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sz w:val="22"/>
          <w:szCs w:val="22"/>
        </w:rPr>
      </w:pPr>
      <w:bookmarkStart w:colFirst="0" w:colLast="0" w:name="_4cj2dsislbiw" w:id="0"/>
      <w:bookmarkEnd w:id="0"/>
      <w:r w:rsidDel="00000000" w:rsidR="00000000" w:rsidRPr="00000000">
        <w:rPr>
          <w:sz w:val="28"/>
          <w:szCs w:val="28"/>
          <w:rtl w:val="0"/>
        </w:rPr>
        <w:t xml:space="preserve">Meta Title. </w:t>
      </w:r>
      <w:r w:rsidDel="00000000" w:rsidR="00000000" w:rsidRPr="00000000">
        <w:rPr>
          <w:sz w:val="22"/>
          <w:szCs w:val="22"/>
          <w:rtl w:val="0"/>
        </w:rPr>
        <w:t xml:space="preserve">Companionship Care in Birmingham | Trusted Support </w:t>
      </w:r>
    </w:p>
    <w:p w:rsidR="00000000" w:rsidDel="00000000" w:rsidP="00000000" w:rsidRDefault="00000000" w:rsidRPr="00000000" w14:paraId="00000002">
      <w:pPr>
        <w:rPr>
          <w:sz w:val="28"/>
          <w:szCs w:val="28"/>
        </w:rPr>
      </w:pPr>
      <w:r w:rsidDel="00000000" w:rsidR="00000000" w:rsidRPr="00000000">
        <w:rPr>
          <w:sz w:val="28"/>
          <w:szCs w:val="28"/>
          <w:rtl w:val="0"/>
        </w:rPr>
        <w:t xml:space="preserve">Meta Description. </w:t>
      </w:r>
      <w:r w:rsidDel="00000000" w:rsidR="00000000" w:rsidRPr="00000000">
        <w:rPr>
          <w:rtl w:val="0"/>
        </w:rPr>
        <w:t xml:space="preserve">Find compassionate companionship care in Birmingham with trusted support for daily routines, social activities and meaningful connection at home.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240" w:before="240" w:lineRule="auto"/>
        <w:rPr>
          <w:b w:val="1"/>
          <w:bCs w:val="1"/>
        </w:rPr>
      </w:pPr>
      <w:bookmarkStart w:colFirst="0" w:colLast="0" w:name="_g3w3o8a3b8vg" w:id="1"/>
      <w:bookmarkEnd w:id="1"/>
      <w:r w:rsidDel="00000000" w:rsidR="00000000" w:rsidRPr="00000000">
        <w:rPr>
          <w:b w:val="1"/>
          <w:bCs w:val="1"/>
          <w:rtl w:val="0"/>
        </w:rPr>
        <w:t xml:space="preserve">Companionship Care in Birmingham</w:t>
      </w:r>
    </w:p>
    <w:p w:rsidR="00000000" w:rsidDel="00000000" w:rsidP="00000000" w:rsidRDefault="00000000" w:rsidRPr="00000000" w14:paraId="00000005">
      <w:pPr>
        <w:spacing w:after="240" w:before="240" w:lineRule="auto"/>
        <w:rPr/>
      </w:pPr>
      <w:r w:rsidDel="00000000" w:rsidR="00000000" w:rsidRPr="00000000">
        <w:rPr>
          <w:rtl w:val="0"/>
        </w:rPr>
        <w:t xml:space="preserve">Not every care need is physical. For many older people or those living alone, isolation and loneliness can have just as much impact on wellbeing as any health condition. Companionship care focuses on that side of support — regular visits from a familiar face, someone to talk to, and help staying engaged with daily life. Tender Living Residence provides companionship care in Birmingham for people who would benefit from social contact and practical support alongside it.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maz8whzdine" w:id="2"/>
      <w:bookmarkEnd w:id="2"/>
      <w:r w:rsidDel="00000000" w:rsidR="00000000" w:rsidRPr="00000000">
        <w:rPr>
          <w:b w:val="1"/>
          <w:bCs w:val="1"/>
          <w:sz w:val="34"/>
          <w:szCs w:val="34"/>
          <w:rtl w:val="0"/>
        </w:rPr>
        <w:t xml:space="preserve">What Is Companionship Care?</w:t>
      </w:r>
    </w:p>
    <w:p w:rsidR="00000000" w:rsidDel="00000000" w:rsidP="00000000" w:rsidRDefault="00000000" w:rsidRPr="00000000" w14:paraId="00000007">
      <w:pPr>
        <w:spacing w:after="240" w:before="240" w:lineRule="auto"/>
        <w:rPr/>
      </w:pPr>
      <w:r w:rsidDel="00000000" w:rsidR="00000000" w:rsidRPr="00000000">
        <w:rPr>
          <w:rtl w:val="0"/>
        </w:rPr>
        <w:t xml:space="preserve">Companionship care is a flexible form of home support centred on social interaction and general wellbeing, rather than intensive personal or medical care. It's often chosen by people who are largely independent but would benefit from regular company, help with everyday tasks, and someone keeping an eye on how they're doing.</w:t>
      </w:r>
    </w:p>
    <w:p w:rsidR="00000000" w:rsidDel="00000000" w:rsidP="00000000" w:rsidRDefault="00000000" w:rsidRPr="00000000" w14:paraId="00000008">
      <w:pPr>
        <w:spacing w:after="240" w:before="240" w:lineRule="auto"/>
        <w:rPr/>
      </w:pPr>
      <w:r w:rsidDel="00000000" w:rsidR="00000000" w:rsidRPr="00000000">
        <w:rPr>
          <w:rtl w:val="0"/>
        </w:rPr>
        <w:t xml:space="preserve">A companionship care visit might include:</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Conversation and social interaction</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Accompanying someone on walks, appointments or outings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Support with hobbies, reading or other activities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Light help with meal preparation</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Prompts and reminders for medication or daily tasks</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General wellbeing checks, so any changes are noticed early</w:t>
      </w:r>
    </w:p>
    <w:p w:rsidR="00000000" w:rsidDel="00000000" w:rsidP="00000000" w:rsidRDefault="00000000" w:rsidRPr="00000000" w14:paraId="0000000F">
      <w:pPr>
        <w:spacing w:after="240" w:before="240" w:lineRule="auto"/>
        <w:rPr/>
      </w:pPr>
      <w:r w:rsidDel="00000000" w:rsidR="00000000" w:rsidRPr="00000000">
        <w:rPr>
          <w:rtl w:val="0"/>
        </w:rPr>
        <w:t xml:space="preserve">Companionship care can be arranged on its own, or alongside other services if someone's needs are broader than social support alone. Because it's less about hands-on personal care, visits often feel more relaxed and less clinical, which suits people who don't need — or don't yet need — more intensive support.</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fcqxx19gvud" w:id="3"/>
      <w:bookmarkEnd w:id="3"/>
      <w:r w:rsidDel="00000000" w:rsidR="00000000" w:rsidRPr="00000000">
        <w:rPr>
          <w:b w:val="1"/>
          <w:bCs w:val="1"/>
          <w:sz w:val="34"/>
          <w:szCs w:val="34"/>
          <w:rtl w:val="0"/>
        </w:rPr>
        <w:t xml:space="preserve">When Do You Need Companionship Care?</w:t>
      </w:r>
    </w:p>
    <w:p w:rsidR="00000000" w:rsidDel="00000000" w:rsidP="00000000" w:rsidRDefault="00000000" w:rsidRPr="00000000" w14:paraId="00000011">
      <w:pPr>
        <w:spacing w:after="240" w:before="240" w:lineRule="auto"/>
        <w:rPr/>
      </w:pPr>
      <w:r w:rsidDel="00000000" w:rsidR="00000000" w:rsidRPr="00000000">
        <w:rPr>
          <w:rtl w:val="0"/>
        </w:rPr>
        <w:t xml:space="preserve">Companionship care tends to be considered in situations such as: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Someone living alone who has become more isolated, particularly after the loss of a partner or close friend</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A person who is generally independent but whose family notices they're less active or engaged than before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Recovery periods where regular company and encouragement help someone stay motivated</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Family members who live at a distance and want reassurance that their relative has regular contact and support</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Early-stage support before more involved care, such as domiciliary or live-in care, becomes necessary</w:t>
      </w:r>
    </w:p>
    <w:p w:rsidR="00000000" w:rsidDel="00000000" w:rsidP="00000000" w:rsidRDefault="00000000" w:rsidRPr="00000000" w14:paraId="00000017">
      <w:pPr>
        <w:spacing w:after="240" w:before="240" w:lineRule="auto"/>
        <w:rPr/>
      </w:pPr>
      <w:r w:rsidDel="00000000" w:rsidR="00000000" w:rsidRPr="00000000">
        <w:rPr>
          <w:rtl w:val="0"/>
        </w:rPr>
        <w:t xml:space="preserve">It's a useful option for families who are concerned about a loved one's wellbeing but aren't sure whether more intensive care is needed yet. Regular companionship visits can also make it easier to notice early signs of health or mobility changes.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4c48sifd009j" w:id="4"/>
      <w:bookmarkEnd w:id="4"/>
      <w:r w:rsidDel="00000000" w:rsidR="00000000" w:rsidRPr="00000000">
        <w:rPr>
          <w:b w:val="1"/>
          <w:bCs w:val="1"/>
          <w:sz w:val="34"/>
          <w:szCs w:val="34"/>
          <w:rtl w:val="0"/>
        </w:rPr>
        <w:t xml:space="preserve">Our Companionship Care Process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qrxzwtf6s2m" w:id="5"/>
      <w:bookmarkEnd w:id="5"/>
      <w:r w:rsidDel="00000000" w:rsidR="00000000" w:rsidRPr="00000000">
        <w:rPr>
          <w:b w:val="1"/>
          <w:bCs w:val="1"/>
          <w:color w:val="000000"/>
          <w:sz w:val="26"/>
          <w:szCs w:val="26"/>
          <w:rtl w:val="0"/>
        </w:rPr>
        <w:t xml:space="preserve">Initial Assessment</w:t>
      </w:r>
    </w:p>
    <w:p w:rsidR="00000000" w:rsidDel="00000000" w:rsidP="00000000" w:rsidRDefault="00000000" w:rsidRPr="00000000" w14:paraId="0000001A">
      <w:pPr>
        <w:spacing w:after="240" w:before="240" w:lineRule="auto"/>
        <w:rPr/>
      </w:pPr>
      <w:r w:rsidDel="00000000" w:rsidR="00000000" w:rsidRPr="00000000">
        <w:rPr>
          <w:rtl w:val="0"/>
        </w:rPr>
        <w:t xml:space="preserve">We begin by getting to know the person — their interests, daily routine, social preferences and any support needs alongside companionship. This helps us understand not just what visits should look like, but what kind of company and activity the person will genuinely enjoy.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itvdd69te6as" w:id="6"/>
      <w:bookmarkEnd w:id="6"/>
      <w:r w:rsidDel="00000000" w:rsidR="00000000" w:rsidRPr="00000000">
        <w:rPr>
          <w:b w:val="1"/>
          <w:bCs w:val="1"/>
          <w:color w:val="000000"/>
          <w:sz w:val="26"/>
          <w:szCs w:val="26"/>
          <w:rtl w:val="0"/>
        </w:rPr>
        <w:t xml:space="preserve">Planning and Preparation</w:t>
      </w:r>
    </w:p>
    <w:p w:rsidR="00000000" w:rsidDel="00000000" w:rsidP="00000000" w:rsidRDefault="00000000" w:rsidRPr="00000000" w14:paraId="0000001C">
      <w:pPr>
        <w:spacing w:after="240" w:before="240" w:lineRule="auto"/>
        <w:rPr/>
      </w:pPr>
      <w:r w:rsidDel="00000000" w:rsidR="00000000" w:rsidRPr="00000000">
        <w:rPr>
          <w:rtl w:val="0"/>
        </w:rPr>
        <w:t xml:space="preserve">From this, we put together a support plan covering visit frequency, typical activities, and any additional tasks such as meal support or medication prompts. This is shared with the person and their family, so there's a clear picture of what to expect from each visit.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37c42w96wftj" w:id="7"/>
      <w:bookmarkEnd w:id="7"/>
      <w:r w:rsidDel="00000000" w:rsidR="00000000" w:rsidRPr="00000000">
        <w:rPr>
          <w:b w:val="1"/>
          <w:bCs w:val="1"/>
          <w:color w:val="000000"/>
          <w:sz w:val="26"/>
          <w:szCs w:val="26"/>
          <w:rtl w:val="0"/>
        </w:rPr>
        <w:t xml:space="preserve">Carrying Out the Support</w:t>
      </w:r>
    </w:p>
    <w:p w:rsidR="00000000" w:rsidDel="00000000" w:rsidP="00000000" w:rsidRDefault="00000000" w:rsidRPr="00000000" w14:paraId="0000001E">
      <w:pPr>
        <w:spacing w:after="240" w:before="240" w:lineRule="auto"/>
        <w:rPr/>
      </w:pPr>
      <w:r w:rsidDel="00000000" w:rsidR="00000000" w:rsidRPr="00000000">
        <w:rPr>
          <w:rtl w:val="0"/>
        </w:rPr>
        <w:t xml:space="preserve">Visits are carried out in line with the agreed plan, with a focus on building a genuine, familiar relationship over time rather than treating each visit as a checklist. Consistency in who visits tends to matter here, since companionship care works best when it's built on familiarity and trust.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3aztpxu3gick" w:id="8"/>
      <w:bookmarkEnd w:id="8"/>
      <w:r w:rsidDel="00000000" w:rsidR="00000000" w:rsidRPr="00000000">
        <w:rPr>
          <w:b w:val="1"/>
          <w:bCs w:val="1"/>
          <w:color w:val="000000"/>
          <w:sz w:val="26"/>
          <w:szCs w:val="26"/>
          <w:rtl w:val="0"/>
        </w:rPr>
        <w:t xml:space="preserve">Ongoing Review</w:t>
      </w:r>
    </w:p>
    <w:p w:rsidR="00000000" w:rsidDel="00000000" w:rsidP="00000000" w:rsidRDefault="00000000" w:rsidRPr="00000000" w14:paraId="00000020">
      <w:pPr>
        <w:spacing w:after="240" w:before="240" w:lineRule="auto"/>
        <w:rPr/>
      </w:pPr>
      <w:r w:rsidDel="00000000" w:rsidR="00000000" w:rsidRPr="00000000">
        <w:rPr>
          <w:rtl w:val="0"/>
        </w:rPr>
        <w:t xml:space="preserve">We keep in touch with the person and their family to review how things are going, and adjust the support plan if needs change — whether that means increasing the frequency of visits, adding practical tasks, or introducing additional care if it becomes necessary.</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f6au2cxghtjc" w:id="9"/>
      <w:bookmarkEnd w:id="9"/>
      <w:r w:rsidDel="00000000" w:rsidR="00000000" w:rsidRPr="00000000">
        <w:rPr>
          <w:b w:val="1"/>
          <w:bCs w:val="1"/>
          <w:sz w:val="34"/>
          <w:szCs w:val="34"/>
          <w:rtl w:val="0"/>
        </w:rPr>
        <w:t xml:space="preserve">Why Choose Tender Living Residence?</w:t>
      </w:r>
    </w:p>
    <w:p w:rsidR="00000000" w:rsidDel="00000000" w:rsidP="00000000" w:rsidRDefault="00000000" w:rsidRPr="00000000" w14:paraId="00000022">
      <w:pPr>
        <w:spacing w:after="240" w:before="240" w:lineRule="auto"/>
        <w:rPr/>
      </w:pPr>
      <w:r w:rsidDel="00000000" w:rsidR="00000000" w:rsidRPr="00000000">
        <w:rPr>
          <w:rtl w:val="0"/>
        </w:rPr>
        <w:t xml:space="preserve">Tender Living Residence is a CQC-regulated care provider, registered with and accountable to the Care Quality Commission — the independent regulator for health and social care in England. That means our service is required to meet defined standards around safety, dignity and quality of care, even for support that's primarily social rather than medical in nature.</w:t>
      </w:r>
    </w:p>
    <w:p w:rsidR="00000000" w:rsidDel="00000000" w:rsidP="00000000" w:rsidRDefault="00000000" w:rsidRPr="00000000" w14:paraId="00000023">
      <w:pPr>
        <w:spacing w:after="240" w:before="240" w:lineRule="auto"/>
        <w:rPr/>
      </w:pPr>
      <w:r w:rsidDel="00000000" w:rsidR="00000000" w:rsidRPr="00000000">
        <w:rPr>
          <w:rtl w:val="0"/>
        </w:rPr>
        <w:t xml:space="preserve">We also provide</w:t>
      </w:r>
      <w:hyperlink r:id="rId6">
        <w:r w:rsidDel="00000000" w:rsidR="00000000" w:rsidRPr="00000000">
          <w:rPr>
            <w:rtl w:val="0"/>
          </w:rPr>
          <w:t xml:space="preserve"> </w:t>
        </w:r>
      </w:hyperlink>
      <w:hyperlink r:id="rId7">
        <w:r w:rsidDel="00000000" w:rsidR="00000000" w:rsidRPr="00000000">
          <w:rPr>
            <w:color w:val="1155cc"/>
            <w:u w:val="single"/>
            <w:rtl w:val="0"/>
          </w:rPr>
          <w:t xml:space="preserve">complex care</w:t>
        </w:r>
      </w:hyperlink>
      <w:r w:rsidDel="00000000" w:rsidR="00000000" w:rsidRPr="00000000">
        <w:rPr>
          <w:rtl w:val="0"/>
        </w:rPr>
        <w:t xml:space="preserve"> for people with more involved health needs, so if a loved one's situation changes over time, we can talk through what additional support might look like rather than leaving families to work it out alone.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4fjuneufawg" w:id="10"/>
      <w:bookmarkEnd w:id="10"/>
      <w:r w:rsidDel="00000000" w:rsidR="00000000" w:rsidRPr="00000000">
        <w:rPr>
          <w:b w:val="1"/>
          <w:bCs w:val="1"/>
          <w:sz w:val="34"/>
          <w:szCs w:val="34"/>
          <w:rtl w:val="0"/>
        </w:rPr>
        <w:t xml:space="preserve">Experience and Professional Approach</w:t>
      </w:r>
    </w:p>
    <w:p w:rsidR="00000000" w:rsidDel="00000000" w:rsidP="00000000" w:rsidRDefault="00000000" w:rsidRPr="00000000" w14:paraId="00000025">
      <w:pPr>
        <w:spacing w:after="240" w:before="240" w:lineRule="auto"/>
        <w:rPr/>
      </w:pPr>
      <w:r w:rsidDel="00000000" w:rsidR="00000000" w:rsidRPr="00000000">
        <w:rPr>
          <w:rtl w:val="0"/>
        </w:rPr>
        <w:t xml:space="preserve">Good companionship care depends on understanding people as individuals, not just providing a scheduled visit. That means paying attention to what someone actually enjoys, noticing subtle changes in mood or wellbeing, and building a relationship that feels genuine rather than transactional.</w:t>
      </w:r>
    </w:p>
    <w:p w:rsidR="00000000" w:rsidDel="00000000" w:rsidP="00000000" w:rsidRDefault="00000000" w:rsidRPr="00000000" w14:paraId="00000026">
      <w:pPr>
        <w:spacing w:after="240" w:before="240" w:lineRule="auto"/>
        <w:rPr/>
      </w:pPr>
      <w:r w:rsidDel="00000000" w:rsidR="00000000" w:rsidRPr="00000000">
        <w:rPr>
          <w:rtl w:val="0"/>
        </w:rPr>
        <w:t xml:space="preserve">We take time during the assessment stage to understand a person's interests and preferences, and we keep communication open with families so everyone has visibility of how visits are going. Consistency matters — a familiar, trusted companion tends to make far more difference than a rotating series of unfamiliar visitors.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w1qvwme1gidd" w:id="11"/>
      <w:bookmarkEnd w:id="11"/>
      <w:r w:rsidDel="00000000" w:rsidR="00000000" w:rsidRPr="00000000">
        <w:rPr>
          <w:b w:val="1"/>
          <w:bCs w:val="1"/>
          <w:sz w:val="34"/>
          <w:szCs w:val="34"/>
          <w:rtl w:val="0"/>
        </w:rPr>
        <w:t xml:space="preserve">Areas We Cover</w:t>
      </w:r>
    </w:p>
    <w:p w:rsidR="00000000" w:rsidDel="00000000" w:rsidP="00000000" w:rsidRDefault="00000000" w:rsidRPr="00000000" w14:paraId="00000028">
      <w:pPr>
        <w:spacing w:after="240" w:before="240" w:lineRule="auto"/>
        <w:rPr/>
      </w:pPr>
      <w:r w:rsidDel="00000000" w:rsidR="00000000" w:rsidRPr="00000000">
        <w:rPr>
          <w:rtl w:val="0"/>
        </w:rPr>
        <w:t xml:space="preserve">We provide companionship care across Birmingham and the surrounding areas, including:</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Sandwell</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Dudley Borough</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Walsall Borough</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Wolverhampton</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Solihull Borough</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Coventry</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Nuneaton &amp; Bedworth</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North Warwickshire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Warwick Area</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Rugby Area</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Stratford-upon-Avon Area</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Redditch Area</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Bromsgrove Area</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Worcester Area</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Wychavon</w:t>
      </w:r>
    </w:p>
    <w:p w:rsidR="00000000" w:rsidDel="00000000" w:rsidP="00000000" w:rsidRDefault="00000000" w:rsidRPr="00000000" w14:paraId="00000038">
      <w:pPr>
        <w:spacing w:after="240" w:before="240" w:lineRule="auto"/>
        <w:rPr/>
      </w:pPr>
      <w:r w:rsidDel="00000000" w:rsidR="00000000" w:rsidRPr="00000000">
        <w:rPr>
          <w:rtl w:val="0"/>
        </w:rPr>
        <w:t xml:space="preserve">If your location isn't listed above, get in touch anyway — we can confirm whether we're able to support your area.</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ifddzwqv1mpw" w:id="12"/>
      <w:bookmarkEnd w:id="12"/>
      <w:r w:rsidDel="00000000" w:rsidR="00000000" w:rsidRPr="00000000">
        <w:rPr>
          <w:b w:val="1"/>
          <w:bCs w:val="1"/>
          <w:sz w:val="34"/>
          <w:szCs w:val="34"/>
          <w:rtl w:val="0"/>
        </w:rPr>
        <w:t xml:space="preserve">Frequently Asked Questions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What does companionship care include?</w:t>
      </w:r>
      <w:r w:rsidDel="00000000" w:rsidR="00000000" w:rsidRPr="00000000">
        <w:rPr>
          <w:rtl w:val="0"/>
        </w:rPr>
        <w:t xml:space="preserve"> It typically includes social interaction, accompanying someone on outings or appointments, light support with daily tasks, and general wellbeing checks. The exact mix depends on what's agreed for your situation.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How much does companionship care cost?</w:t>
      </w:r>
      <w:r w:rsidDel="00000000" w:rsidR="00000000" w:rsidRPr="00000000">
        <w:rPr>
          <w:rtl w:val="0"/>
        </w:rPr>
        <w:t xml:space="preserve"> Costs depend on visit frequency and the level of support needed. Contact us directly for a conversation about your circumstances.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How is companionship care different from domiciliary care?</w:t>
      </w:r>
      <w:r w:rsidDel="00000000" w:rsidR="00000000" w:rsidRPr="00000000">
        <w:rPr>
          <w:rtl w:val="0"/>
        </w:rPr>
        <w:t xml:space="preserve"> Companionship care focuses on social contact, activities and general wellbeing, while domiciliary care typically includes more hands-on personal care. Some people need one or the other, and some benefit from a combination of both.</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When should I consider companionship care?</w:t>
      </w:r>
      <w:r w:rsidDel="00000000" w:rsidR="00000000" w:rsidRPr="00000000">
        <w:rPr>
          <w:rtl w:val="0"/>
        </w:rPr>
        <w:t xml:space="preserve"> It's worth considering if a loved one seems more isolated than before, lives alone without much regular social contact, or if family members want reassurance that someone is checking in regularly. There's no fixed point at which it becomes necessary — it depends on the situation.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Do you cover my area?</w:t>
      </w:r>
      <w:r w:rsidDel="00000000" w:rsidR="00000000" w:rsidRPr="00000000">
        <w:rPr>
          <w:rtl w:val="0"/>
        </w:rPr>
        <w:t xml:space="preserve"> We cover Birmingham and the wider West Midlands and Warwickshire areas listed above. If you're unsure whether we cover your location, contact us and we'll confirm.</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Why use a professional companionship care service rather than relying on family and friends?</w:t>
      </w:r>
      <w:r w:rsidDel="00000000" w:rsidR="00000000" w:rsidRPr="00000000">
        <w:rPr>
          <w:rtl w:val="0"/>
        </w:rPr>
        <w:t xml:space="preserve"> Family and friends are valuable, but they aren't always available regularly, and professional companionship care offers consistency alongside a trained awareness of wellbeing changes. Many families use it to complement their own visits rather than replace them.</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racim3hzkp5u" w:id="13"/>
      <w:bookmarkEnd w:id="13"/>
      <w:r w:rsidDel="00000000" w:rsidR="00000000" w:rsidRPr="00000000">
        <w:rPr>
          <w:b w:val="1"/>
          <w:bCs w:val="1"/>
          <w:sz w:val="34"/>
          <w:szCs w:val="34"/>
          <w:rtl w:val="0"/>
        </w:rPr>
        <w:t xml:space="preserve">Contact Tender Living Residence</w:t>
      </w:r>
    </w:p>
    <w:p w:rsidR="00000000" w:rsidDel="00000000" w:rsidP="00000000" w:rsidRDefault="00000000" w:rsidRPr="00000000" w14:paraId="00000041">
      <w:pPr>
        <w:spacing w:after="240" w:before="240" w:lineRule="auto"/>
        <w:rPr/>
      </w:pPr>
      <w:r w:rsidDel="00000000" w:rsidR="00000000" w:rsidRPr="00000000">
        <w:rPr>
          <w:rtl w:val="0"/>
        </w:rPr>
        <w:t xml:space="preserve">If you'd like to talk through companionship care options in Birmingham, get in touch with our team:</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bCs w:val="1"/>
          <w:rtl w:val="0"/>
        </w:rPr>
        <w:t xml:space="preserve">Phone:</w:t>
      </w:r>
      <w:r w:rsidDel="00000000" w:rsidR="00000000" w:rsidRPr="00000000">
        <w:rPr>
          <w:rtl w:val="0"/>
        </w:rPr>
        <w:t xml:space="preserve"> 0121 798 9039</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info@tlrs.co.uk</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b w:val="1"/>
          <w:bCs w:val="1"/>
          <w:rtl w:val="0"/>
        </w:rPr>
        <w:t xml:space="preserve">Opening Hours:</w:t>
      </w:r>
      <w:r w:rsidDel="00000000" w:rsidR="00000000" w:rsidRPr="00000000">
        <w:rPr>
          <w:rtl w:val="0"/>
        </w:rPr>
        <w:t xml:space="preserve"> Monday–Sunday, 9:00 AM–5:00 PM</w:t>
      </w:r>
    </w:p>
    <w:p w:rsidR="00000000" w:rsidDel="00000000" w:rsidP="00000000" w:rsidRDefault="00000000" w:rsidRPr="00000000" w14:paraId="00000045">
      <w:pPr>
        <w:spacing w:after="240" w:before="240" w:lineRule="auto"/>
        <w:rPr/>
      </w:pPr>
      <w:r w:rsidDel="00000000" w:rsidR="00000000" w:rsidRPr="00000000">
        <w:rPr>
          <w:rtl w:val="0"/>
        </w:rPr>
        <w:t xml:space="preserve">You can also visit our</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contact page</w:t>
        </w:r>
      </w:hyperlink>
      <w:r w:rsidDel="00000000" w:rsidR="00000000" w:rsidRPr="00000000">
        <w:rPr>
          <w:rtl w:val="0"/>
        </w:rPr>
        <w:t xml:space="preserve"> to send us a message, or return to our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homepage</w:t>
        </w:r>
      </w:hyperlink>
      <w:r w:rsidDel="00000000" w:rsidR="00000000" w:rsidRPr="00000000">
        <w:rPr>
          <w:rtl w:val="0"/>
        </w:rPr>
        <w:t xml:space="preserve"> to see the full range of care services we provide.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hev9kmsgkq4x" w:id="14"/>
      <w:bookmarkEnd w:id="14"/>
      <w:r w:rsidDel="00000000" w:rsidR="00000000" w:rsidRPr="00000000">
        <w:rPr>
          <w:b w:val="1"/>
          <w:bCs w:val="1"/>
          <w:sz w:val="34"/>
          <w:szCs w:val="34"/>
          <w:rtl w:val="0"/>
        </w:rPr>
        <w:t xml:space="preserve">Conclusion</w:t>
      </w:r>
    </w:p>
    <w:p w:rsidR="00000000" w:rsidDel="00000000" w:rsidP="00000000" w:rsidRDefault="00000000" w:rsidRPr="00000000" w14:paraId="00000047">
      <w:pPr>
        <w:spacing w:after="240" w:before="240" w:lineRule="auto"/>
        <w:rPr/>
      </w:pPr>
      <w:r w:rsidDel="00000000" w:rsidR="00000000" w:rsidRPr="00000000">
        <w:rPr>
          <w:rtl w:val="0"/>
        </w:rPr>
        <w:t xml:space="preserve">Companionship care offers a simple but meaningful way to support someone's wellbeing, combining regular social contact with practical help where it's needed. Tender Living Residence provides companionship care across Birmingham and the surrounding areas, built around genuine relationships rather than scheduled check-ins. Get in touch to talk through your situation and find out how we can help.</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lrs.co.uk" TargetMode="External"/><Relationship Id="rId10" Type="http://schemas.openxmlformats.org/officeDocument/2006/relationships/hyperlink" Target="https://www.tlrs.co.uk" TargetMode="External"/><Relationship Id="rId9" Type="http://schemas.openxmlformats.org/officeDocument/2006/relationships/hyperlink" Target="https://www.tlrs.co.uk/contact" TargetMode="External"/><Relationship Id="rId5" Type="http://schemas.openxmlformats.org/officeDocument/2006/relationships/styles" Target="styles.xml"/><Relationship Id="rId6" Type="http://schemas.openxmlformats.org/officeDocument/2006/relationships/hyperlink" Target="https://www.tlrs.co.uk/services/home-based-care/complex-care" TargetMode="External"/><Relationship Id="rId7" Type="http://schemas.openxmlformats.org/officeDocument/2006/relationships/hyperlink" Target="https://www.tlrs.co.uk/services/home-based-care/complex-care" TargetMode="External"/><Relationship Id="rId8" Type="http://schemas.openxmlformats.org/officeDocument/2006/relationships/hyperlink" Target="https://www.tlrs.co.uk/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