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93447" w14:textId="77777777" w:rsidR="000A6B8D" w:rsidRDefault="000A6B8D">
      <w:pPr>
        <w:spacing w:after="200" w:line="276" w:lineRule="auto"/>
      </w:pPr>
      <w:bookmarkStart w:id="0" w:name="_Hlk524530455"/>
    </w:p>
    <w:p w14:paraId="25CFD1F6" w14:textId="77777777" w:rsidR="000A6B8D" w:rsidRDefault="000A6B8D">
      <w:pPr>
        <w:spacing w:after="200" w:line="276" w:lineRule="auto"/>
      </w:pPr>
    </w:p>
    <w:p w14:paraId="6698DB86" w14:textId="77777777" w:rsidR="000A6B8D" w:rsidRDefault="000A6B8D">
      <w:pPr>
        <w:spacing w:after="200" w:line="276" w:lineRule="auto"/>
      </w:pPr>
      <w:bookmarkStart w:id="1" w:name="_GoBack"/>
      <w:bookmarkEnd w:id="1"/>
    </w:p>
    <w:p w14:paraId="285A2F41" w14:textId="77777777" w:rsidR="000A6B8D" w:rsidRDefault="000A6B8D">
      <w:pPr>
        <w:spacing w:after="200" w:line="276" w:lineRule="auto"/>
      </w:pPr>
    </w:p>
    <w:p w14:paraId="1F02EF8D" w14:textId="77777777" w:rsidR="000A6B8D" w:rsidRDefault="000A6B8D">
      <w:pPr>
        <w:spacing w:after="200" w:line="276" w:lineRule="auto"/>
      </w:pPr>
    </w:p>
    <w:p w14:paraId="3E2FB8F9" w14:textId="6B0DB4A7" w:rsidR="000A6B8D" w:rsidRPr="00E244BB" w:rsidRDefault="000A6B8D" w:rsidP="000A6B8D">
      <w:pPr>
        <w:spacing w:after="200" w:line="276" w:lineRule="auto"/>
        <w:jc w:val="center"/>
        <w:rPr>
          <w:rFonts w:asciiTheme="majorHAnsi" w:hAnsiTheme="majorHAnsi" w:cstheme="majorHAnsi"/>
          <w:sz w:val="40"/>
          <w:szCs w:val="40"/>
        </w:rPr>
      </w:pPr>
      <w:r w:rsidRPr="00E244BB">
        <w:rPr>
          <w:rFonts w:asciiTheme="majorHAnsi" w:hAnsiTheme="majorHAnsi" w:cstheme="majorHAnsi"/>
          <w:b/>
          <w:color w:val="476E7D"/>
          <w:sz w:val="40"/>
          <w:szCs w:val="40"/>
          <w:lang w:val="de-AT"/>
        </w:rPr>
        <w:t xml:space="preserve">Service </w:t>
      </w:r>
      <w:proofErr w:type="spellStart"/>
      <w:r w:rsidRPr="000A6B8D">
        <w:rPr>
          <w:rFonts w:asciiTheme="majorHAnsi" w:hAnsiTheme="majorHAnsi" w:cstheme="majorHAnsi"/>
          <w:b/>
          <w:color w:val="476E7D"/>
          <w:sz w:val="40"/>
          <w:szCs w:val="40"/>
          <w:lang w:val="de-AT"/>
        </w:rPr>
        <w:t>Specification</w:t>
      </w:r>
      <w:proofErr w:type="spellEnd"/>
      <w:r w:rsidRPr="000A6B8D">
        <w:rPr>
          <w:rFonts w:asciiTheme="majorHAnsi" w:hAnsiTheme="majorHAnsi" w:cstheme="majorHAnsi"/>
          <w:b/>
          <w:color w:val="476E7D"/>
          <w:sz w:val="40"/>
          <w:szCs w:val="40"/>
          <w:lang w:val="de-AT"/>
        </w:rPr>
        <w:t xml:space="preserve"> </w:t>
      </w:r>
      <w:proofErr w:type="spellStart"/>
      <w:r w:rsidRPr="00E244BB">
        <w:rPr>
          <w:rFonts w:asciiTheme="majorHAnsi" w:hAnsiTheme="majorHAnsi" w:cstheme="majorHAnsi"/>
          <w:b/>
          <w:color w:val="476E7D"/>
          <w:sz w:val="40"/>
          <w:szCs w:val="40"/>
          <w:lang w:val="de-AT"/>
        </w:rPr>
        <w:t>for</w:t>
      </w:r>
      <w:proofErr w:type="spellEnd"/>
      <w:r w:rsidRPr="00E244BB">
        <w:rPr>
          <w:rFonts w:asciiTheme="majorHAnsi" w:hAnsiTheme="majorHAnsi" w:cstheme="majorHAnsi"/>
          <w:b/>
          <w:color w:val="476E7D"/>
          <w:sz w:val="40"/>
          <w:szCs w:val="40"/>
          <w:lang w:val="de-AT"/>
        </w:rPr>
        <w:t xml:space="preserve"> </w:t>
      </w:r>
      <w:proofErr w:type="spellStart"/>
      <w:r w:rsidRPr="00E244BB">
        <w:rPr>
          <w:rFonts w:asciiTheme="majorHAnsi" w:hAnsiTheme="majorHAnsi" w:cstheme="majorHAnsi"/>
          <w:b/>
          <w:color w:val="476E7D"/>
          <w:sz w:val="40"/>
          <w:szCs w:val="40"/>
          <w:lang w:val="de-AT"/>
        </w:rPr>
        <w:t>the</w:t>
      </w:r>
      <w:proofErr w:type="spellEnd"/>
      <w:r w:rsidRPr="00E244BB">
        <w:rPr>
          <w:rFonts w:asciiTheme="majorHAnsi" w:hAnsiTheme="majorHAnsi" w:cstheme="majorHAnsi"/>
          <w:b/>
          <w:color w:val="476E7D"/>
          <w:sz w:val="40"/>
          <w:szCs w:val="40"/>
          <w:lang w:val="de-AT"/>
        </w:rPr>
        <w:t xml:space="preserve"> </w:t>
      </w:r>
      <w:r w:rsidRPr="00DC406F">
        <w:rPr>
          <w:rStyle w:val="BodytextBlueChar"/>
          <w:sz w:val="40"/>
          <w:szCs w:val="40"/>
        </w:rPr>
        <w:t>xxx</w:t>
      </w:r>
      <w:r w:rsidRPr="00E244BB">
        <w:rPr>
          <w:rFonts w:asciiTheme="majorHAnsi" w:hAnsiTheme="majorHAnsi" w:cstheme="majorHAnsi"/>
          <w:b/>
          <w:color w:val="476E7D"/>
          <w:sz w:val="40"/>
          <w:szCs w:val="40"/>
          <w:lang w:val="de-AT"/>
        </w:rPr>
        <w:t xml:space="preserve"> Service</w:t>
      </w:r>
    </w:p>
    <w:p w14:paraId="52C3D784" w14:textId="77777777" w:rsidR="000A6B8D" w:rsidRDefault="000A6B8D">
      <w:pPr>
        <w:spacing w:after="200" w:line="276" w:lineRule="auto"/>
      </w:pPr>
    </w:p>
    <w:p w14:paraId="64C3B048" w14:textId="4EACB5B6" w:rsidR="000A6B8D" w:rsidRDefault="000A6B8D">
      <w:pPr>
        <w:spacing w:after="200" w:line="276" w:lineRule="auto"/>
        <w:rPr>
          <w:rFonts w:asciiTheme="minorHAnsi" w:hAnsiTheme="minorHAnsi" w:cstheme="minorBidi"/>
          <w:b/>
          <w:caps/>
          <w:color w:val="407EC9"/>
          <w:sz w:val="28"/>
          <w:szCs w:val="22"/>
          <w:lang w:eastAsia="de-DE"/>
        </w:rPr>
      </w:pPr>
      <w:r>
        <w:br w:type="page"/>
      </w:r>
    </w:p>
    <w:p w14:paraId="7F995A3C" w14:textId="2D851001" w:rsidR="00124BFB" w:rsidRPr="00115D07" w:rsidRDefault="00124BFB" w:rsidP="00124BFB">
      <w:pPr>
        <w:pStyle w:val="AnnexDHead1"/>
      </w:pPr>
      <w:r w:rsidRPr="00115D07">
        <w:lastRenderedPageBreak/>
        <w:t>INTRODUCTION</w:t>
      </w:r>
    </w:p>
    <w:p w14:paraId="2979F708" w14:textId="77777777" w:rsidR="00124BFB" w:rsidRPr="00115D07" w:rsidRDefault="00124BFB" w:rsidP="00124BFB">
      <w:pPr>
        <w:pStyle w:val="Heading1separatationline"/>
        <w:rPr>
          <w:lang w:eastAsia="de-DE"/>
        </w:rPr>
      </w:pPr>
    </w:p>
    <w:p w14:paraId="4FEFCD02" w14:textId="45C4C4CF" w:rsidR="00D613B9" w:rsidRPr="00115D07" w:rsidRDefault="00D613B9" w:rsidP="00124BFB">
      <w:pPr>
        <w:pStyle w:val="Brdtekst"/>
      </w:pPr>
      <w:r w:rsidRPr="00115D07">
        <w:t xml:space="preserve">The </w:t>
      </w:r>
      <w:r w:rsidRPr="00115D07">
        <w:rPr>
          <w:i/>
          <w:color w:val="00B0F0"/>
        </w:rPr>
        <w:t>blue italic text</w:t>
      </w:r>
      <w:r w:rsidRPr="00115D07">
        <w:t xml:space="preserve"> is meant to be replaced by those producing the </w:t>
      </w:r>
      <w:r w:rsidR="00DA0CE6">
        <w:t>Technical Service</w:t>
      </w:r>
      <w:r w:rsidR="007D36DC">
        <w:t>.  T</w:t>
      </w:r>
      <w:r w:rsidRPr="00115D07">
        <w:t xml:space="preserve">he non-italic text is not </w:t>
      </w:r>
      <w:r w:rsidR="007D36DC">
        <w:t xml:space="preserve">necessarily </w:t>
      </w:r>
      <w:r w:rsidRPr="00115D07">
        <w:t xml:space="preserve">meant to be replaced </w:t>
      </w:r>
      <w:r w:rsidR="007D36DC">
        <w:t>but</w:t>
      </w:r>
      <w:r w:rsidRPr="00115D07">
        <w:t xml:space="preserve"> maybe example text.</w:t>
      </w:r>
    </w:p>
    <w:p w14:paraId="43C59418" w14:textId="4706A414" w:rsidR="00124BFB" w:rsidRPr="00115D07" w:rsidRDefault="00124BFB" w:rsidP="0087419C">
      <w:pPr>
        <w:pStyle w:val="AnnexDHead2"/>
      </w:pPr>
      <w:r w:rsidRPr="00115D07">
        <w:t>Purpose of the Document</w:t>
      </w:r>
    </w:p>
    <w:p w14:paraId="64D1799E" w14:textId="77777777" w:rsidR="00124BFB" w:rsidRPr="00115D07" w:rsidRDefault="00124BFB" w:rsidP="00124BFB">
      <w:pPr>
        <w:pStyle w:val="Heading2separationline"/>
        <w:rPr>
          <w:lang w:eastAsia="de-DE"/>
        </w:rPr>
      </w:pPr>
    </w:p>
    <w:p w14:paraId="0DCF2B66" w14:textId="08A7A7AA" w:rsidR="00124BFB" w:rsidRPr="00115D07" w:rsidRDefault="00124BFB" w:rsidP="00216D93">
      <w:pPr>
        <w:pStyle w:val="BodytextBlue"/>
      </w:pPr>
      <w:r w:rsidRPr="00115D07">
        <w:t xml:space="preserve">This template shall support the service architects in creating a description of the services (put down in writing) at a high level of abstraction, following the guidelines given in </w:t>
      </w:r>
      <w:r w:rsidR="008D5BF3">
        <w:fldChar w:fldCharType="begin"/>
      </w:r>
      <w:r w:rsidR="008D5BF3">
        <w:instrText xml:space="preserve"> REF _Ref477341877 \r \h </w:instrText>
      </w:r>
      <w:r w:rsidR="008D5BF3">
        <w:fldChar w:fldCharType="separate"/>
      </w:r>
      <w:r w:rsidR="00944A3B">
        <w:t>[1]</w:t>
      </w:r>
      <w:r w:rsidR="008D5BF3">
        <w:fldChar w:fldCharType="end"/>
      </w:r>
      <w:r w:rsidRPr="00115D07">
        <w:t xml:space="preserve">. </w:t>
      </w:r>
      <w:r w:rsidR="00113A1A" w:rsidRPr="00115D07">
        <w:t xml:space="preserve"> </w:t>
      </w:r>
      <w:r w:rsidRPr="00115D07">
        <w:t>The template provides for each section descriptive instructions for the intended content.</w:t>
      </w:r>
      <w:r w:rsidR="00006135">
        <w:t xml:space="preserve"> </w:t>
      </w:r>
      <w:r w:rsidRPr="00115D07">
        <w:t xml:space="preserve"> Formally, such instructions are written in blue italic font – they shall be deleted when writing the actual service specification document.</w:t>
      </w:r>
      <w:r w:rsidR="00113A1A" w:rsidRPr="00115D07">
        <w:t xml:space="preserve"> </w:t>
      </w:r>
      <w:r w:rsidRPr="00115D07">
        <w:t xml:space="preserve"> In addition, some parts of this template provide suggested text fragments that may be directly re-used in the service specification document. Such proposed text fragments are given in black normal font.</w:t>
      </w:r>
    </w:p>
    <w:p w14:paraId="5FC090E4" w14:textId="77777777" w:rsidR="00124BFB" w:rsidRPr="00115D07" w:rsidRDefault="00124BFB" w:rsidP="007D36DC">
      <w:pPr>
        <w:pStyle w:val="BodytextBlue"/>
      </w:pPr>
      <w:r w:rsidRPr="00115D07">
        <w:t>The purpose of the service specification document is to write down the results of service identification and service design activities. The aim is to document the key aspects of a dedicated service at the logical level:</w:t>
      </w:r>
    </w:p>
    <w:p w14:paraId="79835470" w14:textId="2AE5BCA0" w:rsidR="00124BFB" w:rsidRPr="00115D07" w:rsidRDefault="00124BFB" w:rsidP="008D5BF3">
      <w:pPr>
        <w:pStyle w:val="Bullet1Blue"/>
      </w:pPr>
      <w:r w:rsidRPr="00115D07">
        <w:t>the operational and business context of the service;</w:t>
      </w:r>
    </w:p>
    <w:p w14:paraId="3E4B562E" w14:textId="3A75CEE0" w:rsidR="00124BFB" w:rsidRPr="00115D07" w:rsidRDefault="00124BFB" w:rsidP="00E626F7">
      <w:pPr>
        <w:pStyle w:val="Bullet2Blue"/>
      </w:pPr>
      <w:r w:rsidRPr="00115D07">
        <w:t>requirements for the service (</w:t>
      </w:r>
      <w:r w:rsidR="00115D07" w:rsidRPr="00115D07">
        <w:t>e.g.</w:t>
      </w:r>
      <w:r w:rsidRPr="00115D07">
        <w:t xml:space="preserve"> information exchange requirements);</w:t>
      </w:r>
    </w:p>
    <w:p w14:paraId="6B360889" w14:textId="1F182E3C" w:rsidR="00124BFB" w:rsidRPr="00115D07" w:rsidRDefault="00124BFB" w:rsidP="00E626F7">
      <w:pPr>
        <w:pStyle w:val="Bullet2Blue"/>
      </w:pPr>
      <w:r w:rsidRPr="00115D07">
        <w:t>involved nodes: which operational components provide/consume the service;</w:t>
      </w:r>
    </w:p>
    <w:p w14:paraId="12F26A35" w14:textId="7DB2640C" w:rsidR="00124BFB" w:rsidRPr="00115D07" w:rsidRDefault="00124BFB" w:rsidP="00E626F7">
      <w:pPr>
        <w:pStyle w:val="Bullet2Blue"/>
      </w:pPr>
      <w:r w:rsidRPr="00115D07">
        <w:t>operational activities supported by the service;</w:t>
      </w:r>
    </w:p>
    <w:p w14:paraId="78E11F3C" w14:textId="70C55A6A" w:rsidR="00124BFB" w:rsidRPr="00115D07" w:rsidRDefault="00124BFB" w:rsidP="00E626F7">
      <w:pPr>
        <w:pStyle w:val="Bullet2Blue"/>
      </w:pPr>
      <w:r w:rsidRPr="00115D07">
        <w:t>relation of the service to other services</w:t>
      </w:r>
      <w:r w:rsidR="008D5BF3">
        <w:t>:</w:t>
      </w:r>
    </w:p>
    <w:p w14:paraId="6F783289" w14:textId="4A821EFD" w:rsidR="00124BFB" w:rsidRPr="008D5BF3" w:rsidRDefault="00124BFB" w:rsidP="00E626F7">
      <w:pPr>
        <w:pStyle w:val="Bullet1Blue"/>
      </w:pPr>
      <w:r w:rsidRPr="008D5BF3">
        <w:t>the service description;</w:t>
      </w:r>
    </w:p>
    <w:p w14:paraId="7137A7C7" w14:textId="228C879D" w:rsidR="00124BFB" w:rsidRPr="00115D07" w:rsidRDefault="00124BFB" w:rsidP="008D5BF3">
      <w:pPr>
        <w:pStyle w:val="Bullet2Blue"/>
      </w:pPr>
      <w:r w:rsidRPr="00115D07">
        <w:t>service interface definitions;</w:t>
      </w:r>
    </w:p>
    <w:p w14:paraId="7F2C80CA" w14:textId="738A05DE" w:rsidR="00124BFB" w:rsidRPr="00115D07" w:rsidRDefault="00124BFB" w:rsidP="008D5BF3">
      <w:pPr>
        <w:pStyle w:val="Bullet2Blue"/>
      </w:pPr>
      <w:r w:rsidRPr="00115D07">
        <w:t>service interface operations;</w:t>
      </w:r>
    </w:p>
    <w:p w14:paraId="6955BD31" w14:textId="11100C0A" w:rsidR="00124BFB" w:rsidRPr="00115D07" w:rsidRDefault="00124BFB" w:rsidP="008D5BF3">
      <w:pPr>
        <w:pStyle w:val="Bullet2Blue"/>
      </w:pPr>
      <w:r w:rsidRPr="00115D07">
        <w:t>service payload definition;</w:t>
      </w:r>
    </w:p>
    <w:p w14:paraId="772AF9C3" w14:textId="7C0EB08A" w:rsidR="00124BFB" w:rsidRPr="00115D07" w:rsidRDefault="00124BFB" w:rsidP="00E626F7">
      <w:pPr>
        <w:pStyle w:val="Bullet1Blue"/>
      </w:pPr>
      <w:r w:rsidRPr="00115D07">
        <w:t>service provision and validation aspects</w:t>
      </w:r>
      <w:r w:rsidR="00113A1A" w:rsidRPr="00115D07">
        <w:t>.</w:t>
      </w:r>
    </w:p>
    <w:p w14:paraId="46BC9AB6" w14:textId="1F95769D" w:rsidR="00124BFB" w:rsidRPr="00115D07" w:rsidRDefault="00370B1C" w:rsidP="007D36DC">
      <w:pPr>
        <w:pStyle w:val="BodytextBlue"/>
      </w:pPr>
      <w:r>
        <w:t>This</w:t>
      </w:r>
      <w:r w:rsidR="00124BFB" w:rsidRPr="00115D07">
        <w:t xml:space="preserve"> service specification document describes just one dedicated service in detail at logical level. In addition, there </w:t>
      </w:r>
      <w:r>
        <w:t>shall</w:t>
      </w:r>
      <w:r w:rsidR="00124BFB" w:rsidRPr="00115D07">
        <w:t xml:space="preserve"> exist a service portfolio document, which presents all services of the maritime cloud that are available (or are planned to become available) at a higher level.</w:t>
      </w:r>
    </w:p>
    <w:p w14:paraId="4C880F1C" w14:textId="6E71A348" w:rsidR="00124BFB" w:rsidRPr="00115D07" w:rsidRDefault="00124BFB" w:rsidP="007D36DC">
      <w:pPr>
        <w:pStyle w:val="BodytextBlue"/>
      </w:pPr>
      <w:r w:rsidRPr="00115D07">
        <w:t>The purpose of this service specification document is to provide a hol</w:t>
      </w:r>
      <w:r w:rsidR="00113A1A" w:rsidRPr="00115D07">
        <w:t>istic overview of one</w:t>
      </w:r>
      <w:r w:rsidRPr="00115D07">
        <w:t xml:space="preserve"> service and its building blocks at logical level.</w:t>
      </w:r>
      <w:r w:rsidR="00113A1A" w:rsidRPr="00115D07">
        <w:t xml:space="preserve"> </w:t>
      </w:r>
      <w:r w:rsidRPr="00115D07">
        <w:t xml:space="preserve"> It may be complemented by a model based description (</w:t>
      </w:r>
      <w:r w:rsidR="00115D07" w:rsidRPr="00115D07">
        <w:t>e.g.</w:t>
      </w:r>
      <w:r w:rsidRPr="00115D07">
        <w:t xml:space="preserve"> UML model describing the service interfaces, operations and data structures). </w:t>
      </w:r>
      <w:r w:rsidR="00113A1A" w:rsidRPr="00115D07">
        <w:t xml:space="preserve"> </w:t>
      </w:r>
      <w:r w:rsidRPr="00115D07">
        <w:t>The service specification document describes a well-defined baseline of the service and clearly identifies the service version.</w:t>
      </w:r>
      <w:r w:rsidR="00113A1A" w:rsidRPr="00115D07">
        <w:t xml:space="preserve"> </w:t>
      </w:r>
      <w:r w:rsidRPr="00115D07">
        <w:t xml:space="preserve"> In this way</w:t>
      </w:r>
      <w:r w:rsidR="002C0C9F" w:rsidRPr="00115D07">
        <w:t>,</w:t>
      </w:r>
      <w:r w:rsidRPr="00115D07">
        <w:t xml:space="preserve"> it supports the configuration management process.</w:t>
      </w:r>
    </w:p>
    <w:p w14:paraId="1AB87A98" w14:textId="77777777" w:rsidR="00124BFB" w:rsidRPr="00115D07" w:rsidRDefault="00124BFB" w:rsidP="007D36DC">
      <w:pPr>
        <w:pStyle w:val="BodytextBlue"/>
      </w:pPr>
      <w:r w:rsidRPr="00115D07">
        <w:t>The service specification document provides also the foundation material for the future standardisation process.</w:t>
      </w:r>
    </w:p>
    <w:p w14:paraId="3243CF65" w14:textId="070C8360" w:rsidR="00124BFB" w:rsidRPr="00115D07" w:rsidRDefault="00124BFB" w:rsidP="007D36DC">
      <w:pPr>
        <w:pStyle w:val="BodytextBlue"/>
      </w:pPr>
      <w:r w:rsidRPr="00115D07">
        <w:t xml:space="preserve">Note that the service specification is intended to be technology-agnostic. </w:t>
      </w:r>
      <w:r w:rsidR="002C0C9F" w:rsidRPr="00115D07">
        <w:t xml:space="preserve"> </w:t>
      </w:r>
      <w:r w:rsidRPr="00115D07">
        <w:t xml:space="preserve">The service specification document shall not describe the details of a specific service implementation. For that purpose, a service instance description </w:t>
      </w:r>
      <w:r w:rsidR="00370B1C">
        <w:t>shall</w:t>
      </w:r>
      <w:r w:rsidR="00370B1C" w:rsidRPr="00115D07">
        <w:t xml:space="preserve"> </w:t>
      </w:r>
      <w:r w:rsidRPr="00115D07">
        <w:t>be provided, where the realisation of the service with a dedicated technology shall be described.</w:t>
      </w:r>
    </w:p>
    <w:p w14:paraId="6E7815AD" w14:textId="0618BE10" w:rsidR="00124BFB" w:rsidRPr="00115D07" w:rsidRDefault="00124BFB" w:rsidP="007D36DC">
      <w:pPr>
        <w:pStyle w:val="BodytextBlue"/>
      </w:pPr>
      <w:r w:rsidRPr="00115D07">
        <w:t xml:space="preserve">This section </w:t>
      </w:r>
      <w:r w:rsidR="00370B1C">
        <w:t>shall</w:t>
      </w:r>
      <w:r w:rsidRPr="00115D07">
        <w:t xml:space="preserve"> be replaced by a suitable description of the purpose. </w:t>
      </w:r>
      <w:r w:rsidR="002C0C9F" w:rsidRPr="00115D07">
        <w:t xml:space="preserve"> </w:t>
      </w:r>
      <w:r w:rsidRPr="00115D07">
        <w:t>For instance:</w:t>
      </w:r>
    </w:p>
    <w:p w14:paraId="0FE492B3" w14:textId="0DABF6AF" w:rsidR="00124BFB" w:rsidRPr="00115D07" w:rsidRDefault="00124BFB" w:rsidP="00A14B6B">
      <w:pPr>
        <w:pStyle w:val="Brdtekst"/>
      </w:pPr>
      <w:r w:rsidRPr="00115D07">
        <w:t xml:space="preserve">The purpose of this service specification document is to provide a holistic overview of the </w:t>
      </w:r>
      <w:r w:rsidRPr="00115D07">
        <w:rPr>
          <w:color w:val="00B0F0"/>
        </w:rPr>
        <w:t>XYZ</w:t>
      </w:r>
      <w:r w:rsidRPr="00115D07">
        <w:t xml:space="preserve"> service and its building blocks in a technology-independent way, according to the guidelines given in [1].</w:t>
      </w:r>
      <w:r w:rsidR="002C0C9F" w:rsidRPr="00115D07">
        <w:t xml:space="preserve"> </w:t>
      </w:r>
      <w:r w:rsidRPr="00115D07">
        <w:t xml:space="preserve"> It describes a well-defined baseline of the service by clearly identifying the service version.</w:t>
      </w:r>
    </w:p>
    <w:p w14:paraId="4EDC9273" w14:textId="77777777" w:rsidR="00124BFB" w:rsidRPr="00115D07" w:rsidRDefault="00124BFB" w:rsidP="00A14B6B">
      <w:pPr>
        <w:pStyle w:val="Brdtekst"/>
      </w:pPr>
      <w:r w:rsidRPr="00115D07">
        <w:t xml:space="preserve">The aim is to document the key aspects of the </w:t>
      </w:r>
      <w:r w:rsidRPr="007D36DC">
        <w:rPr>
          <w:i/>
          <w:color w:val="00B0F0"/>
        </w:rPr>
        <w:t>XYZ</w:t>
      </w:r>
      <w:r w:rsidRPr="00115D07">
        <w:t xml:space="preserve"> service at the logical level:</w:t>
      </w:r>
    </w:p>
    <w:p w14:paraId="7EEB332B" w14:textId="0E61FAB4" w:rsidR="00124BFB" w:rsidRPr="00115D07" w:rsidRDefault="00124BFB" w:rsidP="00E138BD">
      <w:pPr>
        <w:pStyle w:val="Bullet1"/>
      </w:pPr>
      <w:r w:rsidRPr="00115D07">
        <w:t>the operational and business context of the service;</w:t>
      </w:r>
    </w:p>
    <w:p w14:paraId="20170052" w14:textId="3311A657" w:rsidR="00124BFB" w:rsidRPr="00115D07" w:rsidRDefault="00124BFB" w:rsidP="009D1532">
      <w:pPr>
        <w:pStyle w:val="Bullet2"/>
      </w:pPr>
      <w:r w:rsidRPr="00115D07">
        <w:lastRenderedPageBreak/>
        <w:t>requirements for the service (</w:t>
      </w:r>
      <w:r w:rsidR="00115D07" w:rsidRPr="00115D07">
        <w:t>e.g.</w:t>
      </w:r>
      <w:r w:rsidRPr="00115D07">
        <w:t xml:space="preserve"> information exchange requirements);</w:t>
      </w:r>
    </w:p>
    <w:p w14:paraId="2D73FB78" w14:textId="03DDEDF8" w:rsidR="00124BFB" w:rsidRPr="00115D07" w:rsidRDefault="00124BFB" w:rsidP="009D1532">
      <w:pPr>
        <w:pStyle w:val="Bullet2"/>
      </w:pPr>
      <w:r w:rsidRPr="00115D07">
        <w:t>involved nodes: which operational components provide/consume the service;</w:t>
      </w:r>
    </w:p>
    <w:p w14:paraId="5582EE7A" w14:textId="1A0B8F3D" w:rsidR="00124BFB" w:rsidRPr="00115D07" w:rsidRDefault="00124BFB" w:rsidP="009D1532">
      <w:pPr>
        <w:pStyle w:val="Bullet2"/>
      </w:pPr>
      <w:r w:rsidRPr="00115D07">
        <w:t>operational activities supported by the service;</w:t>
      </w:r>
    </w:p>
    <w:p w14:paraId="1B03ADE4" w14:textId="17A4EC72" w:rsidR="00124BFB" w:rsidRPr="00115D07" w:rsidRDefault="00124BFB" w:rsidP="009D1532">
      <w:pPr>
        <w:pStyle w:val="Bullet2"/>
      </w:pPr>
      <w:r w:rsidRPr="00115D07">
        <w:t>relation of the service to other services;</w:t>
      </w:r>
    </w:p>
    <w:p w14:paraId="7732C90F" w14:textId="2D0F95FA" w:rsidR="00124BFB" w:rsidRPr="00115D07" w:rsidRDefault="00124BFB" w:rsidP="00E138BD">
      <w:pPr>
        <w:pStyle w:val="Bullet1"/>
      </w:pPr>
      <w:r w:rsidRPr="00115D07">
        <w:t>the service description;</w:t>
      </w:r>
    </w:p>
    <w:p w14:paraId="72583E5B" w14:textId="558FB18E" w:rsidR="00124BFB" w:rsidRPr="00115D07" w:rsidRDefault="00124BFB" w:rsidP="009D1532">
      <w:pPr>
        <w:pStyle w:val="Bullet2"/>
      </w:pPr>
      <w:r w:rsidRPr="00115D07">
        <w:t>service interface definitions;</w:t>
      </w:r>
    </w:p>
    <w:p w14:paraId="3E5D1747" w14:textId="7CF286F5" w:rsidR="00124BFB" w:rsidRPr="00115D07" w:rsidRDefault="00124BFB" w:rsidP="009D1532">
      <w:pPr>
        <w:pStyle w:val="Bullet2"/>
      </w:pPr>
      <w:r w:rsidRPr="00115D07">
        <w:t>service interface operations;</w:t>
      </w:r>
    </w:p>
    <w:p w14:paraId="1452E021" w14:textId="7F306248" w:rsidR="00124BFB" w:rsidRPr="00115D07" w:rsidRDefault="00124BFB" w:rsidP="009D1532">
      <w:pPr>
        <w:pStyle w:val="Bullet2"/>
      </w:pPr>
      <w:r w:rsidRPr="00115D07">
        <w:t>service payload definition;</w:t>
      </w:r>
    </w:p>
    <w:p w14:paraId="4A6D0397" w14:textId="530F4FDA" w:rsidR="00124BFB" w:rsidRDefault="00124BFB" w:rsidP="009D1532">
      <w:pPr>
        <w:pStyle w:val="Bullet2"/>
      </w:pPr>
      <w:r w:rsidRPr="00115D07">
        <w:t>servic</w:t>
      </w:r>
      <w:r w:rsidR="00A14B6B" w:rsidRPr="00115D07">
        <w:t>e dynamic behaviour description.</w:t>
      </w:r>
    </w:p>
    <w:p w14:paraId="0D774620" w14:textId="68C6033B" w:rsidR="00064A05" w:rsidRPr="00115D07" w:rsidRDefault="00064A05">
      <w:pPr>
        <w:pStyle w:val="Bullet1"/>
      </w:pPr>
      <w:r>
        <w:t>Service provision and validation aspects</w:t>
      </w:r>
    </w:p>
    <w:p w14:paraId="645F5B0A" w14:textId="5B25BBA4" w:rsidR="00124BFB" w:rsidRPr="00115D07" w:rsidRDefault="00124BFB" w:rsidP="0087419C">
      <w:pPr>
        <w:pStyle w:val="AnnexDHead2"/>
      </w:pPr>
      <w:r w:rsidRPr="00115D07">
        <w:t>Intended Readership</w:t>
      </w:r>
    </w:p>
    <w:p w14:paraId="519C6A0E" w14:textId="77777777" w:rsidR="00124BFB" w:rsidRPr="00115D07" w:rsidRDefault="00124BFB" w:rsidP="00124BFB">
      <w:pPr>
        <w:pStyle w:val="Heading2separationline"/>
        <w:rPr>
          <w:lang w:eastAsia="de-DE"/>
        </w:rPr>
      </w:pPr>
    </w:p>
    <w:p w14:paraId="393479DB" w14:textId="61C5C3BC" w:rsidR="00124BFB" w:rsidRPr="00115D07" w:rsidRDefault="00124BFB" w:rsidP="00A14B6B">
      <w:pPr>
        <w:pStyle w:val="Brdtekst"/>
        <w:rPr>
          <w:i/>
          <w:color w:val="00B0F0"/>
        </w:rPr>
      </w:pPr>
      <w:r w:rsidRPr="00115D07">
        <w:rPr>
          <w:i/>
          <w:color w:val="00B0F0"/>
        </w:rPr>
        <w:t>This service specification template is intended to be read by service architects who shal</w:t>
      </w:r>
      <w:r w:rsidR="00113A1A" w:rsidRPr="00115D07">
        <w:rPr>
          <w:i/>
          <w:color w:val="00B0F0"/>
        </w:rPr>
        <w:t>l produce service descriptions.</w:t>
      </w:r>
    </w:p>
    <w:p w14:paraId="2D339DA0" w14:textId="7AF2F436" w:rsidR="00124BFB" w:rsidRPr="00115D07" w:rsidRDefault="00124BFB" w:rsidP="00A14B6B">
      <w:pPr>
        <w:pStyle w:val="Brdtekst"/>
        <w:rPr>
          <w:i/>
          <w:color w:val="00B0F0"/>
        </w:rPr>
      </w:pPr>
      <w:r w:rsidRPr="00115D07">
        <w:rPr>
          <w:i/>
          <w:color w:val="00B0F0"/>
        </w:rPr>
        <w:t xml:space="preserve">This section shall describe the intended readers. </w:t>
      </w:r>
      <w:r w:rsidR="00A14B6B" w:rsidRPr="00115D07">
        <w:rPr>
          <w:i/>
          <w:color w:val="00B0F0"/>
        </w:rPr>
        <w:t>e</w:t>
      </w:r>
      <w:r w:rsidRPr="00115D07">
        <w:rPr>
          <w:i/>
          <w:color w:val="00B0F0"/>
        </w:rPr>
        <w:t>.g.:</w:t>
      </w:r>
    </w:p>
    <w:p w14:paraId="3032DF83" w14:textId="77777777" w:rsidR="00124BFB" w:rsidRPr="00115D07" w:rsidRDefault="00124BFB" w:rsidP="00A14B6B">
      <w:pPr>
        <w:pStyle w:val="Brdtekst"/>
      </w:pPr>
      <w:r w:rsidRPr="00115D07">
        <w:t xml:space="preserve">This service specification is intended to be read by service architects, system engineers and developers in charge of designing and developing an instance of the </w:t>
      </w:r>
      <w:r w:rsidRPr="007D36DC">
        <w:rPr>
          <w:i/>
          <w:color w:val="00B0F0"/>
        </w:rPr>
        <w:t>XYZ</w:t>
      </w:r>
      <w:r w:rsidRPr="00115D07">
        <w:t xml:space="preserve"> service.</w:t>
      </w:r>
    </w:p>
    <w:p w14:paraId="2AB57D02" w14:textId="0414DBF9" w:rsidR="00A14B6B" w:rsidRPr="00115D07" w:rsidRDefault="00A14B6B" w:rsidP="00A14B6B">
      <w:pPr>
        <w:pStyle w:val="Brdtekst"/>
      </w:pPr>
      <w:r w:rsidRPr="00115D07">
        <w:t>Furthermore, this service specification is intended to be read by enterprise architects, service architects, information architects, system engineers and developers in pursuing architecting, design and development activities of other related services.</w:t>
      </w:r>
    </w:p>
    <w:p w14:paraId="0F897618" w14:textId="285D7785" w:rsidR="00124BFB" w:rsidRPr="00115D07" w:rsidRDefault="00124BFB" w:rsidP="0087419C">
      <w:pPr>
        <w:pStyle w:val="AnnexDHead2"/>
      </w:pPr>
      <w:r w:rsidRPr="00115D07">
        <w:t xml:space="preserve">Inputs from Other </w:t>
      </w:r>
      <w:r w:rsidR="008320B1">
        <w:t>Sources</w:t>
      </w:r>
    </w:p>
    <w:p w14:paraId="4B3D6BEB" w14:textId="77777777" w:rsidR="00A14B6B" w:rsidRPr="00115D07" w:rsidRDefault="00A14B6B" w:rsidP="00A14B6B">
      <w:pPr>
        <w:pStyle w:val="Heading2separationline"/>
        <w:rPr>
          <w:lang w:eastAsia="de-DE"/>
        </w:rPr>
      </w:pPr>
    </w:p>
    <w:p w14:paraId="27842B52" w14:textId="77777777" w:rsidR="00124BFB" w:rsidRPr="00006135" w:rsidRDefault="00124BFB" w:rsidP="007D36DC">
      <w:pPr>
        <w:pStyle w:val="BodytextBlue"/>
      </w:pPr>
      <w:r w:rsidRPr="00006135">
        <w:t>This section lists previous work on the subject covered by this document.</w:t>
      </w:r>
    </w:p>
    <w:p w14:paraId="147EAFE6" w14:textId="77777777" w:rsidR="00124BFB" w:rsidRPr="00006135" w:rsidRDefault="00124BFB" w:rsidP="007D36DC">
      <w:pPr>
        <w:pStyle w:val="BodytextBlue"/>
      </w:pPr>
      <w:r w:rsidRPr="00006135">
        <w:t>Special emphasis shall be put on what has been reused from other (already finished) projects.</w:t>
      </w:r>
    </w:p>
    <w:p w14:paraId="5B2ECC7E" w14:textId="60213D15" w:rsidR="00124BFB" w:rsidRPr="00115D07" w:rsidRDefault="00124BFB" w:rsidP="00A14B6B">
      <w:pPr>
        <w:pStyle w:val="Brdtekst"/>
      </w:pPr>
      <w:r w:rsidRPr="00115D07">
        <w:t xml:space="preserve">This section provides an overview of </w:t>
      </w:r>
      <w:r w:rsidR="008320B1">
        <w:t>activit</w:t>
      </w:r>
      <w:r w:rsidR="004F4B5F">
        <w:t>i</w:t>
      </w:r>
      <w:r w:rsidR="008320B1">
        <w:t>es</w:t>
      </w:r>
      <w:r w:rsidRPr="00115D07">
        <w:t>, which are dealing with similar topics and lists already finished ones that provided inputs to this activity.</w:t>
      </w:r>
    </w:p>
    <w:p w14:paraId="02E17E0F" w14:textId="2F479807" w:rsidR="00124BFB" w:rsidRPr="00115D07" w:rsidRDefault="00124BFB" w:rsidP="00A14B6B">
      <w:pPr>
        <w:pStyle w:val="AnnexDHead1"/>
      </w:pPr>
      <w:r w:rsidRPr="00115D07">
        <w:t>SERVICE IDENTIFICATION</w:t>
      </w:r>
    </w:p>
    <w:p w14:paraId="68A023B3" w14:textId="77777777" w:rsidR="00A14B6B" w:rsidRPr="00115D07" w:rsidRDefault="00A14B6B" w:rsidP="00A14B6B">
      <w:pPr>
        <w:pStyle w:val="Heading1separatationline"/>
        <w:rPr>
          <w:lang w:eastAsia="de-DE"/>
        </w:rPr>
      </w:pPr>
    </w:p>
    <w:p w14:paraId="1FADA8E5" w14:textId="0504E663" w:rsidR="00124BFB" w:rsidRPr="00115D07" w:rsidRDefault="00124BFB" w:rsidP="00A14B6B">
      <w:pPr>
        <w:pStyle w:val="Brdtekst"/>
      </w:pPr>
      <w:r w:rsidRPr="00115D07">
        <w:t xml:space="preserve">The purpose of this </w:t>
      </w:r>
      <w:r w:rsidR="0051176C" w:rsidRPr="00115D07">
        <w:t>section</w:t>
      </w:r>
      <w:r w:rsidRPr="00115D07">
        <w:t xml:space="preserve"> is to provide a unique identification of the service and describe where the service is in terms of the engineering lifecycle.</w:t>
      </w:r>
    </w:p>
    <w:p w14:paraId="64350972" w14:textId="4F3E7412" w:rsidR="00124BFB" w:rsidRPr="003B6377" w:rsidRDefault="007F5C8B" w:rsidP="007D36DC">
      <w:pPr>
        <w:pStyle w:val="BodytextBlue"/>
      </w:pPr>
      <w:r w:rsidRPr="003B6377">
        <w:fldChar w:fldCharType="begin"/>
      </w:r>
      <w:r w:rsidRPr="003B6377">
        <w:instrText xml:space="preserve"> REF _Ref479338300 \r \h </w:instrText>
      </w:r>
      <w:r w:rsidR="003B6377">
        <w:instrText xml:space="preserve"> \* MERGEFORMAT </w:instrText>
      </w:r>
      <w:r w:rsidRPr="003B6377">
        <w:fldChar w:fldCharType="separate"/>
      </w:r>
      <w:r w:rsidR="00944A3B">
        <w:t>Table 1</w:t>
      </w:r>
      <w:r w:rsidRPr="003B6377">
        <w:fldChar w:fldCharType="end"/>
      </w:r>
      <w:r w:rsidR="00124BFB" w:rsidRPr="003B6377">
        <w:t xml:space="preserve"> shall be completed.</w:t>
      </w:r>
    </w:p>
    <w:p w14:paraId="08FB246F" w14:textId="749D182B" w:rsidR="00A14B6B" w:rsidRPr="00115D07" w:rsidRDefault="00A14B6B">
      <w:pPr>
        <w:spacing w:after="200" w:line="276" w:lineRule="auto"/>
      </w:pPr>
      <w:r w:rsidRPr="00115D07">
        <w:br w:type="page"/>
      </w:r>
    </w:p>
    <w:p w14:paraId="49B523AE" w14:textId="4526A001" w:rsidR="00124BFB" w:rsidRPr="00115D07" w:rsidRDefault="00A14B6B" w:rsidP="00A14B6B">
      <w:pPr>
        <w:pStyle w:val="Tablecaption"/>
        <w:jc w:val="center"/>
      </w:pPr>
      <w:bookmarkStart w:id="2" w:name="_Ref479338300"/>
      <w:bookmarkStart w:id="3" w:name="_Toc523470225"/>
      <w:r w:rsidRPr="00115D07">
        <w:lastRenderedPageBreak/>
        <w:t>Service identification</w:t>
      </w:r>
      <w:bookmarkEnd w:id="2"/>
      <w:bookmarkEnd w:id="3"/>
    </w:p>
    <w:tbl>
      <w:tblPr>
        <w:tblStyle w:val="Lystgitter-fremhvningsfarve3"/>
        <w:tblW w:w="0" w:type="auto"/>
        <w:jc w:val="center"/>
        <w:tblLook w:val="0480" w:firstRow="0" w:lastRow="0" w:firstColumn="1" w:lastColumn="0" w:noHBand="0" w:noVBand="1"/>
      </w:tblPr>
      <w:tblGrid>
        <w:gridCol w:w="1402"/>
        <w:gridCol w:w="7985"/>
      </w:tblGrid>
      <w:tr w:rsidR="00E138BD" w:rsidRPr="00115D07" w14:paraId="423F170B" w14:textId="77777777" w:rsidTr="00E138B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402" w:type="dxa"/>
            <w:shd w:val="clear" w:color="auto" w:fill="auto"/>
          </w:tcPr>
          <w:p w14:paraId="640B1570" w14:textId="77777777" w:rsidR="00A14B6B" w:rsidRPr="00115D07" w:rsidRDefault="00A14B6B" w:rsidP="006D7A96">
            <w:pPr>
              <w:pStyle w:val="Tableheading"/>
              <w:jc w:val="left"/>
              <w:rPr>
                <w:b/>
              </w:rPr>
            </w:pPr>
            <w:r w:rsidRPr="00115D07">
              <w:rPr>
                <w:b/>
              </w:rPr>
              <w:t>Name</w:t>
            </w:r>
          </w:p>
        </w:tc>
        <w:tc>
          <w:tcPr>
            <w:tcW w:w="7985" w:type="dxa"/>
            <w:shd w:val="clear" w:color="auto" w:fill="auto"/>
          </w:tcPr>
          <w:p w14:paraId="18424ADF" w14:textId="77777777" w:rsidR="00A14B6B" w:rsidRPr="003A3AF1" w:rsidRDefault="00A14B6B" w:rsidP="005721CB">
            <w:pPr>
              <w:pStyle w:val="Tabletext"/>
              <w:cnfStyle w:val="000000100000" w:firstRow="0" w:lastRow="0" w:firstColumn="0" w:lastColumn="0" w:oddVBand="0" w:evenVBand="0" w:oddHBand="1" w:evenHBand="0" w:firstRowFirstColumn="0" w:firstRowLastColumn="0" w:lastRowFirstColumn="0" w:lastRowLastColumn="0"/>
              <w:rPr>
                <w:color w:val="00B0F0"/>
              </w:rPr>
            </w:pPr>
            <w:r w:rsidRPr="003A3AF1">
              <w:rPr>
                <w:color w:val="00B0F0"/>
              </w:rPr>
              <w:t>Service Name</w:t>
            </w:r>
          </w:p>
        </w:tc>
      </w:tr>
      <w:tr w:rsidR="00E138BD" w:rsidRPr="00115D07" w14:paraId="7D8B3312" w14:textId="77777777" w:rsidTr="00E138BD">
        <w:trPr>
          <w:cnfStyle w:val="000000010000" w:firstRow="0" w:lastRow="0" w:firstColumn="0" w:lastColumn="0" w:oddVBand="0" w:evenVBand="0" w:oddHBand="0" w:evenHBand="1"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402" w:type="dxa"/>
            <w:shd w:val="clear" w:color="auto" w:fill="auto"/>
          </w:tcPr>
          <w:p w14:paraId="0963C629" w14:textId="77777777" w:rsidR="00A14B6B" w:rsidRPr="00115D07" w:rsidRDefault="00A14B6B" w:rsidP="006D7A96">
            <w:pPr>
              <w:pStyle w:val="Tableheading"/>
              <w:jc w:val="left"/>
              <w:rPr>
                <w:b/>
              </w:rPr>
            </w:pPr>
            <w:r w:rsidRPr="00115D07">
              <w:rPr>
                <w:b/>
              </w:rPr>
              <w:t>ID</w:t>
            </w:r>
          </w:p>
        </w:tc>
        <w:tc>
          <w:tcPr>
            <w:tcW w:w="7985" w:type="dxa"/>
            <w:shd w:val="clear" w:color="auto" w:fill="auto"/>
          </w:tcPr>
          <w:p w14:paraId="53B5B91B" w14:textId="42AE6885" w:rsidR="00A14B6B" w:rsidRPr="003A3AF1" w:rsidRDefault="00A14B6B" w:rsidP="005721CB">
            <w:pPr>
              <w:pStyle w:val="Tabletext"/>
              <w:cnfStyle w:val="000000010000" w:firstRow="0" w:lastRow="0" w:firstColumn="0" w:lastColumn="0" w:oddVBand="0" w:evenVBand="0" w:oddHBand="0" w:evenHBand="1" w:firstRowFirstColumn="0" w:firstRowLastColumn="0" w:lastRowFirstColumn="0" w:lastRowLastColumn="0"/>
              <w:rPr>
                <w:color w:val="00B0F0"/>
              </w:rPr>
            </w:pPr>
            <w:r w:rsidRPr="003A3AF1">
              <w:rPr>
                <w:color w:val="00B0F0"/>
              </w:rPr>
              <w:t>Unique identity</w:t>
            </w:r>
            <w:r w:rsidR="00113A1A" w:rsidRPr="003A3AF1">
              <w:rPr>
                <w:color w:val="00B0F0"/>
              </w:rPr>
              <w:t>, e.g.</w:t>
            </w:r>
            <w:r w:rsidRPr="003A3AF1">
              <w:rPr>
                <w:color w:val="00B0F0"/>
              </w:rPr>
              <w:t xml:space="preserve"> in form of an MRN (Maritime Resource Name, see </w:t>
            </w:r>
            <w:r w:rsidRPr="003A3AF1">
              <w:rPr>
                <w:color w:val="00B0F0"/>
              </w:rPr>
              <w:fldChar w:fldCharType="begin"/>
            </w:r>
            <w:r w:rsidRPr="003A3AF1">
              <w:rPr>
                <w:color w:val="00B0F0"/>
              </w:rPr>
              <w:instrText xml:space="preserve"> REF _Ref479267680 \r \h </w:instrText>
            </w:r>
            <w:r w:rsidR="002C0C9F" w:rsidRPr="003A3AF1">
              <w:rPr>
                <w:color w:val="00B0F0"/>
              </w:rPr>
              <w:instrText xml:space="preserve"> \* MERGEFORMAT </w:instrText>
            </w:r>
            <w:r w:rsidRPr="003A3AF1">
              <w:rPr>
                <w:color w:val="00B0F0"/>
              </w:rPr>
            </w:r>
            <w:r w:rsidRPr="003A3AF1">
              <w:rPr>
                <w:color w:val="00B0F0"/>
              </w:rPr>
              <w:fldChar w:fldCharType="separate"/>
            </w:r>
            <w:proofErr w:type="spellStart"/>
            <w:r w:rsidR="00944A3B" w:rsidRPr="00944A3B">
              <w:rPr>
                <w:b/>
                <w:bCs/>
                <w:color w:val="00B0F0"/>
                <w:lang w:val="en-US"/>
              </w:rPr>
              <w:t>Fejl</w:t>
            </w:r>
            <w:proofErr w:type="spellEnd"/>
            <w:r w:rsidR="00944A3B" w:rsidRPr="00944A3B">
              <w:rPr>
                <w:b/>
                <w:bCs/>
                <w:color w:val="00B0F0"/>
                <w:lang w:val="en-US"/>
              </w:rPr>
              <w:t xml:space="preserve">! </w:t>
            </w:r>
            <w:r w:rsidR="00944A3B">
              <w:rPr>
                <w:b/>
                <w:bCs/>
                <w:color w:val="00B0F0"/>
                <w:lang w:val="da-DK"/>
              </w:rPr>
              <w:t>Henvisningskilde ikke fundet.</w:t>
            </w:r>
            <w:r w:rsidRPr="003A3AF1">
              <w:rPr>
                <w:color w:val="00B0F0"/>
              </w:rPr>
              <w:fldChar w:fldCharType="end"/>
            </w:r>
          </w:p>
        </w:tc>
      </w:tr>
      <w:tr w:rsidR="00E138BD" w:rsidRPr="00115D07" w14:paraId="68B692F1" w14:textId="77777777" w:rsidTr="00E138B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402" w:type="dxa"/>
            <w:shd w:val="clear" w:color="auto" w:fill="auto"/>
          </w:tcPr>
          <w:p w14:paraId="603339D1" w14:textId="77777777" w:rsidR="00A14B6B" w:rsidRPr="00115D07" w:rsidRDefault="00A14B6B" w:rsidP="006D7A96">
            <w:pPr>
              <w:pStyle w:val="Tableheading"/>
              <w:jc w:val="left"/>
              <w:rPr>
                <w:b/>
              </w:rPr>
            </w:pPr>
            <w:r w:rsidRPr="00115D07">
              <w:rPr>
                <w:b/>
              </w:rPr>
              <w:t>Version</w:t>
            </w:r>
          </w:p>
        </w:tc>
        <w:tc>
          <w:tcPr>
            <w:tcW w:w="7985" w:type="dxa"/>
            <w:shd w:val="clear" w:color="auto" w:fill="auto"/>
          </w:tcPr>
          <w:p w14:paraId="283DDF91" w14:textId="77777777" w:rsidR="00A14B6B" w:rsidRPr="003A3AF1" w:rsidRDefault="00A14B6B" w:rsidP="005721CB">
            <w:pPr>
              <w:pStyle w:val="Tabletext"/>
              <w:cnfStyle w:val="000000100000" w:firstRow="0" w:lastRow="0" w:firstColumn="0" w:lastColumn="0" w:oddVBand="0" w:evenVBand="0" w:oddHBand="1" w:evenHBand="0" w:firstRowFirstColumn="0" w:firstRowLastColumn="0" w:lastRowFirstColumn="0" w:lastRowLastColumn="0"/>
              <w:rPr>
                <w:color w:val="00B0F0"/>
              </w:rPr>
            </w:pPr>
            <w:r w:rsidRPr="003A3AF1">
              <w:rPr>
                <w:color w:val="00B0F0"/>
              </w:rPr>
              <w:t xml:space="preserve">Version of the </w:t>
            </w:r>
            <w:r w:rsidRPr="003A3AF1">
              <w:rPr>
                <w:i/>
                <w:color w:val="00B0F0"/>
              </w:rPr>
              <w:t>XYZ</w:t>
            </w:r>
            <w:r w:rsidRPr="003A3AF1">
              <w:rPr>
                <w:color w:val="00B0F0"/>
              </w:rPr>
              <w:t xml:space="preserve"> service specification</w:t>
            </w:r>
          </w:p>
        </w:tc>
      </w:tr>
      <w:tr w:rsidR="00E138BD" w:rsidRPr="00115D07" w14:paraId="50BA34CF" w14:textId="77777777" w:rsidTr="00E138BD">
        <w:trPr>
          <w:cnfStyle w:val="000000010000" w:firstRow="0" w:lastRow="0" w:firstColumn="0" w:lastColumn="0" w:oddVBand="0" w:evenVBand="0" w:oddHBand="0" w:evenHBand="1"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402" w:type="dxa"/>
            <w:shd w:val="clear" w:color="auto" w:fill="auto"/>
          </w:tcPr>
          <w:p w14:paraId="3F301C84" w14:textId="77777777" w:rsidR="00A14B6B" w:rsidRPr="00115D07" w:rsidRDefault="00A14B6B" w:rsidP="006D7A96">
            <w:pPr>
              <w:pStyle w:val="Tableheading"/>
              <w:jc w:val="left"/>
              <w:rPr>
                <w:b/>
              </w:rPr>
            </w:pPr>
            <w:r w:rsidRPr="00115D07">
              <w:rPr>
                <w:b/>
              </w:rPr>
              <w:t>Description</w:t>
            </w:r>
          </w:p>
        </w:tc>
        <w:tc>
          <w:tcPr>
            <w:tcW w:w="7985" w:type="dxa"/>
            <w:shd w:val="clear" w:color="auto" w:fill="auto"/>
          </w:tcPr>
          <w:p w14:paraId="33C2BC2F" w14:textId="77777777" w:rsidR="00A14B6B" w:rsidRPr="003A3AF1" w:rsidRDefault="00A14B6B" w:rsidP="005721CB">
            <w:pPr>
              <w:pStyle w:val="Tabletext"/>
              <w:cnfStyle w:val="000000010000" w:firstRow="0" w:lastRow="0" w:firstColumn="0" w:lastColumn="0" w:oddVBand="0" w:evenVBand="0" w:oddHBand="0" w:evenHBand="1" w:firstRowFirstColumn="0" w:firstRowLastColumn="0" w:lastRowFirstColumn="0" w:lastRowLastColumn="0"/>
              <w:rPr>
                <w:color w:val="00B0F0"/>
              </w:rPr>
            </w:pPr>
            <w:r w:rsidRPr="003A3AF1">
              <w:rPr>
                <w:color w:val="00B0F0"/>
              </w:rPr>
              <w:t xml:space="preserve">Description of the </w:t>
            </w:r>
            <w:r w:rsidRPr="003A3AF1">
              <w:rPr>
                <w:i/>
                <w:color w:val="00B0F0"/>
              </w:rPr>
              <w:t>XYZ</w:t>
            </w:r>
            <w:r w:rsidRPr="003A3AF1">
              <w:rPr>
                <w:color w:val="00B0F0"/>
              </w:rPr>
              <w:t xml:space="preserve"> service</w:t>
            </w:r>
          </w:p>
        </w:tc>
      </w:tr>
      <w:tr w:rsidR="00E138BD" w:rsidRPr="00115D07" w14:paraId="54654AB7" w14:textId="77777777" w:rsidTr="00E138B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402" w:type="dxa"/>
            <w:shd w:val="clear" w:color="auto" w:fill="auto"/>
          </w:tcPr>
          <w:p w14:paraId="1288CBF5" w14:textId="77777777" w:rsidR="00A14B6B" w:rsidRPr="00115D07" w:rsidRDefault="00A14B6B" w:rsidP="006D7A96">
            <w:pPr>
              <w:pStyle w:val="Tableheading"/>
              <w:jc w:val="left"/>
              <w:rPr>
                <w:b/>
              </w:rPr>
            </w:pPr>
            <w:r w:rsidRPr="00115D07">
              <w:rPr>
                <w:b/>
              </w:rPr>
              <w:t>Keywords</w:t>
            </w:r>
          </w:p>
        </w:tc>
        <w:tc>
          <w:tcPr>
            <w:tcW w:w="7985" w:type="dxa"/>
            <w:shd w:val="clear" w:color="auto" w:fill="auto"/>
          </w:tcPr>
          <w:p w14:paraId="250538EB" w14:textId="77777777" w:rsidR="00A14B6B" w:rsidRPr="003A3AF1" w:rsidRDefault="00A14B6B" w:rsidP="005721CB">
            <w:pPr>
              <w:pStyle w:val="Tabletext"/>
              <w:cnfStyle w:val="000000100000" w:firstRow="0" w:lastRow="0" w:firstColumn="0" w:lastColumn="0" w:oddVBand="0" w:evenVBand="0" w:oddHBand="1" w:evenHBand="0" w:firstRowFirstColumn="0" w:firstRowLastColumn="0" w:lastRowFirstColumn="0" w:lastRowLastColumn="0"/>
              <w:rPr>
                <w:color w:val="00B0F0"/>
              </w:rPr>
            </w:pPr>
            <w:r w:rsidRPr="003A3AF1">
              <w:rPr>
                <w:color w:val="00B0F0"/>
              </w:rPr>
              <w:t>Keywords that can be used to find the service in the service catalogue and taxonomy</w:t>
            </w:r>
          </w:p>
        </w:tc>
      </w:tr>
      <w:tr w:rsidR="00E138BD" w:rsidRPr="00115D07" w14:paraId="3788F721" w14:textId="77777777" w:rsidTr="00E138BD">
        <w:trPr>
          <w:cnfStyle w:val="000000010000" w:firstRow="0" w:lastRow="0" w:firstColumn="0" w:lastColumn="0" w:oddVBand="0" w:evenVBand="0" w:oddHBand="0" w:evenHBand="1"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402" w:type="dxa"/>
            <w:shd w:val="clear" w:color="auto" w:fill="auto"/>
          </w:tcPr>
          <w:p w14:paraId="4CF022ED" w14:textId="77777777" w:rsidR="00A14B6B" w:rsidRPr="00115D07" w:rsidRDefault="00A14B6B" w:rsidP="006D7A96">
            <w:pPr>
              <w:pStyle w:val="Tableheading"/>
              <w:jc w:val="left"/>
              <w:rPr>
                <w:b/>
              </w:rPr>
            </w:pPr>
            <w:r w:rsidRPr="00115D07">
              <w:rPr>
                <w:b/>
              </w:rPr>
              <w:t>Architect(s)</w:t>
            </w:r>
          </w:p>
        </w:tc>
        <w:tc>
          <w:tcPr>
            <w:tcW w:w="7985" w:type="dxa"/>
            <w:shd w:val="clear" w:color="auto" w:fill="auto"/>
          </w:tcPr>
          <w:p w14:paraId="3378ACC6" w14:textId="77777777" w:rsidR="00A14B6B" w:rsidRPr="003A3AF1" w:rsidRDefault="00A14B6B" w:rsidP="005721CB">
            <w:pPr>
              <w:pStyle w:val="Tabletext"/>
              <w:cnfStyle w:val="000000010000" w:firstRow="0" w:lastRow="0" w:firstColumn="0" w:lastColumn="0" w:oddVBand="0" w:evenVBand="0" w:oddHBand="0" w:evenHBand="1" w:firstRowFirstColumn="0" w:firstRowLastColumn="0" w:lastRowFirstColumn="0" w:lastRowLastColumn="0"/>
              <w:rPr>
                <w:color w:val="00B0F0"/>
              </w:rPr>
            </w:pPr>
            <w:r w:rsidRPr="003A3AF1">
              <w:rPr>
                <w:color w:val="00B0F0"/>
              </w:rPr>
              <w:t>Name of service architects and their organisation</w:t>
            </w:r>
          </w:p>
        </w:tc>
      </w:tr>
      <w:tr w:rsidR="00E138BD" w:rsidRPr="00115D07" w14:paraId="7C87328F" w14:textId="77777777" w:rsidTr="00E138B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402" w:type="dxa"/>
            <w:shd w:val="clear" w:color="auto" w:fill="auto"/>
          </w:tcPr>
          <w:p w14:paraId="1C7D869B" w14:textId="77777777" w:rsidR="00A14B6B" w:rsidRPr="00115D07" w:rsidRDefault="00A14B6B" w:rsidP="006D7A96">
            <w:pPr>
              <w:pStyle w:val="Tableheading"/>
              <w:jc w:val="left"/>
              <w:rPr>
                <w:b/>
              </w:rPr>
            </w:pPr>
            <w:r w:rsidRPr="00115D07">
              <w:rPr>
                <w:b/>
              </w:rPr>
              <w:t>Status</w:t>
            </w:r>
          </w:p>
        </w:tc>
        <w:tc>
          <w:tcPr>
            <w:tcW w:w="7985" w:type="dxa"/>
            <w:shd w:val="clear" w:color="auto" w:fill="auto"/>
          </w:tcPr>
          <w:p w14:paraId="16A1A514" w14:textId="43EE456B" w:rsidR="00A14B6B" w:rsidRPr="003A3AF1" w:rsidRDefault="00A14B6B" w:rsidP="005721CB">
            <w:pPr>
              <w:pStyle w:val="Tabletext"/>
              <w:cnfStyle w:val="000000100000" w:firstRow="0" w:lastRow="0" w:firstColumn="0" w:lastColumn="0" w:oddVBand="0" w:evenVBand="0" w:oddHBand="1" w:evenHBand="0" w:firstRowFirstColumn="0" w:firstRowLastColumn="0" w:lastRowFirstColumn="0" w:lastRowLastColumn="0"/>
              <w:rPr>
                <w:color w:val="00B0F0"/>
              </w:rPr>
            </w:pPr>
            <w:r w:rsidRPr="003A3AF1">
              <w:rPr>
                <w:color w:val="00B0F0"/>
              </w:rPr>
              <w:t xml:space="preserve">Status of the service in the engineering lifecycle – either </w:t>
            </w:r>
            <w:r w:rsidR="00113A1A" w:rsidRPr="003A3AF1">
              <w:rPr>
                <w:color w:val="00B0F0"/>
              </w:rPr>
              <w:t>‘</w:t>
            </w:r>
            <w:r w:rsidRPr="003A3AF1">
              <w:rPr>
                <w:color w:val="00B0F0"/>
              </w:rPr>
              <w:t>Provisional</w:t>
            </w:r>
            <w:r w:rsidR="00113A1A" w:rsidRPr="003A3AF1">
              <w:rPr>
                <w:color w:val="00B0F0"/>
              </w:rPr>
              <w:t>’, ‘</w:t>
            </w:r>
            <w:r w:rsidRPr="003A3AF1">
              <w:rPr>
                <w:color w:val="00B0F0"/>
              </w:rPr>
              <w:t>Released</w:t>
            </w:r>
            <w:r w:rsidR="00F2248F" w:rsidRPr="003A3AF1">
              <w:rPr>
                <w:color w:val="00B0F0"/>
              </w:rPr>
              <w:t>’</w:t>
            </w:r>
            <w:r w:rsidRPr="003A3AF1">
              <w:rPr>
                <w:color w:val="00B0F0"/>
              </w:rPr>
              <w:t xml:space="preserve">, </w:t>
            </w:r>
            <w:r w:rsidR="00F2248F" w:rsidRPr="003A3AF1">
              <w:rPr>
                <w:color w:val="00B0F0"/>
              </w:rPr>
              <w:t>‘</w:t>
            </w:r>
            <w:r w:rsidRPr="003A3AF1">
              <w:rPr>
                <w:color w:val="00B0F0"/>
              </w:rPr>
              <w:t>Deprecated</w:t>
            </w:r>
            <w:r w:rsidR="00F2248F" w:rsidRPr="003A3AF1">
              <w:rPr>
                <w:color w:val="00B0F0"/>
              </w:rPr>
              <w:t>’</w:t>
            </w:r>
            <w:r w:rsidRPr="003A3AF1">
              <w:rPr>
                <w:color w:val="00B0F0"/>
              </w:rPr>
              <w:t xml:space="preserve"> or </w:t>
            </w:r>
            <w:r w:rsidR="00F2248F" w:rsidRPr="003A3AF1">
              <w:rPr>
                <w:color w:val="00B0F0"/>
              </w:rPr>
              <w:t>‘</w:t>
            </w:r>
            <w:r w:rsidRPr="003A3AF1">
              <w:rPr>
                <w:color w:val="00B0F0"/>
              </w:rPr>
              <w:t>Deleted</w:t>
            </w:r>
            <w:r w:rsidR="00F2248F" w:rsidRPr="003A3AF1">
              <w:rPr>
                <w:color w:val="00B0F0"/>
              </w:rPr>
              <w:t>’</w:t>
            </w:r>
            <w:r w:rsidRPr="003A3AF1">
              <w:rPr>
                <w:color w:val="00B0F0"/>
              </w:rPr>
              <w:t>.</w:t>
            </w:r>
            <w:r w:rsidRPr="003A3AF1">
              <w:rPr>
                <w:rStyle w:val="Fodnotehenvisning"/>
                <w:color w:val="00B0F0"/>
              </w:rPr>
              <w:footnoteReference w:id="1"/>
            </w:r>
          </w:p>
          <w:p w14:paraId="5246AFA7" w14:textId="07C19FAE" w:rsidR="00A14B6B" w:rsidRPr="003A3AF1" w:rsidRDefault="002C0C9F" w:rsidP="005721CB">
            <w:pPr>
              <w:pStyle w:val="Tabletext"/>
              <w:cnfStyle w:val="000000100000" w:firstRow="0" w:lastRow="0" w:firstColumn="0" w:lastColumn="0" w:oddVBand="0" w:evenVBand="0" w:oddHBand="1" w:evenHBand="0" w:firstRowFirstColumn="0" w:firstRowLastColumn="0" w:lastRowFirstColumn="0" w:lastRowLastColumn="0"/>
              <w:rPr>
                <w:color w:val="00B0F0"/>
              </w:rPr>
            </w:pPr>
            <w:r w:rsidRPr="003A3AF1">
              <w:rPr>
                <w:color w:val="00B0F0"/>
              </w:rPr>
              <w:t>‘</w:t>
            </w:r>
            <w:r w:rsidR="00A14B6B" w:rsidRPr="003A3AF1">
              <w:rPr>
                <w:color w:val="00B0F0"/>
              </w:rPr>
              <w:t>Provisional</w:t>
            </w:r>
            <w:r w:rsidRPr="003A3AF1">
              <w:rPr>
                <w:color w:val="00B0F0"/>
              </w:rPr>
              <w:t>’ -</w:t>
            </w:r>
            <w:r w:rsidR="00A14B6B" w:rsidRPr="003A3AF1">
              <w:rPr>
                <w:color w:val="00B0F0"/>
              </w:rPr>
              <w:t xml:space="preserve"> the service necessity has been identified, and a short descrip</w:t>
            </w:r>
            <w:r w:rsidR="00F2248F" w:rsidRPr="003A3AF1">
              <w:rPr>
                <w:color w:val="00B0F0"/>
              </w:rPr>
              <w:t>tion is available, but the full-</w:t>
            </w:r>
            <w:r w:rsidR="00A14B6B" w:rsidRPr="003A3AF1">
              <w:rPr>
                <w:color w:val="00B0F0"/>
              </w:rPr>
              <w:t>service specification is not yet ready.</w:t>
            </w:r>
          </w:p>
          <w:p w14:paraId="7CCD8D21" w14:textId="65E410D9" w:rsidR="00A14B6B" w:rsidRPr="003A3AF1" w:rsidRDefault="002C0C9F" w:rsidP="005721CB">
            <w:pPr>
              <w:pStyle w:val="Tabletext"/>
              <w:cnfStyle w:val="000000100000" w:firstRow="0" w:lastRow="0" w:firstColumn="0" w:lastColumn="0" w:oddVBand="0" w:evenVBand="0" w:oddHBand="1" w:evenHBand="0" w:firstRowFirstColumn="0" w:firstRowLastColumn="0" w:lastRowFirstColumn="0" w:lastRowLastColumn="0"/>
              <w:rPr>
                <w:color w:val="00B0F0"/>
              </w:rPr>
            </w:pPr>
            <w:r w:rsidRPr="003A3AF1">
              <w:rPr>
                <w:color w:val="00B0F0"/>
              </w:rPr>
              <w:t>‘</w:t>
            </w:r>
            <w:r w:rsidR="00A14B6B" w:rsidRPr="003A3AF1">
              <w:rPr>
                <w:color w:val="00B0F0"/>
              </w:rPr>
              <w:t>Released</w:t>
            </w:r>
            <w:r w:rsidRPr="003A3AF1">
              <w:rPr>
                <w:color w:val="00B0F0"/>
              </w:rPr>
              <w:t>’ -</w:t>
            </w:r>
            <w:r w:rsidR="00A14B6B" w:rsidRPr="003A3AF1">
              <w:rPr>
                <w:color w:val="00B0F0"/>
              </w:rPr>
              <w:t xml:space="preserve"> the full</w:t>
            </w:r>
            <w:r w:rsidR="00F2248F" w:rsidRPr="003A3AF1">
              <w:rPr>
                <w:color w:val="00B0F0"/>
              </w:rPr>
              <w:t>-</w:t>
            </w:r>
            <w:r w:rsidR="00A14B6B" w:rsidRPr="003A3AF1">
              <w:rPr>
                <w:color w:val="00B0F0"/>
              </w:rPr>
              <w:t>service specification is ready.</w:t>
            </w:r>
          </w:p>
          <w:p w14:paraId="74AC27AB" w14:textId="08AF748E" w:rsidR="00A14B6B" w:rsidRPr="003A3AF1" w:rsidRDefault="00F2248F" w:rsidP="005721CB">
            <w:pPr>
              <w:pStyle w:val="Tabletext"/>
              <w:cnfStyle w:val="000000100000" w:firstRow="0" w:lastRow="0" w:firstColumn="0" w:lastColumn="0" w:oddVBand="0" w:evenVBand="0" w:oddHBand="1" w:evenHBand="0" w:firstRowFirstColumn="0" w:firstRowLastColumn="0" w:lastRowFirstColumn="0" w:lastRowLastColumn="0"/>
              <w:rPr>
                <w:color w:val="00B0F0"/>
              </w:rPr>
            </w:pPr>
            <w:r w:rsidRPr="003A3AF1">
              <w:rPr>
                <w:color w:val="00B0F0"/>
              </w:rPr>
              <w:t>‘</w:t>
            </w:r>
            <w:r w:rsidR="00A14B6B" w:rsidRPr="003A3AF1">
              <w:rPr>
                <w:color w:val="00B0F0"/>
              </w:rPr>
              <w:t>Deprecated</w:t>
            </w:r>
            <w:r w:rsidRPr="003A3AF1">
              <w:rPr>
                <w:color w:val="00B0F0"/>
              </w:rPr>
              <w:t>’</w:t>
            </w:r>
            <w:r w:rsidR="002C0C9F" w:rsidRPr="003A3AF1">
              <w:rPr>
                <w:color w:val="00B0F0"/>
              </w:rPr>
              <w:t xml:space="preserve"> -</w:t>
            </w:r>
            <w:r w:rsidR="00A14B6B" w:rsidRPr="003A3AF1">
              <w:rPr>
                <w:color w:val="00B0F0"/>
              </w:rPr>
              <w:t xml:space="preserve"> service specification is announced to become invalid in the near future.</w:t>
            </w:r>
          </w:p>
          <w:p w14:paraId="0B7AAE8E" w14:textId="66718D1B" w:rsidR="00A14B6B" w:rsidRPr="003A3AF1" w:rsidRDefault="00F2248F" w:rsidP="002C0C9F">
            <w:pPr>
              <w:pStyle w:val="Tabletext"/>
              <w:cnfStyle w:val="000000100000" w:firstRow="0" w:lastRow="0" w:firstColumn="0" w:lastColumn="0" w:oddVBand="0" w:evenVBand="0" w:oddHBand="1" w:evenHBand="0" w:firstRowFirstColumn="0" w:firstRowLastColumn="0" w:lastRowFirstColumn="0" w:lastRowLastColumn="0"/>
              <w:rPr>
                <w:color w:val="00B0F0"/>
              </w:rPr>
            </w:pPr>
            <w:r w:rsidRPr="003A3AF1">
              <w:rPr>
                <w:color w:val="00B0F0"/>
              </w:rPr>
              <w:t>‘</w:t>
            </w:r>
            <w:r w:rsidR="00A14B6B" w:rsidRPr="003A3AF1">
              <w:rPr>
                <w:color w:val="00B0F0"/>
              </w:rPr>
              <w:t>Deleted</w:t>
            </w:r>
            <w:r w:rsidRPr="003A3AF1">
              <w:rPr>
                <w:color w:val="00B0F0"/>
              </w:rPr>
              <w:t>’</w:t>
            </w:r>
            <w:r w:rsidR="002C0C9F" w:rsidRPr="003A3AF1">
              <w:rPr>
                <w:color w:val="00B0F0"/>
              </w:rPr>
              <w:t xml:space="preserve"> -</w:t>
            </w:r>
            <w:r w:rsidR="00A14B6B" w:rsidRPr="003A3AF1">
              <w:rPr>
                <w:color w:val="00B0F0"/>
              </w:rPr>
              <w:t xml:space="preserve"> service specification is not valid any more.</w:t>
            </w:r>
          </w:p>
        </w:tc>
      </w:tr>
    </w:tbl>
    <w:p w14:paraId="25B169A7" w14:textId="77777777" w:rsidR="00124BFB" w:rsidRPr="00115D07" w:rsidRDefault="00124BFB" w:rsidP="00A14B6B"/>
    <w:p w14:paraId="222EEF68" w14:textId="0D106F2B" w:rsidR="00124BFB" w:rsidRPr="00115D07" w:rsidRDefault="00113A1A" w:rsidP="00113A1A">
      <w:pPr>
        <w:pStyle w:val="AnnexDHead1"/>
        <w:rPr>
          <w:caps w:val="0"/>
        </w:rPr>
      </w:pPr>
      <w:r w:rsidRPr="00115D07">
        <w:rPr>
          <w:caps w:val="0"/>
        </w:rPr>
        <w:t>OPERATIONAL CONTEXT</w:t>
      </w:r>
    </w:p>
    <w:p w14:paraId="5687930F" w14:textId="77777777" w:rsidR="00113A1A" w:rsidRPr="00115D07" w:rsidRDefault="00113A1A" w:rsidP="00113A1A">
      <w:pPr>
        <w:pStyle w:val="Heading1separatationline"/>
        <w:rPr>
          <w:lang w:eastAsia="de-DE"/>
        </w:rPr>
      </w:pPr>
    </w:p>
    <w:p w14:paraId="005AA282" w14:textId="602C1869" w:rsidR="00064A05" w:rsidRDefault="00064A05" w:rsidP="00E626F7">
      <w:pPr>
        <w:pStyle w:val="Brdtekst"/>
      </w:pPr>
      <w:r>
        <w:t>This section describes the context of the service from an operational perspective.</w:t>
      </w:r>
    </w:p>
    <w:p w14:paraId="4F31573C" w14:textId="7E402A86" w:rsidR="00113A1A" w:rsidRPr="00115D07" w:rsidRDefault="00113A1A" w:rsidP="00E138BD">
      <w:pPr>
        <w:pStyle w:val="BodytextBlue"/>
      </w:pPr>
      <w:r w:rsidRPr="00115D07">
        <w:t xml:space="preserve">The operational context description </w:t>
      </w:r>
      <w:r w:rsidR="00370B1C">
        <w:t>shall</w:t>
      </w:r>
      <w:r w:rsidRPr="00115D07">
        <w:t xml:space="preserve"> be based on the description of the operational model, consisting of a structure of operational nodes and operational activities.  If such an operational model exists, this section shall provide references to it.  If no such operational model exists, then its main aspects shall be described in this section.</w:t>
      </w:r>
    </w:p>
    <w:p w14:paraId="32EC8272" w14:textId="77777777" w:rsidR="00113A1A" w:rsidRPr="00115D07" w:rsidRDefault="00113A1A" w:rsidP="00E138BD">
      <w:pPr>
        <w:pStyle w:val="BodytextBlue"/>
      </w:pPr>
      <w:r w:rsidRPr="00115D07">
        <w:t>Optionally, a simple high level use case, described in layman’s terms, could be provided as an introduction to this section.</w:t>
      </w:r>
    </w:p>
    <w:p w14:paraId="36552D9A" w14:textId="77777777" w:rsidR="00113A1A" w:rsidRPr="00115D07" w:rsidRDefault="00113A1A" w:rsidP="00E138BD">
      <w:pPr>
        <w:pStyle w:val="BodytextBlue"/>
      </w:pPr>
      <w:r w:rsidRPr="00115D07">
        <w:t>The operational context shall be a description of how the service supports interaction among operational nodes. This can be achieved in two different levels of granularity:</w:t>
      </w:r>
    </w:p>
    <w:p w14:paraId="2894F5D0" w14:textId="77777777" w:rsidR="00113A1A" w:rsidRPr="00115D07" w:rsidRDefault="00113A1A" w:rsidP="00E138BD">
      <w:pPr>
        <w:pStyle w:val="List1Blue"/>
      </w:pPr>
      <w:r w:rsidRPr="00115D07">
        <w:t>A description of how the service supports the interaction between operational nodes.</w:t>
      </w:r>
    </w:p>
    <w:p w14:paraId="7CC32CC8" w14:textId="75A6F889" w:rsidR="00113A1A" w:rsidRPr="00E138BD" w:rsidRDefault="00113A1A" w:rsidP="00E138BD">
      <w:pPr>
        <w:pStyle w:val="List1textBlue"/>
      </w:pPr>
      <w:r w:rsidRPr="00E138BD">
        <w:t>This basically consists of an overview about which operational nodes shall provide the service and which operational nodes will consume the service.</w:t>
      </w:r>
    </w:p>
    <w:p w14:paraId="39EEFDB5" w14:textId="212A81D8" w:rsidR="00113A1A" w:rsidRPr="00115D07" w:rsidRDefault="00113A1A" w:rsidP="00E138BD">
      <w:pPr>
        <w:pStyle w:val="List1Blue"/>
      </w:pPr>
      <w:r w:rsidRPr="00115D07">
        <w:t>A more detailed description that indicates what operational activities the service supports in a process model.</w:t>
      </w:r>
    </w:p>
    <w:p w14:paraId="2087CF0A" w14:textId="7EAC5827" w:rsidR="00113A1A" w:rsidRPr="00115D07" w:rsidRDefault="00113A1A" w:rsidP="007D36DC">
      <w:pPr>
        <w:pStyle w:val="BodytextBlue"/>
      </w:pPr>
      <w:r w:rsidRPr="00115D07">
        <w:t xml:space="preserve">Moreover, the operational context </w:t>
      </w:r>
      <w:r w:rsidR="00370B1C">
        <w:t>shall</w:t>
      </w:r>
      <w:r w:rsidRPr="00115D07">
        <w:t xml:space="preserve"> describe any requirement the service will fulfil or adhere to.  This refers to functional as well as non-functional requirements at high level (business/regulatory requirements, system requirements, user requirements).  Especially, information exchange requirements are of much interest since the major objective of services is to support interaction between operational nodes.</w:t>
      </w:r>
    </w:p>
    <w:p w14:paraId="151E74A6" w14:textId="068EC0CC" w:rsidR="00113A1A" w:rsidRPr="00115D07" w:rsidRDefault="00113A1A" w:rsidP="002963B4">
      <w:pPr>
        <w:pStyle w:val="BodytextBlue"/>
      </w:pPr>
      <w:r w:rsidRPr="00115D07">
        <w:lastRenderedPageBreak/>
        <w:t>The source material for the operational context description should ideally be provided by operational users and is normally expressed in dedicated requirements documentation.  Ensure that the applicable documents are defined in the References section.  If no requirements documents are available, then the basic requirements for the service shall be defined in the section</w:t>
      </w:r>
      <w:r w:rsidR="00FE18F6" w:rsidRPr="00115D07">
        <w:t xml:space="preserve"> </w:t>
      </w:r>
      <w:r w:rsidR="003A3AF1">
        <w:fldChar w:fldCharType="begin"/>
      </w:r>
      <w:r w:rsidR="003A3AF1">
        <w:instrText xml:space="preserve"> REF _Ref480369279 \r \h </w:instrText>
      </w:r>
      <w:r w:rsidR="003A3AF1">
        <w:fldChar w:fldCharType="separate"/>
      </w:r>
      <w:r w:rsidR="00944A3B">
        <w:t>D 3.1</w:t>
      </w:r>
      <w:r w:rsidR="003A3AF1">
        <w:fldChar w:fldCharType="end"/>
      </w:r>
      <w:r w:rsidR="003A3AF1">
        <w:t>.</w:t>
      </w:r>
    </w:p>
    <w:p w14:paraId="4C6DB8C1" w14:textId="77777777" w:rsidR="00113A1A" w:rsidRPr="00115D07" w:rsidRDefault="00113A1A" w:rsidP="002963B4">
      <w:pPr>
        <w:pStyle w:val="BodytextBlue"/>
      </w:pPr>
      <w:r w:rsidRPr="00115D07">
        <w:t>Architectural elements applicable for this description are:</w:t>
      </w:r>
    </w:p>
    <w:p w14:paraId="2855A3A6" w14:textId="33002A01" w:rsidR="00113A1A" w:rsidRPr="00115D07" w:rsidRDefault="00254151" w:rsidP="006D7A96">
      <w:pPr>
        <w:pStyle w:val="Bullet1Blue"/>
      </w:pPr>
      <w:r w:rsidRPr="00115D07">
        <w:t>S</w:t>
      </w:r>
      <w:r w:rsidR="00113A1A" w:rsidRPr="00115D07">
        <w:t>ervice;</w:t>
      </w:r>
    </w:p>
    <w:p w14:paraId="7873E17B" w14:textId="5A2A9681" w:rsidR="00113A1A" w:rsidRPr="00115D07" w:rsidRDefault="00254151" w:rsidP="006D7A96">
      <w:pPr>
        <w:pStyle w:val="Bullet1Blue"/>
      </w:pPr>
      <w:r w:rsidRPr="00115D07">
        <w:t>N</w:t>
      </w:r>
      <w:r w:rsidR="00113A1A" w:rsidRPr="00115D07">
        <w:t>odes;</w:t>
      </w:r>
    </w:p>
    <w:p w14:paraId="109E2525" w14:textId="65D9C488" w:rsidR="00113A1A" w:rsidRPr="00115D07" w:rsidRDefault="00254151" w:rsidP="006D7A96">
      <w:pPr>
        <w:pStyle w:val="Bullet1Blue"/>
      </w:pPr>
      <w:r w:rsidRPr="00115D07">
        <w:t>O</w:t>
      </w:r>
      <w:r w:rsidR="00113A1A" w:rsidRPr="00115D07">
        <w:t xml:space="preserve">perational </w:t>
      </w:r>
      <w:r w:rsidR="002C0C9F" w:rsidRPr="00115D07">
        <w:t>a</w:t>
      </w:r>
      <w:r w:rsidR="00113A1A" w:rsidRPr="00115D07">
        <w:t>ctivities;</w:t>
      </w:r>
    </w:p>
    <w:p w14:paraId="1E03C0DA" w14:textId="605CE141" w:rsidR="00113A1A" w:rsidRPr="00115D07" w:rsidRDefault="00254151" w:rsidP="006D7A96">
      <w:pPr>
        <w:pStyle w:val="Bullet1Blue"/>
      </w:pPr>
      <w:r w:rsidRPr="00115D07">
        <w:t>I</w:t>
      </w:r>
      <w:r w:rsidR="00113A1A" w:rsidRPr="00115D07">
        <w:t xml:space="preserve">nformation </w:t>
      </w:r>
      <w:r w:rsidR="002C0C9F" w:rsidRPr="00115D07">
        <w:t>e</w:t>
      </w:r>
      <w:r w:rsidR="00113A1A" w:rsidRPr="00115D07">
        <w:t xml:space="preserve">xchange </w:t>
      </w:r>
      <w:r w:rsidR="002C0C9F" w:rsidRPr="00115D07">
        <w:t>r</w:t>
      </w:r>
      <w:r w:rsidR="00113A1A" w:rsidRPr="00115D07">
        <w:t>equirements.</w:t>
      </w:r>
    </w:p>
    <w:p w14:paraId="110A3ED2" w14:textId="5BA243E5" w:rsidR="00113A1A" w:rsidRPr="00115D07" w:rsidRDefault="00113A1A" w:rsidP="0087419C">
      <w:pPr>
        <w:pStyle w:val="AnnexDHead2"/>
      </w:pPr>
      <w:bookmarkStart w:id="4" w:name="_Ref480369279"/>
      <w:r w:rsidRPr="00115D07">
        <w:t>Functional and Non-functional Requirements</w:t>
      </w:r>
      <w:bookmarkEnd w:id="4"/>
    </w:p>
    <w:p w14:paraId="35FA96D3" w14:textId="77777777" w:rsidR="00113A1A" w:rsidRPr="00115D07" w:rsidRDefault="00113A1A" w:rsidP="00113A1A">
      <w:pPr>
        <w:pStyle w:val="Heading2separationline"/>
        <w:rPr>
          <w:lang w:eastAsia="de-DE"/>
        </w:rPr>
      </w:pPr>
    </w:p>
    <w:p w14:paraId="5118A6AD" w14:textId="2D3F302F" w:rsidR="00113A1A" w:rsidRPr="00115D07" w:rsidRDefault="00113A1A" w:rsidP="006D7A96">
      <w:pPr>
        <w:pStyle w:val="BodytextBlue"/>
      </w:pPr>
      <w:r w:rsidRPr="00115D07">
        <w:t>This section lists all (functional and non-functional) requirements applicable to the service being described. A tabular list of requirements shall be added here.</w:t>
      </w:r>
      <w:r w:rsidR="002C0C9F" w:rsidRPr="00115D07">
        <w:t xml:space="preserve"> </w:t>
      </w:r>
      <w:r w:rsidRPr="00115D07">
        <w:t xml:space="preserve"> If external requirements documents are available, then the tables shall refer to these requirements, otherwise the requirements shall be documented here.</w:t>
      </w:r>
    </w:p>
    <w:p w14:paraId="39BF1104" w14:textId="34BECB93" w:rsidR="00113A1A" w:rsidRPr="00115D07" w:rsidRDefault="00113A1A" w:rsidP="006D7A96">
      <w:pPr>
        <w:pStyle w:val="BodytextBlue"/>
      </w:pPr>
      <w:r w:rsidRPr="00115D07">
        <w:t xml:space="preserve">The service </w:t>
      </w:r>
      <w:r w:rsidR="00370B1C">
        <w:t>must</w:t>
      </w:r>
      <w:r w:rsidR="00370B1C" w:rsidRPr="00115D07">
        <w:t xml:space="preserve"> </w:t>
      </w:r>
      <w:r w:rsidRPr="00115D07">
        <w:t xml:space="preserve">be linked to at least one requirement. </w:t>
      </w:r>
      <w:r w:rsidR="002C0C9F" w:rsidRPr="00115D07">
        <w:t xml:space="preserve"> </w:t>
      </w:r>
      <w:r w:rsidRPr="00115D07">
        <w:t>At least one of the following tables shall be presented in this section.</w:t>
      </w:r>
      <w:r w:rsidR="006C3B6C" w:rsidRPr="00115D07">
        <w:t xml:space="preserve">  </w:t>
      </w:r>
      <w:r w:rsidRPr="00115D07">
        <w:t>The first table lists references to requirements available from external documents.</w:t>
      </w:r>
      <w:r w:rsidR="002C0C9F" w:rsidRPr="00115D07">
        <w:t xml:space="preserve"> </w:t>
      </w:r>
      <w:r w:rsidRPr="00115D07">
        <w:t xml:space="preserve"> Make sure you document the sources from where the requirements are coming from. </w:t>
      </w:r>
      <w:r w:rsidR="002C0C9F" w:rsidRPr="00115D07">
        <w:t xml:space="preserve"> </w:t>
      </w:r>
      <w:r w:rsidRPr="00115D07">
        <w:t>The second table lists new requirements defined for the first time in this service specification document.</w:t>
      </w:r>
    </w:p>
    <w:p w14:paraId="71FC9BF2" w14:textId="30445949" w:rsidR="00113A1A" w:rsidRPr="00115D07" w:rsidRDefault="004639B5" w:rsidP="00113A1A">
      <w:pPr>
        <w:pStyle w:val="Brdtekst"/>
        <w:rPr>
          <w:lang w:eastAsia="de-DE"/>
        </w:rPr>
      </w:pPr>
      <w:r w:rsidRPr="00115D07">
        <w:rPr>
          <w:lang w:eastAsia="de-DE"/>
        </w:rPr>
        <w:fldChar w:fldCharType="begin"/>
      </w:r>
      <w:r w:rsidRPr="00115D07">
        <w:rPr>
          <w:lang w:eastAsia="de-DE"/>
        </w:rPr>
        <w:instrText xml:space="preserve"> REF _Ref479338525 \r \h </w:instrText>
      </w:r>
      <w:r w:rsidRPr="00115D07">
        <w:rPr>
          <w:lang w:eastAsia="de-DE"/>
        </w:rPr>
      </w:r>
      <w:r w:rsidRPr="00115D07">
        <w:rPr>
          <w:lang w:eastAsia="de-DE"/>
        </w:rPr>
        <w:fldChar w:fldCharType="separate"/>
      </w:r>
      <w:r w:rsidR="00944A3B">
        <w:rPr>
          <w:lang w:eastAsia="de-DE"/>
        </w:rPr>
        <w:t>Table 2</w:t>
      </w:r>
      <w:r w:rsidRPr="00115D07">
        <w:rPr>
          <w:lang w:eastAsia="de-DE"/>
        </w:rPr>
        <w:fldChar w:fldCharType="end"/>
      </w:r>
      <w:r w:rsidRPr="00115D07">
        <w:rPr>
          <w:lang w:eastAsia="de-DE"/>
        </w:rPr>
        <w:t xml:space="preserve"> </w:t>
      </w:r>
      <w:r w:rsidR="00113A1A" w:rsidRPr="00115D07">
        <w:rPr>
          <w:lang w:eastAsia="de-DE"/>
        </w:rPr>
        <w:t>lists applicable existing requirements for the</w:t>
      </w:r>
      <w:r w:rsidR="00113A1A" w:rsidRPr="002963B4">
        <w:rPr>
          <w:i/>
          <w:lang w:eastAsia="de-DE"/>
        </w:rPr>
        <w:t xml:space="preserve"> </w:t>
      </w:r>
      <w:r w:rsidR="00113A1A" w:rsidRPr="002963B4">
        <w:rPr>
          <w:i/>
          <w:color w:val="00B0F0"/>
          <w:lang w:eastAsia="de-DE"/>
        </w:rPr>
        <w:t>XYZ</w:t>
      </w:r>
      <w:r w:rsidR="00E6055C" w:rsidRPr="00115D07">
        <w:rPr>
          <w:lang w:eastAsia="de-DE"/>
        </w:rPr>
        <w:t xml:space="preserve"> service.</w:t>
      </w:r>
    </w:p>
    <w:p w14:paraId="2A219558" w14:textId="58A9808F" w:rsidR="00113A1A" w:rsidRPr="00115D07" w:rsidRDefault="00E6055C" w:rsidP="004639B5">
      <w:pPr>
        <w:pStyle w:val="Tablecaption"/>
        <w:jc w:val="center"/>
        <w:rPr>
          <w:lang w:eastAsia="de-DE"/>
        </w:rPr>
      </w:pPr>
      <w:bookmarkStart w:id="5" w:name="_Ref479338525"/>
      <w:bookmarkStart w:id="6" w:name="_Toc523470226"/>
      <w:r w:rsidRPr="00115D07">
        <w:rPr>
          <w:lang w:eastAsia="de-DE"/>
        </w:rPr>
        <w:t>Requirements Tracing</w:t>
      </w:r>
      <w:bookmarkEnd w:id="5"/>
      <w:bookmarkEnd w:id="6"/>
    </w:p>
    <w:tbl>
      <w:tblPr>
        <w:tblStyle w:val="Lysskygge-fremhvningsfarve3"/>
        <w:tblW w:w="0" w:type="auto"/>
        <w:tblLayout w:type="fixed"/>
        <w:tblLook w:val="0480" w:firstRow="0" w:lastRow="0" w:firstColumn="1" w:lastColumn="0" w:noHBand="0" w:noVBand="1"/>
      </w:tblPr>
      <w:tblGrid>
        <w:gridCol w:w="1951"/>
        <w:gridCol w:w="2268"/>
        <w:gridCol w:w="4111"/>
        <w:gridCol w:w="1809"/>
      </w:tblGrid>
      <w:tr w:rsidR="00E6055C" w:rsidRPr="002963B4" w14:paraId="4FB07EAF" w14:textId="77777777" w:rsidTr="00F90EC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C6EDFF" w:themeFill="accent2" w:themeFillTint="33"/>
            <w:vAlign w:val="center"/>
          </w:tcPr>
          <w:p w14:paraId="46782C6B" w14:textId="77777777" w:rsidR="00E6055C" w:rsidRPr="006D7A96" w:rsidRDefault="00E6055C" w:rsidP="00F90EC3">
            <w:pPr>
              <w:pStyle w:val="Tableheading"/>
              <w:rPr>
                <w:b/>
              </w:rPr>
            </w:pPr>
            <w:r w:rsidRPr="006D7A96">
              <w:rPr>
                <w:b/>
              </w:rPr>
              <w:t>Requirement Id</w:t>
            </w:r>
          </w:p>
        </w:tc>
        <w:tc>
          <w:tcPr>
            <w:tcW w:w="2268"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C6EDFF" w:themeFill="accent2" w:themeFillTint="33"/>
            <w:vAlign w:val="center"/>
          </w:tcPr>
          <w:p w14:paraId="0B4CE23C" w14:textId="77777777" w:rsidR="00E6055C" w:rsidRPr="002963B4" w:rsidRDefault="00E6055C" w:rsidP="00F90EC3">
            <w:pPr>
              <w:pStyle w:val="Tableheading"/>
              <w:cnfStyle w:val="000000100000" w:firstRow="0" w:lastRow="0" w:firstColumn="0" w:lastColumn="0" w:oddVBand="0" w:evenVBand="0" w:oddHBand="1" w:evenHBand="0" w:firstRowFirstColumn="0" w:firstRowLastColumn="0" w:lastRowFirstColumn="0" w:lastRowLastColumn="0"/>
            </w:pPr>
            <w:r w:rsidRPr="002963B4">
              <w:t>Requirement Name</w:t>
            </w:r>
          </w:p>
        </w:tc>
        <w:tc>
          <w:tcPr>
            <w:tcW w:w="4111"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C6EDFF" w:themeFill="accent2" w:themeFillTint="33"/>
            <w:vAlign w:val="center"/>
          </w:tcPr>
          <w:p w14:paraId="1F8FD7B7" w14:textId="77777777" w:rsidR="00E6055C" w:rsidRPr="002963B4" w:rsidRDefault="00E6055C" w:rsidP="00F90EC3">
            <w:pPr>
              <w:pStyle w:val="Tableheading"/>
              <w:cnfStyle w:val="000000100000" w:firstRow="0" w:lastRow="0" w:firstColumn="0" w:lastColumn="0" w:oddVBand="0" w:evenVBand="0" w:oddHBand="1" w:evenHBand="0" w:firstRowFirstColumn="0" w:firstRowLastColumn="0" w:lastRowFirstColumn="0" w:lastRowLastColumn="0"/>
            </w:pPr>
            <w:r w:rsidRPr="002963B4">
              <w:t>Requirement Text</w:t>
            </w:r>
          </w:p>
        </w:tc>
        <w:tc>
          <w:tcPr>
            <w:tcW w:w="1809"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C6EDFF" w:themeFill="accent2" w:themeFillTint="33"/>
            <w:vAlign w:val="center"/>
          </w:tcPr>
          <w:p w14:paraId="6C5338A2" w14:textId="77777777" w:rsidR="00E6055C" w:rsidRPr="002963B4" w:rsidRDefault="00E6055C" w:rsidP="00F90EC3">
            <w:pPr>
              <w:pStyle w:val="Tableheading"/>
              <w:cnfStyle w:val="000000100000" w:firstRow="0" w:lastRow="0" w:firstColumn="0" w:lastColumn="0" w:oddVBand="0" w:evenVBand="0" w:oddHBand="1" w:evenHBand="0" w:firstRowFirstColumn="0" w:firstRowLastColumn="0" w:lastRowFirstColumn="0" w:lastRowLastColumn="0"/>
            </w:pPr>
            <w:r w:rsidRPr="002963B4">
              <w:t>References</w:t>
            </w:r>
          </w:p>
        </w:tc>
      </w:tr>
      <w:tr w:rsidR="00E6055C" w:rsidRPr="00115D07" w14:paraId="5C416CC0" w14:textId="77777777" w:rsidTr="00837EE3">
        <w:trPr>
          <w:trHeight w:val="567"/>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p w14:paraId="40F8E5B4" w14:textId="77777777" w:rsidR="00E6055C" w:rsidRPr="00115D07" w:rsidRDefault="00E6055C" w:rsidP="005721CB">
            <w:pPr>
              <w:pStyle w:val="Tabletext"/>
            </w:pPr>
          </w:p>
        </w:tc>
        <w:tc>
          <w:tcPr>
            <w:tcW w:w="2268"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p w14:paraId="2790F3F9" w14:textId="77777777" w:rsidR="00E6055C" w:rsidRPr="00115D07" w:rsidRDefault="00E6055C" w:rsidP="005721CB">
            <w:pPr>
              <w:pStyle w:val="Tabletext"/>
              <w:cnfStyle w:val="000000000000" w:firstRow="0" w:lastRow="0" w:firstColumn="0" w:lastColumn="0" w:oddVBand="0" w:evenVBand="0" w:oddHBand="0" w:evenHBand="0" w:firstRowFirstColumn="0" w:firstRowLastColumn="0" w:lastRowFirstColumn="0" w:lastRowLastColumn="0"/>
            </w:pPr>
          </w:p>
        </w:tc>
        <w:tc>
          <w:tcPr>
            <w:tcW w:w="4111"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p w14:paraId="7EEC592A" w14:textId="77777777" w:rsidR="00E6055C" w:rsidRPr="00115D07" w:rsidRDefault="00E6055C" w:rsidP="005721CB">
            <w:pPr>
              <w:pStyle w:val="Tabletext"/>
              <w:cnfStyle w:val="000000000000" w:firstRow="0" w:lastRow="0" w:firstColumn="0" w:lastColumn="0" w:oddVBand="0" w:evenVBand="0" w:oddHBand="0" w:evenHBand="0" w:firstRowFirstColumn="0" w:firstRowLastColumn="0" w:lastRowFirstColumn="0" w:lastRowLastColumn="0"/>
            </w:pPr>
          </w:p>
        </w:tc>
        <w:tc>
          <w:tcPr>
            <w:tcW w:w="1809"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p w14:paraId="4C25ABEC" w14:textId="77777777" w:rsidR="00E6055C" w:rsidRPr="00115D07" w:rsidRDefault="00E6055C" w:rsidP="005721CB">
            <w:pPr>
              <w:pStyle w:val="Tabletext"/>
              <w:cnfStyle w:val="000000000000" w:firstRow="0" w:lastRow="0" w:firstColumn="0" w:lastColumn="0" w:oddVBand="0" w:evenVBand="0" w:oddHBand="0" w:evenHBand="0" w:firstRowFirstColumn="0" w:firstRowLastColumn="0" w:lastRowFirstColumn="0" w:lastRowLastColumn="0"/>
            </w:pPr>
          </w:p>
        </w:tc>
      </w:tr>
      <w:tr w:rsidR="00E6055C" w:rsidRPr="00115D07" w14:paraId="22946B67" w14:textId="77777777" w:rsidTr="00E6055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tcPr>
          <w:p w14:paraId="54F5F0CB" w14:textId="77777777" w:rsidR="00E6055C" w:rsidRPr="00115D07" w:rsidDel="003A074A" w:rsidRDefault="00E6055C" w:rsidP="005721CB">
            <w:pPr>
              <w:pStyle w:val="Tabletext"/>
            </w:pPr>
          </w:p>
        </w:tc>
        <w:tc>
          <w:tcPr>
            <w:tcW w:w="2268"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tcPr>
          <w:p w14:paraId="7A237CED" w14:textId="77777777" w:rsidR="00E6055C" w:rsidRPr="00115D07" w:rsidRDefault="00E6055C" w:rsidP="005721CB">
            <w:pPr>
              <w:pStyle w:val="Tabletext"/>
              <w:cnfStyle w:val="000000100000" w:firstRow="0" w:lastRow="0" w:firstColumn="0" w:lastColumn="0" w:oddVBand="0" w:evenVBand="0" w:oddHBand="1" w:evenHBand="0" w:firstRowFirstColumn="0" w:firstRowLastColumn="0" w:lastRowFirstColumn="0" w:lastRowLastColumn="0"/>
            </w:pPr>
          </w:p>
        </w:tc>
        <w:tc>
          <w:tcPr>
            <w:tcW w:w="4111"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tcPr>
          <w:p w14:paraId="3E7C807E" w14:textId="77777777" w:rsidR="00E6055C" w:rsidRPr="00115D07" w:rsidRDefault="00E6055C" w:rsidP="005721CB">
            <w:pPr>
              <w:pStyle w:val="Tabletext"/>
              <w:cnfStyle w:val="000000100000" w:firstRow="0" w:lastRow="0" w:firstColumn="0" w:lastColumn="0" w:oddVBand="0" w:evenVBand="0" w:oddHBand="1" w:evenHBand="0" w:firstRowFirstColumn="0" w:firstRowLastColumn="0" w:lastRowFirstColumn="0" w:lastRowLastColumn="0"/>
            </w:pPr>
          </w:p>
        </w:tc>
        <w:tc>
          <w:tcPr>
            <w:tcW w:w="1809"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tcPr>
          <w:p w14:paraId="495A26EF" w14:textId="77777777" w:rsidR="00E6055C" w:rsidRPr="00115D07" w:rsidRDefault="00E6055C" w:rsidP="005721CB">
            <w:pPr>
              <w:pStyle w:val="Tabletext"/>
              <w:cnfStyle w:val="000000100000" w:firstRow="0" w:lastRow="0" w:firstColumn="0" w:lastColumn="0" w:oddVBand="0" w:evenVBand="0" w:oddHBand="1" w:evenHBand="0" w:firstRowFirstColumn="0" w:firstRowLastColumn="0" w:lastRowFirstColumn="0" w:lastRowLastColumn="0"/>
            </w:pPr>
          </w:p>
        </w:tc>
      </w:tr>
      <w:tr w:rsidR="00E6055C" w:rsidRPr="00115D07" w14:paraId="08443FF3" w14:textId="77777777" w:rsidTr="00837EE3">
        <w:trPr>
          <w:trHeight w:val="567"/>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p w14:paraId="32E91A52" w14:textId="77777777" w:rsidR="00E6055C" w:rsidRPr="00115D07" w:rsidDel="003A074A" w:rsidRDefault="00E6055C" w:rsidP="005721CB">
            <w:pPr>
              <w:pStyle w:val="Tabletext"/>
            </w:pPr>
          </w:p>
        </w:tc>
        <w:tc>
          <w:tcPr>
            <w:tcW w:w="2268"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p w14:paraId="33A395B4" w14:textId="77777777" w:rsidR="00E6055C" w:rsidRPr="00115D07" w:rsidRDefault="00E6055C" w:rsidP="005721CB">
            <w:pPr>
              <w:pStyle w:val="Tabletext"/>
              <w:cnfStyle w:val="000000000000" w:firstRow="0" w:lastRow="0" w:firstColumn="0" w:lastColumn="0" w:oddVBand="0" w:evenVBand="0" w:oddHBand="0" w:evenHBand="0" w:firstRowFirstColumn="0" w:firstRowLastColumn="0" w:lastRowFirstColumn="0" w:lastRowLastColumn="0"/>
            </w:pPr>
          </w:p>
        </w:tc>
        <w:tc>
          <w:tcPr>
            <w:tcW w:w="4111"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p w14:paraId="25B2F308" w14:textId="77777777" w:rsidR="00E6055C" w:rsidRPr="00115D07" w:rsidRDefault="00E6055C" w:rsidP="005721CB">
            <w:pPr>
              <w:pStyle w:val="Tabletext"/>
              <w:cnfStyle w:val="000000000000" w:firstRow="0" w:lastRow="0" w:firstColumn="0" w:lastColumn="0" w:oddVBand="0" w:evenVBand="0" w:oddHBand="0" w:evenHBand="0" w:firstRowFirstColumn="0" w:firstRowLastColumn="0" w:lastRowFirstColumn="0" w:lastRowLastColumn="0"/>
            </w:pPr>
          </w:p>
        </w:tc>
        <w:tc>
          <w:tcPr>
            <w:tcW w:w="1809"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p w14:paraId="5D224F2C" w14:textId="77777777" w:rsidR="00E6055C" w:rsidRPr="00115D07" w:rsidRDefault="00E6055C" w:rsidP="005721CB">
            <w:pPr>
              <w:pStyle w:val="Tabletext"/>
              <w:cnfStyle w:val="000000000000" w:firstRow="0" w:lastRow="0" w:firstColumn="0" w:lastColumn="0" w:oddVBand="0" w:evenVBand="0" w:oddHBand="0" w:evenHBand="0" w:firstRowFirstColumn="0" w:firstRowLastColumn="0" w:lastRowFirstColumn="0" w:lastRowLastColumn="0"/>
            </w:pPr>
          </w:p>
        </w:tc>
      </w:tr>
    </w:tbl>
    <w:p w14:paraId="2E8CF3F1" w14:textId="77777777" w:rsidR="00A14B6B" w:rsidRPr="00115D07" w:rsidRDefault="00A14B6B" w:rsidP="00E6055C"/>
    <w:p w14:paraId="70772729" w14:textId="3BC0ED9D" w:rsidR="00A14B6B" w:rsidRPr="00115D07" w:rsidRDefault="004639B5" w:rsidP="00E6055C">
      <w:pPr>
        <w:pStyle w:val="Brdtekst"/>
      </w:pPr>
      <w:r w:rsidRPr="00115D07">
        <w:rPr>
          <w:lang w:eastAsia="de-DE"/>
        </w:rPr>
        <w:fldChar w:fldCharType="begin"/>
      </w:r>
      <w:r w:rsidRPr="00115D07">
        <w:rPr>
          <w:lang w:eastAsia="de-DE"/>
        </w:rPr>
        <w:instrText xml:space="preserve"> REF _Ref479338527 \r \h </w:instrText>
      </w:r>
      <w:r w:rsidRPr="00115D07">
        <w:rPr>
          <w:lang w:eastAsia="de-DE"/>
        </w:rPr>
      </w:r>
      <w:r w:rsidRPr="00115D07">
        <w:rPr>
          <w:lang w:eastAsia="de-DE"/>
        </w:rPr>
        <w:fldChar w:fldCharType="separate"/>
      </w:r>
      <w:r w:rsidR="00944A3B">
        <w:rPr>
          <w:lang w:eastAsia="de-DE"/>
        </w:rPr>
        <w:t>Table 3</w:t>
      </w:r>
      <w:r w:rsidRPr="00115D07">
        <w:rPr>
          <w:lang w:eastAsia="de-DE"/>
        </w:rPr>
        <w:fldChar w:fldCharType="end"/>
      </w:r>
      <w:r w:rsidR="00E6055C" w:rsidRPr="00115D07">
        <w:t xml:space="preserve"> defines additional requirements for the </w:t>
      </w:r>
      <w:r w:rsidR="00E6055C" w:rsidRPr="002963B4">
        <w:rPr>
          <w:i/>
          <w:color w:val="00B0F0"/>
        </w:rPr>
        <w:t>XYZ</w:t>
      </w:r>
      <w:r w:rsidR="00E6055C" w:rsidRPr="00115D07">
        <w:t xml:space="preserve"> service.</w:t>
      </w:r>
    </w:p>
    <w:p w14:paraId="26265319" w14:textId="678ED5E0" w:rsidR="00A14B6B" w:rsidRPr="00115D07" w:rsidRDefault="00E6055C" w:rsidP="00E6055C">
      <w:pPr>
        <w:pStyle w:val="Tablecaption"/>
        <w:jc w:val="center"/>
      </w:pPr>
      <w:bookmarkStart w:id="7" w:name="_Ref479338527"/>
      <w:bookmarkStart w:id="8" w:name="_Toc523470227"/>
      <w:r w:rsidRPr="00115D07">
        <w:t>Requirements Definition</w:t>
      </w:r>
      <w:bookmarkEnd w:id="7"/>
      <w:bookmarkEnd w:id="8"/>
    </w:p>
    <w:tbl>
      <w:tblPr>
        <w:tblStyle w:val="Lysskygge-fremhvningsfarve3"/>
        <w:tblW w:w="0" w:type="auto"/>
        <w:tblLayout w:type="fixed"/>
        <w:tblLook w:val="0480" w:firstRow="0" w:lastRow="0" w:firstColumn="1" w:lastColumn="0" w:noHBand="0" w:noVBand="1"/>
      </w:tblPr>
      <w:tblGrid>
        <w:gridCol w:w="2235"/>
        <w:gridCol w:w="7654"/>
      </w:tblGrid>
      <w:tr w:rsidR="00E6055C" w:rsidRPr="00115D07" w14:paraId="60B9B9E6" w14:textId="77777777" w:rsidTr="00F90EC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C6EDFF" w:themeFill="accent2" w:themeFillTint="33"/>
            <w:vAlign w:val="center"/>
          </w:tcPr>
          <w:p w14:paraId="5A368AF4" w14:textId="77777777" w:rsidR="00E6055C" w:rsidRPr="00115D07" w:rsidRDefault="00E6055C" w:rsidP="00F90EC3">
            <w:pPr>
              <w:pStyle w:val="Tableheading"/>
              <w:jc w:val="left"/>
              <w:rPr>
                <w:b/>
              </w:rPr>
            </w:pPr>
            <w:r w:rsidRPr="00115D07">
              <w:rPr>
                <w:b/>
              </w:rPr>
              <w:t>Requirement Id</w:t>
            </w:r>
          </w:p>
        </w:tc>
        <w:tc>
          <w:tcPr>
            <w:tcW w:w="7654"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C6EDFF" w:themeFill="accent2" w:themeFillTint="33"/>
            <w:vAlign w:val="center"/>
          </w:tcPr>
          <w:p w14:paraId="797D8DE6" w14:textId="77777777" w:rsidR="00E6055C" w:rsidRPr="00115D07" w:rsidRDefault="00E6055C" w:rsidP="00F90EC3">
            <w:pPr>
              <w:pStyle w:val="Tabletext"/>
              <w:cnfStyle w:val="000000100000" w:firstRow="0" w:lastRow="0" w:firstColumn="0" w:lastColumn="0" w:oddVBand="0" w:evenVBand="0" w:oddHBand="1" w:evenHBand="0" w:firstRowFirstColumn="0" w:firstRowLastColumn="0" w:lastRowFirstColumn="0" w:lastRowLastColumn="0"/>
            </w:pPr>
          </w:p>
        </w:tc>
      </w:tr>
      <w:tr w:rsidR="00E6055C" w:rsidRPr="00115D07" w14:paraId="146FE205" w14:textId="77777777" w:rsidTr="00F90EC3">
        <w:trPr>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vAlign w:val="center"/>
          </w:tcPr>
          <w:p w14:paraId="501D8472" w14:textId="77777777" w:rsidR="00E6055C" w:rsidRPr="00115D07" w:rsidRDefault="00E6055C" w:rsidP="00F90EC3">
            <w:pPr>
              <w:pStyle w:val="Tablecomment"/>
            </w:pPr>
            <w:r w:rsidRPr="00115D07">
              <w:t>Requirement Name</w:t>
            </w:r>
          </w:p>
        </w:tc>
        <w:tc>
          <w:tcPr>
            <w:tcW w:w="7654"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tcPr>
          <w:p w14:paraId="176EE5BB" w14:textId="77777777" w:rsidR="00E6055C" w:rsidRPr="00115D07" w:rsidRDefault="00E6055C" w:rsidP="005721CB">
            <w:pPr>
              <w:pStyle w:val="Tabletext"/>
              <w:cnfStyle w:val="000000000000" w:firstRow="0" w:lastRow="0" w:firstColumn="0" w:lastColumn="0" w:oddVBand="0" w:evenVBand="0" w:oddHBand="0" w:evenHBand="0" w:firstRowFirstColumn="0" w:firstRowLastColumn="0" w:lastRowFirstColumn="0" w:lastRowLastColumn="0"/>
            </w:pPr>
          </w:p>
        </w:tc>
      </w:tr>
      <w:tr w:rsidR="00E6055C" w:rsidRPr="00115D07" w14:paraId="5AA6C0F1" w14:textId="77777777" w:rsidTr="00F90EC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vAlign w:val="center"/>
          </w:tcPr>
          <w:p w14:paraId="233E9E4E" w14:textId="77777777" w:rsidR="00E6055C" w:rsidRPr="00115D07" w:rsidRDefault="00E6055C" w:rsidP="00F90EC3">
            <w:pPr>
              <w:pStyle w:val="Tablecomment"/>
            </w:pPr>
            <w:r w:rsidRPr="00115D07">
              <w:t>Requirement Text</w:t>
            </w:r>
          </w:p>
        </w:tc>
        <w:tc>
          <w:tcPr>
            <w:tcW w:w="7654"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tcPr>
          <w:p w14:paraId="344BCA90" w14:textId="77777777" w:rsidR="00E6055C" w:rsidRPr="00115D07" w:rsidRDefault="00E6055C" w:rsidP="005721CB">
            <w:pPr>
              <w:pStyle w:val="Tabletext"/>
              <w:cnfStyle w:val="000000100000" w:firstRow="0" w:lastRow="0" w:firstColumn="0" w:lastColumn="0" w:oddVBand="0" w:evenVBand="0" w:oddHBand="1" w:evenHBand="0" w:firstRowFirstColumn="0" w:firstRowLastColumn="0" w:lastRowFirstColumn="0" w:lastRowLastColumn="0"/>
            </w:pPr>
          </w:p>
        </w:tc>
      </w:tr>
      <w:tr w:rsidR="00E6055C" w:rsidRPr="00115D07" w14:paraId="34AF2B34" w14:textId="77777777" w:rsidTr="00F90EC3">
        <w:trPr>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vAlign w:val="center"/>
          </w:tcPr>
          <w:p w14:paraId="4A44B418" w14:textId="77777777" w:rsidR="00E6055C" w:rsidRPr="00115D07" w:rsidRDefault="00E6055C" w:rsidP="00F90EC3">
            <w:pPr>
              <w:pStyle w:val="Tablecomment"/>
            </w:pPr>
            <w:r w:rsidRPr="00115D07">
              <w:t>Rationale</w:t>
            </w:r>
          </w:p>
        </w:tc>
        <w:tc>
          <w:tcPr>
            <w:tcW w:w="7654"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tcPr>
          <w:p w14:paraId="48BDCEB1" w14:textId="77777777" w:rsidR="00E6055C" w:rsidRPr="00115D07" w:rsidRDefault="00E6055C" w:rsidP="005721CB">
            <w:pPr>
              <w:pStyle w:val="Tabletext"/>
              <w:cnfStyle w:val="000000000000" w:firstRow="0" w:lastRow="0" w:firstColumn="0" w:lastColumn="0" w:oddVBand="0" w:evenVBand="0" w:oddHBand="0" w:evenHBand="0" w:firstRowFirstColumn="0" w:firstRowLastColumn="0" w:lastRowFirstColumn="0" w:lastRowLastColumn="0"/>
            </w:pPr>
          </w:p>
        </w:tc>
      </w:tr>
      <w:tr w:rsidR="00E6055C" w:rsidRPr="00115D07" w14:paraId="2E0BACB3" w14:textId="77777777" w:rsidTr="00F90EC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vAlign w:val="center"/>
          </w:tcPr>
          <w:p w14:paraId="3F1927A2" w14:textId="77777777" w:rsidR="00E6055C" w:rsidRPr="00115D07" w:rsidRDefault="00E6055C" w:rsidP="00F90EC3">
            <w:pPr>
              <w:pStyle w:val="Tablecomment"/>
            </w:pPr>
            <w:r w:rsidRPr="00115D07">
              <w:t>Author</w:t>
            </w:r>
          </w:p>
        </w:tc>
        <w:tc>
          <w:tcPr>
            <w:tcW w:w="7654"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tcPr>
          <w:p w14:paraId="43123F1A" w14:textId="77777777" w:rsidR="00E6055C" w:rsidRPr="00115D07" w:rsidRDefault="00E6055C" w:rsidP="005721CB">
            <w:pPr>
              <w:pStyle w:val="Tabletext"/>
              <w:cnfStyle w:val="000000100000" w:firstRow="0" w:lastRow="0" w:firstColumn="0" w:lastColumn="0" w:oddVBand="0" w:evenVBand="0" w:oddHBand="1" w:evenHBand="0" w:firstRowFirstColumn="0" w:firstRowLastColumn="0" w:lastRowFirstColumn="0" w:lastRowLastColumn="0"/>
            </w:pPr>
          </w:p>
        </w:tc>
      </w:tr>
    </w:tbl>
    <w:p w14:paraId="274E9BA8" w14:textId="7C91EF38" w:rsidR="006D7A96" w:rsidRDefault="006D7A96" w:rsidP="00E6055C"/>
    <w:p w14:paraId="059335D4" w14:textId="77777777" w:rsidR="006D7A96" w:rsidRDefault="006D7A96">
      <w:pPr>
        <w:spacing w:after="200" w:line="276" w:lineRule="auto"/>
      </w:pPr>
      <w:r>
        <w:br w:type="page"/>
      </w:r>
    </w:p>
    <w:p w14:paraId="190C0113" w14:textId="77777777" w:rsidR="00A14B6B" w:rsidRPr="00115D07" w:rsidRDefault="00A14B6B" w:rsidP="00E6055C"/>
    <w:tbl>
      <w:tblPr>
        <w:tblStyle w:val="Lysskygge-fremhvningsfarve3"/>
        <w:tblW w:w="0" w:type="auto"/>
        <w:tblLayout w:type="fixed"/>
        <w:tblLook w:val="0480" w:firstRow="0" w:lastRow="0" w:firstColumn="1" w:lastColumn="0" w:noHBand="0" w:noVBand="1"/>
      </w:tblPr>
      <w:tblGrid>
        <w:gridCol w:w="2235"/>
        <w:gridCol w:w="7654"/>
      </w:tblGrid>
      <w:tr w:rsidR="00E6055C" w:rsidRPr="00115D07" w14:paraId="074F530F" w14:textId="77777777" w:rsidTr="00F90EC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C6EDFF" w:themeFill="accent2" w:themeFillTint="33"/>
            <w:vAlign w:val="center"/>
          </w:tcPr>
          <w:p w14:paraId="2657698F" w14:textId="77777777" w:rsidR="00E6055C" w:rsidRPr="00115D07" w:rsidRDefault="00E6055C" w:rsidP="00F90EC3">
            <w:pPr>
              <w:pStyle w:val="Tableheading"/>
              <w:jc w:val="left"/>
              <w:rPr>
                <w:b/>
              </w:rPr>
            </w:pPr>
            <w:r w:rsidRPr="00115D07">
              <w:rPr>
                <w:b/>
              </w:rPr>
              <w:t>Requirement Id</w:t>
            </w:r>
          </w:p>
        </w:tc>
        <w:tc>
          <w:tcPr>
            <w:tcW w:w="7654"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C6EDFF" w:themeFill="accent2" w:themeFillTint="33"/>
          </w:tcPr>
          <w:p w14:paraId="02796CCB" w14:textId="77777777" w:rsidR="00E6055C" w:rsidRPr="00115D07" w:rsidRDefault="00E6055C" w:rsidP="005721CB">
            <w:pPr>
              <w:pStyle w:val="Tabletext"/>
              <w:cnfStyle w:val="000000100000" w:firstRow="0" w:lastRow="0" w:firstColumn="0" w:lastColumn="0" w:oddVBand="0" w:evenVBand="0" w:oddHBand="1" w:evenHBand="0" w:firstRowFirstColumn="0" w:firstRowLastColumn="0" w:lastRowFirstColumn="0" w:lastRowLastColumn="0"/>
            </w:pPr>
          </w:p>
        </w:tc>
      </w:tr>
      <w:tr w:rsidR="00E6055C" w:rsidRPr="00115D07" w14:paraId="71ED81EC" w14:textId="77777777" w:rsidTr="00F90EC3">
        <w:trPr>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vAlign w:val="center"/>
          </w:tcPr>
          <w:p w14:paraId="0932197B" w14:textId="77777777" w:rsidR="00E6055C" w:rsidRPr="00115D07" w:rsidRDefault="00E6055C" w:rsidP="00F90EC3">
            <w:pPr>
              <w:pStyle w:val="Tablecomment"/>
            </w:pPr>
            <w:r w:rsidRPr="00115D07">
              <w:t>Requirement Name</w:t>
            </w:r>
          </w:p>
        </w:tc>
        <w:tc>
          <w:tcPr>
            <w:tcW w:w="7654"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tcPr>
          <w:p w14:paraId="6208428A" w14:textId="77777777" w:rsidR="00E6055C" w:rsidRPr="00115D07" w:rsidRDefault="00E6055C" w:rsidP="005721CB">
            <w:pPr>
              <w:pStyle w:val="Tabletext"/>
              <w:cnfStyle w:val="000000000000" w:firstRow="0" w:lastRow="0" w:firstColumn="0" w:lastColumn="0" w:oddVBand="0" w:evenVBand="0" w:oddHBand="0" w:evenHBand="0" w:firstRowFirstColumn="0" w:firstRowLastColumn="0" w:lastRowFirstColumn="0" w:lastRowLastColumn="0"/>
            </w:pPr>
          </w:p>
        </w:tc>
      </w:tr>
      <w:tr w:rsidR="00E6055C" w:rsidRPr="00115D07" w14:paraId="654F6892" w14:textId="77777777" w:rsidTr="00F90EC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vAlign w:val="center"/>
          </w:tcPr>
          <w:p w14:paraId="3F9E3338" w14:textId="77777777" w:rsidR="00E6055C" w:rsidRPr="00115D07" w:rsidRDefault="00E6055C" w:rsidP="00F90EC3">
            <w:pPr>
              <w:pStyle w:val="Tablecomment"/>
            </w:pPr>
            <w:r w:rsidRPr="00115D07">
              <w:t>Requirement Text</w:t>
            </w:r>
          </w:p>
        </w:tc>
        <w:tc>
          <w:tcPr>
            <w:tcW w:w="7654"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tcPr>
          <w:p w14:paraId="331FC82E" w14:textId="77777777" w:rsidR="00E6055C" w:rsidRPr="00115D07" w:rsidRDefault="00E6055C" w:rsidP="005721CB">
            <w:pPr>
              <w:pStyle w:val="Tabletext"/>
              <w:cnfStyle w:val="000000100000" w:firstRow="0" w:lastRow="0" w:firstColumn="0" w:lastColumn="0" w:oddVBand="0" w:evenVBand="0" w:oddHBand="1" w:evenHBand="0" w:firstRowFirstColumn="0" w:firstRowLastColumn="0" w:lastRowFirstColumn="0" w:lastRowLastColumn="0"/>
            </w:pPr>
          </w:p>
        </w:tc>
      </w:tr>
      <w:tr w:rsidR="00E6055C" w:rsidRPr="00115D07" w14:paraId="541BD9D4" w14:textId="77777777" w:rsidTr="00F90EC3">
        <w:trPr>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vAlign w:val="center"/>
          </w:tcPr>
          <w:p w14:paraId="326B9D67" w14:textId="77777777" w:rsidR="00E6055C" w:rsidRPr="00115D07" w:rsidRDefault="00E6055C" w:rsidP="00F90EC3">
            <w:pPr>
              <w:pStyle w:val="Tablecomment"/>
            </w:pPr>
            <w:r w:rsidRPr="00115D07">
              <w:t>Rationale</w:t>
            </w:r>
          </w:p>
        </w:tc>
        <w:tc>
          <w:tcPr>
            <w:tcW w:w="7654"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tcPr>
          <w:p w14:paraId="658255A0" w14:textId="77777777" w:rsidR="00E6055C" w:rsidRPr="00115D07" w:rsidRDefault="00E6055C" w:rsidP="005721CB">
            <w:pPr>
              <w:pStyle w:val="Tabletext"/>
              <w:cnfStyle w:val="000000000000" w:firstRow="0" w:lastRow="0" w:firstColumn="0" w:lastColumn="0" w:oddVBand="0" w:evenVBand="0" w:oddHBand="0" w:evenHBand="0" w:firstRowFirstColumn="0" w:firstRowLastColumn="0" w:lastRowFirstColumn="0" w:lastRowLastColumn="0"/>
            </w:pPr>
          </w:p>
        </w:tc>
      </w:tr>
      <w:tr w:rsidR="00E6055C" w:rsidRPr="00115D07" w14:paraId="3257E030" w14:textId="77777777" w:rsidTr="00F90EC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vAlign w:val="center"/>
          </w:tcPr>
          <w:p w14:paraId="4B8079C6" w14:textId="77777777" w:rsidR="00E6055C" w:rsidRPr="00115D07" w:rsidRDefault="00E6055C" w:rsidP="00F90EC3">
            <w:pPr>
              <w:pStyle w:val="Tablecomment"/>
            </w:pPr>
            <w:r w:rsidRPr="00115D07">
              <w:t>Author</w:t>
            </w:r>
          </w:p>
        </w:tc>
        <w:tc>
          <w:tcPr>
            <w:tcW w:w="7654"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uto"/>
          </w:tcPr>
          <w:p w14:paraId="1ACC8004" w14:textId="77777777" w:rsidR="00E6055C" w:rsidRPr="00115D07" w:rsidRDefault="00E6055C" w:rsidP="005721CB">
            <w:pPr>
              <w:pStyle w:val="Tabletext"/>
              <w:cnfStyle w:val="000000100000" w:firstRow="0" w:lastRow="0" w:firstColumn="0" w:lastColumn="0" w:oddVBand="0" w:evenVBand="0" w:oddHBand="1" w:evenHBand="0" w:firstRowFirstColumn="0" w:firstRowLastColumn="0" w:lastRowFirstColumn="0" w:lastRowLastColumn="0"/>
            </w:pPr>
          </w:p>
        </w:tc>
      </w:tr>
    </w:tbl>
    <w:p w14:paraId="0DB65101" w14:textId="77777777" w:rsidR="00A14B6B" w:rsidRPr="00115D07" w:rsidRDefault="00A14B6B" w:rsidP="00E6055C"/>
    <w:p w14:paraId="264E4617" w14:textId="1E047A17" w:rsidR="00A14B6B" w:rsidRPr="00115D07" w:rsidRDefault="00E6055C" w:rsidP="0087419C">
      <w:pPr>
        <w:pStyle w:val="AnnexDHead2"/>
      </w:pPr>
      <w:r w:rsidRPr="00115D07">
        <w:t>Other constraints</w:t>
      </w:r>
    </w:p>
    <w:p w14:paraId="6FF82731" w14:textId="77777777" w:rsidR="00E6055C" w:rsidRPr="00115D07" w:rsidRDefault="00E6055C" w:rsidP="00E6055C">
      <w:pPr>
        <w:pStyle w:val="Heading2separationline"/>
        <w:rPr>
          <w:lang w:eastAsia="de-DE"/>
        </w:rPr>
      </w:pPr>
    </w:p>
    <w:p w14:paraId="23E3B913" w14:textId="2CCC7E6D" w:rsidR="00A14B6B" w:rsidRPr="00115D07" w:rsidRDefault="00E6055C" w:rsidP="00E6055C">
      <w:pPr>
        <w:pStyle w:val="AnnexDHead3"/>
      </w:pPr>
      <w:r w:rsidRPr="00115D07">
        <w:t>Relevant Industrial Standards</w:t>
      </w:r>
    </w:p>
    <w:p w14:paraId="391773C8" w14:textId="031AC05D" w:rsidR="00E6055C" w:rsidRPr="00115D07" w:rsidRDefault="00E6055C" w:rsidP="006D7A96">
      <w:pPr>
        <w:pStyle w:val="BodytextBlue"/>
      </w:pPr>
      <w:r w:rsidRPr="00115D07">
        <w:t xml:space="preserve">List in this section the relevant industrial standards (if any) for the exchange of this type of data and or this type of service. </w:t>
      </w:r>
      <w:r w:rsidR="002C0C9F" w:rsidRPr="00115D07">
        <w:t xml:space="preserve"> </w:t>
      </w:r>
      <w:r w:rsidRPr="00115D07">
        <w:t>These may include, for example, OGC, WFS, WMS, etc.</w:t>
      </w:r>
    </w:p>
    <w:p w14:paraId="53C18B1C" w14:textId="480D9B70" w:rsidR="00E6055C" w:rsidRPr="00115D07" w:rsidRDefault="00E6055C" w:rsidP="00E6055C">
      <w:pPr>
        <w:pStyle w:val="AnnexDHead3"/>
      </w:pPr>
      <w:r w:rsidRPr="00115D07">
        <w:t>OPERATIONAL NODES</w:t>
      </w:r>
    </w:p>
    <w:p w14:paraId="430287A4" w14:textId="3656C72B" w:rsidR="00E6055C" w:rsidRPr="00115D07" w:rsidRDefault="00E6055C" w:rsidP="006D7A96">
      <w:pPr>
        <w:pStyle w:val="BodytextBlue"/>
      </w:pPr>
      <w:r w:rsidRPr="00115D07">
        <w:t>If an operational model exists in external documents, then this section just shows the Service to Nodes mapping by providing</w:t>
      </w:r>
      <w:r w:rsidR="003A3AF1">
        <w:t xml:space="preserve"> three</w:t>
      </w:r>
      <w:r w:rsidR="002C0C9F" w:rsidRPr="00115D07">
        <w:t xml:space="preserve"> tables</w:t>
      </w:r>
      <w:r w:rsidR="003A3AF1">
        <w:t>,</w:t>
      </w:r>
      <w:r w:rsidR="002C0C9F" w:rsidRPr="00115D07">
        <w:t xml:space="preserve"> as described below.</w:t>
      </w:r>
    </w:p>
    <w:p w14:paraId="531A6995" w14:textId="77777777" w:rsidR="00E6055C" w:rsidRPr="00115D07" w:rsidRDefault="00E6055C" w:rsidP="006D7A96">
      <w:pPr>
        <w:pStyle w:val="BodytextBlue"/>
      </w:pPr>
      <w:r w:rsidRPr="00115D07">
        <w:t>If no external operational model exists, then the relevant operational nodes and their context shall be briefly described here before listing them in the tables of service providers and consumers.</w:t>
      </w:r>
    </w:p>
    <w:p w14:paraId="37514C26" w14:textId="6955A9AD" w:rsidR="00E6055C" w:rsidRPr="00115D07" w:rsidRDefault="00E6055C" w:rsidP="00013C3B">
      <w:pPr>
        <w:pStyle w:val="Tablecaption"/>
        <w:jc w:val="center"/>
      </w:pPr>
      <w:bookmarkStart w:id="9" w:name="_Toc523470228"/>
      <w:r w:rsidRPr="00115D07">
        <w:t xml:space="preserve">Operational Nodes providing the </w:t>
      </w:r>
      <w:r w:rsidRPr="00115D07">
        <w:rPr>
          <w:color w:val="00B0F0"/>
        </w:rPr>
        <w:t>XYZ</w:t>
      </w:r>
      <w:r w:rsidRPr="00115D07">
        <w:t xml:space="preserve"> service</w:t>
      </w:r>
      <w:bookmarkEnd w:id="9"/>
    </w:p>
    <w:tbl>
      <w:tblPr>
        <w:tblStyle w:val="Lysskygge-fremhvningsfarve3"/>
        <w:tblW w:w="0" w:type="auto"/>
        <w:tblLayout w:type="fixed"/>
        <w:tblLook w:val="0480" w:firstRow="0" w:lastRow="0" w:firstColumn="1" w:lastColumn="0" w:noHBand="0" w:noVBand="1"/>
      </w:tblPr>
      <w:tblGrid>
        <w:gridCol w:w="3227"/>
        <w:gridCol w:w="6662"/>
      </w:tblGrid>
      <w:tr w:rsidR="00013C3B" w:rsidRPr="00115D07" w14:paraId="35D7212E" w14:textId="77777777" w:rsidTr="00F90EC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C6EDFF" w:themeFill="accent2" w:themeFillTint="33"/>
            <w:vAlign w:val="center"/>
          </w:tcPr>
          <w:p w14:paraId="3BB1D3A9" w14:textId="77777777" w:rsidR="00013C3B" w:rsidRPr="00115D07" w:rsidRDefault="00013C3B" w:rsidP="00F90EC3">
            <w:pPr>
              <w:pStyle w:val="Tableheading"/>
              <w:rPr>
                <w:b/>
              </w:rPr>
            </w:pPr>
            <w:r w:rsidRPr="00115D07">
              <w:rPr>
                <w:b/>
              </w:rPr>
              <w:t>Operational Node</w:t>
            </w:r>
          </w:p>
        </w:tc>
        <w:tc>
          <w:tcPr>
            <w:tcW w:w="6662"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C6EDFF" w:themeFill="accent2" w:themeFillTint="33"/>
            <w:vAlign w:val="center"/>
          </w:tcPr>
          <w:p w14:paraId="3011CC4B" w14:textId="77777777" w:rsidR="00013C3B" w:rsidRPr="00115D07" w:rsidRDefault="00013C3B" w:rsidP="00F90EC3">
            <w:pPr>
              <w:pStyle w:val="Tableheading"/>
              <w:cnfStyle w:val="000000100000" w:firstRow="0" w:lastRow="0" w:firstColumn="0" w:lastColumn="0" w:oddVBand="0" w:evenVBand="0" w:oddHBand="1" w:evenHBand="0" w:firstRowFirstColumn="0" w:firstRowLastColumn="0" w:lastRowFirstColumn="0" w:lastRowLastColumn="0"/>
            </w:pPr>
            <w:r w:rsidRPr="00115D07">
              <w:t>Remarks</w:t>
            </w:r>
          </w:p>
        </w:tc>
      </w:tr>
      <w:tr w:rsidR="00013C3B" w:rsidRPr="00115D07" w14:paraId="122D8A92" w14:textId="77777777" w:rsidTr="00837EE3">
        <w:trPr>
          <w:trHeight w:val="567"/>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p w14:paraId="1920A393" w14:textId="77777777" w:rsidR="00013C3B" w:rsidRPr="00115D07" w:rsidRDefault="00013C3B" w:rsidP="005721CB">
            <w:pPr>
              <w:pStyle w:val="Tabletext"/>
            </w:pPr>
          </w:p>
        </w:tc>
        <w:tc>
          <w:tcPr>
            <w:tcW w:w="6662"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p w14:paraId="14300B48" w14:textId="77777777" w:rsidR="00013C3B" w:rsidRPr="00115D07" w:rsidRDefault="00013C3B" w:rsidP="005721CB">
            <w:pPr>
              <w:pStyle w:val="Tabletext"/>
              <w:cnfStyle w:val="000000000000" w:firstRow="0" w:lastRow="0" w:firstColumn="0" w:lastColumn="0" w:oddVBand="0" w:evenVBand="0" w:oddHBand="0" w:evenHBand="0" w:firstRowFirstColumn="0" w:firstRowLastColumn="0" w:lastRowFirstColumn="0" w:lastRowLastColumn="0"/>
            </w:pPr>
          </w:p>
        </w:tc>
      </w:tr>
    </w:tbl>
    <w:p w14:paraId="723FC3C6" w14:textId="77777777" w:rsidR="00A14B6B" w:rsidRPr="00115D07" w:rsidRDefault="00A14B6B" w:rsidP="00013C3B"/>
    <w:p w14:paraId="134673C6" w14:textId="5475AB53" w:rsidR="00A14B6B" w:rsidRPr="00115D07" w:rsidRDefault="00013C3B" w:rsidP="00013C3B">
      <w:pPr>
        <w:pStyle w:val="Tablecaption"/>
        <w:jc w:val="center"/>
      </w:pPr>
      <w:bookmarkStart w:id="10" w:name="_Toc523470229"/>
      <w:r w:rsidRPr="00115D07">
        <w:t xml:space="preserve">Operational Nodes consuming the </w:t>
      </w:r>
      <w:r w:rsidRPr="00115D07">
        <w:rPr>
          <w:iCs/>
          <w:color w:val="00B0F0"/>
        </w:rPr>
        <w:t>XYZ</w:t>
      </w:r>
      <w:r w:rsidRPr="00115D07">
        <w:t xml:space="preserve"> service</w:t>
      </w:r>
      <w:bookmarkEnd w:id="10"/>
    </w:p>
    <w:tbl>
      <w:tblPr>
        <w:tblStyle w:val="Lysskygge-fremhvningsfarve3"/>
        <w:tblW w:w="0" w:type="auto"/>
        <w:tblLayout w:type="fixed"/>
        <w:tblLook w:val="0480" w:firstRow="0" w:lastRow="0" w:firstColumn="1" w:lastColumn="0" w:noHBand="0" w:noVBand="1"/>
      </w:tblPr>
      <w:tblGrid>
        <w:gridCol w:w="3227"/>
        <w:gridCol w:w="6662"/>
      </w:tblGrid>
      <w:tr w:rsidR="00013C3B" w:rsidRPr="00115D07" w14:paraId="4801B8C3" w14:textId="77777777" w:rsidTr="00F90EC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C6EDFF" w:themeFill="accent2" w:themeFillTint="33"/>
            <w:vAlign w:val="center"/>
          </w:tcPr>
          <w:p w14:paraId="07B1A7FC" w14:textId="77777777" w:rsidR="00013C3B" w:rsidRPr="00115D07" w:rsidRDefault="00013C3B" w:rsidP="00F90EC3">
            <w:pPr>
              <w:pStyle w:val="Tableheading"/>
              <w:rPr>
                <w:b/>
              </w:rPr>
            </w:pPr>
            <w:r w:rsidRPr="00115D07">
              <w:rPr>
                <w:b/>
              </w:rPr>
              <w:t>Operational Node</w:t>
            </w:r>
          </w:p>
        </w:tc>
        <w:tc>
          <w:tcPr>
            <w:tcW w:w="6662"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C6EDFF" w:themeFill="accent2" w:themeFillTint="33"/>
            <w:vAlign w:val="center"/>
          </w:tcPr>
          <w:p w14:paraId="4586308F" w14:textId="77777777" w:rsidR="00013C3B" w:rsidRPr="00115D07" w:rsidRDefault="00013C3B" w:rsidP="00F90EC3">
            <w:pPr>
              <w:pStyle w:val="Tableheading"/>
              <w:cnfStyle w:val="000000100000" w:firstRow="0" w:lastRow="0" w:firstColumn="0" w:lastColumn="0" w:oddVBand="0" w:evenVBand="0" w:oddHBand="1" w:evenHBand="0" w:firstRowFirstColumn="0" w:firstRowLastColumn="0" w:lastRowFirstColumn="0" w:lastRowLastColumn="0"/>
            </w:pPr>
            <w:r w:rsidRPr="00115D07">
              <w:t>Remarks</w:t>
            </w:r>
          </w:p>
        </w:tc>
      </w:tr>
      <w:tr w:rsidR="00013C3B" w:rsidRPr="00115D07" w14:paraId="3429B52F" w14:textId="77777777" w:rsidTr="00837EE3">
        <w:trPr>
          <w:trHeight w:val="567"/>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p w14:paraId="0519F061" w14:textId="77777777" w:rsidR="00013C3B" w:rsidRPr="00115D07" w:rsidRDefault="00013C3B" w:rsidP="005721CB">
            <w:pPr>
              <w:pStyle w:val="Tabletext"/>
            </w:pPr>
          </w:p>
        </w:tc>
        <w:tc>
          <w:tcPr>
            <w:tcW w:w="6662"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p w14:paraId="4F275D0E" w14:textId="77777777" w:rsidR="00013C3B" w:rsidRPr="00115D07" w:rsidRDefault="00013C3B" w:rsidP="005721CB">
            <w:pPr>
              <w:pStyle w:val="Tabletext"/>
              <w:cnfStyle w:val="000000000000" w:firstRow="0" w:lastRow="0" w:firstColumn="0" w:lastColumn="0" w:oddVBand="0" w:evenVBand="0" w:oddHBand="0" w:evenHBand="0" w:firstRowFirstColumn="0" w:firstRowLastColumn="0" w:lastRowFirstColumn="0" w:lastRowLastColumn="0"/>
            </w:pPr>
          </w:p>
        </w:tc>
      </w:tr>
    </w:tbl>
    <w:p w14:paraId="7DA3240C" w14:textId="6A39DB58" w:rsidR="00124BFB" w:rsidRDefault="00124BFB" w:rsidP="00013C3B"/>
    <w:p w14:paraId="06478EE6" w14:textId="77777777" w:rsidR="00835A23" w:rsidRPr="00471FAF" w:rsidRDefault="00835A23" w:rsidP="00835A23">
      <w:pPr>
        <w:pStyle w:val="AnnexDHead3"/>
        <w:rPr>
          <w:lang w:eastAsia="en-US"/>
        </w:rPr>
      </w:pPr>
      <w:r>
        <w:rPr>
          <w:lang w:eastAsia="en-US"/>
        </w:rPr>
        <w:t>Operational Activities</w:t>
      </w:r>
      <w:r w:rsidRPr="00835A23">
        <w:t xml:space="preserve"> </w:t>
      </w:r>
    </w:p>
    <w:p w14:paraId="48A0BCA0" w14:textId="6F6C3938" w:rsidR="00835A23" w:rsidRPr="00115D07" w:rsidRDefault="00835A23" w:rsidP="00E626F7">
      <w:pPr>
        <w:pStyle w:val="BodytextBlue"/>
      </w:pPr>
      <w:r>
        <w:t>Optional. If an operational model exists and provides sufficient details about operational activities, then this section shall include a mapping of the service to the relevant operational activities.</w:t>
      </w:r>
    </w:p>
    <w:p w14:paraId="76AAD432" w14:textId="2C68D8CC" w:rsidR="00124BFB" w:rsidRPr="00115D07" w:rsidRDefault="00013C3B" w:rsidP="00013C3B">
      <w:pPr>
        <w:pStyle w:val="Tablecaption"/>
        <w:jc w:val="center"/>
      </w:pPr>
      <w:bookmarkStart w:id="11" w:name="_Toc523470230"/>
      <w:r w:rsidRPr="00115D07">
        <w:t xml:space="preserve">Operational Activities supported by the </w:t>
      </w:r>
      <w:r w:rsidRPr="00115D07">
        <w:rPr>
          <w:color w:val="00B0F0"/>
        </w:rPr>
        <w:t>XYZ</w:t>
      </w:r>
      <w:r w:rsidRPr="00115D07">
        <w:t xml:space="preserve"> service</w:t>
      </w:r>
      <w:bookmarkEnd w:id="11"/>
    </w:p>
    <w:tbl>
      <w:tblPr>
        <w:tblStyle w:val="Lysskygge-fremhvningsfarve3"/>
        <w:tblW w:w="0" w:type="auto"/>
        <w:tblLayout w:type="fixed"/>
        <w:tblLook w:val="0480" w:firstRow="0" w:lastRow="0" w:firstColumn="1" w:lastColumn="0" w:noHBand="0" w:noVBand="1"/>
      </w:tblPr>
      <w:tblGrid>
        <w:gridCol w:w="3227"/>
        <w:gridCol w:w="6662"/>
      </w:tblGrid>
      <w:tr w:rsidR="00013C3B" w:rsidRPr="00115D07" w14:paraId="6527A705" w14:textId="77777777" w:rsidTr="00F90EC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C6EDFF" w:themeFill="accent2" w:themeFillTint="33"/>
            <w:vAlign w:val="center"/>
          </w:tcPr>
          <w:p w14:paraId="758621CE" w14:textId="77777777" w:rsidR="00013C3B" w:rsidRPr="00115D07" w:rsidRDefault="00013C3B" w:rsidP="00F90EC3">
            <w:pPr>
              <w:pStyle w:val="Tableheading"/>
              <w:rPr>
                <w:b/>
              </w:rPr>
            </w:pPr>
            <w:r w:rsidRPr="00115D07">
              <w:rPr>
                <w:b/>
              </w:rPr>
              <w:t>Operational Node</w:t>
            </w:r>
          </w:p>
        </w:tc>
        <w:tc>
          <w:tcPr>
            <w:tcW w:w="6662"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C6EDFF" w:themeFill="accent2" w:themeFillTint="33"/>
            <w:vAlign w:val="center"/>
          </w:tcPr>
          <w:p w14:paraId="35CBC3EA" w14:textId="77777777" w:rsidR="00013C3B" w:rsidRPr="00115D07" w:rsidRDefault="00013C3B" w:rsidP="00F90EC3">
            <w:pPr>
              <w:pStyle w:val="Tableheading"/>
              <w:cnfStyle w:val="000000100000" w:firstRow="0" w:lastRow="0" w:firstColumn="0" w:lastColumn="0" w:oddVBand="0" w:evenVBand="0" w:oddHBand="1" w:evenHBand="0" w:firstRowFirstColumn="0" w:firstRowLastColumn="0" w:lastRowFirstColumn="0" w:lastRowLastColumn="0"/>
            </w:pPr>
            <w:r w:rsidRPr="00115D07">
              <w:t>Remarks</w:t>
            </w:r>
          </w:p>
        </w:tc>
      </w:tr>
      <w:tr w:rsidR="00013C3B" w:rsidRPr="00115D07" w14:paraId="34886440" w14:textId="77777777" w:rsidTr="00837EE3">
        <w:trPr>
          <w:trHeight w:val="567"/>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p w14:paraId="3D3F61CE" w14:textId="77777777" w:rsidR="00013C3B" w:rsidRPr="00115D07" w:rsidRDefault="00013C3B" w:rsidP="005721CB">
            <w:pPr>
              <w:pStyle w:val="Tabletext"/>
            </w:pPr>
          </w:p>
        </w:tc>
        <w:tc>
          <w:tcPr>
            <w:tcW w:w="6662" w:type="dxa"/>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p w14:paraId="4397E065" w14:textId="77777777" w:rsidR="00013C3B" w:rsidRPr="00115D07" w:rsidRDefault="00013C3B" w:rsidP="005721CB">
            <w:pPr>
              <w:pStyle w:val="Tabletext"/>
              <w:cnfStyle w:val="000000000000" w:firstRow="0" w:lastRow="0" w:firstColumn="0" w:lastColumn="0" w:oddVBand="0" w:evenVBand="0" w:oddHBand="0" w:evenHBand="0" w:firstRowFirstColumn="0" w:firstRowLastColumn="0" w:lastRowFirstColumn="0" w:lastRowLastColumn="0"/>
            </w:pPr>
          </w:p>
        </w:tc>
      </w:tr>
    </w:tbl>
    <w:p w14:paraId="644AA21D" w14:textId="77777777" w:rsidR="00013C3B" w:rsidRPr="00115D07" w:rsidRDefault="00013C3B" w:rsidP="00013C3B"/>
    <w:p w14:paraId="1E3A1D03" w14:textId="7CC037EC" w:rsidR="00013C3B" w:rsidRPr="00115D07" w:rsidRDefault="00013C3B" w:rsidP="00013C3B">
      <w:pPr>
        <w:pStyle w:val="AnnexDHead1"/>
      </w:pPr>
      <w:r w:rsidRPr="00115D07">
        <w:lastRenderedPageBreak/>
        <w:t>SERVICE OVERVIEW</w:t>
      </w:r>
    </w:p>
    <w:p w14:paraId="6F7AB1C1" w14:textId="77777777" w:rsidR="00013C3B" w:rsidRPr="00115D07" w:rsidRDefault="00013C3B" w:rsidP="00013C3B">
      <w:pPr>
        <w:pStyle w:val="Heading1separatationline"/>
        <w:rPr>
          <w:lang w:eastAsia="de-DE"/>
        </w:rPr>
      </w:pPr>
    </w:p>
    <w:p w14:paraId="1BC1482C" w14:textId="31C22B3E" w:rsidR="00013C3B" w:rsidRPr="00115D07" w:rsidRDefault="00013C3B" w:rsidP="006D7A96">
      <w:pPr>
        <w:pStyle w:val="BodytextBlue"/>
      </w:pPr>
      <w:r w:rsidRPr="00115D07">
        <w:t xml:space="preserve">This </w:t>
      </w:r>
      <w:r w:rsidR="0051176C" w:rsidRPr="00115D07">
        <w:t>section</w:t>
      </w:r>
      <w:r w:rsidRPr="00115D07">
        <w:t xml:space="preserve"> aims at providing an overview of the main elements of the service. </w:t>
      </w:r>
      <w:r w:rsidR="00254151" w:rsidRPr="00115D07">
        <w:t xml:space="preserve"> </w:t>
      </w:r>
      <w:r w:rsidRPr="00115D07">
        <w:t>The elements in this view are all usually created by an UML modelling tool.</w:t>
      </w:r>
    </w:p>
    <w:p w14:paraId="60FA8F42" w14:textId="77777777" w:rsidR="00013C3B" w:rsidRPr="00115D07" w:rsidRDefault="00013C3B" w:rsidP="006D7A96">
      <w:pPr>
        <w:pStyle w:val="BodytextBlue"/>
      </w:pPr>
      <w:r w:rsidRPr="00115D07">
        <w:t>Architectural elements applicable for this description are:</w:t>
      </w:r>
    </w:p>
    <w:p w14:paraId="24CCC7F6" w14:textId="54B0DB21" w:rsidR="00013C3B" w:rsidRPr="00115D07" w:rsidRDefault="00013C3B" w:rsidP="006D7A96">
      <w:pPr>
        <w:pStyle w:val="Bullet1Blue"/>
      </w:pPr>
      <w:r w:rsidRPr="00115D07">
        <w:t>Service - the element representing the service in its entirety;</w:t>
      </w:r>
    </w:p>
    <w:p w14:paraId="18E6DE2F" w14:textId="53892DA3" w:rsidR="00013C3B" w:rsidRPr="00115D07" w:rsidRDefault="00013C3B" w:rsidP="006D7A96">
      <w:pPr>
        <w:pStyle w:val="Bullet1Blue"/>
      </w:pPr>
      <w:r w:rsidRPr="00115D07">
        <w:t>Service Interfaces - the mechanisms by which a service communicates</w:t>
      </w:r>
      <w:r w:rsidR="00835A23">
        <w:t xml:space="preserve">. </w:t>
      </w:r>
      <w:r w:rsidR="00835A23" w:rsidRPr="00115D07">
        <w:t>Defined by allocating service operations to either the provider</w:t>
      </w:r>
      <w:r w:rsidR="00835A23">
        <w:t xml:space="preserve"> or the consumer of the service;</w:t>
      </w:r>
    </w:p>
    <w:p w14:paraId="0578A814" w14:textId="0FD05F85" w:rsidR="00013C3B" w:rsidRPr="00115D07" w:rsidRDefault="00013C3B" w:rsidP="006D7A96">
      <w:pPr>
        <w:pStyle w:val="Bullet1Blue"/>
      </w:pPr>
      <w:r w:rsidRPr="00115D07">
        <w:t>Service Operations - describe the logical operations used to access the service.</w:t>
      </w:r>
    </w:p>
    <w:p w14:paraId="799FF8A0" w14:textId="3FDE7B3B" w:rsidR="00013C3B" w:rsidRPr="00115D07" w:rsidRDefault="00013C3B" w:rsidP="006D7A96">
      <w:pPr>
        <w:pStyle w:val="Bullet1Blue"/>
      </w:pPr>
      <w:r w:rsidRPr="00115D07">
        <w:t>Service Operations Parameter Definitions - identify data structures being exchanged via Service Operations.</w:t>
      </w:r>
    </w:p>
    <w:p w14:paraId="091219AD" w14:textId="7C0A900F" w:rsidR="00013C3B" w:rsidRPr="002963B4" w:rsidRDefault="00013C3B" w:rsidP="006D7A96">
      <w:pPr>
        <w:pStyle w:val="BodytextBlue"/>
      </w:pPr>
      <w:r w:rsidRPr="002963B4">
        <w:t>The above elements may be depicted in one or more diagrams.  Which and how many diagrams are needed depends on the chosen architecture description framework and complexity of the service.</w:t>
      </w:r>
    </w:p>
    <w:p w14:paraId="166FB121" w14:textId="010380B9" w:rsidR="00013C3B" w:rsidRPr="00115D07" w:rsidRDefault="00013C3B" w:rsidP="0087419C">
      <w:pPr>
        <w:pStyle w:val="AnnexDHead2"/>
      </w:pPr>
      <w:r w:rsidRPr="00115D07">
        <w:t>Service Interfaces</w:t>
      </w:r>
    </w:p>
    <w:p w14:paraId="7E6DDB4C" w14:textId="77777777" w:rsidR="00013C3B" w:rsidRPr="00115D07" w:rsidRDefault="00013C3B" w:rsidP="00013C3B">
      <w:pPr>
        <w:pStyle w:val="Heading2separationline"/>
        <w:rPr>
          <w:lang w:eastAsia="de-DE"/>
        </w:rPr>
      </w:pPr>
    </w:p>
    <w:p w14:paraId="55EB0A11" w14:textId="0BEA184A" w:rsidR="00013C3B" w:rsidRPr="00115D07" w:rsidRDefault="00013C3B" w:rsidP="006D7A96">
      <w:pPr>
        <w:pStyle w:val="BodytextBlue"/>
      </w:pPr>
      <w:r w:rsidRPr="00115D07">
        <w:t>Describe the interfaces of the service including the selected Message Exchange Pattern (MEP) by using an UML diagram</w:t>
      </w:r>
      <w:r w:rsidR="00A8167B" w:rsidRPr="00115D07">
        <w:rPr>
          <w:rStyle w:val="Fodnotehenvisning"/>
          <w:i w:val="0"/>
          <w:lang w:eastAsia="de-DE"/>
        </w:rPr>
        <w:footnoteReference w:id="2"/>
      </w:r>
      <w:r w:rsidRPr="00115D07">
        <w:t xml:space="preserve"> that illustrates the service interfaces definitions and operations and in tabular form.</w:t>
      </w:r>
    </w:p>
    <w:p w14:paraId="34EE082A" w14:textId="3D0CCFDB" w:rsidR="00013C3B" w:rsidRPr="00115D07" w:rsidRDefault="00013C3B" w:rsidP="006D7A96">
      <w:pPr>
        <w:pStyle w:val="BodytextBlue"/>
      </w:pPr>
      <w:r w:rsidRPr="00115D07">
        <w:t>It is also recommended to describe the considerations resulting in the selection of a certain message exchange pattern.</w:t>
      </w:r>
    </w:p>
    <w:p w14:paraId="2ABC12DE" w14:textId="45F9D014" w:rsidR="00013C3B" w:rsidRPr="00115D07" w:rsidRDefault="00013C3B" w:rsidP="006D7A96">
      <w:pPr>
        <w:pStyle w:val="BodytextBlue"/>
      </w:pPr>
      <w:r w:rsidRPr="00115D07">
        <w:t>A service interface supports one or several service operations.  Depending on the message exchange pattern, service operations are either to be implemented by the service provider (</w:t>
      </w:r>
      <w:r w:rsidR="00115D07" w:rsidRPr="00115D07">
        <w:t>e.g.</w:t>
      </w:r>
      <w:r w:rsidRPr="00115D07">
        <w:t xml:space="preserve"> in a Request/Response MEP, query operations are provided by the service provider – the service consumer uses them in order to submit query requests to the service provider), </w:t>
      </w:r>
      <w:r w:rsidR="00D36014" w:rsidRPr="00115D07">
        <w:t>or by the service consumer (e.g</w:t>
      </w:r>
      <w:r w:rsidR="00FE18F6" w:rsidRPr="00115D07">
        <w:t>.</w:t>
      </w:r>
      <w:r w:rsidRPr="00115D07">
        <w:t xml:space="preserve"> in a Publish/Subscribe MEP, publication operations are provided by the service consumer – the service provider uses them to submit publications to the service consumer).  This distinction shall be clearly visualised in a service interface table (see example below): for each service interface, it shall be stated whether it is either provided or used by the Service.</w:t>
      </w:r>
      <w:r w:rsidR="00D36014" w:rsidRPr="00115D07">
        <w:t xml:space="preserve">  </w:t>
      </w:r>
      <w:r w:rsidRPr="00115D07">
        <w:t>A service provides at least one service interface.</w:t>
      </w:r>
    </w:p>
    <w:p w14:paraId="0C2C9FCD" w14:textId="5CD4F285" w:rsidR="004267B5" w:rsidRDefault="00013C3B" w:rsidP="006D7A96">
      <w:pPr>
        <w:pStyle w:val="BodytextBlue"/>
      </w:pPr>
      <w:r w:rsidRPr="00115D07">
        <w:t>An example diagram and corresponding table is given below.</w:t>
      </w:r>
    </w:p>
    <w:p w14:paraId="7068BBAB" w14:textId="77777777" w:rsidR="004267B5" w:rsidRDefault="004267B5">
      <w:pPr>
        <w:spacing w:after="200" w:line="276" w:lineRule="auto"/>
        <w:rPr>
          <w:rFonts w:asciiTheme="minorHAnsi" w:hAnsiTheme="minorHAnsi" w:cstheme="minorBidi"/>
          <w:i/>
          <w:color w:val="00B0F0"/>
          <w:sz w:val="22"/>
          <w:szCs w:val="22"/>
          <w:lang w:eastAsia="en-US"/>
        </w:rPr>
      </w:pPr>
      <w:r>
        <w:br w:type="page"/>
      </w:r>
    </w:p>
    <w:p w14:paraId="5CED8F24" w14:textId="2D021467" w:rsidR="00013C3B" w:rsidRPr="00115D07" w:rsidRDefault="000A6B8D" w:rsidP="00013C3B">
      <w:pPr>
        <w:pStyle w:val="Brdtekst"/>
        <w:jc w:val="center"/>
        <w:rPr>
          <w:lang w:eastAsia="de-DE"/>
        </w:rPr>
      </w:pPr>
      <w:r>
        <w:rPr>
          <w:noProof/>
          <w:lang w:val="de-DE" w:eastAsia="de-DE"/>
        </w:rPr>
        <w:lastRenderedPageBreak/>
        <w:pict w14:anchorId="4DD6F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25pt;height:180pt">
            <v:imagedata r:id="rId11" o:title="Fig 7 Service Name Interface Definition diagram"/>
          </v:shape>
        </w:pict>
      </w:r>
    </w:p>
    <w:p w14:paraId="3677B3D6" w14:textId="75B7AF67" w:rsidR="00013C3B" w:rsidRPr="00115D07" w:rsidRDefault="005D783C" w:rsidP="005D783C">
      <w:pPr>
        <w:pStyle w:val="Figurecaption"/>
        <w:jc w:val="center"/>
      </w:pPr>
      <w:bookmarkStart w:id="12" w:name="_Toc523470294"/>
      <w:r w:rsidRPr="00115D07">
        <w:rPr>
          <w:iCs/>
          <w:color w:val="00B0F0"/>
        </w:rPr>
        <w:t>&lt;Service Name&gt;</w:t>
      </w:r>
      <w:r w:rsidRPr="00115D07">
        <w:rPr>
          <w:iCs/>
        </w:rPr>
        <w:t xml:space="preserve"> </w:t>
      </w:r>
      <w:r w:rsidRPr="00115D07">
        <w:t>Interface Definition diagram</w:t>
      </w:r>
      <w:bookmarkEnd w:id="12"/>
    </w:p>
    <w:p w14:paraId="4364520A" w14:textId="797282CA" w:rsidR="00C928B6" w:rsidRPr="00C928B6" w:rsidRDefault="005D783C" w:rsidP="00C928B6">
      <w:pPr>
        <w:pStyle w:val="Tablecaption"/>
        <w:jc w:val="center"/>
      </w:pPr>
      <w:bookmarkStart w:id="13" w:name="_Toc523470231"/>
      <w:r w:rsidRPr="00115D07">
        <w:t>Service Interfaces</w:t>
      </w:r>
      <w:bookmarkEnd w:id="13"/>
    </w:p>
    <w:tbl>
      <w:tblPr>
        <w:tblStyle w:val="Tabel-Gitter"/>
        <w:tblW w:w="9606" w:type="dxa"/>
        <w:tblLayout w:type="fixed"/>
        <w:tblLook w:val="04A0" w:firstRow="1" w:lastRow="0" w:firstColumn="1" w:lastColumn="0" w:noHBand="0" w:noVBand="1"/>
      </w:tblPr>
      <w:tblGrid>
        <w:gridCol w:w="3085"/>
        <w:gridCol w:w="2126"/>
        <w:gridCol w:w="4395"/>
      </w:tblGrid>
      <w:tr w:rsidR="005D783C" w:rsidRPr="00115D07" w14:paraId="0C4F7341" w14:textId="77777777" w:rsidTr="005D783C">
        <w:trPr>
          <w:trHeight w:val="465"/>
        </w:trPr>
        <w:tc>
          <w:tcPr>
            <w:tcW w:w="3085" w:type="dxa"/>
            <w:shd w:val="clear" w:color="auto" w:fill="auto"/>
            <w:vAlign w:val="center"/>
          </w:tcPr>
          <w:p w14:paraId="6096C71D" w14:textId="77777777" w:rsidR="005D783C" w:rsidRPr="00115D07" w:rsidRDefault="005D783C" w:rsidP="006D7A96">
            <w:pPr>
              <w:pStyle w:val="Tableheading"/>
            </w:pPr>
            <w:proofErr w:type="spellStart"/>
            <w:r w:rsidRPr="00115D07">
              <w:t>ServiceInterface</w:t>
            </w:r>
            <w:proofErr w:type="spellEnd"/>
          </w:p>
        </w:tc>
        <w:tc>
          <w:tcPr>
            <w:tcW w:w="2126" w:type="dxa"/>
            <w:shd w:val="clear" w:color="auto" w:fill="auto"/>
            <w:vAlign w:val="center"/>
          </w:tcPr>
          <w:p w14:paraId="13619E45" w14:textId="77777777" w:rsidR="005D783C" w:rsidRPr="00115D07" w:rsidRDefault="005D783C" w:rsidP="006D7A96">
            <w:pPr>
              <w:pStyle w:val="Tableheading"/>
            </w:pPr>
            <w:r w:rsidRPr="00115D07">
              <w:t>Role (from service provider point of view)</w:t>
            </w:r>
          </w:p>
        </w:tc>
        <w:tc>
          <w:tcPr>
            <w:tcW w:w="4395" w:type="dxa"/>
            <w:shd w:val="clear" w:color="auto" w:fill="auto"/>
            <w:vAlign w:val="center"/>
          </w:tcPr>
          <w:p w14:paraId="230184C6" w14:textId="77777777" w:rsidR="005D783C" w:rsidRPr="00115D07" w:rsidRDefault="005D783C" w:rsidP="006D7A96">
            <w:pPr>
              <w:pStyle w:val="Tableheading"/>
            </w:pPr>
            <w:proofErr w:type="spellStart"/>
            <w:r w:rsidRPr="00115D07">
              <w:t>ServiceOperation</w:t>
            </w:r>
            <w:proofErr w:type="spellEnd"/>
          </w:p>
        </w:tc>
      </w:tr>
      <w:tr w:rsidR="005D783C" w:rsidRPr="00115D07" w14:paraId="79ABCA6D" w14:textId="77777777" w:rsidTr="00837EE3">
        <w:trPr>
          <w:trHeight w:val="465"/>
        </w:trPr>
        <w:tc>
          <w:tcPr>
            <w:tcW w:w="3085" w:type="dxa"/>
            <w:vAlign w:val="center"/>
          </w:tcPr>
          <w:p w14:paraId="5F05377D" w14:textId="77777777" w:rsidR="005D783C" w:rsidRPr="00BF6966" w:rsidRDefault="005D783C" w:rsidP="005721CB">
            <w:pPr>
              <w:pStyle w:val="Tabletext"/>
              <w:rPr>
                <w:color w:val="00B0F0"/>
              </w:rPr>
            </w:pPr>
            <w:proofErr w:type="spellStart"/>
            <w:r w:rsidRPr="00BF6966">
              <w:rPr>
                <w:color w:val="00B0F0"/>
              </w:rPr>
              <w:t>AddressLookupInterface</w:t>
            </w:r>
            <w:proofErr w:type="spellEnd"/>
          </w:p>
        </w:tc>
        <w:tc>
          <w:tcPr>
            <w:tcW w:w="2126" w:type="dxa"/>
            <w:vAlign w:val="center"/>
          </w:tcPr>
          <w:p w14:paraId="662E9D0F" w14:textId="77777777" w:rsidR="005D783C" w:rsidRPr="00BF6966" w:rsidRDefault="005D783C" w:rsidP="005721CB">
            <w:pPr>
              <w:pStyle w:val="Tabletext"/>
              <w:rPr>
                <w:color w:val="00B0F0"/>
              </w:rPr>
            </w:pPr>
            <w:r w:rsidRPr="00BF6966">
              <w:rPr>
                <w:color w:val="00B0F0"/>
              </w:rPr>
              <w:t>Provided</w:t>
            </w:r>
          </w:p>
        </w:tc>
        <w:tc>
          <w:tcPr>
            <w:tcW w:w="4395" w:type="dxa"/>
            <w:vAlign w:val="center"/>
          </w:tcPr>
          <w:p w14:paraId="254C42CF" w14:textId="77777777" w:rsidR="005D783C" w:rsidRPr="00BF6966" w:rsidRDefault="005D783C" w:rsidP="005721CB">
            <w:pPr>
              <w:pStyle w:val="Tabletext"/>
              <w:rPr>
                <w:color w:val="00B0F0"/>
              </w:rPr>
            </w:pPr>
            <w:proofErr w:type="spellStart"/>
            <w:r w:rsidRPr="00BF6966">
              <w:rPr>
                <w:color w:val="00B0F0"/>
              </w:rPr>
              <w:t>getAddressForPerson</w:t>
            </w:r>
            <w:proofErr w:type="spellEnd"/>
          </w:p>
        </w:tc>
      </w:tr>
      <w:tr w:rsidR="005D783C" w:rsidRPr="00115D07" w14:paraId="11F5E2CD" w14:textId="77777777" w:rsidTr="00837EE3">
        <w:trPr>
          <w:trHeight w:val="465"/>
        </w:trPr>
        <w:tc>
          <w:tcPr>
            <w:tcW w:w="3085" w:type="dxa"/>
            <w:vMerge w:val="restart"/>
            <w:vAlign w:val="center"/>
          </w:tcPr>
          <w:p w14:paraId="4E819F86" w14:textId="77777777" w:rsidR="005D783C" w:rsidRPr="00BF6966" w:rsidRDefault="005D783C" w:rsidP="005721CB">
            <w:pPr>
              <w:pStyle w:val="Tabletext"/>
              <w:rPr>
                <w:color w:val="00B0F0"/>
              </w:rPr>
            </w:pPr>
            <w:proofErr w:type="spellStart"/>
            <w:r w:rsidRPr="00BF6966">
              <w:rPr>
                <w:color w:val="00B0F0"/>
              </w:rPr>
              <w:t>AddressSubscriptionInterface</w:t>
            </w:r>
            <w:proofErr w:type="spellEnd"/>
          </w:p>
        </w:tc>
        <w:tc>
          <w:tcPr>
            <w:tcW w:w="2126" w:type="dxa"/>
            <w:vMerge w:val="restart"/>
            <w:vAlign w:val="center"/>
          </w:tcPr>
          <w:p w14:paraId="5DD1AF1F" w14:textId="77777777" w:rsidR="005D783C" w:rsidRPr="00BF6966" w:rsidRDefault="005D783C" w:rsidP="005721CB">
            <w:pPr>
              <w:pStyle w:val="Tabletext"/>
              <w:rPr>
                <w:color w:val="00B0F0"/>
              </w:rPr>
            </w:pPr>
            <w:r w:rsidRPr="00BF6966">
              <w:rPr>
                <w:color w:val="00B0F0"/>
              </w:rPr>
              <w:t>Provided</w:t>
            </w:r>
          </w:p>
        </w:tc>
        <w:tc>
          <w:tcPr>
            <w:tcW w:w="4395" w:type="dxa"/>
            <w:vAlign w:val="center"/>
          </w:tcPr>
          <w:p w14:paraId="50381120" w14:textId="77777777" w:rsidR="005D783C" w:rsidRPr="00BF6966" w:rsidRDefault="005D783C" w:rsidP="005721CB">
            <w:pPr>
              <w:pStyle w:val="Tabletext"/>
              <w:rPr>
                <w:color w:val="00B0F0"/>
              </w:rPr>
            </w:pPr>
            <w:proofErr w:type="spellStart"/>
            <w:r w:rsidRPr="00BF6966">
              <w:rPr>
                <w:color w:val="00B0F0"/>
              </w:rPr>
              <w:t>subscribeForAddressChangeForPerson</w:t>
            </w:r>
            <w:proofErr w:type="spellEnd"/>
          </w:p>
        </w:tc>
      </w:tr>
      <w:tr w:rsidR="005D783C" w:rsidRPr="00115D07" w14:paraId="090A694B" w14:textId="77777777" w:rsidTr="00837EE3">
        <w:trPr>
          <w:trHeight w:val="465"/>
        </w:trPr>
        <w:tc>
          <w:tcPr>
            <w:tcW w:w="3085" w:type="dxa"/>
            <w:vMerge/>
            <w:vAlign w:val="center"/>
          </w:tcPr>
          <w:p w14:paraId="210A94B6" w14:textId="77777777" w:rsidR="005D783C" w:rsidRPr="00BF6966" w:rsidRDefault="005D783C" w:rsidP="005721CB">
            <w:pPr>
              <w:pStyle w:val="Tabletext"/>
              <w:rPr>
                <w:color w:val="00B0F0"/>
              </w:rPr>
            </w:pPr>
          </w:p>
        </w:tc>
        <w:tc>
          <w:tcPr>
            <w:tcW w:w="2126" w:type="dxa"/>
            <w:vMerge/>
            <w:vAlign w:val="center"/>
          </w:tcPr>
          <w:p w14:paraId="2DF7D379" w14:textId="77777777" w:rsidR="005D783C" w:rsidRPr="00BF6966" w:rsidRDefault="005D783C" w:rsidP="005721CB">
            <w:pPr>
              <w:pStyle w:val="Tabletext"/>
              <w:rPr>
                <w:color w:val="00B0F0"/>
              </w:rPr>
            </w:pPr>
          </w:p>
        </w:tc>
        <w:tc>
          <w:tcPr>
            <w:tcW w:w="4395" w:type="dxa"/>
            <w:vAlign w:val="center"/>
          </w:tcPr>
          <w:p w14:paraId="17789C21" w14:textId="77777777" w:rsidR="005D783C" w:rsidRPr="00BF6966" w:rsidRDefault="005D783C" w:rsidP="005721CB">
            <w:pPr>
              <w:pStyle w:val="Tabletext"/>
              <w:rPr>
                <w:color w:val="00B0F0"/>
              </w:rPr>
            </w:pPr>
            <w:proofErr w:type="spellStart"/>
            <w:r w:rsidRPr="00BF6966">
              <w:rPr>
                <w:color w:val="00B0F0"/>
              </w:rPr>
              <w:t>unsubscribeFromAddressChangeForPerson</w:t>
            </w:r>
            <w:proofErr w:type="spellEnd"/>
          </w:p>
        </w:tc>
      </w:tr>
      <w:tr w:rsidR="005D783C" w:rsidRPr="00115D07" w14:paraId="76B6190F" w14:textId="77777777" w:rsidTr="00837EE3">
        <w:trPr>
          <w:trHeight w:val="465"/>
        </w:trPr>
        <w:tc>
          <w:tcPr>
            <w:tcW w:w="3085" w:type="dxa"/>
            <w:vAlign w:val="center"/>
          </w:tcPr>
          <w:p w14:paraId="6F762AC6" w14:textId="77777777" w:rsidR="005D783C" w:rsidRPr="00BF6966" w:rsidRDefault="005D783C" w:rsidP="005721CB">
            <w:pPr>
              <w:pStyle w:val="Tabletext"/>
              <w:rPr>
                <w:color w:val="00B0F0"/>
              </w:rPr>
            </w:pPr>
            <w:proofErr w:type="spellStart"/>
            <w:r w:rsidRPr="00BF6966">
              <w:rPr>
                <w:color w:val="00B0F0"/>
              </w:rPr>
              <w:t>AddressPublicationInterface</w:t>
            </w:r>
            <w:proofErr w:type="spellEnd"/>
          </w:p>
        </w:tc>
        <w:tc>
          <w:tcPr>
            <w:tcW w:w="2126" w:type="dxa"/>
            <w:vAlign w:val="center"/>
          </w:tcPr>
          <w:p w14:paraId="2353E78A" w14:textId="77777777" w:rsidR="005D783C" w:rsidRPr="00BF6966" w:rsidRDefault="005D783C" w:rsidP="005721CB">
            <w:pPr>
              <w:pStyle w:val="Tabletext"/>
              <w:rPr>
                <w:color w:val="00B0F0"/>
              </w:rPr>
            </w:pPr>
            <w:r w:rsidRPr="00BF6966">
              <w:rPr>
                <w:color w:val="00B0F0"/>
              </w:rPr>
              <w:t>Required</w:t>
            </w:r>
          </w:p>
        </w:tc>
        <w:tc>
          <w:tcPr>
            <w:tcW w:w="4395" w:type="dxa"/>
            <w:vAlign w:val="center"/>
          </w:tcPr>
          <w:p w14:paraId="64E66B7A" w14:textId="77777777" w:rsidR="005D783C" w:rsidRPr="00BF6966" w:rsidRDefault="005D783C" w:rsidP="005721CB">
            <w:pPr>
              <w:pStyle w:val="Tabletext"/>
              <w:rPr>
                <w:color w:val="00B0F0"/>
              </w:rPr>
            </w:pPr>
            <w:proofErr w:type="spellStart"/>
            <w:r w:rsidRPr="00BF6966">
              <w:rPr>
                <w:color w:val="00B0F0"/>
              </w:rPr>
              <w:t>notifyAddressChange</w:t>
            </w:r>
            <w:proofErr w:type="spellEnd"/>
          </w:p>
        </w:tc>
      </w:tr>
    </w:tbl>
    <w:p w14:paraId="5648067D" w14:textId="77777777" w:rsidR="00013C3B" w:rsidRPr="00115D07" w:rsidRDefault="00013C3B" w:rsidP="005D783C"/>
    <w:p w14:paraId="242DCCFE" w14:textId="1AD4646A" w:rsidR="00013C3B" w:rsidRPr="00115D07" w:rsidRDefault="005D783C" w:rsidP="005D783C">
      <w:pPr>
        <w:pStyle w:val="AnnexDHead1"/>
      </w:pPr>
      <w:bookmarkStart w:id="14" w:name="_Ref479306205"/>
      <w:r w:rsidRPr="00115D07">
        <w:t>SERVICE DATA MODEL</w:t>
      </w:r>
      <w:bookmarkEnd w:id="14"/>
    </w:p>
    <w:p w14:paraId="5C8CA64B" w14:textId="77777777" w:rsidR="005D783C" w:rsidRPr="00115D07" w:rsidRDefault="005D783C" w:rsidP="005D783C">
      <w:pPr>
        <w:pStyle w:val="Heading1separatationline"/>
        <w:rPr>
          <w:lang w:eastAsia="de-DE"/>
        </w:rPr>
      </w:pPr>
    </w:p>
    <w:p w14:paraId="5A78E2B3" w14:textId="6C43AB36" w:rsidR="005D783C" w:rsidRPr="00115D07" w:rsidRDefault="005D783C" w:rsidP="005D783C">
      <w:pPr>
        <w:pStyle w:val="Brdtekst"/>
      </w:pPr>
      <w:r w:rsidRPr="00115D07">
        <w:t>This section describes the</w:t>
      </w:r>
      <w:r w:rsidR="00D601B3">
        <w:t xml:space="preserve"> information model, i.e., the</w:t>
      </w:r>
      <w:r w:rsidRPr="00115D07">
        <w:t xml:space="preserve"> logical data structures to be exchanged between providers and consumers of the service.</w:t>
      </w:r>
    </w:p>
    <w:p w14:paraId="6A9DCE36" w14:textId="1694A68A" w:rsidR="005D783C" w:rsidRPr="00115D07" w:rsidRDefault="005D783C" w:rsidP="006D7A96">
      <w:pPr>
        <w:pStyle w:val="BodytextBlue"/>
      </w:pPr>
      <w:r w:rsidRPr="00115D07">
        <w:t xml:space="preserve">It is recommended to visualise the data structures by using UML diagrams.  The full </w:t>
      </w:r>
      <w:r w:rsidR="00D601B3">
        <w:t>information model (</w:t>
      </w:r>
      <w:r w:rsidRPr="00115D07">
        <w:t>logical data structure</w:t>
      </w:r>
      <w:r w:rsidR="00D601B3">
        <w:t>)</w:t>
      </w:r>
      <w:r w:rsidRPr="00115D07">
        <w:t xml:space="preserve"> </w:t>
      </w:r>
      <w:r w:rsidR="00370B1C">
        <w:t>shall</w:t>
      </w:r>
      <w:r w:rsidRPr="00115D07">
        <w:t xml:space="preserve"> be shown using diagram(s) and explanatory tables (see below).</w:t>
      </w:r>
    </w:p>
    <w:p w14:paraId="42FCCEA6" w14:textId="77777777" w:rsidR="005D783C" w:rsidRPr="00115D07" w:rsidRDefault="005D783C" w:rsidP="006D7A96">
      <w:pPr>
        <w:pStyle w:val="BodytextBlue"/>
      </w:pPr>
      <w:r w:rsidRPr="00115D07">
        <w:t>Example of an UML diagram:</w:t>
      </w:r>
    </w:p>
    <w:p w14:paraId="611CEFD4" w14:textId="2D0842AC" w:rsidR="005D783C" w:rsidRPr="00115D07" w:rsidRDefault="000A6B8D" w:rsidP="005D783C">
      <w:pPr>
        <w:pStyle w:val="Brdtekst"/>
        <w:jc w:val="center"/>
        <w:rPr>
          <w:lang w:eastAsia="de-DE"/>
        </w:rPr>
      </w:pPr>
      <w:r>
        <w:rPr>
          <w:noProof/>
          <w:lang w:val="de-DE" w:eastAsia="de-DE"/>
        </w:rPr>
        <w:pict w14:anchorId="775F1853">
          <v:shape id="_x0000_i1026" type="#_x0000_t75" style="width:311.25pt;height:97.5pt">
            <v:imagedata r:id="rId12" o:title="Fig 8 Service Name Service Data Model Diagram"/>
          </v:shape>
        </w:pict>
      </w:r>
    </w:p>
    <w:p w14:paraId="0C1DEF1D" w14:textId="1B8C3307" w:rsidR="00013C3B" w:rsidRPr="00115D07" w:rsidRDefault="005D783C" w:rsidP="005D783C">
      <w:pPr>
        <w:pStyle w:val="Figurecaption"/>
        <w:jc w:val="center"/>
      </w:pPr>
      <w:bookmarkStart w:id="15" w:name="_Toc523470295"/>
      <w:r w:rsidRPr="00115D07">
        <w:rPr>
          <w:iCs/>
          <w:color w:val="00B0F0"/>
        </w:rPr>
        <w:t xml:space="preserve">&lt;Service Name&gt; </w:t>
      </w:r>
      <w:r w:rsidRPr="00115D07">
        <w:t>Service Data Model diagram</w:t>
      </w:r>
      <w:bookmarkEnd w:id="15"/>
    </w:p>
    <w:p w14:paraId="49F40CED" w14:textId="77777777" w:rsidR="005D783C" w:rsidRPr="00115D07" w:rsidRDefault="005D783C" w:rsidP="006D7A96">
      <w:pPr>
        <w:pStyle w:val="BodytextBlue"/>
      </w:pPr>
      <w:r w:rsidRPr="00115D07">
        <w:t>It is mandatory to give a description of each entity item (class), its attributes and the associations between entity items after each diagram showing data items.</w:t>
      </w:r>
    </w:p>
    <w:p w14:paraId="32A0BF08" w14:textId="5FC5B155" w:rsidR="005D783C" w:rsidRPr="00115D07" w:rsidRDefault="005D783C" w:rsidP="006D7A96">
      <w:pPr>
        <w:pStyle w:val="BodytextBlue"/>
      </w:pPr>
      <w:r w:rsidRPr="00115D07">
        <w:lastRenderedPageBreak/>
        <w:t xml:space="preserve">If the service data model is related to an external data model (e.g. being a subset of a standard data model, e.g. based on an S-100 specification), then the service data model shall refer to it: each data item of the service data model shall be mapped to a data item defined in the external data model.  This mapping may be added in the same table that describes the data items and their attributes and associations.  The idea is: when reading the service specification (including the logical service data model), the payload structures </w:t>
      </w:r>
      <w:r w:rsidR="00370B1C">
        <w:t>shall</w:t>
      </w:r>
      <w:r w:rsidR="00370B1C" w:rsidRPr="00115D07">
        <w:t xml:space="preserve"> </w:t>
      </w:r>
      <w:r w:rsidRPr="00115D07">
        <w:t>become clear to the reader.</w:t>
      </w:r>
      <w:r w:rsidR="00D36014" w:rsidRPr="00115D07">
        <w:t xml:space="preserve"> </w:t>
      </w:r>
      <w:r w:rsidRPr="00115D07">
        <w:t xml:space="preserve"> If the service re-uses structures of an external data model, then these structures can be referred to rather than replicated in the service specification.  The tabular presentation of the payload allows for providing references to an externally defined model.</w:t>
      </w:r>
    </w:p>
    <w:p w14:paraId="736ADFE8" w14:textId="5BCD7510" w:rsidR="00013C3B" w:rsidRDefault="005D783C" w:rsidP="006D7A96">
      <w:pPr>
        <w:pStyle w:val="BodytextBlue"/>
      </w:pPr>
      <w:r w:rsidRPr="00115D07">
        <w:t>The table below is an example for describing a service data model including traces to an external model.</w:t>
      </w:r>
    </w:p>
    <w:p w14:paraId="41B77743" w14:textId="1CC0FB77" w:rsidR="00C928B6" w:rsidRPr="00115D07" w:rsidRDefault="00C928B6" w:rsidP="00C928B6">
      <w:pPr>
        <w:pStyle w:val="Tablecaption"/>
        <w:jc w:val="center"/>
      </w:pPr>
      <w:bookmarkStart w:id="16" w:name="_Toc523470232"/>
      <w:r>
        <w:t>Describing a service data model</w:t>
      </w:r>
      <w:bookmarkEnd w:id="16"/>
    </w:p>
    <w:tbl>
      <w:tblPr>
        <w:tblW w:w="9781" w:type="dxa"/>
        <w:tblInd w:w="60" w:type="dxa"/>
        <w:tblLayout w:type="fixed"/>
        <w:tblCellMar>
          <w:left w:w="60" w:type="dxa"/>
          <w:right w:w="60" w:type="dxa"/>
        </w:tblCellMar>
        <w:tblLook w:val="0000" w:firstRow="0" w:lastRow="0" w:firstColumn="0" w:lastColumn="0" w:noHBand="0" w:noVBand="0"/>
      </w:tblPr>
      <w:tblGrid>
        <w:gridCol w:w="540"/>
        <w:gridCol w:w="453"/>
        <w:gridCol w:w="1842"/>
        <w:gridCol w:w="709"/>
        <w:gridCol w:w="992"/>
        <w:gridCol w:w="5245"/>
      </w:tblGrid>
      <w:tr w:rsidR="005D783C" w:rsidRPr="00115D07" w14:paraId="3812641B" w14:textId="77777777" w:rsidTr="00205597">
        <w:trPr>
          <w:trHeight w:val="242"/>
        </w:trPr>
        <w:tc>
          <w:tcPr>
            <w:tcW w:w="3544" w:type="dxa"/>
            <w:gridSpan w:val="4"/>
            <w:tcBorders>
              <w:top w:val="single" w:sz="2" w:space="0" w:color="auto"/>
              <w:left w:val="single" w:sz="2" w:space="0" w:color="auto"/>
              <w:bottom w:val="single" w:sz="2" w:space="0" w:color="auto"/>
              <w:right w:val="single" w:sz="2" w:space="0" w:color="auto"/>
            </w:tcBorders>
            <w:shd w:val="clear" w:color="auto" w:fill="C6EDFF" w:themeFill="accent2" w:themeFillTint="33"/>
          </w:tcPr>
          <w:p w14:paraId="0C5BEF70" w14:textId="77777777" w:rsidR="005D783C" w:rsidRPr="00115D07" w:rsidRDefault="005D783C" w:rsidP="006D7A96">
            <w:pPr>
              <w:pStyle w:val="Tableheading"/>
            </w:pPr>
            <w:r w:rsidRPr="00115D07">
              <w:t>Element Name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6EDFF" w:themeFill="accent2" w:themeFillTint="33"/>
          </w:tcPr>
          <w:p w14:paraId="3DFD437A" w14:textId="77777777" w:rsidR="005D783C" w:rsidRPr="00115D07" w:rsidRDefault="005D783C" w:rsidP="006D7A96">
            <w:pPr>
              <w:pStyle w:val="Tableheading"/>
            </w:pPr>
            <w:r w:rsidRPr="00115D07">
              <w:t>Description</w:t>
            </w:r>
          </w:p>
        </w:tc>
      </w:tr>
      <w:tr w:rsidR="00BF6966" w:rsidRPr="00BF6966" w14:paraId="0738986D" w14:textId="77777777" w:rsidTr="005D783C">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auto"/>
          </w:tcPr>
          <w:p w14:paraId="34972FE8" w14:textId="77777777" w:rsidR="005D783C" w:rsidRPr="00BF6966" w:rsidRDefault="005D783C" w:rsidP="005721CB">
            <w:pPr>
              <w:pStyle w:val="Tabletext"/>
              <w:rPr>
                <w:color w:val="00B0F0"/>
              </w:rPr>
            </w:pPr>
            <w:r w:rsidRPr="00BF6966">
              <w:rPr>
                <w:color w:val="00B0F0"/>
              </w:rPr>
              <w:t>Person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2715B7CA" w14:textId="70E9F185" w:rsidR="005D783C" w:rsidRPr="00BF6966" w:rsidRDefault="005D783C" w:rsidP="005721CB">
            <w:pPr>
              <w:pStyle w:val="Tabletext"/>
              <w:rPr>
                <w:color w:val="00B0F0"/>
              </w:rPr>
            </w:pPr>
            <w:r w:rsidRPr="00BF6966">
              <w:rPr>
                <w:color w:val="00B0F0"/>
              </w:rPr>
              <w:t xml:space="preserve">Describe here the </w:t>
            </w:r>
            <w:r w:rsidR="00FC54E1" w:rsidRPr="00BF6966">
              <w:rPr>
                <w:color w:val="00B0F0"/>
              </w:rPr>
              <w:t>‘</w:t>
            </w:r>
            <w:r w:rsidRPr="00BF6966">
              <w:rPr>
                <w:color w:val="00B0F0"/>
              </w:rPr>
              <w:t>Person</w:t>
            </w:r>
            <w:r w:rsidR="00FC54E1" w:rsidRPr="00BF6966">
              <w:rPr>
                <w:color w:val="00B0F0"/>
              </w:rPr>
              <w:t>’</w:t>
            </w:r>
            <w:r w:rsidRPr="00BF6966">
              <w:rPr>
                <w:color w:val="00B0F0"/>
              </w:rPr>
              <w:t xml:space="preserve"> structure. </w:t>
            </w:r>
          </w:p>
        </w:tc>
      </w:tr>
      <w:tr w:rsidR="005D783C" w:rsidRPr="00115D07" w14:paraId="202C5206" w14:textId="77777777" w:rsidTr="005D783C">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auto"/>
          </w:tcPr>
          <w:p w14:paraId="213C517C" w14:textId="77777777" w:rsidR="005D783C" w:rsidRPr="00115D07" w:rsidRDefault="005D783C" w:rsidP="00837EE3">
            <w:pP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220ECB41" w14:textId="77777777" w:rsidR="005D783C" w:rsidRPr="00115D07" w:rsidRDefault="005D783C" w:rsidP="006D7A96">
            <w:pPr>
              <w:pStyle w:val="Tableheading"/>
            </w:pPr>
            <w:r w:rsidRPr="00115D07">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2C9841D9" w14:textId="77777777" w:rsidR="005D783C" w:rsidRPr="00115D07" w:rsidRDefault="005D783C" w:rsidP="006D7A96">
            <w:pPr>
              <w:pStyle w:val="Tableheading"/>
            </w:pPr>
            <w:r w:rsidRPr="00115D07">
              <w:t>Type</w:t>
            </w:r>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6822F560" w14:textId="77777777" w:rsidR="005D783C" w:rsidRPr="00115D07" w:rsidRDefault="005D783C" w:rsidP="006D7A96">
            <w:pPr>
              <w:pStyle w:val="Tableheading"/>
            </w:pPr>
            <w:r w:rsidRPr="00115D07">
              <w:t>Description</w:t>
            </w:r>
          </w:p>
        </w:tc>
      </w:tr>
      <w:tr w:rsidR="00BF6966" w:rsidRPr="00BF6966" w14:paraId="31464F38" w14:textId="77777777" w:rsidTr="005D783C">
        <w:trPr>
          <w:trHeight w:val="2"/>
        </w:trPr>
        <w:tc>
          <w:tcPr>
            <w:tcW w:w="540" w:type="dxa"/>
            <w:tcBorders>
              <w:top w:val="single" w:sz="2" w:space="0" w:color="auto"/>
              <w:left w:val="single" w:sz="2" w:space="0" w:color="auto"/>
              <w:bottom w:val="single" w:sz="2" w:space="0" w:color="auto"/>
              <w:right w:val="single" w:sz="2" w:space="0" w:color="auto"/>
            </w:tcBorders>
            <w:shd w:val="clear" w:color="auto" w:fill="auto"/>
          </w:tcPr>
          <w:p w14:paraId="5F53641A" w14:textId="77777777" w:rsidR="005D783C" w:rsidRPr="00BF6966" w:rsidRDefault="005D783C" w:rsidP="00837EE3">
            <w:pPr>
              <w:rPr>
                <w:color w:val="00B0F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1D3434EE" w14:textId="77777777" w:rsidR="005D783C" w:rsidRPr="00BF6966" w:rsidRDefault="005D783C" w:rsidP="005721CB">
            <w:pPr>
              <w:pStyle w:val="Tabletext"/>
              <w:rPr>
                <w:color w:val="00B0F0"/>
              </w:rPr>
            </w:pPr>
            <w:proofErr w:type="spellStart"/>
            <w:r w:rsidRPr="00BF6966">
              <w:rPr>
                <w:color w:val="00B0F0"/>
              </w:rPr>
              <w:t>firstName</w:t>
            </w:r>
            <w:proofErr w:type="spellEnd"/>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76DF4F1F" w14:textId="40FF9454" w:rsidR="005D783C" w:rsidRPr="00BF6966" w:rsidRDefault="00E8461C" w:rsidP="005721CB">
            <w:pPr>
              <w:pStyle w:val="Tabletext"/>
              <w:rPr>
                <w:color w:val="00B0F0"/>
              </w:rPr>
            </w:pPr>
            <w:proofErr w:type="spellStart"/>
            <w:r>
              <w:rPr>
                <w:color w:val="00B0F0"/>
              </w:rPr>
              <w:t>CharacterString</w:t>
            </w:r>
            <w:proofErr w:type="spellEnd"/>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6FEB4F18" w14:textId="77777777" w:rsidR="005D783C" w:rsidRPr="00BF6966" w:rsidRDefault="005D783C" w:rsidP="005721CB">
            <w:pPr>
              <w:pStyle w:val="Tabletext"/>
              <w:rPr>
                <w:color w:val="00B0F0"/>
              </w:rPr>
            </w:pPr>
            <w:r w:rsidRPr="00BF6966">
              <w:rPr>
                <w:color w:val="00B0F0"/>
              </w:rPr>
              <w:t xml:space="preserve">Description of </w:t>
            </w:r>
            <w:proofErr w:type="spellStart"/>
            <w:r w:rsidRPr="00BF6966">
              <w:rPr>
                <w:color w:val="00B0F0"/>
              </w:rPr>
              <w:t>firstName</w:t>
            </w:r>
            <w:proofErr w:type="spellEnd"/>
            <w:r w:rsidRPr="00BF6966">
              <w:rPr>
                <w:color w:val="00B0F0"/>
              </w:rPr>
              <w:t xml:space="preserve"> goes here.</w:t>
            </w:r>
          </w:p>
        </w:tc>
      </w:tr>
      <w:tr w:rsidR="005D783C" w:rsidRPr="00115D07" w14:paraId="5DBB528C" w14:textId="77777777" w:rsidTr="005D783C">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7159E8CA" w14:textId="77777777" w:rsidR="005D783C" w:rsidRPr="00115D07" w:rsidRDefault="005D783C" w:rsidP="00837EE3">
            <w:pPr>
              <w:rPr>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2144783C" w14:textId="77777777" w:rsidR="005D783C" w:rsidRPr="00115D07" w:rsidRDefault="005D783C" w:rsidP="006D7A96">
            <w:pPr>
              <w:pStyle w:val="Tableheading"/>
            </w:pPr>
            <w:r w:rsidRPr="00115D07">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5AC54A2C" w14:textId="77777777" w:rsidR="005D783C" w:rsidRPr="00115D07" w:rsidRDefault="005D783C" w:rsidP="006D7A96">
            <w:pPr>
              <w:pStyle w:val="Tableheading"/>
            </w:pPr>
            <w:r w:rsidRPr="00115D07">
              <w:t>Value</w:t>
            </w:r>
          </w:p>
        </w:tc>
      </w:tr>
      <w:tr w:rsidR="00BF6966" w:rsidRPr="00BF6966" w14:paraId="402F55B0" w14:textId="77777777" w:rsidTr="005D783C">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765AB985" w14:textId="77777777" w:rsidR="005D783C" w:rsidRPr="00BF6966" w:rsidRDefault="005D783C" w:rsidP="00837EE3">
            <w:pPr>
              <w:rPr>
                <w:color w:val="00B0F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118C1C67" w14:textId="77777777" w:rsidR="005D783C" w:rsidRPr="00BF6966" w:rsidRDefault="005D783C" w:rsidP="005721CB">
            <w:pPr>
              <w:pStyle w:val="Tabletext"/>
              <w:rPr>
                <w:color w:val="00B0F0"/>
              </w:rPr>
            </w:pPr>
            <w:r w:rsidRPr="00BF6966">
              <w:rPr>
                <w:color w:val="00B0F0"/>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472A6346" w14:textId="77777777" w:rsidR="005D783C" w:rsidRPr="00BF6966" w:rsidRDefault="005D783C" w:rsidP="005721CB">
            <w:pPr>
              <w:pStyle w:val="Tabletext"/>
              <w:rPr>
                <w:color w:val="00B0F0"/>
              </w:rPr>
            </w:pPr>
            <w:r w:rsidRPr="00BF6966">
              <w:rPr>
                <w:color w:val="00B0F0"/>
              </w:rPr>
              <w:t xml:space="preserve">Trace into the logical or physical model for </w:t>
            </w:r>
            <w:proofErr w:type="spellStart"/>
            <w:r w:rsidRPr="00BF6966">
              <w:rPr>
                <w:color w:val="00B0F0"/>
              </w:rPr>
              <w:t>firstName</w:t>
            </w:r>
            <w:proofErr w:type="spellEnd"/>
          </w:p>
        </w:tc>
      </w:tr>
      <w:tr w:rsidR="005D783C" w:rsidRPr="00115D07" w14:paraId="3E13F69F" w14:textId="77777777" w:rsidTr="005D783C">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auto"/>
          </w:tcPr>
          <w:p w14:paraId="72F711EF" w14:textId="77777777" w:rsidR="005D783C" w:rsidRPr="00115D07" w:rsidRDefault="005D783C" w:rsidP="00837EE3">
            <w:pP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0B77E53B" w14:textId="77777777" w:rsidR="005D783C" w:rsidRPr="00115D07" w:rsidRDefault="005D783C" w:rsidP="006D7A96">
            <w:pPr>
              <w:pStyle w:val="Tableheading"/>
            </w:pPr>
            <w:r w:rsidRPr="00115D07">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11A1AF06" w14:textId="77777777" w:rsidR="005D783C" w:rsidRPr="00115D07" w:rsidRDefault="005D783C" w:rsidP="006D7A96">
            <w:pPr>
              <w:pStyle w:val="Tableheading"/>
            </w:pPr>
            <w:r w:rsidRPr="00115D07">
              <w:t>Type</w:t>
            </w:r>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02C44191" w14:textId="77777777" w:rsidR="005D783C" w:rsidRPr="00115D07" w:rsidRDefault="005D783C" w:rsidP="006D7A96">
            <w:pPr>
              <w:pStyle w:val="Tableheading"/>
            </w:pPr>
            <w:r w:rsidRPr="00115D07">
              <w:t>Description</w:t>
            </w:r>
          </w:p>
        </w:tc>
      </w:tr>
      <w:tr w:rsidR="00BF6966" w:rsidRPr="00BF6966" w14:paraId="00B05DDF" w14:textId="77777777" w:rsidTr="005D783C">
        <w:trPr>
          <w:trHeight w:val="2"/>
        </w:trPr>
        <w:tc>
          <w:tcPr>
            <w:tcW w:w="540" w:type="dxa"/>
            <w:tcBorders>
              <w:top w:val="single" w:sz="2" w:space="0" w:color="auto"/>
              <w:left w:val="single" w:sz="2" w:space="0" w:color="auto"/>
              <w:bottom w:val="single" w:sz="2" w:space="0" w:color="auto"/>
              <w:right w:val="single" w:sz="2" w:space="0" w:color="auto"/>
            </w:tcBorders>
            <w:shd w:val="clear" w:color="auto" w:fill="auto"/>
          </w:tcPr>
          <w:p w14:paraId="1EE90C48" w14:textId="77777777" w:rsidR="005D783C" w:rsidRPr="00BF6966" w:rsidRDefault="005D783C" w:rsidP="00837EE3">
            <w:pPr>
              <w:rPr>
                <w:color w:val="00B0F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6D88DA74" w14:textId="77777777" w:rsidR="005D783C" w:rsidRPr="00BF6966" w:rsidRDefault="005D783C" w:rsidP="005721CB">
            <w:pPr>
              <w:pStyle w:val="Tabletext"/>
              <w:rPr>
                <w:color w:val="00B0F0"/>
              </w:rPr>
            </w:pPr>
            <w:proofErr w:type="spellStart"/>
            <w:r w:rsidRPr="00BF6966">
              <w:rPr>
                <w:color w:val="00B0F0"/>
              </w:rPr>
              <w:t>lastName</w:t>
            </w:r>
            <w:proofErr w:type="spellEnd"/>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36318C1A" w14:textId="09ACA244" w:rsidR="005D783C" w:rsidRPr="00BF6966" w:rsidRDefault="00E8461C" w:rsidP="005721CB">
            <w:pPr>
              <w:pStyle w:val="Tabletext"/>
              <w:rPr>
                <w:color w:val="00B0F0"/>
              </w:rPr>
            </w:pPr>
            <w:proofErr w:type="spellStart"/>
            <w:r>
              <w:rPr>
                <w:color w:val="00B0F0"/>
              </w:rPr>
              <w:t>CharacterString</w:t>
            </w:r>
            <w:proofErr w:type="spellEnd"/>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25D893F1" w14:textId="77777777" w:rsidR="005D783C" w:rsidRPr="00BF6966" w:rsidRDefault="005D783C" w:rsidP="005721CB">
            <w:pPr>
              <w:pStyle w:val="Tabletext"/>
              <w:rPr>
                <w:color w:val="00B0F0"/>
              </w:rPr>
            </w:pPr>
            <w:r w:rsidRPr="00BF6966">
              <w:rPr>
                <w:color w:val="00B0F0"/>
              </w:rPr>
              <w:t xml:space="preserve">Description of </w:t>
            </w:r>
            <w:proofErr w:type="spellStart"/>
            <w:r w:rsidRPr="00BF6966">
              <w:rPr>
                <w:color w:val="00B0F0"/>
              </w:rPr>
              <w:t>lastName</w:t>
            </w:r>
            <w:proofErr w:type="spellEnd"/>
            <w:r w:rsidRPr="00BF6966">
              <w:rPr>
                <w:color w:val="00B0F0"/>
              </w:rPr>
              <w:t xml:space="preserve"> goes here.</w:t>
            </w:r>
          </w:p>
        </w:tc>
      </w:tr>
      <w:tr w:rsidR="005D783C" w:rsidRPr="00115D07" w14:paraId="581EF304" w14:textId="77777777" w:rsidTr="005D783C">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090DD4E9" w14:textId="77777777" w:rsidR="005D783C" w:rsidRPr="00115D07" w:rsidRDefault="005D783C" w:rsidP="00837EE3">
            <w:pPr>
              <w:rPr>
                <w:sz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72AD9827" w14:textId="77777777" w:rsidR="005D783C" w:rsidRPr="00115D07" w:rsidRDefault="005D783C" w:rsidP="006D7A96">
            <w:pPr>
              <w:pStyle w:val="Tableheading"/>
            </w:pPr>
            <w:r w:rsidRPr="00115D07">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08B30DA4" w14:textId="77777777" w:rsidR="005D783C" w:rsidRPr="00115D07" w:rsidRDefault="005D783C" w:rsidP="006D7A96">
            <w:pPr>
              <w:pStyle w:val="Tableheading"/>
            </w:pPr>
            <w:r w:rsidRPr="00115D07">
              <w:t>Value</w:t>
            </w:r>
          </w:p>
        </w:tc>
      </w:tr>
      <w:tr w:rsidR="00BF6966" w:rsidRPr="00BF6966" w14:paraId="621699EC" w14:textId="77777777" w:rsidTr="005D783C">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365DC143" w14:textId="77777777" w:rsidR="005D783C" w:rsidRPr="00BF6966" w:rsidRDefault="005D783C" w:rsidP="00837EE3">
            <w:pPr>
              <w:rPr>
                <w:color w:val="00B0F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45CBF4E4" w14:textId="77777777" w:rsidR="005D783C" w:rsidRPr="00BF6966" w:rsidRDefault="005D783C" w:rsidP="005721CB">
            <w:pPr>
              <w:pStyle w:val="Tabletext"/>
              <w:rPr>
                <w:color w:val="00B0F0"/>
              </w:rPr>
            </w:pPr>
            <w:r w:rsidRPr="00BF6966">
              <w:rPr>
                <w:color w:val="00B0F0"/>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3C7EA898" w14:textId="77777777" w:rsidR="005D783C" w:rsidRPr="00BF6966" w:rsidRDefault="005D783C" w:rsidP="005721CB">
            <w:pPr>
              <w:pStyle w:val="Tabletext"/>
              <w:rPr>
                <w:color w:val="00B0F0"/>
              </w:rPr>
            </w:pPr>
            <w:r w:rsidRPr="00BF6966">
              <w:rPr>
                <w:color w:val="00B0F0"/>
              </w:rPr>
              <w:t xml:space="preserve">Trace into the logical or physical model for the </w:t>
            </w:r>
            <w:proofErr w:type="spellStart"/>
            <w:r w:rsidRPr="00BF6966">
              <w:rPr>
                <w:color w:val="00B0F0"/>
              </w:rPr>
              <w:t>lastName</w:t>
            </w:r>
            <w:proofErr w:type="spellEnd"/>
          </w:p>
        </w:tc>
      </w:tr>
      <w:tr w:rsidR="005D783C" w:rsidRPr="00115D07" w14:paraId="67047088" w14:textId="77777777" w:rsidTr="005D783C">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auto"/>
          </w:tcPr>
          <w:p w14:paraId="181BD03F" w14:textId="77777777" w:rsidR="005D783C" w:rsidRPr="00115D07" w:rsidRDefault="005D783C" w:rsidP="00837EE3">
            <w:pP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7E10CEBC" w14:textId="77777777" w:rsidR="005D783C" w:rsidRPr="00115D07" w:rsidRDefault="005D783C" w:rsidP="006D7A96">
            <w:pPr>
              <w:pStyle w:val="Tableheading"/>
            </w:pPr>
            <w:r w:rsidRPr="00115D07">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65D7F7EF" w14:textId="77777777" w:rsidR="005D783C" w:rsidRPr="00115D07" w:rsidRDefault="005D783C" w:rsidP="006D7A96">
            <w:pPr>
              <w:pStyle w:val="Tableheading"/>
            </w:pPr>
            <w:r w:rsidRPr="00115D07">
              <w:t>Type</w:t>
            </w:r>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294F6C8F" w14:textId="77777777" w:rsidR="005D783C" w:rsidRPr="00115D07" w:rsidRDefault="005D783C" w:rsidP="006D7A96">
            <w:pPr>
              <w:pStyle w:val="Tableheading"/>
            </w:pPr>
            <w:r w:rsidRPr="00115D07">
              <w:t>Description</w:t>
            </w:r>
          </w:p>
        </w:tc>
      </w:tr>
      <w:tr w:rsidR="00BF6966" w:rsidRPr="00BF6966" w14:paraId="3BF5240F" w14:textId="77777777" w:rsidTr="005D783C">
        <w:trPr>
          <w:trHeight w:val="2"/>
        </w:trPr>
        <w:tc>
          <w:tcPr>
            <w:tcW w:w="540" w:type="dxa"/>
            <w:tcBorders>
              <w:top w:val="single" w:sz="2" w:space="0" w:color="auto"/>
              <w:left w:val="single" w:sz="2" w:space="0" w:color="auto"/>
              <w:bottom w:val="single" w:sz="2" w:space="0" w:color="auto"/>
              <w:right w:val="single" w:sz="2" w:space="0" w:color="auto"/>
            </w:tcBorders>
            <w:shd w:val="clear" w:color="auto" w:fill="auto"/>
          </w:tcPr>
          <w:p w14:paraId="305DEF4B" w14:textId="77777777" w:rsidR="005D783C" w:rsidRPr="00BF6966" w:rsidRDefault="005D783C" w:rsidP="00837EE3">
            <w:pPr>
              <w:rPr>
                <w:color w:val="00B0F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1EB1DA94" w14:textId="77777777" w:rsidR="005D783C" w:rsidRPr="00BF6966" w:rsidRDefault="005D783C" w:rsidP="005721CB">
            <w:pPr>
              <w:pStyle w:val="Tabletext"/>
              <w:rPr>
                <w:color w:val="00B0F0"/>
              </w:rPr>
            </w:pPr>
            <w:proofErr w:type="spellStart"/>
            <w:r w:rsidRPr="00BF6966">
              <w:rPr>
                <w:color w:val="00B0F0"/>
              </w:rPr>
              <w:t>homeAddress</w:t>
            </w:r>
            <w:proofErr w:type="spellEnd"/>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281B1A70" w14:textId="77777777" w:rsidR="005D783C" w:rsidRPr="00BF6966" w:rsidRDefault="005D783C" w:rsidP="005721CB">
            <w:pPr>
              <w:pStyle w:val="Tabletext"/>
              <w:rPr>
                <w:color w:val="00B0F0"/>
              </w:rPr>
            </w:pPr>
            <w:r w:rsidRPr="00BF6966">
              <w:rPr>
                <w:color w:val="00B0F0"/>
              </w:rPr>
              <w:t>Address</w:t>
            </w:r>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32D1F6C8" w14:textId="77777777" w:rsidR="005D783C" w:rsidRPr="00BF6966" w:rsidRDefault="005D783C" w:rsidP="005721CB">
            <w:pPr>
              <w:pStyle w:val="Tabletext"/>
              <w:rPr>
                <w:color w:val="00B0F0"/>
              </w:rPr>
            </w:pPr>
            <w:r w:rsidRPr="00BF6966">
              <w:rPr>
                <w:color w:val="00B0F0"/>
              </w:rPr>
              <w:t>The main home address of Person</w:t>
            </w:r>
          </w:p>
        </w:tc>
      </w:tr>
      <w:tr w:rsidR="005D783C" w:rsidRPr="00115D07" w14:paraId="25185821" w14:textId="77777777" w:rsidTr="005D783C">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46751F47" w14:textId="77777777" w:rsidR="005D783C" w:rsidRPr="00115D07" w:rsidRDefault="005D783C" w:rsidP="00837EE3">
            <w:pPr>
              <w:rPr>
                <w:sz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163DB9BE" w14:textId="77777777" w:rsidR="005D783C" w:rsidRPr="00115D07" w:rsidRDefault="005D783C" w:rsidP="006D7A96">
            <w:pPr>
              <w:pStyle w:val="Tableheading"/>
            </w:pPr>
            <w:r w:rsidRPr="00115D07">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590B646C" w14:textId="77777777" w:rsidR="005D783C" w:rsidRPr="00115D07" w:rsidRDefault="005D783C" w:rsidP="006D7A96">
            <w:pPr>
              <w:pStyle w:val="Tableheading"/>
            </w:pPr>
            <w:r w:rsidRPr="00115D07">
              <w:t>Value</w:t>
            </w:r>
          </w:p>
        </w:tc>
      </w:tr>
      <w:tr w:rsidR="00BF6966" w:rsidRPr="00BF6966" w14:paraId="751369DA" w14:textId="77777777" w:rsidTr="005D783C">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31F9BC1C" w14:textId="77777777" w:rsidR="005D783C" w:rsidRPr="00BF6966" w:rsidRDefault="005D783C" w:rsidP="00837EE3">
            <w:pPr>
              <w:rPr>
                <w:color w:val="00B0F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54B25B02" w14:textId="77777777" w:rsidR="005D783C" w:rsidRPr="00BF6966" w:rsidRDefault="005D783C" w:rsidP="005721CB">
            <w:pPr>
              <w:pStyle w:val="Tabletext"/>
              <w:rPr>
                <w:color w:val="00B0F0"/>
              </w:rPr>
            </w:pPr>
            <w:r w:rsidRPr="00BF6966">
              <w:rPr>
                <w:color w:val="00B0F0"/>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595A3796" w14:textId="77777777" w:rsidR="005D783C" w:rsidRPr="00BF6966" w:rsidRDefault="005D783C" w:rsidP="005721CB">
            <w:pPr>
              <w:pStyle w:val="Tabletext"/>
              <w:rPr>
                <w:color w:val="00B0F0"/>
              </w:rPr>
            </w:pPr>
            <w:r w:rsidRPr="00BF6966">
              <w:rPr>
                <w:color w:val="00B0F0"/>
              </w:rPr>
              <w:t xml:space="preserve">Trace into the logical or physical model for the </w:t>
            </w:r>
            <w:proofErr w:type="spellStart"/>
            <w:r w:rsidRPr="00BF6966">
              <w:rPr>
                <w:color w:val="00B0F0"/>
              </w:rPr>
              <w:t>homeAddress</w:t>
            </w:r>
            <w:proofErr w:type="spellEnd"/>
          </w:p>
        </w:tc>
      </w:tr>
      <w:tr w:rsidR="005D783C" w:rsidRPr="00115D07" w14:paraId="0CAD5794" w14:textId="77777777" w:rsidTr="005D783C">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auto"/>
          </w:tcPr>
          <w:p w14:paraId="04D0D3C6" w14:textId="77777777" w:rsidR="005D783C" w:rsidRPr="00115D07" w:rsidRDefault="005D783C" w:rsidP="00837EE3">
            <w:pP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5A5904E8" w14:textId="77777777" w:rsidR="005D783C" w:rsidRPr="00115D07" w:rsidRDefault="005D783C" w:rsidP="006D7A96">
            <w:pPr>
              <w:pStyle w:val="Tableheading"/>
            </w:pPr>
            <w:r w:rsidRPr="00115D07">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241E180B" w14:textId="77777777" w:rsidR="005D783C" w:rsidRPr="00115D07" w:rsidRDefault="005D783C" w:rsidP="006D7A96">
            <w:pPr>
              <w:pStyle w:val="Tableheading"/>
            </w:pPr>
            <w:r w:rsidRPr="00115D07">
              <w:t>Type</w:t>
            </w:r>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318D16B8" w14:textId="77777777" w:rsidR="005D783C" w:rsidRPr="00115D07" w:rsidRDefault="005D783C" w:rsidP="006D7A96">
            <w:pPr>
              <w:pStyle w:val="Tableheading"/>
            </w:pPr>
            <w:r w:rsidRPr="00115D07">
              <w:t>Description</w:t>
            </w:r>
          </w:p>
        </w:tc>
      </w:tr>
      <w:tr w:rsidR="00BF6966" w:rsidRPr="00BF6966" w14:paraId="24E54B87" w14:textId="77777777" w:rsidTr="005D783C">
        <w:trPr>
          <w:trHeight w:val="2"/>
        </w:trPr>
        <w:tc>
          <w:tcPr>
            <w:tcW w:w="540" w:type="dxa"/>
            <w:tcBorders>
              <w:top w:val="single" w:sz="2" w:space="0" w:color="auto"/>
              <w:left w:val="single" w:sz="2" w:space="0" w:color="auto"/>
              <w:bottom w:val="single" w:sz="2" w:space="0" w:color="auto"/>
              <w:right w:val="single" w:sz="2" w:space="0" w:color="auto"/>
            </w:tcBorders>
            <w:shd w:val="clear" w:color="auto" w:fill="auto"/>
          </w:tcPr>
          <w:p w14:paraId="71058E39" w14:textId="77777777" w:rsidR="005D783C" w:rsidRPr="00BF6966" w:rsidRDefault="005D783C" w:rsidP="00837EE3">
            <w:pPr>
              <w:rPr>
                <w:color w:val="00B0F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7D2E0927" w14:textId="77777777" w:rsidR="005D783C" w:rsidRPr="00BF6966" w:rsidRDefault="005D783C" w:rsidP="005721CB">
            <w:pPr>
              <w:pStyle w:val="Tabletext"/>
              <w:rPr>
                <w:color w:val="00B0F0"/>
              </w:rPr>
            </w:pPr>
            <w:r w:rsidRPr="00BF6966">
              <w:rPr>
                <w:color w:val="00B0F0"/>
              </w:rPr>
              <w:t>2ndAddress</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6A222576" w14:textId="77777777" w:rsidR="005D783C" w:rsidRPr="00BF6966" w:rsidRDefault="005D783C" w:rsidP="005721CB">
            <w:pPr>
              <w:pStyle w:val="Tabletext"/>
              <w:rPr>
                <w:color w:val="00B0F0"/>
              </w:rPr>
            </w:pPr>
            <w:r w:rsidRPr="00BF6966">
              <w:rPr>
                <w:color w:val="00B0F0"/>
              </w:rPr>
              <w:t>Address</w:t>
            </w:r>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3B04094B" w14:textId="77777777" w:rsidR="005D783C" w:rsidRPr="00BF6966" w:rsidRDefault="005D783C" w:rsidP="005721CB">
            <w:pPr>
              <w:pStyle w:val="Tabletext"/>
              <w:rPr>
                <w:color w:val="00B0F0"/>
              </w:rPr>
            </w:pPr>
            <w:r w:rsidRPr="00BF6966">
              <w:rPr>
                <w:color w:val="00B0F0"/>
              </w:rPr>
              <w:t>Any second address of Person (optional)</w:t>
            </w:r>
          </w:p>
        </w:tc>
      </w:tr>
      <w:tr w:rsidR="005D783C" w:rsidRPr="00115D07" w14:paraId="6C876A1C" w14:textId="77777777" w:rsidTr="005D783C">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0B8F4640" w14:textId="77777777" w:rsidR="005D783C" w:rsidRPr="00115D07" w:rsidRDefault="005D783C" w:rsidP="00837EE3">
            <w:pPr>
              <w:rPr>
                <w:sz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1286AE50" w14:textId="77777777" w:rsidR="005D783C" w:rsidRPr="00115D07" w:rsidRDefault="005D783C" w:rsidP="006D7A96">
            <w:pPr>
              <w:pStyle w:val="Tableheading"/>
            </w:pPr>
            <w:r w:rsidRPr="00115D07">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53D9FB38" w14:textId="77777777" w:rsidR="005D783C" w:rsidRPr="00115D07" w:rsidRDefault="005D783C" w:rsidP="006D7A96">
            <w:pPr>
              <w:pStyle w:val="Tableheading"/>
            </w:pPr>
            <w:r w:rsidRPr="00115D07">
              <w:t>Value</w:t>
            </w:r>
          </w:p>
        </w:tc>
      </w:tr>
      <w:tr w:rsidR="00BF6966" w:rsidRPr="00BF6966" w14:paraId="3BB646D5" w14:textId="77777777" w:rsidTr="005D783C">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21FE9B0D" w14:textId="77777777" w:rsidR="005D783C" w:rsidRPr="00BF6966" w:rsidRDefault="005D783C" w:rsidP="00837EE3">
            <w:pPr>
              <w:rPr>
                <w:color w:val="00B0F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3F8F0456" w14:textId="77777777" w:rsidR="005D783C" w:rsidRPr="00BF6966" w:rsidRDefault="005D783C" w:rsidP="005721CB">
            <w:pPr>
              <w:pStyle w:val="Tabletext"/>
              <w:rPr>
                <w:color w:val="00B0F0"/>
              </w:rPr>
            </w:pPr>
            <w:r w:rsidRPr="00BF6966">
              <w:rPr>
                <w:color w:val="00B0F0"/>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6CA61D13" w14:textId="77777777" w:rsidR="005D783C" w:rsidRPr="00BF6966" w:rsidRDefault="005D783C" w:rsidP="005721CB">
            <w:pPr>
              <w:pStyle w:val="Tabletext"/>
              <w:rPr>
                <w:color w:val="00B0F0"/>
              </w:rPr>
            </w:pPr>
            <w:r w:rsidRPr="00BF6966">
              <w:rPr>
                <w:color w:val="00B0F0"/>
              </w:rPr>
              <w:t>Trace into the logical or physical model for the 2ndAddress</w:t>
            </w:r>
          </w:p>
        </w:tc>
      </w:tr>
      <w:tr w:rsidR="005D783C" w:rsidRPr="00115D07" w14:paraId="5B679E36" w14:textId="77777777" w:rsidTr="00205597">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C6EDFF" w:themeFill="accent2" w:themeFillTint="33"/>
          </w:tcPr>
          <w:p w14:paraId="5AC826A1" w14:textId="77777777" w:rsidR="005D783C" w:rsidRPr="00115D07" w:rsidRDefault="005D783C" w:rsidP="006D7A96">
            <w:pPr>
              <w:pStyle w:val="Tableheading"/>
            </w:pPr>
            <w:r w:rsidRPr="00115D07">
              <w:t>Element Name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6EDFF" w:themeFill="accent2" w:themeFillTint="33"/>
          </w:tcPr>
          <w:p w14:paraId="4B7ED2BE" w14:textId="77777777" w:rsidR="005D783C" w:rsidRPr="00115D07" w:rsidRDefault="005D783C" w:rsidP="006D7A96">
            <w:pPr>
              <w:pStyle w:val="Tableheading"/>
            </w:pPr>
            <w:r w:rsidRPr="00115D07">
              <w:t>Description</w:t>
            </w:r>
          </w:p>
        </w:tc>
      </w:tr>
      <w:tr w:rsidR="00BF6966" w:rsidRPr="00BF6966" w14:paraId="73449790" w14:textId="77777777" w:rsidTr="005D783C">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auto"/>
          </w:tcPr>
          <w:p w14:paraId="312D59A1" w14:textId="77777777" w:rsidR="005D783C" w:rsidRPr="00BF6966" w:rsidRDefault="005D783C" w:rsidP="005721CB">
            <w:pPr>
              <w:pStyle w:val="Tabletext"/>
              <w:rPr>
                <w:color w:val="00B0F0"/>
              </w:rPr>
            </w:pPr>
            <w:r w:rsidRPr="00BF6966">
              <w:rPr>
                <w:color w:val="00B0F0"/>
              </w:rPr>
              <w:t>Address</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33D4516D" w14:textId="77777777" w:rsidR="005D783C" w:rsidRPr="00BF6966" w:rsidRDefault="005D783C" w:rsidP="005721CB">
            <w:pPr>
              <w:pStyle w:val="Tabletext"/>
              <w:rPr>
                <w:color w:val="00B0F0"/>
              </w:rPr>
            </w:pPr>
            <w:r w:rsidRPr="00BF6966">
              <w:rPr>
                <w:color w:val="00B0F0"/>
              </w:rPr>
              <w:t>Describe here the Address structure.</w:t>
            </w:r>
          </w:p>
        </w:tc>
      </w:tr>
      <w:tr w:rsidR="005D783C" w:rsidRPr="00115D07" w14:paraId="5C385BFA" w14:textId="77777777" w:rsidTr="005D783C">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auto"/>
          </w:tcPr>
          <w:p w14:paraId="29776EC4" w14:textId="77777777" w:rsidR="005D783C" w:rsidRPr="00115D07" w:rsidRDefault="005D783C" w:rsidP="00837EE3">
            <w:pP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65E12DFE" w14:textId="77777777" w:rsidR="005D783C" w:rsidRPr="00115D07" w:rsidRDefault="005D783C" w:rsidP="006D7A96">
            <w:pPr>
              <w:pStyle w:val="Tableheading"/>
            </w:pPr>
            <w:r w:rsidRPr="00115D07">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0AAE4C7B" w14:textId="77777777" w:rsidR="005D783C" w:rsidRPr="00115D07" w:rsidRDefault="005D783C" w:rsidP="006D7A96">
            <w:pPr>
              <w:pStyle w:val="Tableheading"/>
            </w:pPr>
            <w:r w:rsidRPr="00115D07">
              <w:t>Type</w:t>
            </w:r>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5BB8D10A" w14:textId="77777777" w:rsidR="005D783C" w:rsidRPr="00115D07" w:rsidRDefault="005D783C" w:rsidP="006D7A96">
            <w:pPr>
              <w:pStyle w:val="Tableheading"/>
            </w:pPr>
            <w:r w:rsidRPr="00115D07">
              <w:t>Description</w:t>
            </w:r>
          </w:p>
        </w:tc>
      </w:tr>
      <w:tr w:rsidR="00BF6966" w:rsidRPr="00BF6966" w14:paraId="5B19112C" w14:textId="77777777" w:rsidTr="005D783C">
        <w:trPr>
          <w:trHeight w:val="2"/>
        </w:trPr>
        <w:tc>
          <w:tcPr>
            <w:tcW w:w="540" w:type="dxa"/>
            <w:tcBorders>
              <w:top w:val="single" w:sz="2" w:space="0" w:color="auto"/>
              <w:left w:val="single" w:sz="2" w:space="0" w:color="auto"/>
              <w:bottom w:val="single" w:sz="2" w:space="0" w:color="auto"/>
              <w:right w:val="single" w:sz="2" w:space="0" w:color="auto"/>
            </w:tcBorders>
            <w:shd w:val="clear" w:color="auto" w:fill="auto"/>
          </w:tcPr>
          <w:p w14:paraId="792D5C82" w14:textId="77777777" w:rsidR="005D783C" w:rsidRPr="00BF6966" w:rsidRDefault="005D783C" w:rsidP="00837EE3">
            <w:pPr>
              <w:rPr>
                <w:color w:val="00B0F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auto"/>
          </w:tcPr>
          <w:p w14:paraId="5C42ED7F" w14:textId="77777777" w:rsidR="005D783C" w:rsidRPr="00BF6966" w:rsidRDefault="005D783C" w:rsidP="005721CB">
            <w:pPr>
              <w:pStyle w:val="Tabletext"/>
              <w:rPr>
                <w:color w:val="00B0F0"/>
              </w:rPr>
            </w:pPr>
            <w:r w:rsidRPr="00BF6966">
              <w:rPr>
                <w:color w:val="00B0F0"/>
              </w:rPr>
              <w:t>number</w:t>
            </w:r>
          </w:p>
        </w:tc>
        <w:tc>
          <w:tcPr>
            <w:tcW w:w="1701" w:type="dxa"/>
            <w:gridSpan w:val="2"/>
            <w:tcBorders>
              <w:top w:val="single" w:sz="2" w:space="0" w:color="auto"/>
              <w:left w:val="single" w:sz="2" w:space="0" w:color="auto"/>
              <w:bottom w:val="single" w:sz="2" w:space="0" w:color="auto"/>
              <w:right w:val="single" w:sz="2" w:space="0" w:color="auto"/>
            </w:tcBorders>
            <w:shd w:val="clear" w:color="auto" w:fill="auto"/>
          </w:tcPr>
          <w:p w14:paraId="0E9E0E29" w14:textId="42F175EB" w:rsidR="005D783C" w:rsidRPr="00BF6966" w:rsidRDefault="00E8461C" w:rsidP="005721CB">
            <w:pPr>
              <w:pStyle w:val="Tabletext"/>
              <w:rPr>
                <w:color w:val="00B0F0"/>
              </w:rPr>
            </w:pPr>
            <w:proofErr w:type="spellStart"/>
            <w:r>
              <w:rPr>
                <w:color w:val="00B0F0"/>
              </w:rPr>
              <w:t>CharacterString</w:t>
            </w:r>
            <w:proofErr w:type="spellEnd"/>
          </w:p>
        </w:tc>
        <w:tc>
          <w:tcPr>
            <w:tcW w:w="5245" w:type="dxa"/>
            <w:tcBorders>
              <w:top w:val="single" w:sz="2" w:space="0" w:color="auto"/>
              <w:left w:val="single" w:sz="2" w:space="0" w:color="auto"/>
              <w:bottom w:val="single" w:sz="2" w:space="0" w:color="auto"/>
              <w:right w:val="single" w:sz="2" w:space="0" w:color="auto"/>
            </w:tcBorders>
            <w:shd w:val="clear" w:color="auto" w:fill="auto"/>
          </w:tcPr>
          <w:p w14:paraId="6091F962" w14:textId="77777777" w:rsidR="005D783C" w:rsidRPr="00BF6966" w:rsidRDefault="005D783C" w:rsidP="005721CB">
            <w:pPr>
              <w:pStyle w:val="Tabletext"/>
              <w:rPr>
                <w:color w:val="00B0F0"/>
              </w:rPr>
            </w:pPr>
            <w:r w:rsidRPr="00BF6966">
              <w:rPr>
                <w:color w:val="00B0F0"/>
              </w:rPr>
              <w:t>Description of number goes here.</w:t>
            </w:r>
          </w:p>
        </w:tc>
      </w:tr>
      <w:tr w:rsidR="005D783C" w:rsidRPr="00115D07" w14:paraId="25D0B213" w14:textId="77777777" w:rsidTr="005D783C">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6BB4A664" w14:textId="77777777" w:rsidR="005D783C" w:rsidRPr="00115D07" w:rsidRDefault="005D783C" w:rsidP="00837EE3">
            <w:pPr>
              <w:rPr>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0C602944" w14:textId="77777777" w:rsidR="005D783C" w:rsidRPr="00115D07" w:rsidRDefault="005D783C" w:rsidP="006D7A96">
            <w:pPr>
              <w:pStyle w:val="Tableheading"/>
            </w:pPr>
            <w:r w:rsidRPr="00115D07">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601BCE92" w14:textId="77777777" w:rsidR="005D783C" w:rsidRPr="00115D07" w:rsidRDefault="005D783C" w:rsidP="006D7A96">
            <w:pPr>
              <w:pStyle w:val="Tableheading"/>
            </w:pPr>
            <w:r w:rsidRPr="00115D07">
              <w:t>Value</w:t>
            </w:r>
          </w:p>
        </w:tc>
      </w:tr>
      <w:tr w:rsidR="00BF6966" w:rsidRPr="00BF6966" w14:paraId="06D9CDDC" w14:textId="77777777" w:rsidTr="005D783C">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auto"/>
          </w:tcPr>
          <w:p w14:paraId="524C401E" w14:textId="77777777" w:rsidR="005D783C" w:rsidRPr="00BF6966" w:rsidRDefault="005D783C" w:rsidP="00837EE3">
            <w:pPr>
              <w:rPr>
                <w:b/>
                <w:color w:val="00B0F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auto"/>
          </w:tcPr>
          <w:p w14:paraId="5244A819" w14:textId="77777777" w:rsidR="005D783C" w:rsidRPr="00BF6966" w:rsidRDefault="005D783C" w:rsidP="005721CB">
            <w:pPr>
              <w:pStyle w:val="Tabletext"/>
              <w:rPr>
                <w:color w:val="00B0F0"/>
              </w:rPr>
            </w:pPr>
            <w:r w:rsidRPr="00BF6966">
              <w:rPr>
                <w:color w:val="00B0F0"/>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auto"/>
          </w:tcPr>
          <w:p w14:paraId="2EF1A1D2" w14:textId="77777777" w:rsidR="005D783C" w:rsidRPr="00BF6966" w:rsidRDefault="005D783C" w:rsidP="005721CB">
            <w:pPr>
              <w:pStyle w:val="Tabletext"/>
              <w:rPr>
                <w:color w:val="00B0F0"/>
              </w:rPr>
            </w:pPr>
            <w:r w:rsidRPr="00BF6966">
              <w:rPr>
                <w:color w:val="00B0F0"/>
              </w:rPr>
              <w:t xml:space="preserve">Trace into the logical or physical model for the number attribute </w:t>
            </w:r>
          </w:p>
        </w:tc>
      </w:tr>
    </w:tbl>
    <w:p w14:paraId="78ECD410" w14:textId="77777777" w:rsidR="00013C3B" w:rsidRPr="00115D07" w:rsidRDefault="00013C3B" w:rsidP="00CA22BE"/>
    <w:p w14:paraId="16DC5B7A" w14:textId="77777777" w:rsidR="00CA22BE" w:rsidRPr="00115D07" w:rsidRDefault="00CA22BE" w:rsidP="00CA22BE">
      <w:pPr>
        <w:pStyle w:val="Brdtekst"/>
      </w:pPr>
      <w:r w:rsidRPr="00115D07">
        <w:t>An XML schema for this data model is included in the formal service specification xml file attached in Appendix A.</w:t>
      </w:r>
    </w:p>
    <w:p w14:paraId="59F890C2" w14:textId="5D933067" w:rsidR="00CA22BE" w:rsidRPr="00115D07" w:rsidRDefault="00CA22BE" w:rsidP="00CA22BE">
      <w:pPr>
        <w:pStyle w:val="Brdtekst"/>
        <w:rPr>
          <w:b/>
        </w:rPr>
      </w:pPr>
      <w:r w:rsidRPr="00115D07">
        <w:rPr>
          <w:b/>
          <w:color w:val="407EC9"/>
        </w:rPr>
        <w:t>Note:</w:t>
      </w:r>
      <w:r w:rsidR="00D36014" w:rsidRPr="00115D07">
        <w:rPr>
          <w:b/>
        </w:rPr>
        <w:t xml:space="preserve">  </w:t>
      </w:r>
      <w:r w:rsidRPr="00115D07">
        <w:t xml:space="preserve">The S-100 specification </w:t>
      </w:r>
      <w:r w:rsidRPr="00115D07">
        <w:fldChar w:fldCharType="begin"/>
      </w:r>
      <w:r w:rsidRPr="00115D07">
        <w:instrText xml:space="preserve"> REF _Ref479306080 \r \h </w:instrText>
      </w:r>
      <w:r w:rsidRPr="00115D07">
        <w:fldChar w:fldCharType="separate"/>
      </w:r>
      <w:proofErr w:type="spellStart"/>
      <w:r w:rsidR="00944A3B" w:rsidRPr="00944A3B">
        <w:rPr>
          <w:b/>
          <w:bCs/>
          <w:lang w:val="en-US"/>
        </w:rPr>
        <w:t>Fejl</w:t>
      </w:r>
      <w:proofErr w:type="spellEnd"/>
      <w:r w:rsidR="00944A3B" w:rsidRPr="00944A3B">
        <w:rPr>
          <w:b/>
          <w:bCs/>
          <w:lang w:val="en-US"/>
        </w:rPr>
        <w:t xml:space="preserve">! </w:t>
      </w:r>
      <w:proofErr w:type="spellStart"/>
      <w:r w:rsidR="00944A3B" w:rsidRPr="00944A3B">
        <w:rPr>
          <w:b/>
          <w:bCs/>
          <w:lang w:val="en-US"/>
        </w:rPr>
        <w:t>Henvisningskilde</w:t>
      </w:r>
      <w:proofErr w:type="spellEnd"/>
      <w:r w:rsidR="00944A3B" w:rsidRPr="00944A3B">
        <w:rPr>
          <w:b/>
          <w:bCs/>
          <w:lang w:val="en-US"/>
        </w:rPr>
        <w:t xml:space="preserve"> </w:t>
      </w:r>
      <w:proofErr w:type="spellStart"/>
      <w:r w:rsidR="00944A3B" w:rsidRPr="00944A3B">
        <w:rPr>
          <w:b/>
          <w:bCs/>
          <w:lang w:val="en-US"/>
        </w:rPr>
        <w:t>ikke</w:t>
      </w:r>
      <w:proofErr w:type="spellEnd"/>
      <w:r w:rsidR="00944A3B" w:rsidRPr="00944A3B">
        <w:rPr>
          <w:b/>
          <w:bCs/>
          <w:lang w:val="en-US"/>
        </w:rPr>
        <w:t xml:space="preserve"> </w:t>
      </w:r>
      <w:proofErr w:type="spellStart"/>
      <w:r w:rsidR="00944A3B" w:rsidRPr="00944A3B">
        <w:rPr>
          <w:b/>
          <w:bCs/>
          <w:lang w:val="en-US"/>
        </w:rPr>
        <w:t>fundet</w:t>
      </w:r>
      <w:proofErr w:type="spellEnd"/>
      <w:r w:rsidR="00944A3B" w:rsidRPr="00944A3B">
        <w:rPr>
          <w:b/>
          <w:bCs/>
          <w:lang w:val="en-US"/>
        </w:rPr>
        <w:t>.</w:t>
      </w:r>
      <w:r w:rsidRPr="00115D07">
        <w:fldChar w:fldCharType="end"/>
      </w:r>
      <w:r w:rsidRPr="00115D07">
        <w:t xml:space="preserve"> describes in its Appendix 9-B how S-100 based data models shall be formulated in XML schema format.</w:t>
      </w:r>
    </w:p>
    <w:p w14:paraId="2FD65858" w14:textId="0AC5F073" w:rsidR="00CA22BE" w:rsidRPr="00115D07" w:rsidRDefault="00CA22BE" w:rsidP="0087419C">
      <w:pPr>
        <w:pStyle w:val="AnnexDHead2"/>
      </w:pPr>
      <w:r w:rsidRPr="00115D07">
        <w:t>Service Internal Data Model (optional)</w:t>
      </w:r>
    </w:p>
    <w:p w14:paraId="66A62432" w14:textId="77777777" w:rsidR="00CA22BE" w:rsidRPr="00115D07" w:rsidRDefault="00CA22BE" w:rsidP="00CA22BE">
      <w:pPr>
        <w:pStyle w:val="Heading2separationline"/>
        <w:rPr>
          <w:lang w:eastAsia="de-DE"/>
        </w:rPr>
      </w:pPr>
    </w:p>
    <w:p w14:paraId="4351E0E0" w14:textId="3E30E25F" w:rsidR="00CA22BE" w:rsidRPr="00115D07" w:rsidRDefault="00CA22BE" w:rsidP="006D7A96">
      <w:pPr>
        <w:pStyle w:val="BodytextBlue"/>
      </w:pPr>
      <w:r w:rsidRPr="00115D07">
        <w:lastRenderedPageBreak/>
        <w:t xml:space="preserve">Optionally, this section may provide a description of the internal data model, as it seems appropriate to the service provider and/or the service consumer side.  Such description might be helpful for the better understanding as it provides additional information about the building of the service.  However, it </w:t>
      </w:r>
      <w:r w:rsidR="00370B1C">
        <w:t>should</w:t>
      </w:r>
      <w:r w:rsidR="00370B1C" w:rsidRPr="00115D07">
        <w:t xml:space="preserve"> </w:t>
      </w:r>
      <w:r w:rsidRPr="00115D07">
        <w:t>be considered just as an example – it is not an authoritative part of the service specification.</w:t>
      </w:r>
    </w:p>
    <w:p w14:paraId="372CD974" w14:textId="45401F35" w:rsidR="00CA22BE" w:rsidRPr="00115D07" w:rsidRDefault="00CA22BE" w:rsidP="00CA22BE">
      <w:pPr>
        <w:pStyle w:val="AnnexDHead1"/>
      </w:pPr>
      <w:r w:rsidRPr="00115D07">
        <w:t>SERVICE INTERFACE SPECIFICATIONS</w:t>
      </w:r>
    </w:p>
    <w:p w14:paraId="17FC60B2" w14:textId="77777777" w:rsidR="00CA22BE" w:rsidRPr="00115D07" w:rsidRDefault="00CA22BE" w:rsidP="00CA22BE">
      <w:pPr>
        <w:pStyle w:val="Heading1separatationline"/>
        <w:rPr>
          <w:lang w:eastAsia="de-DE"/>
        </w:rPr>
      </w:pPr>
    </w:p>
    <w:p w14:paraId="4E9EF614" w14:textId="5102534F" w:rsidR="00CA22BE" w:rsidRPr="00115D07" w:rsidRDefault="00CA22BE" w:rsidP="00CA22BE">
      <w:pPr>
        <w:pStyle w:val="Brdtekst"/>
      </w:pPr>
      <w:r w:rsidRPr="00115D07">
        <w:t xml:space="preserve">This </w:t>
      </w:r>
      <w:r w:rsidR="0051176C" w:rsidRPr="00115D07">
        <w:t>section</w:t>
      </w:r>
      <w:r w:rsidRPr="00115D07">
        <w:t xml:space="preserve"> describes the details of each service interface. One sub-</w:t>
      </w:r>
      <w:r w:rsidR="0051176C" w:rsidRPr="00115D07">
        <w:t>section</w:t>
      </w:r>
      <w:r w:rsidRPr="00115D07">
        <w:t xml:space="preserve"> is provided for each Service Interface.</w:t>
      </w:r>
    </w:p>
    <w:p w14:paraId="43534D49" w14:textId="1C11152F" w:rsidR="00CA22BE" w:rsidRPr="00115D07" w:rsidRDefault="00CA22BE" w:rsidP="00CA22BE">
      <w:pPr>
        <w:pStyle w:val="Brdtekst"/>
      </w:pPr>
      <w:r w:rsidRPr="00115D07">
        <w:t xml:space="preserve">The Service Interface specification covers only the static design description while the dynamic design (behaviour) is described in section </w:t>
      </w:r>
      <w:r w:rsidRPr="00115D07">
        <w:fldChar w:fldCharType="begin"/>
      </w:r>
      <w:r w:rsidRPr="00115D07">
        <w:instrText xml:space="preserve"> REF _Ref479306205 \r \h </w:instrText>
      </w:r>
      <w:r w:rsidRPr="00115D07">
        <w:fldChar w:fldCharType="separate"/>
      </w:r>
      <w:r w:rsidR="00944A3B">
        <w:t>D 5</w:t>
      </w:r>
      <w:r w:rsidRPr="00115D07">
        <w:fldChar w:fldCharType="end"/>
      </w:r>
      <w:r w:rsidRPr="00115D07">
        <w:t>.</w:t>
      </w:r>
    </w:p>
    <w:p w14:paraId="6DC8B233" w14:textId="77777777" w:rsidR="00CA22BE" w:rsidRPr="00115D07" w:rsidRDefault="00CA22BE" w:rsidP="009D1532">
      <w:pPr>
        <w:pStyle w:val="BodytextBlue"/>
      </w:pPr>
      <w:r w:rsidRPr="00115D07">
        <w:t>The static interface description is vital since it describes how the interfaces shall be constructed.</w:t>
      </w:r>
    </w:p>
    <w:p w14:paraId="47692FB6" w14:textId="77777777" w:rsidR="00CA22BE" w:rsidRPr="00115D07" w:rsidRDefault="00CA22BE" w:rsidP="009D1532">
      <w:pPr>
        <w:pStyle w:val="BodytextBlue"/>
      </w:pPr>
      <w:r w:rsidRPr="00115D07">
        <w:t>Architectural elements applicable for this description are:</w:t>
      </w:r>
    </w:p>
    <w:p w14:paraId="29582339" w14:textId="2C9FE750" w:rsidR="00CA22BE" w:rsidRPr="008D5BF3" w:rsidRDefault="00CA22BE" w:rsidP="006D7A96">
      <w:pPr>
        <w:pStyle w:val="Bullet1Blue"/>
      </w:pPr>
      <w:r w:rsidRPr="008D5BF3">
        <w:t>Service Interfaces;</w:t>
      </w:r>
    </w:p>
    <w:p w14:paraId="41BB9333" w14:textId="102DE4D5" w:rsidR="00CA22BE" w:rsidRPr="00115D07" w:rsidRDefault="00CA22BE" w:rsidP="006D7A96">
      <w:pPr>
        <w:pStyle w:val="Bullet1Blue"/>
      </w:pPr>
      <w:r w:rsidRPr="00115D07">
        <w:t>Operations - function or procedures which enable programmatic communication with a Service via a Service interface;</w:t>
      </w:r>
    </w:p>
    <w:p w14:paraId="3F05D03B" w14:textId="4BB080A4" w:rsidR="00CA22BE" w:rsidRPr="00115D07" w:rsidRDefault="00CA22BE" w:rsidP="006D7A96">
      <w:pPr>
        <w:pStyle w:val="Bullet1Blue"/>
      </w:pPr>
      <w:r w:rsidRPr="00115D07">
        <w:t>Parameters - constants or variables passed into or out of a Service interface as part of the execution of an Operation.</w:t>
      </w:r>
    </w:p>
    <w:p w14:paraId="3AA991B3" w14:textId="1A233595" w:rsidR="00D601B3" w:rsidRPr="00115D07" w:rsidRDefault="00D601B3" w:rsidP="009D1532">
      <w:pPr>
        <w:pStyle w:val="BodytextBlue"/>
      </w:pPr>
      <w:r w:rsidRPr="00115D07">
        <w:t>A Service may have one or more Service Interfaces.  Please describe each in separate sections below.</w:t>
      </w:r>
    </w:p>
    <w:p w14:paraId="1D1A71BD" w14:textId="13ECA586" w:rsidR="00CA22BE" w:rsidRPr="00115D07" w:rsidRDefault="00CA22BE" w:rsidP="0087419C">
      <w:pPr>
        <w:pStyle w:val="AnnexDHead2"/>
      </w:pPr>
      <w:r w:rsidRPr="00115D07">
        <w:t>Service Interface &lt;Interface Name&gt;</w:t>
      </w:r>
    </w:p>
    <w:p w14:paraId="7896CA3C" w14:textId="77777777" w:rsidR="00CA22BE" w:rsidRPr="00115D07" w:rsidRDefault="00CA22BE" w:rsidP="00CA22BE">
      <w:pPr>
        <w:pStyle w:val="Heading2separationline"/>
        <w:rPr>
          <w:lang w:eastAsia="de-DE"/>
        </w:rPr>
      </w:pPr>
    </w:p>
    <w:p w14:paraId="1A8A1CA8" w14:textId="122781E5" w:rsidR="00CA22BE" w:rsidRPr="00115D07" w:rsidRDefault="00CA22BE" w:rsidP="006D7A96">
      <w:pPr>
        <w:pStyle w:val="BodytextBlue"/>
      </w:pPr>
      <w:r w:rsidRPr="00115D07">
        <w:t>Please explain the purpose, message exchange pattern and architecture of the Interface.</w:t>
      </w:r>
    </w:p>
    <w:p w14:paraId="3F7A06F6" w14:textId="74691DD7" w:rsidR="00CA22BE" w:rsidRPr="00115D07" w:rsidRDefault="00CA22BE" w:rsidP="006D7A96">
      <w:pPr>
        <w:pStyle w:val="BodytextBlue"/>
      </w:pPr>
      <w:r w:rsidRPr="00115D07">
        <w:t xml:space="preserve">A Service Interface supports one or several service operations.  Each operation in the service interface </w:t>
      </w:r>
      <w:r w:rsidR="00370B1C">
        <w:t>shall</w:t>
      </w:r>
      <w:r w:rsidR="00370B1C" w:rsidRPr="00115D07">
        <w:t xml:space="preserve"> </w:t>
      </w:r>
      <w:r w:rsidRPr="00115D07">
        <w:t>be described in the following sections.</w:t>
      </w:r>
    </w:p>
    <w:p w14:paraId="384563E2" w14:textId="77777777" w:rsidR="00D36014" w:rsidRPr="00115D07" w:rsidRDefault="00D36014">
      <w:pPr>
        <w:spacing w:after="200" w:line="276" w:lineRule="auto"/>
        <w:rPr>
          <w:rFonts w:asciiTheme="minorHAnsi" w:hAnsiTheme="minorHAnsi" w:cstheme="minorBidi"/>
          <w:b/>
          <w:smallCaps/>
          <w:color w:val="407EC9"/>
          <w:sz w:val="22"/>
          <w:szCs w:val="22"/>
          <w:lang w:eastAsia="de-DE"/>
        </w:rPr>
      </w:pPr>
      <w:r w:rsidRPr="00115D07">
        <w:br w:type="page"/>
      </w:r>
    </w:p>
    <w:p w14:paraId="4769F278" w14:textId="7F8F51E3" w:rsidR="00CA22BE" w:rsidRPr="00115D07" w:rsidRDefault="00CA22BE" w:rsidP="00CA22BE">
      <w:pPr>
        <w:pStyle w:val="AnnexDHead3"/>
      </w:pPr>
      <w:r w:rsidRPr="00115D07">
        <w:lastRenderedPageBreak/>
        <w:t>OPERATION &lt;OPERATION NAME&gt;</w:t>
      </w:r>
    </w:p>
    <w:p w14:paraId="4687BD09" w14:textId="50A8AAC5" w:rsidR="00CA22BE" w:rsidRPr="00115D07" w:rsidRDefault="00CA22BE" w:rsidP="006D7A96">
      <w:pPr>
        <w:pStyle w:val="BodytextBlue"/>
      </w:pPr>
      <w:r w:rsidRPr="00115D07">
        <w:t xml:space="preserve">Give an overview of the operation: Include here a textual description of the operation functionality. In most </w:t>
      </w:r>
      <w:r w:rsidR="009076DC">
        <w:t>situations</w:t>
      </w:r>
      <w:r w:rsidR="009076DC" w:rsidRPr="00115D07">
        <w:t xml:space="preserve"> </w:t>
      </w:r>
      <w:r w:rsidRPr="00115D07">
        <w:t>this will be the same as the operation description taken from the UML modelling tool.</w:t>
      </w:r>
    </w:p>
    <w:p w14:paraId="606BDB22" w14:textId="5CCC74EA" w:rsidR="00CA22BE" w:rsidRPr="00115D07" w:rsidRDefault="007324CD" w:rsidP="007324CD">
      <w:pPr>
        <w:pStyle w:val="AnnexDHead4"/>
      </w:pPr>
      <w:r w:rsidRPr="00115D07">
        <w:t>Operation Functionality</w:t>
      </w:r>
    </w:p>
    <w:p w14:paraId="24C29187" w14:textId="1B66DFAB" w:rsidR="00CA22BE" w:rsidRPr="00115D07" w:rsidRDefault="00CA22BE" w:rsidP="006D7A96">
      <w:pPr>
        <w:pStyle w:val="BodytextBlue"/>
      </w:pPr>
      <w:r w:rsidRPr="00115D07">
        <w:t>Describe the functionality of the operation, i.e. how does it produce the output from the input payload.</w:t>
      </w:r>
    </w:p>
    <w:p w14:paraId="5755AA47" w14:textId="7A324C3B" w:rsidR="00CA22BE" w:rsidRPr="00115D07" w:rsidRDefault="007324CD" w:rsidP="007324CD">
      <w:pPr>
        <w:pStyle w:val="AnnexDHead4"/>
      </w:pPr>
      <w:r w:rsidRPr="00115D07">
        <w:t>Operation Parameters</w:t>
      </w:r>
    </w:p>
    <w:p w14:paraId="0C725584" w14:textId="7FA1BF10" w:rsidR="00CA22BE" w:rsidRPr="00115D07" w:rsidRDefault="00CA22BE" w:rsidP="006D7A96">
      <w:pPr>
        <w:pStyle w:val="BodytextBlue"/>
      </w:pPr>
      <w:r w:rsidRPr="00115D07">
        <w:t>Describe the logical data structure of input and output parameters of the operation (payload) by using an explanatory table (see below) and optionally UML diagrams (which are usually sub-sets of the service data model described in previous section above).</w:t>
      </w:r>
    </w:p>
    <w:p w14:paraId="194755C3" w14:textId="31526B8D" w:rsidR="00CA22BE" w:rsidRPr="00115D07" w:rsidRDefault="00D36014" w:rsidP="006D7A96">
      <w:pPr>
        <w:pStyle w:val="BodytextBlue"/>
      </w:pPr>
      <w:r w:rsidRPr="00115D07">
        <w:fldChar w:fldCharType="begin"/>
      </w:r>
      <w:r w:rsidRPr="00115D07">
        <w:instrText xml:space="preserve"> REF _Ref479336144 \r \h </w:instrText>
      </w:r>
      <w:r w:rsidR="006D7A96">
        <w:instrText xml:space="preserve"> \* MERGEFORMAT </w:instrText>
      </w:r>
      <w:r w:rsidRPr="00115D07">
        <w:fldChar w:fldCharType="separate"/>
      </w:r>
      <w:r w:rsidR="00944A3B">
        <w:t>Figure 3</w:t>
      </w:r>
      <w:r w:rsidRPr="00115D07">
        <w:fldChar w:fldCharType="end"/>
      </w:r>
      <w:r w:rsidRPr="00115D07">
        <w:t xml:space="preserve"> shows </w:t>
      </w:r>
      <w:r w:rsidR="00CA22BE" w:rsidRPr="00115D07">
        <w:t>an example of a UML diagram (subset of the service data model, related to one operation).</w:t>
      </w:r>
    </w:p>
    <w:p w14:paraId="309070D6" w14:textId="6960E9A5" w:rsidR="00013C3B" w:rsidRPr="00115D07" w:rsidRDefault="000A6B8D" w:rsidP="00CA22BE">
      <w:pPr>
        <w:pStyle w:val="Brdtekst"/>
        <w:jc w:val="center"/>
      </w:pPr>
      <w:r>
        <w:rPr>
          <w:noProof/>
          <w:lang w:val="de-DE" w:eastAsia="de-DE"/>
        </w:rPr>
        <w:pict w14:anchorId="012868B7">
          <v:shape id="_x0000_i1027" type="#_x0000_t75" style="width:310.5pt;height:61.5pt">
            <v:imagedata r:id="rId13" o:title="Fig 9 Service Name Interface Parameter Definition diagram for operation name"/>
          </v:shape>
        </w:pict>
      </w:r>
    </w:p>
    <w:p w14:paraId="7DBEDCB7" w14:textId="27FDF156" w:rsidR="00CA22BE" w:rsidRPr="00115D07" w:rsidRDefault="00B346C6" w:rsidP="00CA22BE">
      <w:pPr>
        <w:pStyle w:val="Figurecaption"/>
        <w:jc w:val="center"/>
      </w:pPr>
      <w:bookmarkStart w:id="17" w:name="_Ref479336144"/>
      <w:bookmarkStart w:id="18" w:name="_Toc523470296"/>
      <w:r w:rsidRPr="00115D07">
        <w:rPr>
          <w:iCs/>
          <w:color w:val="00B0F0"/>
        </w:rPr>
        <w:t xml:space="preserve">&lt;Service Name&gt; </w:t>
      </w:r>
      <w:r w:rsidRPr="00115D07">
        <w:t xml:space="preserve">Interface Parameter Definition diagram for </w:t>
      </w:r>
      <w:r w:rsidRPr="00115D07">
        <w:rPr>
          <w:color w:val="00B0F0"/>
        </w:rPr>
        <w:t>&lt;operation name&gt;</w:t>
      </w:r>
      <w:bookmarkEnd w:id="17"/>
      <w:bookmarkEnd w:id="18"/>
    </w:p>
    <w:p w14:paraId="5F534F49" w14:textId="77777777" w:rsidR="003C4EB0" w:rsidRDefault="003C4EB0" w:rsidP="00E626F7">
      <w:pPr>
        <w:pStyle w:val="BodytextBlue"/>
        <w:rPr>
          <w:sz w:val="24"/>
        </w:rPr>
      </w:pPr>
      <w:bookmarkStart w:id="19" w:name="_Ref444681121"/>
      <w:bookmarkStart w:id="20" w:name="_Ref444681126"/>
      <w:bookmarkStart w:id="21" w:name="_Toc477341857"/>
      <w:r>
        <w:t>It is mandatory to provide a table with a clear description of each service operation parameter and the information about which data types defined in the service data mode are used by the service operation in its input and output parameters.</w:t>
      </w:r>
    </w:p>
    <w:p w14:paraId="2E75DFEB" w14:textId="7D187E3B" w:rsidR="003C4EB0" w:rsidRDefault="003C4EB0" w:rsidP="00E626F7">
      <w:pPr>
        <w:pStyle w:val="BodytextBlue"/>
      </w:pPr>
      <w:r>
        <w:t>Note: While the descriptions provided in the service data model shall explain the data types in a neutral format, the descriptions provided here shall explicitly explain the purpose of the parameters for the operation.</w:t>
      </w:r>
    </w:p>
    <w:p w14:paraId="5AF7B4E1" w14:textId="4E36BABF" w:rsidR="0034223A" w:rsidRDefault="0034223A" w:rsidP="0034223A">
      <w:pPr>
        <w:pStyle w:val="AnnexDHead3"/>
      </w:pPr>
      <w:r w:rsidRPr="00115D07">
        <w:t>OPERATION &lt;OPERATION NAME&gt;</w:t>
      </w:r>
    </w:p>
    <w:p w14:paraId="24A71305" w14:textId="3445F54E" w:rsidR="0034223A" w:rsidRDefault="0034223A" w:rsidP="00E626F7">
      <w:pPr>
        <w:pStyle w:val="BodytextBlue"/>
        <w:rPr>
          <w:color w:val="7F7F7F" w:themeColor="text1" w:themeTint="80"/>
        </w:rPr>
      </w:pPr>
      <w:r>
        <w:rPr>
          <w:i w:val="0"/>
          <w:color w:val="7F7F7F" w:themeColor="text1" w:themeTint="80"/>
        </w:rPr>
        <w:t>Repeat previous section for every operation defined in the service interface definition operation.</w:t>
      </w:r>
    </w:p>
    <w:p w14:paraId="4CA61D06" w14:textId="77777777" w:rsidR="0034223A" w:rsidRPr="00115D07" w:rsidRDefault="0034223A" w:rsidP="0034223A">
      <w:pPr>
        <w:pStyle w:val="AnnexDHead2"/>
      </w:pPr>
      <w:r w:rsidRPr="00115D07">
        <w:t>Service Interface &lt;Interface Name&gt;</w:t>
      </w:r>
    </w:p>
    <w:p w14:paraId="2FAF9BC4" w14:textId="367C523F" w:rsidR="003C4EB0" w:rsidRPr="00E626F7" w:rsidRDefault="0034223A" w:rsidP="00E626F7">
      <w:pPr>
        <w:pStyle w:val="BodytextBlue"/>
        <w:rPr>
          <w:caps/>
          <w:sz w:val="24"/>
        </w:rPr>
      </w:pPr>
      <w:r>
        <w:t>Repeat previous section for each interface</w:t>
      </w:r>
      <w:r>
        <w:rPr>
          <w:sz w:val="24"/>
        </w:rPr>
        <w:t>.</w:t>
      </w:r>
    </w:p>
    <w:p w14:paraId="1E26485A" w14:textId="1A1595DD" w:rsidR="00CA22BE" w:rsidRPr="00115D07" w:rsidRDefault="00B346C6" w:rsidP="00B346C6">
      <w:pPr>
        <w:pStyle w:val="AnnexDHead1"/>
      </w:pPr>
      <w:r w:rsidRPr="00115D07">
        <w:rPr>
          <w:caps w:val="0"/>
        </w:rPr>
        <w:t xml:space="preserve">SERVICE DYNAMIC </w:t>
      </w:r>
      <w:bookmarkEnd w:id="19"/>
      <w:bookmarkEnd w:id="20"/>
      <w:r w:rsidRPr="00115D07">
        <w:rPr>
          <w:caps w:val="0"/>
        </w:rPr>
        <w:t>BEHAVIOUR</w:t>
      </w:r>
      <w:bookmarkEnd w:id="21"/>
    </w:p>
    <w:p w14:paraId="5FBA8475" w14:textId="77777777" w:rsidR="00B346C6" w:rsidRPr="00115D07" w:rsidRDefault="00B346C6" w:rsidP="00B346C6">
      <w:pPr>
        <w:pStyle w:val="Heading1separatationline"/>
        <w:rPr>
          <w:lang w:eastAsia="de-DE"/>
        </w:rPr>
      </w:pPr>
    </w:p>
    <w:p w14:paraId="1E177C68" w14:textId="5CFD332C" w:rsidR="00B346C6" w:rsidRPr="00115D07" w:rsidRDefault="00B346C6" w:rsidP="006D7A96">
      <w:pPr>
        <w:pStyle w:val="BodytextBlue"/>
      </w:pPr>
      <w:r w:rsidRPr="00115D07">
        <w:t xml:space="preserve">This </w:t>
      </w:r>
      <w:r w:rsidR="0051176C" w:rsidRPr="00115D07">
        <w:t>section</w:t>
      </w:r>
      <w:r w:rsidRPr="00115D07">
        <w:t xml:space="preserve"> describes the interactive behaviour between service interfaces (interaction specification) and, if required, between different services (orchestration).  Architectural elements applicable for this description are:</w:t>
      </w:r>
    </w:p>
    <w:p w14:paraId="50541857" w14:textId="59F381B9" w:rsidR="00A8167B" w:rsidRPr="00115D07" w:rsidRDefault="00B346C6" w:rsidP="006D7A96">
      <w:pPr>
        <w:pStyle w:val="Bullet1Blue"/>
      </w:pPr>
      <w:r w:rsidRPr="00115D07">
        <w:t>Service Interaction</w:t>
      </w:r>
      <w:r w:rsidR="00A8167B" w:rsidRPr="00115D07">
        <w:t xml:space="preserve"> Specifications;</w:t>
      </w:r>
    </w:p>
    <w:p w14:paraId="242C5FC2" w14:textId="6AB7EBF6" w:rsidR="00B346C6" w:rsidRPr="00115D07" w:rsidRDefault="00B346C6" w:rsidP="006D7A96">
      <w:pPr>
        <w:pStyle w:val="Bullet1Blue"/>
      </w:pPr>
      <w:r w:rsidRPr="00115D07">
        <w:t>Service State machines;</w:t>
      </w:r>
    </w:p>
    <w:p w14:paraId="3C2FE9C8" w14:textId="0984D9D3" w:rsidR="00B346C6" w:rsidRPr="00115D07" w:rsidRDefault="00B346C6" w:rsidP="006D7A96">
      <w:pPr>
        <w:pStyle w:val="Bullet1Blue"/>
      </w:pPr>
      <w:r w:rsidRPr="00115D07">
        <w:t>Service orchestration.</w:t>
      </w:r>
    </w:p>
    <w:p w14:paraId="15285FE5" w14:textId="72F831E0" w:rsidR="00B346C6" w:rsidRPr="00115D07" w:rsidRDefault="00B346C6" w:rsidP="006D7A96">
      <w:pPr>
        <w:pStyle w:val="BodytextBlue"/>
      </w:pPr>
      <w:r w:rsidRPr="00115D07">
        <w:t>Following types of views and UML diagrams can be used to describe the dynamic behaviour:</w:t>
      </w:r>
      <w:r w:rsidR="00AE5D01" w:rsidRPr="00115D07">
        <w:rPr>
          <w:rStyle w:val="Fodnotehenvisning"/>
          <w:i w:val="0"/>
        </w:rPr>
        <w:footnoteReference w:id="3"/>
      </w:r>
    </w:p>
    <w:p w14:paraId="48F39D8C" w14:textId="6B081853" w:rsidR="00B346C6" w:rsidRPr="00115D07" w:rsidRDefault="00B346C6" w:rsidP="006D7A96">
      <w:pPr>
        <w:pStyle w:val="Bullet1Blue"/>
      </w:pPr>
      <w:r w:rsidRPr="00115D07">
        <w:t>Sequence diagrams;</w:t>
      </w:r>
    </w:p>
    <w:p w14:paraId="44EFD708" w14:textId="309A2942" w:rsidR="00B346C6" w:rsidRPr="00115D07" w:rsidRDefault="00B346C6" w:rsidP="006D7A96">
      <w:pPr>
        <w:pStyle w:val="Bullet1Blue"/>
      </w:pPr>
      <w:r w:rsidRPr="00115D07">
        <w:t>Interaction diagrams;</w:t>
      </w:r>
    </w:p>
    <w:p w14:paraId="40191936" w14:textId="252D922F" w:rsidR="00B346C6" w:rsidRPr="00115D07" w:rsidRDefault="00B346C6" w:rsidP="006D7A96">
      <w:pPr>
        <w:pStyle w:val="Bullet1Blue"/>
      </w:pPr>
      <w:r w:rsidRPr="00115D07">
        <w:t>State machine diagrams.</w:t>
      </w:r>
    </w:p>
    <w:p w14:paraId="1DE8F526" w14:textId="604DDA4E" w:rsidR="00B346C6" w:rsidRPr="00115D07" w:rsidRDefault="00B346C6" w:rsidP="0087419C">
      <w:pPr>
        <w:pStyle w:val="AnnexDHead2"/>
      </w:pPr>
      <w:r w:rsidRPr="00115D07">
        <w:t>Service Interface &lt;Interface Name&gt;</w:t>
      </w:r>
    </w:p>
    <w:p w14:paraId="25BCDC3F" w14:textId="77777777" w:rsidR="00B346C6" w:rsidRPr="00115D07" w:rsidRDefault="00B346C6" w:rsidP="00B346C6">
      <w:pPr>
        <w:pStyle w:val="Heading2separationline"/>
        <w:rPr>
          <w:lang w:eastAsia="de-DE"/>
        </w:rPr>
      </w:pPr>
    </w:p>
    <w:p w14:paraId="0D11860E" w14:textId="7FAABE4F" w:rsidR="00B346C6" w:rsidRPr="00115D07" w:rsidRDefault="00B346C6" w:rsidP="006D7A96">
      <w:pPr>
        <w:pStyle w:val="BodytextBlue"/>
      </w:pPr>
      <w:r w:rsidRPr="00115D07">
        <w:t xml:space="preserve">Include some information about the dynamic aspects of the service interface; each operation </w:t>
      </w:r>
      <w:r w:rsidR="00370B1C">
        <w:t>shall</w:t>
      </w:r>
      <w:r w:rsidRPr="00115D07">
        <w:t xml:space="preserve"> be exposed on at least one diagram.</w:t>
      </w:r>
    </w:p>
    <w:p w14:paraId="745072FE" w14:textId="65E35193" w:rsidR="00B346C6" w:rsidRPr="00115D07" w:rsidRDefault="00B346C6" w:rsidP="006D7A96">
      <w:pPr>
        <w:pStyle w:val="BodytextBlue"/>
      </w:pPr>
      <w:r w:rsidRPr="00115D07">
        <w:t xml:space="preserve">An example sequence diagram is </w:t>
      </w:r>
      <w:r w:rsidR="00D36014" w:rsidRPr="00115D07">
        <w:t xml:space="preserve">shown in </w:t>
      </w:r>
      <w:r w:rsidR="00D36014" w:rsidRPr="00115D07">
        <w:fldChar w:fldCharType="begin"/>
      </w:r>
      <w:r w:rsidR="00D36014" w:rsidRPr="00115D07">
        <w:instrText xml:space="preserve"> REF _Ref479336209 \r \h </w:instrText>
      </w:r>
      <w:r w:rsidR="006D7A96">
        <w:instrText xml:space="preserve"> \* MERGEFORMAT </w:instrText>
      </w:r>
      <w:r w:rsidR="00D36014" w:rsidRPr="00115D07">
        <w:fldChar w:fldCharType="separate"/>
      </w:r>
      <w:r w:rsidR="00944A3B">
        <w:t>Figure 4</w:t>
      </w:r>
      <w:r w:rsidR="00D36014" w:rsidRPr="00115D07">
        <w:fldChar w:fldCharType="end"/>
      </w:r>
      <w:r w:rsidRPr="00115D07">
        <w:t>.</w:t>
      </w:r>
    </w:p>
    <w:p w14:paraId="0934AC5F" w14:textId="14BABF82" w:rsidR="00B346C6" w:rsidRPr="00115D07" w:rsidRDefault="000A6B8D" w:rsidP="00837EE3">
      <w:pPr>
        <w:pStyle w:val="Brdtekst"/>
        <w:jc w:val="center"/>
      </w:pPr>
      <w:r>
        <w:rPr>
          <w:noProof/>
          <w:lang w:val="de-DE" w:eastAsia="de-DE"/>
        </w:rPr>
        <w:pict w14:anchorId="75292200">
          <v:shape id="_x0000_i1028" type="#_x0000_t75" style="width:511.5pt;height:208.5pt">
            <v:imagedata r:id="rId14" o:title="Fig 10 Service Name Operation Sequence Diagram"/>
          </v:shape>
        </w:pict>
      </w:r>
    </w:p>
    <w:p w14:paraId="11786B07" w14:textId="693F59C7" w:rsidR="00B346C6" w:rsidRPr="00115D07" w:rsidRDefault="00837EE3" w:rsidP="00837EE3">
      <w:pPr>
        <w:pStyle w:val="Figurecaption"/>
        <w:jc w:val="center"/>
      </w:pPr>
      <w:bookmarkStart w:id="22" w:name="_Ref479336209"/>
      <w:bookmarkStart w:id="23" w:name="_Toc523470297"/>
      <w:r w:rsidRPr="00115D07">
        <w:rPr>
          <w:iCs/>
          <w:color w:val="00B0F0"/>
        </w:rPr>
        <w:t>&lt;Service Name&gt;</w:t>
      </w:r>
      <w:r w:rsidRPr="00115D07">
        <w:t xml:space="preserve"> Operation Sequence Diagram</w:t>
      </w:r>
      <w:bookmarkEnd w:id="22"/>
      <w:bookmarkEnd w:id="23"/>
    </w:p>
    <w:p w14:paraId="28A20A56" w14:textId="77777777" w:rsidR="00837EE3" w:rsidRPr="00115D07" w:rsidRDefault="00837EE3" w:rsidP="00837EE3">
      <w:pPr>
        <w:pStyle w:val="Heading2separationline"/>
        <w:rPr>
          <w:lang w:eastAsia="de-DE"/>
        </w:rPr>
      </w:pPr>
    </w:p>
    <w:p w14:paraId="10324DAD" w14:textId="77777777" w:rsidR="0034223A" w:rsidRPr="00115D07" w:rsidRDefault="0034223A" w:rsidP="0034223A">
      <w:pPr>
        <w:pStyle w:val="AnnexDHead2"/>
      </w:pPr>
      <w:r w:rsidRPr="00115D07">
        <w:t>Service Interface &lt;Interface Name&gt;</w:t>
      </w:r>
    </w:p>
    <w:p w14:paraId="3519B9F3" w14:textId="43F04C89" w:rsidR="00837EE3" w:rsidRDefault="00837EE3" w:rsidP="007316FA">
      <w:pPr>
        <w:pStyle w:val="BodytextBlue"/>
      </w:pPr>
      <w:r w:rsidRPr="00115D07">
        <w:t>Repeat previous section for each service interface.</w:t>
      </w:r>
    </w:p>
    <w:p w14:paraId="0E93CA3A" w14:textId="268C0362" w:rsidR="0034223A" w:rsidRPr="00115D07" w:rsidRDefault="0034223A" w:rsidP="0034223A">
      <w:pPr>
        <w:pStyle w:val="AnnexDHead2"/>
      </w:pPr>
      <w:bookmarkStart w:id="24" w:name="_Toc490216962"/>
      <w:r>
        <w:t>Service Orchestration (optional)</w:t>
      </w:r>
      <w:bookmarkEnd w:id="24"/>
    </w:p>
    <w:p w14:paraId="6088675E" w14:textId="5453CA9E" w:rsidR="009E35D9" w:rsidRDefault="009E35D9" w:rsidP="00E626F7">
      <w:pPr>
        <w:pStyle w:val="BodytextBlue"/>
        <w:rPr>
          <w:sz w:val="24"/>
        </w:rPr>
      </w:pPr>
      <w:r>
        <w:t xml:space="preserve">This section </w:t>
      </w:r>
      <w:r w:rsidR="00370B1C">
        <w:t>shall</w:t>
      </w:r>
      <w:r>
        <w:t xml:space="preserve"> be provided, if the composition of the service and/or the relation to other services (e.g., which other services are used to provide this service; which other services are intended to use this service) is deemed relevant for the service specification.</w:t>
      </w:r>
    </w:p>
    <w:p w14:paraId="74B4EE4D" w14:textId="2D90FB39" w:rsidR="0034223A" w:rsidRDefault="009E35D9" w:rsidP="00E626F7">
      <w:pPr>
        <w:pStyle w:val="BodytextBlue"/>
      </w:pPr>
      <w:r>
        <w:t xml:space="preserve">An example sequence diagram is given below. This very simple example indicates that the </w:t>
      </w:r>
      <w:proofErr w:type="spellStart"/>
      <w:r>
        <w:t>AddressForPersionLookupService</w:t>
      </w:r>
      <w:proofErr w:type="spellEnd"/>
      <w:r>
        <w:t xml:space="preserve"> (i.e., the service that is being described in this Service Specification Document) acts as a consumer of a “</w:t>
      </w:r>
      <w:proofErr w:type="spellStart"/>
      <w:r>
        <w:t>notifyAddressChange</w:t>
      </w:r>
      <w:proofErr w:type="spellEnd"/>
      <w:r>
        <w:t>” operation of another service, called “</w:t>
      </w:r>
      <w:proofErr w:type="spellStart"/>
      <w:r>
        <w:t>AddressForPersionService</w:t>
      </w:r>
      <w:proofErr w:type="spellEnd"/>
      <w:r>
        <w:t xml:space="preserve">”. Note that the other service needs to be described by its own Service Specification Document; a reference to that document </w:t>
      </w:r>
      <w:r w:rsidR="00370B1C">
        <w:t>shall</w:t>
      </w:r>
      <w:r>
        <w:t xml:space="preserve"> be added here).</w:t>
      </w:r>
    </w:p>
    <w:p w14:paraId="7E33F6EC" w14:textId="303EBFC7" w:rsidR="009E35D9" w:rsidRDefault="000A6B8D" w:rsidP="00E626F7">
      <w:pPr>
        <w:pStyle w:val="Brdtekst"/>
        <w:jc w:val="center"/>
      </w:pPr>
      <w:r>
        <w:pict w14:anchorId="1D230249">
          <v:shape id="_x0000_i1029" type="#_x0000_t75" style="width:511.5pt;height:57.75pt">
            <v:imagedata r:id="rId15" o:title="Fig 11 Service Name Orchestration Sequence Diagram"/>
          </v:shape>
        </w:pict>
      </w:r>
    </w:p>
    <w:p w14:paraId="6700E271" w14:textId="2BEC8FD5" w:rsidR="009E35D9" w:rsidRPr="00115D07" w:rsidRDefault="009E35D9" w:rsidP="00E626F7">
      <w:pPr>
        <w:pStyle w:val="Figurecaption"/>
        <w:jc w:val="center"/>
      </w:pPr>
      <w:bookmarkStart w:id="25" w:name="_Toc523470298"/>
      <w:r w:rsidRPr="00115D07">
        <w:rPr>
          <w:iCs/>
          <w:color w:val="00B0F0"/>
        </w:rPr>
        <w:t>&lt;Service Name&gt;</w:t>
      </w:r>
      <w:r w:rsidRPr="00115D07">
        <w:t xml:space="preserve"> </w:t>
      </w:r>
      <w:r>
        <w:t>Orchestration Sequence Diagram</w:t>
      </w:r>
      <w:bookmarkEnd w:id="25"/>
    </w:p>
    <w:p w14:paraId="78419E67" w14:textId="77777777" w:rsidR="007324CD" w:rsidRDefault="007324CD">
      <w:pPr>
        <w:spacing w:after="200" w:line="276" w:lineRule="auto"/>
        <w:rPr>
          <w:rFonts w:asciiTheme="minorHAnsi" w:hAnsiTheme="minorHAnsi" w:cstheme="minorBidi"/>
          <w:b/>
          <w:caps/>
          <w:color w:val="407EC9"/>
          <w:sz w:val="28"/>
          <w:szCs w:val="22"/>
          <w:lang w:eastAsia="de-DE"/>
        </w:rPr>
      </w:pPr>
      <w:r>
        <w:br w:type="page"/>
      </w:r>
    </w:p>
    <w:p w14:paraId="36FF7C1D" w14:textId="76A3780E" w:rsidR="00837EE3" w:rsidRPr="00115D07" w:rsidRDefault="00837EE3" w:rsidP="00837EE3">
      <w:pPr>
        <w:pStyle w:val="AnnexDHead1"/>
      </w:pPr>
      <w:r w:rsidRPr="00115D07">
        <w:lastRenderedPageBreak/>
        <w:t>SERVICE PROVISIONING (OPTIONAL)</w:t>
      </w:r>
    </w:p>
    <w:p w14:paraId="3F3C920A" w14:textId="77777777" w:rsidR="00837EE3" w:rsidRPr="00115D07" w:rsidRDefault="00837EE3" w:rsidP="00837EE3">
      <w:pPr>
        <w:pStyle w:val="Heading1separatationline"/>
        <w:rPr>
          <w:lang w:eastAsia="de-DE"/>
        </w:rPr>
      </w:pPr>
    </w:p>
    <w:p w14:paraId="02494067" w14:textId="2E027BCC" w:rsidR="00837EE3" w:rsidRPr="00115D07" w:rsidRDefault="00837EE3" w:rsidP="007316FA">
      <w:pPr>
        <w:pStyle w:val="BodytextBlue"/>
      </w:pPr>
      <w:r w:rsidRPr="00115D07">
        <w:t xml:space="preserve">This </w:t>
      </w:r>
      <w:r w:rsidR="00503A20" w:rsidRPr="00115D07">
        <w:t>section</w:t>
      </w:r>
      <w:r w:rsidRPr="00115D07">
        <w:t xml:space="preserve"> </w:t>
      </w:r>
      <w:r w:rsidR="00370B1C">
        <w:t>shall</w:t>
      </w:r>
      <w:r w:rsidRPr="00115D07">
        <w:t xml:space="preserve"> describe the way services are planned to be provided and consumed.  It is labelled optional since one of the key aspects of service-orientation is to increase flexibility of the overall system by separating the definition of services from their implementation.  This means that a service can be provided in several different contexts that are not necessarily known at the time, when the service is designed.</w:t>
      </w:r>
    </w:p>
    <w:p w14:paraId="37802E99" w14:textId="1692649B" w:rsidR="00F0430B" w:rsidRDefault="00F0430B" w:rsidP="00FF69AF">
      <w:pPr>
        <w:pStyle w:val="AnnexDHead1"/>
      </w:pPr>
      <w:r>
        <w:t>DEFINITIONS</w:t>
      </w:r>
    </w:p>
    <w:p w14:paraId="4B8885BD" w14:textId="77777777" w:rsidR="00F0430B" w:rsidRDefault="00F0430B" w:rsidP="00F0430B">
      <w:pPr>
        <w:pStyle w:val="Heading1separatationline"/>
        <w:rPr>
          <w:lang w:eastAsia="de-DE"/>
        </w:rPr>
      </w:pPr>
    </w:p>
    <w:p w14:paraId="4F7F7B8D" w14:textId="5CBD5954" w:rsidR="00F0430B" w:rsidRDefault="00F0430B" w:rsidP="00F0430B">
      <w:pPr>
        <w:pStyle w:val="Brdtekst"/>
        <w:rPr>
          <w:lang w:eastAsia="de-DE"/>
        </w:rPr>
      </w:pPr>
      <w:r w:rsidRPr="00F0430B">
        <w:rPr>
          <w:lang w:eastAsia="de-DE"/>
        </w:rPr>
        <w:t xml:space="preserve">The definitions of terms used in this IALA Guideline can be found in the International Dictionary of Marine Aids to Navigation (IALA Dictionary) at </w:t>
      </w:r>
      <w:hyperlink r:id="rId16" w:history="1">
        <w:r w:rsidRPr="00F0430B">
          <w:rPr>
            <w:rStyle w:val="Hyperlink"/>
            <w:lang w:eastAsia="de-DE"/>
          </w:rPr>
          <w:t>http://www.iala-aism.org/wiki/dictionary</w:t>
        </w:r>
      </w:hyperlink>
      <w:r w:rsidRPr="00F0430B">
        <w:rPr>
          <w:lang w:eastAsia="de-DE"/>
        </w:rPr>
        <w:t xml:space="preserve"> and were checked as correct at the time of going to print.  Where conflict arises, the IALA Dictionary </w:t>
      </w:r>
      <w:r w:rsidR="00370B1C">
        <w:rPr>
          <w:lang w:eastAsia="de-DE"/>
        </w:rPr>
        <w:t>shall</w:t>
      </w:r>
      <w:r w:rsidRPr="00F0430B">
        <w:rPr>
          <w:lang w:eastAsia="de-DE"/>
        </w:rPr>
        <w:t xml:space="preserve"> be considered as the authoritative source of definitions used in IALA documents.</w:t>
      </w:r>
    </w:p>
    <w:p w14:paraId="1224A49B" w14:textId="669EE3E4" w:rsidR="00B57C36" w:rsidRDefault="00B57C36" w:rsidP="00B57C36">
      <w:pPr>
        <w:pStyle w:val="AnnexDHead2"/>
      </w:pPr>
      <w:r>
        <w:t>Terminology</w:t>
      </w:r>
    </w:p>
    <w:p w14:paraId="0C710379" w14:textId="77777777" w:rsidR="00B57C36" w:rsidRDefault="00B57C36" w:rsidP="00B57C36">
      <w:pPr>
        <w:pStyle w:val="Heading2separationline"/>
        <w:rPr>
          <w:lang w:eastAsia="de-DE"/>
        </w:rPr>
      </w:pPr>
    </w:p>
    <w:p w14:paraId="3E44C016" w14:textId="24131623" w:rsidR="00BD396F" w:rsidRDefault="00BD396F" w:rsidP="00B57C36">
      <w:pPr>
        <w:pStyle w:val="Brdtekst"/>
      </w:pPr>
      <w:r>
        <w:t xml:space="preserve">Persons </w:t>
      </w:r>
      <w:r w:rsidRPr="00115D07">
        <w:t xml:space="preserve">producing the </w:t>
      </w:r>
      <w:r>
        <w:t>Technical Service are invited to add definitions to the following list as appropriate.</w:t>
      </w:r>
    </w:p>
    <w:p w14:paraId="0BF77A1A" w14:textId="17FE6AAE" w:rsidR="00C928B6" w:rsidRDefault="00C928B6" w:rsidP="00C928B6">
      <w:pPr>
        <w:pStyle w:val="Tablecaption"/>
        <w:jc w:val="center"/>
      </w:pPr>
      <w:bookmarkStart w:id="26" w:name="_Toc523470233"/>
      <w:r>
        <w:t>Definition of terminology</w:t>
      </w:r>
      <w:bookmarkEnd w:id="26"/>
    </w:p>
    <w:tbl>
      <w:tblPr>
        <w:tblStyle w:val="TableGrid2"/>
        <w:tblW w:w="10206" w:type="dxa"/>
        <w:tblInd w:w="-5" w:type="dxa"/>
        <w:tblLook w:val="04A0" w:firstRow="1" w:lastRow="0" w:firstColumn="1" w:lastColumn="0" w:noHBand="0" w:noVBand="1"/>
      </w:tblPr>
      <w:tblGrid>
        <w:gridCol w:w="2491"/>
        <w:gridCol w:w="7715"/>
      </w:tblGrid>
      <w:tr w:rsidR="00797594" w:rsidRPr="00047DD4" w14:paraId="49472D18" w14:textId="77777777" w:rsidTr="003B4F5E">
        <w:trPr>
          <w:cantSplit/>
          <w:tblHeader/>
        </w:trPr>
        <w:tc>
          <w:tcPr>
            <w:tcW w:w="2491" w:type="dxa"/>
            <w:shd w:val="clear" w:color="auto" w:fill="C6EDFF" w:themeFill="accent2" w:themeFillTint="33"/>
          </w:tcPr>
          <w:p w14:paraId="50577159" w14:textId="77777777" w:rsidR="00797594" w:rsidRPr="005C039A" w:rsidRDefault="00797594" w:rsidP="003B4F5E">
            <w:pPr>
              <w:pStyle w:val="Tableheading"/>
              <w:rPr>
                <w:color w:val="0070C0"/>
              </w:rPr>
            </w:pPr>
            <w:r w:rsidRPr="005C039A">
              <w:rPr>
                <w:color w:val="0070C0"/>
              </w:rPr>
              <w:t>Term</w:t>
            </w:r>
          </w:p>
        </w:tc>
        <w:tc>
          <w:tcPr>
            <w:tcW w:w="7715" w:type="dxa"/>
            <w:shd w:val="clear" w:color="auto" w:fill="C6EDFF" w:themeFill="accent2" w:themeFillTint="33"/>
          </w:tcPr>
          <w:p w14:paraId="45A44065" w14:textId="77777777" w:rsidR="00797594" w:rsidRPr="00047DD4" w:rsidRDefault="00797594" w:rsidP="003B4F5E">
            <w:pPr>
              <w:pStyle w:val="Tableheading"/>
            </w:pPr>
            <w:r w:rsidRPr="00047DD4">
              <w:t>Definition</w:t>
            </w:r>
          </w:p>
        </w:tc>
      </w:tr>
      <w:tr w:rsidR="00797594" w:rsidRPr="00047DD4" w14:paraId="088B207D" w14:textId="77777777" w:rsidTr="003B4F5E">
        <w:trPr>
          <w:cantSplit/>
        </w:trPr>
        <w:tc>
          <w:tcPr>
            <w:tcW w:w="2491" w:type="dxa"/>
          </w:tcPr>
          <w:p w14:paraId="4A99D9B8" w14:textId="77777777" w:rsidR="00797594" w:rsidRPr="005C039A" w:rsidRDefault="00797594" w:rsidP="003B4F5E">
            <w:pPr>
              <w:pStyle w:val="Tabletext"/>
              <w:rPr>
                <w:b/>
                <w:color w:val="0070C0"/>
              </w:rPr>
            </w:pPr>
            <w:r w:rsidRPr="005C039A">
              <w:rPr>
                <w:b/>
                <w:color w:val="0070C0"/>
              </w:rPr>
              <w:t>External Data Model</w:t>
            </w:r>
          </w:p>
        </w:tc>
        <w:tc>
          <w:tcPr>
            <w:tcW w:w="7715" w:type="dxa"/>
          </w:tcPr>
          <w:p w14:paraId="0B42462F" w14:textId="77777777" w:rsidR="00797594" w:rsidRPr="00047DD4" w:rsidRDefault="00797594" w:rsidP="003B4F5E">
            <w:pPr>
              <w:pStyle w:val="Tabletext"/>
            </w:pPr>
            <w:r w:rsidRPr="00047DD4">
              <w:t>Describes the semantics of the ‘maritime world’ (or a significant part thereof) by defining data structures and their relations.  This could be at logical level (e.g. in UML) or at physical level (e.g. in XSD schema definitions), as for example standard data models, or S-100 based data produce specifications.</w:t>
            </w:r>
          </w:p>
        </w:tc>
      </w:tr>
      <w:tr w:rsidR="00797594" w:rsidRPr="00047DD4" w14:paraId="07748B8D" w14:textId="77777777" w:rsidTr="003B4F5E">
        <w:trPr>
          <w:cantSplit/>
        </w:trPr>
        <w:tc>
          <w:tcPr>
            <w:tcW w:w="2491" w:type="dxa"/>
          </w:tcPr>
          <w:p w14:paraId="5C6A23B7" w14:textId="77777777" w:rsidR="00797594" w:rsidRPr="005C039A" w:rsidRDefault="00797594" w:rsidP="003B4F5E">
            <w:pPr>
              <w:pStyle w:val="Tabletext"/>
              <w:rPr>
                <w:b/>
                <w:color w:val="0070C0"/>
              </w:rPr>
            </w:pPr>
            <w:r w:rsidRPr="005C039A">
              <w:rPr>
                <w:b/>
                <w:color w:val="0070C0"/>
              </w:rPr>
              <w:t>Message Exchange Pattern</w:t>
            </w:r>
          </w:p>
        </w:tc>
        <w:tc>
          <w:tcPr>
            <w:tcW w:w="7715" w:type="dxa"/>
          </w:tcPr>
          <w:p w14:paraId="6EE9082E" w14:textId="77777777" w:rsidR="00797594" w:rsidRPr="00047DD4" w:rsidRDefault="00797594" w:rsidP="003B4F5E">
            <w:pPr>
              <w:pStyle w:val="Tabletext"/>
            </w:pPr>
            <w:r w:rsidRPr="00047DD4">
              <w:t>Describes the principles two different parts of a message passing system (in our case: the service provider and the service consumer) interact and communicate with each other.  Examples:</w:t>
            </w:r>
          </w:p>
          <w:p w14:paraId="7CEBD1B5" w14:textId="77777777" w:rsidR="00797594" w:rsidRPr="00047DD4" w:rsidRDefault="00797594" w:rsidP="003B4F5E">
            <w:pPr>
              <w:pStyle w:val="Tabletext"/>
            </w:pPr>
            <w:r w:rsidRPr="00047DD4">
              <w:t>In the Request/Response MEP, the service consumer sends a request to the service provider to obtain certain information; the service provider provides the requested information in a dedicated response.</w:t>
            </w:r>
          </w:p>
          <w:p w14:paraId="7DD8F679" w14:textId="77777777" w:rsidR="00797594" w:rsidRPr="00047DD4" w:rsidRDefault="00797594" w:rsidP="003B4F5E">
            <w:pPr>
              <w:pStyle w:val="Tabletext"/>
            </w:pPr>
            <w:r w:rsidRPr="00047DD4">
              <w:t>In the Publish/Subscribe MEP, the service consumer establishes a subscription with the service provider to obtain certain information; the service provider publishes information (either in regular intervals or upon change) to all subscribed service consumers.</w:t>
            </w:r>
          </w:p>
        </w:tc>
      </w:tr>
      <w:tr w:rsidR="00797594" w:rsidRPr="00047DD4" w14:paraId="70F4CD1C" w14:textId="77777777" w:rsidTr="003B4F5E">
        <w:trPr>
          <w:cantSplit/>
        </w:trPr>
        <w:tc>
          <w:tcPr>
            <w:tcW w:w="2491" w:type="dxa"/>
          </w:tcPr>
          <w:p w14:paraId="1D1A62FC" w14:textId="6E7757C7" w:rsidR="00797594" w:rsidRPr="005C039A" w:rsidRDefault="00797594" w:rsidP="003B4F5E">
            <w:pPr>
              <w:pStyle w:val="Tabletext"/>
              <w:rPr>
                <w:b/>
                <w:color w:val="0070C0"/>
              </w:rPr>
            </w:pPr>
          </w:p>
        </w:tc>
        <w:tc>
          <w:tcPr>
            <w:tcW w:w="7715" w:type="dxa"/>
          </w:tcPr>
          <w:p w14:paraId="18543152" w14:textId="4CF858E6" w:rsidR="00797594" w:rsidRPr="00047DD4" w:rsidRDefault="00797594" w:rsidP="003B4F5E">
            <w:pPr>
              <w:pStyle w:val="Tabletext"/>
            </w:pPr>
          </w:p>
        </w:tc>
      </w:tr>
      <w:tr w:rsidR="00797594" w:rsidRPr="00047DD4" w14:paraId="2C5A36B6" w14:textId="77777777" w:rsidTr="003B4F5E">
        <w:trPr>
          <w:cantSplit/>
        </w:trPr>
        <w:tc>
          <w:tcPr>
            <w:tcW w:w="2491" w:type="dxa"/>
          </w:tcPr>
          <w:p w14:paraId="7A6D9F75" w14:textId="12D72956" w:rsidR="00797594" w:rsidRPr="005C039A" w:rsidRDefault="00797594" w:rsidP="003B4F5E">
            <w:pPr>
              <w:pStyle w:val="Tabletext"/>
              <w:rPr>
                <w:b/>
                <w:color w:val="0070C0"/>
              </w:rPr>
            </w:pPr>
          </w:p>
        </w:tc>
        <w:tc>
          <w:tcPr>
            <w:tcW w:w="7715" w:type="dxa"/>
          </w:tcPr>
          <w:p w14:paraId="5A8B481C" w14:textId="736F6088" w:rsidR="00797594" w:rsidRPr="00047DD4" w:rsidRDefault="00797594" w:rsidP="003B4F5E">
            <w:pPr>
              <w:pStyle w:val="Tabletext"/>
            </w:pPr>
          </w:p>
        </w:tc>
      </w:tr>
    </w:tbl>
    <w:p w14:paraId="1240963A" w14:textId="77777777" w:rsidR="00797594" w:rsidRPr="00B57C36" w:rsidRDefault="00797594" w:rsidP="00B57C36">
      <w:pPr>
        <w:pStyle w:val="Brdtekst"/>
        <w:rPr>
          <w:lang w:eastAsia="de-DE"/>
        </w:rPr>
      </w:pPr>
    </w:p>
    <w:p w14:paraId="7F0714FB" w14:textId="32D0C528" w:rsidR="00CA22BE" w:rsidRPr="00115D07" w:rsidRDefault="00FF69AF" w:rsidP="00FF69AF">
      <w:pPr>
        <w:pStyle w:val="AnnexDHead1"/>
      </w:pPr>
      <w:r w:rsidRPr="00115D07">
        <w:t>ACRONYMS</w:t>
      </w:r>
    </w:p>
    <w:p w14:paraId="200D21A7" w14:textId="77777777" w:rsidR="00FF69AF" w:rsidRDefault="00FF69AF" w:rsidP="00FF69AF">
      <w:pPr>
        <w:pStyle w:val="Heading1separatationline"/>
        <w:rPr>
          <w:lang w:eastAsia="de-DE"/>
        </w:rPr>
      </w:pPr>
    </w:p>
    <w:p w14:paraId="63597952" w14:textId="5C775E53" w:rsidR="00BD396F" w:rsidRDefault="00BD396F" w:rsidP="00BD396F">
      <w:pPr>
        <w:pStyle w:val="Brdtekst"/>
        <w:rPr>
          <w:lang w:eastAsia="de-DE"/>
        </w:rPr>
      </w:pPr>
      <w:r w:rsidRPr="00BD396F">
        <w:rPr>
          <w:lang w:eastAsia="de-DE"/>
        </w:rPr>
        <w:t xml:space="preserve">Persons producing the Technical Service are invited to </w:t>
      </w:r>
      <w:r>
        <w:rPr>
          <w:lang w:eastAsia="de-DE"/>
        </w:rPr>
        <w:t>provide a</w:t>
      </w:r>
      <w:r w:rsidRPr="00BD396F">
        <w:rPr>
          <w:lang w:eastAsia="de-DE"/>
        </w:rPr>
        <w:t xml:space="preserve"> list </w:t>
      </w:r>
      <w:r>
        <w:rPr>
          <w:lang w:eastAsia="de-DE"/>
        </w:rPr>
        <w:t xml:space="preserve">of acronyms </w:t>
      </w:r>
      <w:r w:rsidRPr="00BD396F">
        <w:rPr>
          <w:lang w:eastAsia="de-DE"/>
        </w:rPr>
        <w:t>as appropriate.</w:t>
      </w:r>
    </w:p>
    <w:tbl>
      <w:tblPr>
        <w:tblStyle w:val="Tabel-Gitter"/>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8995"/>
      </w:tblGrid>
      <w:tr w:rsidR="00797594" w14:paraId="41A07933" w14:textId="77777777" w:rsidTr="00BD396F">
        <w:tc>
          <w:tcPr>
            <w:tcW w:w="1353" w:type="dxa"/>
          </w:tcPr>
          <w:p w14:paraId="6457E675" w14:textId="117987E3" w:rsidR="00797594" w:rsidRPr="005C039A" w:rsidRDefault="00BD396F" w:rsidP="003B4F5E">
            <w:pPr>
              <w:pStyle w:val="Acronym"/>
              <w:ind w:left="0" w:firstLine="0"/>
              <w:rPr>
                <w:b/>
                <w:color w:val="0070C0"/>
              </w:rPr>
            </w:pPr>
            <w:r>
              <w:rPr>
                <w:b/>
                <w:color w:val="0070C0"/>
              </w:rPr>
              <w:t>ACRONYM</w:t>
            </w:r>
          </w:p>
        </w:tc>
        <w:tc>
          <w:tcPr>
            <w:tcW w:w="8995" w:type="dxa"/>
          </w:tcPr>
          <w:p w14:paraId="1B30FE82" w14:textId="1535800B" w:rsidR="00797594" w:rsidRDefault="00BD396F" w:rsidP="003B4F5E">
            <w:pPr>
              <w:pStyle w:val="Acronym"/>
              <w:ind w:left="0" w:firstLine="0"/>
            </w:pPr>
            <w:r>
              <w:t>Meaning</w:t>
            </w:r>
          </w:p>
        </w:tc>
      </w:tr>
      <w:tr w:rsidR="00797594" w14:paraId="5FBAEF48" w14:textId="77777777" w:rsidTr="00BD396F">
        <w:tc>
          <w:tcPr>
            <w:tcW w:w="1353" w:type="dxa"/>
          </w:tcPr>
          <w:p w14:paraId="4456674E" w14:textId="39237093" w:rsidR="00797594" w:rsidRPr="005C039A" w:rsidRDefault="00797594" w:rsidP="003B4F5E">
            <w:pPr>
              <w:pStyle w:val="Acronym"/>
              <w:ind w:left="0" w:firstLine="0"/>
              <w:rPr>
                <w:b/>
                <w:color w:val="0070C0"/>
              </w:rPr>
            </w:pPr>
          </w:p>
        </w:tc>
        <w:tc>
          <w:tcPr>
            <w:tcW w:w="8995" w:type="dxa"/>
          </w:tcPr>
          <w:p w14:paraId="41C5E3A4" w14:textId="407DE769" w:rsidR="00797594" w:rsidRDefault="00797594" w:rsidP="003B4F5E">
            <w:pPr>
              <w:pStyle w:val="Acronym"/>
            </w:pPr>
          </w:p>
        </w:tc>
      </w:tr>
      <w:tr w:rsidR="00797594" w14:paraId="5DB1B717" w14:textId="77777777" w:rsidTr="00BD396F">
        <w:tc>
          <w:tcPr>
            <w:tcW w:w="1353" w:type="dxa"/>
          </w:tcPr>
          <w:p w14:paraId="217A7BCB" w14:textId="3AB648AE" w:rsidR="00797594" w:rsidRPr="005C039A" w:rsidRDefault="00797594" w:rsidP="003B4F5E">
            <w:pPr>
              <w:pStyle w:val="Acronym"/>
              <w:ind w:left="0" w:firstLine="0"/>
              <w:rPr>
                <w:b/>
                <w:color w:val="0070C0"/>
              </w:rPr>
            </w:pPr>
          </w:p>
        </w:tc>
        <w:tc>
          <w:tcPr>
            <w:tcW w:w="8995" w:type="dxa"/>
          </w:tcPr>
          <w:p w14:paraId="72EBDE07" w14:textId="1FA2918B" w:rsidR="00797594" w:rsidRPr="00EE39B8" w:rsidRDefault="00797594" w:rsidP="003B4F5E">
            <w:pPr>
              <w:pStyle w:val="Acronym"/>
            </w:pPr>
          </w:p>
        </w:tc>
      </w:tr>
      <w:tr w:rsidR="00797594" w14:paraId="734886FB" w14:textId="77777777" w:rsidTr="00BD396F">
        <w:tc>
          <w:tcPr>
            <w:tcW w:w="1353" w:type="dxa"/>
          </w:tcPr>
          <w:p w14:paraId="05C9D3A3" w14:textId="211DC2A0" w:rsidR="00797594" w:rsidRDefault="00797594" w:rsidP="003B4F5E">
            <w:pPr>
              <w:pStyle w:val="Acronym"/>
              <w:ind w:left="0" w:firstLine="0"/>
              <w:rPr>
                <w:b/>
                <w:color w:val="0070C0"/>
              </w:rPr>
            </w:pPr>
          </w:p>
        </w:tc>
        <w:tc>
          <w:tcPr>
            <w:tcW w:w="8995" w:type="dxa"/>
          </w:tcPr>
          <w:p w14:paraId="2AC8C55F" w14:textId="7E0F041D" w:rsidR="00797594" w:rsidRPr="00EE39B8" w:rsidRDefault="00797594" w:rsidP="003B4F5E">
            <w:pPr>
              <w:pStyle w:val="Acronym"/>
            </w:pPr>
          </w:p>
        </w:tc>
      </w:tr>
    </w:tbl>
    <w:p w14:paraId="45CABD49" w14:textId="6CC3E05F" w:rsidR="00FF69AF" w:rsidRPr="00115D07" w:rsidRDefault="00E56F92" w:rsidP="00FB03D5">
      <w:pPr>
        <w:pStyle w:val="Acronym"/>
      </w:pPr>
      <w:r w:rsidRPr="00115D07">
        <w:tab/>
      </w:r>
    </w:p>
    <w:p w14:paraId="200F30EE" w14:textId="77777777" w:rsidR="00687187" w:rsidRPr="00115D07" w:rsidRDefault="00687187" w:rsidP="00687187">
      <w:pPr>
        <w:pStyle w:val="AnnexDHead1"/>
      </w:pPr>
      <w:r w:rsidRPr="00115D07">
        <w:t>REFERENCES</w:t>
      </w:r>
    </w:p>
    <w:p w14:paraId="01D4DC2D" w14:textId="77777777" w:rsidR="00687187" w:rsidRPr="00115D07" w:rsidRDefault="00687187" w:rsidP="00687187">
      <w:pPr>
        <w:pStyle w:val="Heading1separatationline"/>
        <w:rPr>
          <w:lang w:eastAsia="de-DE"/>
        </w:rPr>
      </w:pPr>
    </w:p>
    <w:p w14:paraId="5E0F6949" w14:textId="3D46D7EC" w:rsidR="00687187" w:rsidRPr="00115D07" w:rsidRDefault="00687187" w:rsidP="00B62C6F">
      <w:pPr>
        <w:pStyle w:val="BodytextBlue"/>
      </w:pPr>
      <w:r w:rsidRPr="00115D07">
        <w:lastRenderedPageBreak/>
        <w:t xml:space="preserve">This </w:t>
      </w:r>
      <w:r w:rsidR="00503A20" w:rsidRPr="00115D07">
        <w:t>section</w:t>
      </w:r>
      <w:r w:rsidRPr="00115D07">
        <w:t xml:space="preserve"> shall include all references used when designing the service.  Specifically, the applicable steering and requirements documents shall be listed.</w:t>
      </w:r>
    </w:p>
    <w:p w14:paraId="1047058B" w14:textId="6C350579" w:rsidR="00687187" w:rsidRPr="00115D07" w:rsidRDefault="0037145C" w:rsidP="00443169">
      <w:pPr>
        <w:pStyle w:val="Reference"/>
        <w:numPr>
          <w:ilvl w:val="0"/>
          <w:numId w:val="3"/>
        </w:numPr>
      </w:pPr>
      <w:bookmarkStart w:id="27" w:name="_Ref477341877"/>
      <w:r>
        <w:t xml:space="preserve">IALA </w:t>
      </w:r>
      <w:r w:rsidRPr="007324CD">
        <w:t xml:space="preserve">Guideline </w:t>
      </w:r>
      <w:r w:rsidR="007324CD" w:rsidRPr="007324CD">
        <w:t>1128</w:t>
      </w:r>
      <w:r w:rsidRPr="007324CD">
        <w:t xml:space="preserve"> on Specification</w:t>
      </w:r>
      <w:r>
        <w:t xml:space="preserve"> of e-N</w:t>
      </w:r>
      <w:r w:rsidRPr="00115D07">
        <w:t>avigation Technical Services</w:t>
      </w:r>
      <w:bookmarkEnd w:id="27"/>
    </w:p>
    <w:p w14:paraId="0FAC5ED2" w14:textId="6718DF0E" w:rsidR="00687187" w:rsidRPr="0037145C" w:rsidRDefault="00214BD4" w:rsidP="00443169">
      <w:pPr>
        <w:pStyle w:val="Reference"/>
        <w:numPr>
          <w:ilvl w:val="0"/>
          <w:numId w:val="3"/>
        </w:numPr>
        <w:rPr>
          <w:szCs w:val="22"/>
        </w:rPr>
      </w:pPr>
      <w:hyperlink r:id="rId17" w:history="1">
        <w:r w:rsidR="0037145C" w:rsidRPr="0037145C">
          <w:rPr>
            <w:rStyle w:val="Hyperlink"/>
            <w:szCs w:val="22"/>
          </w:rPr>
          <w:t>http://mrnregistry.org/</w:t>
        </w:r>
      </w:hyperlink>
    </w:p>
    <w:p w14:paraId="62BE500A" w14:textId="4031F95F" w:rsidR="00687187" w:rsidRPr="00115D07" w:rsidRDefault="00687187" w:rsidP="00443169">
      <w:pPr>
        <w:pStyle w:val="Reference"/>
        <w:numPr>
          <w:ilvl w:val="0"/>
          <w:numId w:val="3"/>
        </w:numPr>
        <w:rPr>
          <w:szCs w:val="22"/>
        </w:rPr>
      </w:pPr>
      <w:bookmarkStart w:id="28" w:name="_Ref459300586"/>
      <w:r w:rsidRPr="00115D07">
        <w:rPr>
          <w:szCs w:val="22"/>
        </w:rPr>
        <w:t>S-100 Universal Hydrographic Data Model</w:t>
      </w:r>
      <w:bookmarkEnd w:id="28"/>
      <w:r w:rsidR="00CB127D" w:rsidRPr="00115D07">
        <w:rPr>
          <w:szCs w:val="22"/>
        </w:rPr>
        <w:t xml:space="preserve">, </w:t>
      </w:r>
      <w:hyperlink r:id="rId18" w:history="1">
        <w:r w:rsidR="00CB127D" w:rsidRPr="00115D07">
          <w:rPr>
            <w:rStyle w:val="Hyperlink"/>
            <w:rFonts w:ascii="Calibri" w:hAnsi="Calibri"/>
            <w:szCs w:val="22"/>
          </w:rPr>
          <w:t>http://www.iho.int/iho_pubs/standard/S-100/S-100_Ed_2/S_100_V2.0.0_June-2015.pdf</w:t>
        </w:r>
      </w:hyperlink>
      <w:r w:rsidR="00CB127D" w:rsidRPr="00115D07">
        <w:rPr>
          <w:rStyle w:val="Hyperlink"/>
          <w:rFonts w:ascii="Calibri" w:hAnsi="Calibri"/>
          <w:szCs w:val="22"/>
        </w:rPr>
        <w:t xml:space="preserve"> </w:t>
      </w:r>
    </w:p>
    <w:p w14:paraId="6867D7BD" w14:textId="77777777" w:rsidR="00E56F92" w:rsidRPr="00115D07" w:rsidRDefault="00E56F92" w:rsidP="00E56F92">
      <w:pPr>
        <w:pStyle w:val="Brdtekst"/>
        <w:rPr>
          <w:lang w:eastAsia="de-DE"/>
        </w:rPr>
      </w:pPr>
    </w:p>
    <w:p w14:paraId="269A696F" w14:textId="0CCB9CD2" w:rsidR="00DA6295" w:rsidRPr="00115D07" w:rsidRDefault="00DA6295">
      <w:pPr>
        <w:spacing w:after="200" w:line="276" w:lineRule="auto"/>
        <w:rPr>
          <w:sz w:val="22"/>
        </w:rPr>
      </w:pPr>
      <w:r w:rsidRPr="00115D07">
        <w:br w:type="page"/>
      </w:r>
    </w:p>
    <w:p w14:paraId="5A6ED9F5" w14:textId="699E8522" w:rsidR="00D64FCF" w:rsidRPr="00115D07" w:rsidRDefault="000D4CFE" w:rsidP="00D64FCF">
      <w:pPr>
        <w:pStyle w:val="Appendix"/>
      </w:pPr>
      <w:r w:rsidRPr="00115D07">
        <w:lastRenderedPageBreak/>
        <w:t>SERVICE SPECIFICATION XML</w:t>
      </w:r>
    </w:p>
    <w:p w14:paraId="7748461A" w14:textId="7F3FEFC8" w:rsidR="00E56F92" w:rsidRPr="00115D07" w:rsidRDefault="00B62C6F" w:rsidP="00E56F92">
      <w:pPr>
        <w:pStyle w:val="Brdtekst"/>
      </w:pPr>
      <w:r>
        <w:t>This A</w:t>
      </w:r>
      <w:r w:rsidR="00E56F92" w:rsidRPr="00115D07">
        <w:t>ppendix contains the formal definition of the service specification.</w:t>
      </w:r>
    </w:p>
    <w:p w14:paraId="69AC7EF1" w14:textId="0BF4DB6D" w:rsidR="00D64FCF" w:rsidRPr="00115D07" w:rsidRDefault="00E56F92" w:rsidP="00B62C6F">
      <w:pPr>
        <w:pStyle w:val="BodytextBlue"/>
      </w:pPr>
      <w:r w:rsidRPr="00115D07">
        <w:t>It is up to the author whether the service specification xml file (which includes the XSD definition of the service data model) is presented in full text or just as an embedded file.</w:t>
      </w:r>
    </w:p>
    <w:p w14:paraId="19589B3E" w14:textId="77777777" w:rsidR="00E56F92" w:rsidRPr="00115D07" w:rsidRDefault="00E56F92">
      <w:pPr>
        <w:spacing w:after="200" w:line="276" w:lineRule="auto"/>
      </w:pPr>
    </w:p>
    <w:bookmarkEnd w:id="0"/>
    <w:p w14:paraId="7A4BE16D" w14:textId="184AE65C" w:rsidR="00D64FCF" w:rsidRPr="00115D07" w:rsidRDefault="00D64FCF">
      <w:pPr>
        <w:spacing w:after="200" w:line="276" w:lineRule="auto"/>
        <w:rPr>
          <w:b/>
          <w:i/>
          <w:caps/>
          <w:color w:val="407EC9"/>
          <w:sz w:val="28"/>
          <w:u w:val="single"/>
        </w:rPr>
      </w:pPr>
    </w:p>
    <w:sectPr w:rsidR="00D64FCF" w:rsidRPr="00115D07" w:rsidSect="0024175F">
      <w:headerReference w:type="default" r:id="rId19"/>
      <w:footerReference w:type="default" r:id="rId20"/>
      <w:pgSz w:w="11906" w:h="16838" w:code="9"/>
      <w:pgMar w:top="567" w:right="794" w:bottom="567" w:left="90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2D09E" w14:textId="77777777" w:rsidR="00214BD4" w:rsidRDefault="00214BD4" w:rsidP="003274DB">
      <w:r>
        <w:separator/>
      </w:r>
    </w:p>
    <w:p w14:paraId="49FA22A0" w14:textId="77777777" w:rsidR="00214BD4" w:rsidRDefault="00214BD4"/>
  </w:endnote>
  <w:endnote w:type="continuationSeparator" w:id="0">
    <w:p w14:paraId="0FAAB427" w14:textId="77777777" w:rsidR="00214BD4" w:rsidRDefault="00214BD4" w:rsidP="003274DB">
      <w:r>
        <w:continuationSeparator/>
      </w:r>
    </w:p>
    <w:p w14:paraId="22CDF69D" w14:textId="77777777" w:rsidR="00214BD4" w:rsidRDefault="00214B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Sylfaen"/>
    <w:panose1 w:val="020B0604020202020204"/>
    <w:charset w:val="00"/>
    <w:family w:val="swiss"/>
    <w:notTrueType/>
    <w:pitch w:val="variable"/>
    <w:sig w:usb0="00000003" w:usb1="00000000" w:usb2="00000000" w:usb3="00000000" w:csb0="00000001" w:csb1="00000000"/>
  </w:font>
  <w:font w:name="Helvetica 55 Roman">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F1ECD" w14:textId="77777777" w:rsidR="00D66E62" w:rsidRDefault="00D66E62" w:rsidP="00C716E5">
    <w:pPr>
      <w:pStyle w:val="Sidefod"/>
    </w:pPr>
  </w:p>
  <w:p w14:paraId="3E8D58FE" w14:textId="77777777" w:rsidR="00D66E62" w:rsidRDefault="00D66E62" w:rsidP="00C716E5">
    <w:pPr>
      <w:pStyle w:val="Footerportrait"/>
    </w:pPr>
  </w:p>
  <w:p w14:paraId="29722D64" w14:textId="4FD31B22" w:rsidR="00D66E62" w:rsidRPr="00C907DF" w:rsidRDefault="00D66E62" w:rsidP="0024175F">
    <w:pPr>
      <w:pStyle w:val="Footerportrait"/>
      <w:tabs>
        <w:tab w:val="clear" w:pos="10206"/>
        <w:tab w:val="right" w:pos="10205"/>
      </w:tabs>
    </w:pPr>
    <w:r>
      <w:rPr>
        <w:rStyle w:val="Sidetal"/>
        <w:szCs w:val="15"/>
      </w:rPr>
      <w:t xml:space="preserve">P </w:t>
    </w:r>
    <w:r w:rsidRPr="00C907DF">
      <w:rPr>
        <w:rStyle w:val="Sidetal"/>
        <w:szCs w:val="15"/>
      </w:rPr>
      <w:fldChar w:fldCharType="begin"/>
    </w:r>
    <w:r w:rsidRPr="00C907DF">
      <w:rPr>
        <w:rStyle w:val="Sidetal"/>
        <w:szCs w:val="15"/>
      </w:rPr>
      <w:instrText xml:space="preserve">PAGE  </w:instrText>
    </w:r>
    <w:r w:rsidRPr="00C907DF">
      <w:rPr>
        <w:rStyle w:val="Sidetal"/>
        <w:szCs w:val="15"/>
      </w:rPr>
      <w:fldChar w:fldCharType="separate"/>
    </w:r>
    <w:r w:rsidR="00B6701B">
      <w:rPr>
        <w:rStyle w:val="Sidetal"/>
        <w:szCs w:val="15"/>
      </w:rPr>
      <w:t>43</w:t>
    </w:r>
    <w:r w:rsidRPr="00C907DF">
      <w:rPr>
        <w:rStyle w:val="Sidetal"/>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35643" w14:textId="77777777" w:rsidR="00214BD4" w:rsidRDefault="00214BD4" w:rsidP="003274DB">
      <w:r>
        <w:separator/>
      </w:r>
    </w:p>
    <w:p w14:paraId="3621148B" w14:textId="77777777" w:rsidR="00214BD4" w:rsidRDefault="00214BD4"/>
  </w:footnote>
  <w:footnote w:type="continuationSeparator" w:id="0">
    <w:p w14:paraId="4C5710E4" w14:textId="77777777" w:rsidR="00214BD4" w:rsidRDefault="00214BD4" w:rsidP="003274DB">
      <w:r>
        <w:continuationSeparator/>
      </w:r>
    </w:p>
    <w:p w14:paraId="432FD198" w14:textId="77777777" w:rsidR="00214BD4" w:rsidRDefault="00214BD4"/>
  </w:footnote>
  <w:footnote w:id="1">
    <w:p w14:paraId="69AB81E5" w14:textId="47353147" w:rsidR="00D66E62" w:rsidRPr="00D7669E" w:rsidRDefault="00D66E62" w:rsidP="00A14B6B">
      <w:pPr>
        <w:pStyle w:val="Fodnotetekst"/>
      </w:pPr>
      <w:r>
        <w:rPr>
          <w:rStyle w:val="Fodnotehenvisning"/>
        </w:rPr>
        <w:footnoteRef/>
      </w:r>
      <w:r>
        <w:tab/>
        <w:t>If more elaborated governance rules for the service design process would become available, additional status values could be envisaged in the future: e.g. Validated, Verified.</w:t>
      </w:r>
    </w:p>
  </w:footnote>
  <w:footnote w:id="2">
    <w:p w14:paraId="2EB28FEC" w14:textId="1745CBF0" w:rsidR="00D66E62" w:rsidRDefault="00D66E62">
      <w:pPr>
        <w:pStyle w:val="Fodnotetekst"/>
      </w:pPr>
      <w:r>
        <w:rPr>
          <w:rStyle w:val="Fodnotehenvisning"/>
        </w:rPr>
        <w:footnoteRef/>
      </w:r>
      <w:r>
        <w:t xml:space="preserve"> </w:t>
      </w:r>
      <w:r>
        <w:tab/>
        <w:t>e.g.</w:t>
      </w:r>
      <w:r w:rsidRPr="00A8167B">
        <w:t xml:space="preserve"> in NATO Architectural Framework (NAF), a NSOV-2 diagram could be used.</w:t>
      </w:r>
    </w:p>
  </w:footnote>
  <w:footnote w:id="3">
    <w:p w14:paraId="369E5FA1" w14:textId="77988EFF" w:rsidR="00D66E62" w:rsidRDefault="00D66E62">
      <w:pPr>
        <w:pStyle w:val="Fodnotetekst"/>
      </w:pPr>
      <w:r>
        <w:rPr>
          <w:rStyle w:val="Fodnotehenvisning"/>
        </w:rPr>
        <w:footnoteRef/>
      </w:r>
      <w:r>
        <w:t xml:space="preserve"> </w:t>
      </w:r>
      <w:r>
        <w:tab/>
        <w:t>e.g.</w:t>
      </w:r>
      <w:r w:rsidRPr="001374F2">
        <w:t xml:space="preserve"> in NATO Architectural Framework (NAF), state model and interaction specification (NAF3.1) or NSOV-5 Service constraints, state model could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1208D" w14:textId="72AE2D2C" w:rsidR="00D66E62" w:rsidRPr="00667792" w:rsidRDefault="00D66E62" w:rsidP="00667792">
    <w:pPr>
      <w:pStyle w:val="Sidehoved"/>
    </w:pPr>
    <w:r>
      <w:rPr>
        <w:noProof/>
        <w:lang w:val="de-DE" w:eastAsia="de-DE"/>
      </w:rPr>
      <w:drawing>
        <wp:anchor distT="0" distB="0" distL="114300" distR="114300" simplePos="0" relativeHeight="251678720" behindDoc="1" locked="0" layoutInCell="1" allowOverlap="1" wp14:anchorId="6CC47E88" wp14:editId="49371B05">
          <wp:simplePos x="0" y="0"/>
          <wp:positionH relativeFrom="page">
            <wp:posOffset>6565486</wp:posOffset>
          </wp:positionH>
          <wp:positionV relativeFrom="page">
            <wp:posOffset>3810</wp:posOffset>
          </wp:positionV>
          <wp:extent cx="720000" cy="720000"/>
          <wp:effectExtent l="0" t="0" r="4445" b="444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B661D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3A424F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4CE5880"/>
    <w:lvl w:ilvl="0">
      <w:start w:val="1"/>
      <w:numFmt w:val="decimal"/>
      <w:lvlText w:val="%1."/>
      <w:lvlJc w:val="left"/>
      <w:pPr>
        <w:tabs>
          <w:tab w:val="num" w:pos="1440"/>
        </w:tabs>
        <w:ind w:left="1440" w:hanging="360"/>
      </w:pPr>
    </w:lvl>
  </w:abstractNum>
  <w:abstractNum w:abstractNumId="3" w15:restartNumberingAfterBreak="0">
    <w:nsid w:val="FFFFFF80"/>
    <w:multiLevelType w:val="singleLevel"/>
    <w:tmpl w:val="BB2280B6"/>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A083B7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E0F46B22"/>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84BEDF7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66821802"/>
    <w:lvl w:ilvl="0">
      <w:start w:val="1"/>
      <w:numFmt w:val="decimal"/>
      <w:pStyle w:val="Opstilling-talellerbogst"/>
      <w:lvlText w:val="%1."/>
      <w:lvlJc w:val="left"/>
      <w:pPr>
        <w:tabs>
          <w:tab w:val="num" w:pos="360"/>
        </w:tabs>
        <w:ind w:left="360" w:hanging="360"/>
      </w:pPr>
    </w:lvl>
  </w:abstractNum>
  <w:abstractNum w:abstractNumId="8" w15:restartNumberingAfterBreak="0">
    <w:nsid w:val="00237601"/>
    <w:multiLevelType w:val="multilevel"/>
    <w:tmpl w:val="15DAB2A2"/>
    <w:lvl w:ilvl="0">
      <w:start w:val="1"/>
      <w:numFmt w:val="decimal"/>
      <w:pStyle w:val="AnnexHHead1"/>
      <w:lvlText w:val="H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HHead2"/>
      <w:lvlText w:val="H %1.%2."/>
      <w:lvlJc w:val="left"/>
      <w:pPr>
        <w:tabs>
          <w:tab w:val="num" w:pos="0"/>
        </w:tabs>
        <w:ind w:left="851" w:hanging="851"/>
      </w:pPr>
      <w:rPr>
        <w:rFonts w:asciiTheme="minorHAnsi" w:hAnsiTheme="minorHAnsi" w:hint="default"/>
        <w:b/>
        <w:i w:val="0"/>
        <w:caps/>
        <w:color w:val="407EC9"/>
        <w:sz w:val="24"/>
      </w:rPr>
    </w:lvl>
    <w:lvl w:ilvl="2">
      <w:start w:val="1"/>
      <w:numFmt w:val="decimal"/>
      <w:pStyle w:val="AnnexHHead3"/>
      <w:lvlText w:val="H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HHead4"/>
      <w:lvlText w:val="H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3AE68A3"/>
    <w:multiLevelType w:val="multilevel"/>
    <w:tmpl w:val="0722FCA2"/>
    <w:lvl w:ilvl="0">
      <w:start w:val="1"/>
      <w:numFmt w:val="decimal"/>
      <w:pStyle w:val="AnnexCHead1"/>
      <w:lvlText w:val="C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CHead2"/>
      <w:lvlText w:val="C %1.%2."/>
      <w:lvlJc w:val="left"/>
      <w:pPr>
        <w:tabs>
          <w:tab w:val="num" w:pos="0"/>
        </w:tabs>
        <w:ind w:left="851" w:hanging="851"/>
      </w:pPr>
      <w:rPr>
        <w:rFonts w:asciiTheme="minorHAnsi" w:hAnsiTheme="minorHAnsi" w:hint="default"/>
        <w:b/>
        <w:i w:val="0"/>
        <w:caps/>
        <w:color w:val="407EC9"/>
        <w:sz w:val="24"/>
      </w:rPr>
    </w:lvl>
    <w:lvl w:ilvl="2">
      <w:start w:val="1"/>
      <w:numFmt w:val="decimal"/>
      <w:pStyle w:val="AnnexCHead3"/>
      <w:lvlText w:val="C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CHead4"/>
      <w:lvlText w:val="C %1.%2.%3.%4."/>
      <w:lvlJc w:val="left"/>
      <w:pPr>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7C129D0"/>
    <w:multiLevelType w:val="multilevel"/>
    <w:tmpl w:val="EA36D81A"/>
    <w:lvl w:ilvl="0">
      <w:start w:val="1"/>
      <w:numFmt w:val="decimal"/>
      <w:lvlText w:val="%1."/>
      <w:lvlJc w:val="left"/>
      <w:pPr>
        <w:ind w:left="567" w:hanging="567"/>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BEC10F5"/>
    <w:multiLevelType w:val="multilevel"/>
    <w:tmpl w:val="8B84F148"/>
    <w:lvl w:ilvl="0">
      <w:start w:val="1"/>
      <w:numFmt w:val="decimal"/>
      <w:pStyle w:val="AppendixHead1"/>
      <w:lvlText w:val="%1."/>
      <w:lvlJc w:val="left"/>
      <w:pPr>
        <w:ind w:left="709" w:hanging="709"/>
      </w:pPr>
      <w:rPr>
        <w:rFonts w:hint="default"/>
        <w:color w:val="407EDA"/>
      </w:rPr>
    </w:lvl>
    <w:lvl w:ilvl="1">
      <w:start w:val="1"/>
      <w:numFmt w:val="decimal"/>
      <w:pStyle w:val="AppendixHead2"/>
      <w:lvlText w:val="%1.%2."/>
      <w:lvlJc w:val="left"/>
      <w:pPr>
        <w:ind w:left="851" w:hanging="851"/>
      </w:pPr>
      <w:rPr>
        <w:rFonts w:hint="default"/>
      </w:rPr>
    </w:lvl>
    <w:lvl w:ilvl="2">
      <w:start w:val="1"/>
      <w:numFmt w:val="decimal"/>
      <w:pStyle w:val="AppendixHead3"/>
      <w:lvlText w:val="%1.%2.%3."/>
      <w:lvlJc w:val="left"/>
      <w:pPr>
        <w:tabs>
          <w:tab w:val="num" w:pos="0"/>
        </w:tabs>
        <w:ind w:left="992" w:hanging="992"/>
      </w:pPr>
      <w:rPr>
        <w:rFonts w:hint="default"/>
      </w:rPr>
    </w:lvl>
    <w:lvl w:ilvl="3">
      <w:start w:val="1"/>
      <w:numFmt w:val="decimal"/>
      <w:pStyle w:val="AppendixHead4"/>
      <w:lvlText w:val="%1.%2.%3.%4."/>
      <w:lvlJc w:val="left"/>
      <w:pPr>
        <w:ind w:left="1134" w:hanging="113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C1402D6"/>
    <w:multiLevelType w:val="multilevel"/>
    <w:tmpl w:val="C5EEB032"/>
    <w:lvl w:ilvl="0">
      <w:start w:val="1"/>
      <w:numFmt w:val="decimal"/>
      <w:pStyle w:val="AnnexMHead1"/>
      <w:lvlText w:val="M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MHead2"/>
      <w:lvlText w:val="M %1.%2."/>
      <w:lvlJc w:val="left"/>
      <w:pPr>
        <w:tabs>
          <w:tab w:val="num" w:pos="0"/>
        </w:tabs>
        <w:ind w:left="851" w:hanging="851"/>
      </w:pPr>
      <w:rPr>
        <w:rFonts w:asciiTheme="minorHAnsi" w:hAnsiTheme="minorHAnsi" w:hint="default"/>
        <w:b/>
        <w:i w:val="0"/>
        <w:caps/>
        <w:color w:val="407EC9"/>
        <w:sz w:val="24"/>
      </w:rPr>
    </w:lvl>
    <w:lvl w:ilvl="2">
      <w:start w:val="1"/>
      <w:numFmt w:val="decimal"/>
      <w:pStyle w:val="AnnexMHead3"/>
      <w:lvlText w:val="M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MHead4"/>
      <w:lvlText w:val="M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F363E07"/>
    <w:multiLevelType w:val="hybridMultilevel"/>
    <w:tmpl w:val="7EB09910"/>
    <w:lvl w:ilvl="0" w:tplc="6750C5CA">
      <w:numFmt w:val="bullet"/>
      <w:lvlText w:val="-"/>
      <w:lvlJc w:val="left"/>
      <w:pPr>
        <w:ind w:left="1070" w:hanging="360"/>
      </w:pPr>
      <w:rPr>
        <w:rFonts w:ascii="Courier New" w:eastAsia="Helvetica" w:hAnsi="Courier New" w:cs="Courier New" w:hint="default"/>
      </w:rPr>
    </w:lvl>
    <w:lvl w:ilvl="1" w:tplc="04060003" w:tentative="1">
      <w:start w:val="1"/>
      <w:numFmt w:val="bullet"/>
      <w:lvlText w:val="o"/>
      <w:lvlJc w:val="left"/>
      <w:pPr>
        <w:ind w:left="1790" w:hanging="360"/>
      </w:pPr>
      <w:rPr>
        <w:rFonts w:ascii="Courier New" w:hAnsi="Courier New" w:cs="Courier New" w:hint="default"/>
      </w:rPr>
    </w:lvl>
    <w:lvl w:ilvl="2" w:tplc="04060005" w:tentative="1">
      <w:start w:val="1"/>
      <w:numFmt w:val="bullet"/>
      <w:lvlText w:val=""/>
      <w:lvlJc w:val="left"/>
      <w:pPr>
        <w:ind w:left="2510" w:hanging="360"/>
      </w:pPr>
      <w:rPr>
        <w:rFonts w:ascii="Wingdings" w:hAnsi="Wingdings" w:hint="default"/>
      </w:rPr>
    </w:lvl>
    <w:lvl w:ilvl="3" w:tplc="04060001" w:tentative="1">
      <w:start w:val="1"/>
      <w:numFmt w:val="bullet"/>
      <w:lvlText w:val=""/>
      <w:lvlJc w:val="left"/>
      <w:pPr>
        <w:ind w:left="3230" w:hanging="360"/>
      </w:pPr>
      <w:rPr>
        <w:rFonts w:ascii="Symbol" w:hAnsi="Symbol" w:hint="default"/>
      </w:rPr>
    </w:lvl>
    <w:lvl w:ilvl="4" w:tplc="04060003" w:tentative="1">
      <w:start w:val="1"/>
      <w:numFmt w:val="bullet"/>
      <w:lvlText w:val="o"/>
      <w:lvlJc w:val="left"/>
      <w:pPr>
        <w:ind w:left="3950" w:hanging="360"/>
      </w:pPr>
      <w:rPr>
        <w:rFonts w:ascii="Courier New" w:hAnsi="Courier New" w:cs="Courier New" w:hint="default"/>
      </w:rPr>
    </w:lvl>
    <w:lvl w:ilvl="5" w:tplc="04060005" w:tentative="1">
      <w:start w:val="1"/>
      <w:numFmt w:val="bullet"/>
      <w:lvlText w:val=""/>
      <w:lvlJc w:val="left"/>
      <w:pPr>
        <w:ind w:left="4670" w:hanging="360"/>
      </w:pPr>
      <w:rPr>
        <w:rFonts w:ascii="Wingdings" w:hAnsi="Wingdings" w:hint="default"/>
      </w:rPr>
    </w:lvl>
    <w:lvl w:ilvl="6" w:tplc="04060001" w:tentative="1">
      <w:start w:val="1"/>
      <w:numFmt w:val="bullet"/>
      <w:lvlText w:val=""/>
      <w:lvlJc w:val="left"/>
      <w:pPr>
        <w:ind w:left="5390" w:hanging="360"/>
      </w:pPr>
      <w:rPr>
        <w:rFonts w:ascii="Symbol" w:hAnsi="Symbol" w:hint="default"/>
      </w:rPr>
    </w:lvl>
    <w:lvl w:ilvl="7" w:tplc="04060003" w:tentative="1">
      <w:start w:val="1"/>
      <w:numFmt w:val="bullet"/>
      <w:lvlText w:val="o"/>
      <w:lvlJc w:val="left"/>
      <w:pPr>
        <w:ind w:left="6110" w:hanging="360"/>
      </w:pPr>
      <w:rPr>
        <w:rFonts w:ascii="Courier New" w:hAnsi="Courier New" w:cs="Courier New" w:hint="default"/>
      </w:rPr>
    </w:lvl>
    <w:lvl w:ilvl="8" w:tplc="04060005" w:tentative="1">
      <w:start w:val="1"/>
      <w:numFmt w:val="bullet"/>
      <w:lvlText w:val=""/>
      <w:lvlJc w:val="left"/>
      <w:pPr>
        <w:ind w:left="6830" w:hanging="360"/>
      </w:pPr>
      <w:rPr>
        <w:rFonts w:ascii="Wingdings" w:hAnsi="Wingdings" w:hint="default"/>
      </w:rPr>
    </w:lvl>
  </w:abstractNum>
  <w:abstractNum w:abstractNumId="1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4F700B"/>
    <w:multiLevelType w:val="multilevel"/>
    <w:tmpl w:val="06204698"/>
    <w:lvl w:ilvl="0">
      <w:start w:val="1"/>
      <w:numFmt w:val="upperLetter"/>
      <w:pStyle w:val="Annex"/>
      <w:lvlText w:val="ANNEX %1"/>
      <w:lvlJc w:val="left"/>
      <w:pPr>
        <w:ind w:left="1418" w:hanging="1418"/>
      </w:pPr>
      <w:rPr>
        <w:rFonts w:asciiTheme="minorHAnsi" w:hAnsiTheme="minorHAnsi" w:hint="default"/>
        <w:b/>
        <w:i/>
        <w:caps/>
        <w:color w:val="407EC9"/>
        <w:sz w:val="28"/>
        <w:u w:val="single" w:color="407EC9"/>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6102258"/>
    <w:multiLevelType w:val="multilevel"/>
    <w:tmpl w:val="295653AA"/>
    <w:lvl w:ilvl="0">
      <w:start w:val="1"/>
      <w:numFmt w:val="decimal"/>
      <w:pStyle w:val="Tablecaption"/>
      <w:lvlText w:val="Table %1"/>
      <w:lvlJc w:val="left"/>
      <w:pPr>
        <w:ind w:left="1134" w:hanging="1134"/>
      </w:pPr>
      <w:rPr>
        <w:rFonts w:hint="default"/>
        <w:u w:val="singl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17" w15:restartNumberingAfterBreak="0">
    <w:nsid w:val="167A0111"/>
    <w:multiLevelType w:val="multilevel"/>
    <w:tmpl w:val="D3502B66"/>
    <w:lvl w:ilvl="0">
      <w:start w:val="1"/>
      <w:numFmt w:val="decimal"/>
      <w:pStyle w:val="AnnexFHead1"/>
      <w:lvlText w:val="F %1"/>
      <w:lvlJc w:val="left"/>
      <w:pPr>
        <w:tabs>
          <w:tab w:val="num" w:pos="0"/>
        </w:tabs>
        <w:ind w:left="709" w:hanging="709"/>
      </w:pPr>
      <w:rPr>
        <w:rFonts w:asciiTheme="minorHAnsi" w:hAnsiTheme="minorHAnsi" w:hint="default"/>
        <w:b/>
        <w:i w:val="0"/>
        <w:color w:val="407EC9"/>
        <w:sz w:val="28"/>
      </w:rPr>
    </w:lvl>
    <w:lvl w:ilvl="1">
      <w:start w:val="1"/>
      <w:numFmt w:val="decimal"/>
      <w:pStyle w:val="AnnexFHead2"/>
      <w:lvlText w:val="F %1.%2"/>
      <w:lvlJc w:val="left"/>
      <w:pPr>
        <w:tabs>
          <w:tab w:val="num" w:pos="0"/>
        </w:tabs>
        <w:ind w:left="851" w:hanging="851"/>
      </w:pPr>
      <w:rPr>
        <w:rFonts w:asciiTheme="majorHAnsi" w:hAnsiTheme="majorHAnsi" w:hint="default"/>
        <w:b/>
        <w:i w:val="0"/>
        <w:color w:val="407EC9"/>
        <w:sz w:val="24"/>
      </w:rPr>
    </w:lvl>
    <w:lvl w:ilvl="2">
      <w:start w:val="1"/>
      <w:numFmt w:val="decimal"/>
      <w:pStyle w:val="AnnexFHead3"/>
      <w:lvlText w:val="F %1.%2.%3"/>
      <w:lvlJc w:val="left"/>
      <w:pPr>
        <w:tabs>
          <w:tab w:val="num" w:pos="0"/>
        </w:tabs>
        <w:ind w:left="992" w:hanging="992"/>
      </w:pPr>
      <w:rPr>
        <w:rFonts w:asciiTheme="minorHAnsi" w:hAnsiTheme="minorHAnsi" w:hint="default"/>
        <w:b/>
        <w:i w:val="0"/>
        <w:sz w:val="22"/>
      </w:rPr>
    </w:lvl>
    <w:lvl w:ilvl="3">
      <w:start w:val="1"/>
      <w:numFmt w:val="decimal"/>
      <w:pStyle w:val="AnnexFHead4"/>
      <w:lvlText w:val="F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6E33ADB"/>
    <w:multiLevelType w:val="multilevel"/>
    <w:tmpl w:val="4490BE16"/>
    <w:lvl w:ilvl="0">
      <w:start w:val="1"/>
      <w:numFmt w:val="decimal"/>
      <w:pStyle w:val="AnnexEHead1"/>
      <w:lvlText w:val="E %1"/>
      <w:lvlJc w:val="left"/>
      <w:pPr>
        <w:tabs>
          <w:tab w:val="num" w:pos="0"/>
        </w:tabs>
        <w:ind w:left="709" w:hanging="709"/>
      </w:pPr>
      <w:rPr>
        <w:rFonts w:asciiTheme="majorHAnsi" w:hAnsiTheme="majorHAnsi" w:hint="default"/>
        <w:b/>
        <w:i w:val="0"/>
        <w:color w:val="407EC9"/>
        <w:sz w:val="28"/>
      </w:rPr>
    </w:lvl>
    <w:lvl w:ilvl="1">
      <w:start w:val="1"/>
      <w:numFmt w:val="decimal"/>
      <w:pStyle w:val="AnnexEHead2"/>
      <w:lvlText w:val="E %1.%2"/>
      <w:lvlJc w:val="left"/>
      <w:pPr>
        <w:tabs>
          <w:tab w:val="num" w:pos="0"/>
        </w:tabs>
        <w:ind w:left="851" w:hanging="851"/>
      </w:pPr>
      <w:rPr>
        <w:rFonts w:asciiTheme="majorHAnsi" w:hAnsiTheme="majorHAnsi" w:hint="default"/>
        <w:b/>
        <w:i w:val="0"/>
        <w:color w:val="407EC9"/>
        <w:sz w:val="24"/>
      </w:rPr>
    </w:lvl>
    <w:lvl w:ilvl="2">
      <w:start w:val="1"/>
      <w:numFmt w:val="decimal"/>
      <w:pStyle w:val="AnnexEHead3"/>
      <w:lvlText w:val="E %1.%2.%3"/>
      <w:lvlJc w:val="left"/>
      <w:pPr>
        <w:tabs>
          <w:tab w:val="num" w:pos="0"/>
        </w:tabs>
        <w:ind w:left="992" w:hanging="992"/>
      </w:pPr>
      <w:rPr>
        <w:rFonts w:asciiTheme="minorHAnsi" w:hAnsiTheme="minorHAnsi" w:hint="default"/>
        <w:b/>
        <w:i w:val="0"/>
        <w:sz w:val="22"/>
      </w:rPr>
    </w:lvl>
    <w:lvl w:ilvl="3">
      <w:start w:val="1"/>
      <w:numFmt w:val="decimal"/>
      <w:lvlText w:val="E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9A1740F"/>
    <w:multiLevelType w:val="multilevel"/>
    <w:tmpl w:val="4E10168A"/>
    <w:lvl w:ilvl="0">
      <w:start w:val="1"/>
      <w:numFmt w:val="decimal"/>
      <w:pStyle w:val="Appendix"/>
      <w:lvlText w:val="APPENDIX %1"/>
      <w:lvlJc w:val="left"/>
      <w:pPr>
        <w:ind w:left="1701" w:hanging="1701"/>
      </w:pPr>
      <w:rPr>
        <w:rFonts w:asciiTheme="minorHAnsi" w:hAnsiTheme="minorHAnsi" w:hint="default"/>
        <w:b/>
        <w:bCs/>
        <w:i/>
        <w:iCs w:val="0"/>
        <w:caps/>
        <w:strike w:val="0"/>
        <w:dstrike w:val="0"/>
        <w:vanish w:val="0"/>
        <w:color w:val="407EC9"/>
        <w:spacing w:val="0"/>
        <w:kern w:val="0"/>
        <w:position w:val="0"/>
        <w:sz w:val="28"/>
        <w:szCs w:val="28"/>
        <w:u w:val="single" w:color="407EC9"/>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F3729EC"/>
    <w:multiLevelType w:val="multilevel"/>
    <w:tmpl w:val="7DB0587C"/>
    <w:lvl w:ilvl="0">
      <w:start w:val="1"/>
      <w:numFmt w:val="decimal"/>
      <w:pStyle w:val="TableList11"/>
      <w:lvlText w:val="%1"/>
      <w:lvlJc w:val="left"/>
      <w:pPr>
        <w:tabs>
          <w:tab w:val="num" w:pos="0"/>
        </w:tabs>
        <w:ind w:left="425" w:hanging="425"/>
      </w:pPr>
      <w:rPr>
        <w:rFonts w:asciiTheme="minorHAnsi" w:hAnsiTheme="minorHAnsi" w:hint="default"/>
        <w:b w:val="0"/>
        <w:i w:val="0"/>
        <w:sz w:val="18"/>
        <w:szCs w:val="22"/>
      </w:rPr>
    </w:lvl>
    <w:lvl w:ilvl="1">
      <w:start w:val="1"/>
      <w:numFmt w:val="lowerLetter"/>
      <w:lvlText w:val="%2"/>
      <w:lvlJc w:val="left"/>
      <w:pPr>
        <w:ind w:left="851" w:hanging="426"/>
      </w:pPr>
      <w:rPr>
        <w:rFonts w:asciiTheme="minorHAnsi" w:hAnsiTheme="minorHAnsi" w:hint="default"/>
        <w:b w:val="0"/>
        <w:i w:val="0"/>
        <w:sz w:val="18"/>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34245C5"/>
    <w:multiLevelType w:val="multilevel"/>
    <w:tmpl w:val="524A6C44"/>
    <w:lvl w:ilvl="0">
      <w:start w:val="1"/>
      <w:numFmt w:val="decimal"/>
      <w:pStyle w:val="Figurecaption"/>
      <w:lvlText w:val="Figure %1"/>
      <w:lvlJc w:val="left"/>
      <w:pPr>
        <w:ind w:left="992" w:hanging="992"/>
      </w:pPr>
      <w:rPr>
        <w:rFonts w:asciiTheme="minorHAnsi" w:hAnsiTheme="minorHAnsi" w:hint="default"/>
        <w:b/>
        <w:i/>
        <w:sz w:val="22"/>
        <w:u w:val="singl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53068C4"/>
    <w:multiLevelType w:val="hybridMultilevel"/>
    <w:tmpl w:val="F6F8302E"/>
    <w:lvl w:ilvl="0" w:tplc="13482456">
      <w:start w:val="1"/>
      <w:numFmt w:val="upperLetter"/>
      <w:pStyle w:val="Appendix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54A4879"/>
    <w:multiLevelType w:val="multilevel"/>
    <w:tmpl w:val="04090023"/>
    <w:styleLink w:val="ArtikelSek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26885EB9"/>
    <w:multiLevelType w:val="multilevel"/>
    <w:tmpl w:val="C628971A"/>
    <w:lvl w:ilvl="0">
      <w:start w:val="1"/>
      <w:numFmt w:val="decimal"/>
      <w:pStyle w:val="AnnexJHead1"/>
      <w:lvlText w:val="J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JHead2"/>
      <w:lvlText w:val="J %1.%2."/>
      <w:lvlJc w:val="left"/>
      <w:pPr>
        <w:tabs>
          <w:tab w:val="num" w:pos="0"/>
        </w:tabs>
        <w:ind w:left="851" w:hanging="851"/>
      </w:pPr>
      <w:rPr>
        <w:rFonts w:asciiTheme="minorHAnsi" w:hAnsiTheme="minorHAnsi" w:hint="default"/>
        <w:b/>
        <w:i w:val="0"/>
        <w:caps/>
        <w:color w:val="407EC9"/>
        <w:sz w:val="24"/>
      </w:rPr>
    </w:lvl>
    <w:lvl w:ilvl="2">
      <w:start w:val="1"/>
      <w:numFmt w:val="decimal"/>
      <w:pStyle w:val="AnnexJHead3"/>
      <w:lvlText w:val="J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JHead4"/>
      <w:lvlText w:val="J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8336371"/>
    <w:multiLevelType w:val="hybridMultilevel"/>
    <w:tmpl w:val="0E9E1CDC"/>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62639A"/>
    <w:multiLevelType w:val="multilevel"/>
    <w:tmpl w:val="72AA43DA"/>
    <w:lvl w:ilvl="0">
      <w:start w:val="1"/>
      <w:numFmt w:val="decimal"/>
      <w:pStyle w:val="AnnexAHead1"/>
      <w:lvlText w:val="A %1."/>
      <w:lvlJc w:val="left"/>
      <w:pPr>
        <w:ind w:left="709" w:hanging="709"/>
      </w:pPr>
      <w:rPr>
        <w:rFonts w:ascii="Calibri" w:hAnsi="Calibri" w:hint="default"/>
        <w:b/>
        <w:bCs/>
        <w:i w:val="0"/>
        <w:iCs w:val="0"/>
        <w:caps/>
        <w:strike w:val="0"/>
        <w:dstrike w:val="0"/>
        <w:vanish w:val="0"/>
        <w:color w:val="407EDA"/>
        <w:sz w:val="28"/>
        <w:szCs w:val="28"/>
        <w:u w:val="none"/>
        <w:vertAlign w:val="baseline"/>
      </w:rPr>
    </w:lvl>
    <w:lvl w:ilvl="1">
      <w:start w:val="1"/>
      <w:numFmt w:val="decimal"/>
      <w:pStyle w:val="AnnexAHead2"/>
      <w:lvlText w:val="A %1.%2."/>
      <w:lvlJc w:val="left"/>
      <w:pPr>
        <w:tabs>
          <w:tab w:val="num" w:pos="0"/>
        </w:tabs>
        <w:ind w:left="851" w:hanging="851"/>
      </w:pPr>
      <w:rPr>
        <w:rFonts w:ascii="Calibri" w:hAnsi="Calibri" w:hint="default"/>
        <w:b/>
        <w:i w:val="0"/>
        <w:caps/>
        <w:strike w:val="0"/>
        <w:dstrike w:val="0"/>
        <w:vanish w:val="0"/>
        <w:color w:val="407EDA"/>
        <w:sz w:val="24"/>
        <w:u w:val="none"/>
        <w:vertAlign w:val="baseline"/>
      </w:rPr>
    </w:lvl>
    <w:lvl w:ilvl="2">
      <w:start w:val="1"/>
      <w:numFmt w:val="decimal"/>
      <w:pStyle w:val="AnnexAHead3"/>
      <w:lvlText w:val="A %1.%2.%3."/>
      <w:lvlJc w:val="left"/>
      <w:pPr>
        <w:ind w:left="992" w:hanging="992"/>
      </w:pPr>
      <w:rPr>
        <w:rFonts w:ascii="Calibri" w:hAnsi="Calibri" w:hint="default"/>
        <w:b/>
        <w:i w:val="0"/>
        <w:caps/>
        <w:strike w:val="0"/>
        <w:dstrike w:val="0"/>
        <w:vanish w:val="0"/>
        <w:color w:val="407EDA"/>
        <w:sz w:val="22"/>
        <w:vertAlign w:val="baseline"/>
      </w:rPr>
    </w:lvl>
    <w:lvl w:ilvl="3">
      <w:start w:val="1"/>
      <w:numFmt w:val="decimal"/>
      <w:pStyle w:val="AnnexAHead4"/>
      <w:lvlText w:val="A %1.%2.%3.%4"/>
      <w:lvlJc w:val="left"/>
      <w:pPr>
        <w:tabs>
          <w:tab w:val="num" w:pos="0"/>
        </w:tabs>
        <w:ind w:left="1134" w:hanging="1134"/>
      </w:pPr>
      <w:rPr>
        <w:rFonts w:ascii="Calibri" w:hAnsi="Calibri" w:hint="default"/>
        <w:b/>
        <w:i w:val="0"/>
        <w:caps w:val="0"/>
        <w:strike w:val="0"/>
        <w:dstrike w:val="0"/>
        <w:vanish w:val="0"/>
        <w:color w:val="407EDA"/>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B675B7E"/>
    <w:multiLevelType w:val="multilevel"/>
    <w:tmpl w:val="97C4BF60"/>
    <w:lvl w:ilvl="0">
      <w:start w:val="1"/>
      <w:numFmt w:val="decimal"/>
      <w:lvlText w:val="%1."/>
      <w:lvlJc w:val="left"/>
      <w:pPr>
        <w:ind w:left="360" w:hanging="360"/>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DCA539F"/>
    <w:multiLevelType w:val="hybridMultilevel"/>
    <w:tmpl w:val="A866F84E"/>
    <w:lvl w:ilvl="0" w:tplc="E25C9D58">
      <w:start w:val="1"/>
      <w:numFmt w:val="bullet"/>
      <w:pStyle w:val="BulletList1"/>
      <w:lvlText w:val=""/>
      <w:lvlJc w:val="left"/>
      <w:pPr>
        <w:ind w:left="720" w:hanging="360"/>
      </w:pPr>
      <w:rPr>
        <w:rFonts w:ascii="Symbol" w:hAnsi="Symbol" w:hint="default"/>
      </w:rPr>
    </w:lvl>
    <w:lvl w:ilvl="1" w:tplc="4D40130C">
      <w:numFmt w:val="bullet"/>
      <w:lvlText w:val="-"/>
      <w:lvlJc w:val="left"/>
      <w:pPr>
        <w:ind w:left="1440" w:hanging="360"/>
      </w:pPr>
      <w:rPr>
        <w:rFonts w:ascii="Helvetica 55 Roman" w:eastAsiaTheme="minorHAnsi" w:hAnsi="Helvetica 55 Roman"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19B4B16"/>
    <w:multiLevelType w:val="multilevel"/>
    <w:tmpl w:val="EA36D81A"/>
    <w:lvl w:ilvl="0">
      <w:start w:val="1"/>
      <w:numFmt w:val="decimal"/>
      <w:lvlText w:val="%1."/>
      <w:lvlJc w:val="left"/>
      <w:pPr>
        <w:ind w:left="567" w:hanging="567"/>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4D177B8"/>
    <w:multiLevelType w:val="hybridMultilevel"/>
    <w:tmpl w:val="E0906FF6"/>
    <w:lvl w:ilvl="0" w:tplc="ACC2224C">
      <w:start w:val="1"/>
      <w:numFmt w:val="decimal"/>
      <w:pStyle w:val="NumberedList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5A40BA9"/>
    <w:multiLevelType w:val="multilevel"/>
    <w:tmpl w:val="808639BE"/>
    <w:lvl w:ilvl="0">
      <w:start w:val="1"/>
      <w:numFmt w:val="decimal"/>
      <w:pStyle w:val="AnnexIHead1"/>
      <w:lvlText w:val="I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IHead2"/>
      <w:lvlText w:val="I %1.%2."/>
      <w:lvlJc w:val="left"/>
      <w:pPr>
        <w:tabs>
          <w:tab w:val="num" w:pos="0"/>
        </w:tabs>
        <w:ind w:left="851" w:hanging="851"/>
      </w:pPr>
      <w:rPr>
        <w:rFonts w:asciiTheme="minorHAnsi" w:hAnsiTheme="minorHAnsi" w:hint="default"/>
        <w:b/>
        <w:i w:val="0"/>
        <w:caps/>
        <w:color w:val="407EC9"/>
        <w:sz w:val="24"/>
      </w:rPr>
    </w:lvl>
    <w:lvl w:ilvl="2">
      <w:start w:val="1"/>
      <w:numFmt w:val="decimal"/>
      <w:pStyle w:val="AnnexIHead3"/>
      <w:lvlText w:val="I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IHead4"/>
      <w:lvlText w:val="I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6662C12"/>
    <w:multiLevelType w:val="hybridMultilevel"/>
    <w:tmpl w:val="D80030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376301AE"/>
    <w:multiLevelType w:val="multilevel"/>
    <w:tmpl w:val="8D160EA6"/>
    <w:lvl w:ilvl="0">
      <w:start w:val="1"/>
      <w:numFmt w:val="decimal"/>
      <w:lvlText w:val="B %1."/>
      <w:lvlJc w:val="left"/>
      <w:pPr>
        <w:tabs>
          <w:tab w:val="num" w:pos="0"/>
        </w:tabs>
        <w:ind w:left="709" w:hanging="709"/>
      </w:pPr>
      <w:rPr>
        <w:rFonts w:ascii="Calibri" w:hAnsi="Calibri" w:hint="default"/>
        <w:b/>
        <w:bCs/>
        <w:i w:val="0"/>
        <w:iCs w:val="0"/>
        <w:caps/>
        <w:strike w:val="0"/>
        <w:dstrike w:val="0"/>
        <w:vanish w:val="0"/>
        <w:color w:val="407EDA"/>
        <w:sz w:val="28"/>
        <w:szCs w:val="28"/>
        <w:u w:val="none" w:color="407EDA"/>
        <w:vertAlign w:val="baseline"/>
      </w:rPr>
    </w:lvl>
    <w:lvl w:ilvl="1">
      <w:start w:val="1"/>
      <w:numFmt w:val="decimal"/>
      <w:pStyle w:val="AnnexBHead2"/>
      <w:lvlText w:val="B %1.%2."/>
      <w:lvlJc w:val="left"/>
      <w:pPr>
        <w:tabs>
          <w:tab w:val="num" w:pos="0"/>
        </w:tabs>
        <w:ind w:left="851" w:hanging="851"/>
      </w:pPr>
      <w:rPr>
        <w:rFonts w:ascii="Calibri" w:hAnsi="Calibri" w:hint="default"/>
        <w:b/>
        <w:i w:val="0"/>
        <w:caps/>
        <w:strike w:val="0"/>
        <w:dstrike w:val="0"/>
        <w:vanish w:val="0"/>
        <w:color w:val="407EDA"/>
        <w:sz w:val="24"/>
        <w:u w:val="none"/>
        <w:vertAlign w:val="baseline"/>
      </w:rPr>
    </w:lvl>
    <w:lvl w:ilvl="2">
      <w:start w:val="1"/>
      <w:numFmt w:val="decimal"/>
      <w:pStyle w:val="AnnexBHead3"/>
      <w:lvlText w:val="B %1.%2.%3."/>
      <w:lvlJc w:val="left"/>
      <w:pPr>
        <w:ind w:left="992" w:hanging="992"/>
      </w:pPr>
      <w:rPr>
        <w:rFonts w:ascii="Calibri" w:hAnsi="Calibri" w:hint="default"/>
        <w:b/>
        <w:i w:val="0"/>
        <w:caps/>
        <w:strike w:val="0"/>
        <w:dstrike w:val="0"/>
        <w:vanish w:val="0"/>
        <w:color w:val="407EDA"/>
        <w:sz w:val="22"/>
        <w:vertAlign w:val="baseline"/>
      </w:rPr>
    </w:lvl>
    <w:lvl w:ilvl="3">
      <w:start w:val="1"/>
      <w:numFmt w:val="decimal"/>
      <w:pStyle w:val="AnnexBHead4"/>
      <w:lvlText w:val="B %1.%2.%3.%4"/>
      <w:lvlJc w:val="left"/>
      <w:pPr>
        <w:tabs>
          <w:tab w:val="num" w:pos="0"/>
        </w:tabs>
        <w:ind w:left="1134" w:hanging="1134"/>
      </w:pPr>
      <w:rPr>
        <w:rFonts w:ascii="Calibri" w:hAnsi="Calibri" w:hint="default"/>
        <w:b/>
        <w:i w:val="0"/>
        <w:caps w:val="0"/>
        <w:strike w:val="0"/>
        <w:dstrike w:val="0"/>
        <w:vanish w:val="0"/>
        <w:color w:val="407EDA"/>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B1C671E"/>
    <w:multiLevelType w:val="hybridMultilevel"/>
    <w:tmpl w:val="7C2AE9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3C7C24AB"/>
    <w:multiLevelType w:val="multilevel"/>
    <w:tmpl w:val="69AC513C"/>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134" w:hanging="1134"/>
      </w:pPr>
      <w:rPr>
        <w:rFonts w:asciiTheme="minorHAnsi" w:hAnsiTheme="minorHAnsi" w:hint="default"/>
        <w:b/>
        <w:i w:val="0"/>
        <w:color w:val="407EC9"/>
        <w:sz w:val="20"/>
        <w:u w:val="none"/>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37" w15:restartNumberingAfterBreak="0">
    <w:nsid w:val="3D966146"/>
    <w:multiLevelType w:val="multilevel"/>
    <w:tmpl w:val="800A9902"/>
    <w:lvl w:ilvl="0">
      <w:start w:val="1"/>
      <w:numFmt w:val="decimal"/>
      <w:pStyle w:val="AnnexDHead1"/>
      <w:lvlText w:val="D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DHead2"/>
      <w:lvlText w:val="D %1.%2."/>
      <w:lvlJc w:val="left"/>
      <w:pPr>
        <w:tabs>
          <w:tab w:val="num" w:pos="0"/>
        </w:tabs>
        <w:ind w:left="851" w:hanging="851"/>
      </w:pPr>
      <w:rPr>
        <w:rFonts w:asciiTheme="minorHAnsi" w:hAnsiTheme="minorHAnsi" w:hint="default"/>
        <w:b/>
        <w:i w:val="0"/>
        <w:caps/>
        <w:color w:val="407EC9"/>
        <w:sz w:val="24"/>
      </w:rPr>
    </w:lvl>
    <w:lvl w:ilvl="2">
      <w:start w:val="1"/>
      <w:numFmt w:val="decimal"/>
      <w:pStyle w:val="AnnexDHead3"/>
      <w:lvlText w:val="D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DHead4"/>
      <w:lvlText w:val="D %1.%2.%3.%4."/>
      <w:lvlJc w:val="left"/>
      <w:pPr>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E6B4F5D"/>
    <w:multiLevelType w:val="multilevel"/>
    <w:tmpl w:val="51547C06"/>
    <w:lvl w:ilvl="0">
      <w:start w:val="1"/>
      <w:numFmt w:val="decimal"/>
      <w:pStyle w:val="Equation"/>
      <w:lvlText w:val="Equation %1"/>
      <w:lvlJc w:val="left"/>
      <w:pPr>
        <w:ind w:left="1276" w:hanging="1276"/>
      </w:pPr>
      <w:rPr>
        <w:rFonts w:asciiTheme="minorHAnsi" w:hAnsiTheme="minorHAnsi" w:hint="default"/>
        <w:b w:val="0"/>
        <w:bCs w:val="0"/>
        <w:i/>
        <w:iCs w:val="0"/>
        <w:caps w:val="0"/>
        <w:smallCaps w:val="0"/>
        <w:strike w:val="0"/>
        <w:dstrike w:val="0"/>
        <w:noProof w:val="0"/>
        <w:vanish w:val="0"/>
        <w:spacing w:val="0"/>
        <w:kern w:val="0"/>
        <w:position w:val="0"/>
        <w:sz w:val="22"/>
        <w:u w:val="singl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4053EEB"/>
    <w:multiLevelType w:val="multilevel"/>
    <w:tmpl w:val="EA36D81A"/>
    <w:lvl w:ilvl="0">
      <w:start w:val="1"/>
      <w:numFmt w:val="decimal"/>
      <w:lvlText w:val="%1."/>
      <w:lvlJc w:val="left"/>
      <w:pPr>
        <w:ind w:left="567" w:hanging="567"/>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590560E"/>
    <w:multiLevelType w:val="multilevel"/>
    <w:tmpl w:val="D3DE63DE"/>
    <w:lvl w:ilvl="0">
      <w:start w:val="1"/>
      <w:numFmt w:val="decimal"/>
      <w:pStyle w:val="AnnexBHead1"/>
      <w:lvlText w:val="B %1."/>
      <w:lvlJc w:val="left"/>
      <w:pPr>
        <w:tabs>
          <w:tab w:val="num" w:pos="0"/>
        </w:tabs>
        <w:ind w:left="709" w:hanging="709"/>
      </w:pPr>
      <w:rPr>
        <w:rFonts w:ascii="Calibri" w:hAnsi="Calibri" w:hint="default"/>
        <w:b/>
        <w:bCs/>
        <w:i w:val="0"/>
        <w:iCs w:val="0"/>
        <w:caps/>
        <w:strike w:val="0"/>
        <w:dstrike w:val="0"/>
        <w:vanish w:val="0"/>
        <w:color w:val="407EC9"/>
        <w:sz w:val="28"/>
        <w:szCs w:val="28"/>
        <w:u w:val="none"/>
        <w:vertAlign w:val="baseline"/>
      </w:rPr>
    </w:lvl>
    <w:lvl w:ilvl="1">
      <w:start w:val="1"/>
      <w:numFmt w:val="decimal"/>
      <w:lvlText w:val="B %1.%2."/>
      <w:lvlJc w:val="left"/>
      <w:pPr>
        <w:tabs>
          <w:tab w:val="num" w:pos="0"/>
        </w:tabs>
        <w:ind w:left="851" w:hanging="851"/>
      </w:pPr>
      <w:rPr>
        <w:rFonts w:ascii="Calibri" w:hAnsi="Calibri" w:hint="default"/>
        <w:b/>
        <w:i w:val="0"/>
        <w:caps/>
        <w:strike w:val="0"/>
        <w:dstrike w:val="0"/>
        <w:vanish w:val="0"/>
        <w:color w:val="407EC9"/>
        <w:sz w:val="24"/>
        <w:u w:val="none"/>
        <w:vertAlign w:val="baseline"/>
      </w:rPr>
    </w:lvl>
    <w:lvl w:ilvl="2">
      <w:start w:val="1"/>
      <w:numFmt w:val="decimal"/>
      <w:lvlText w:val="A %1.%2.%3."/>
      <w:lvlJc w:val="left"/>
      <w:pPr>
        <w:ind w:left="992" w:hanging="992"/>
      </w:pPr>
      <w:rPr>
        <w:rFonts w:ascii="Calibri" w:hAnsi="Calibri" w:hint="default"/>
        <w:b/>
        <w:i w:val="0"/>
        <w:caps/>
        <w:strike w:val="0"/>
        <w:dstrike w:val="0"/>
        <w:vanish w:val="0"/>
        <w:color w:val="407EC9"/>
        <w:sz w:val="22"/>
        <w:vertAlign w:val="baseline"/>
      </w:rPr>
    </w:lvl>
    <w:lvl w:ilvl="3">
      <w:start w:val="1"/>
      <w:numFmt w:val="decimal"/>
      <w:lvlText w:val="A %1.%2.%3.%4"/>
      <w:lvlJc w:val="left"/>
      <w:pPr>
        <w:tabs>
          <w:tab w:val="num" w:pos="0"/>
        </w:tabs>
        <w:ind w:left="1134" w:hanging="1134"/>
      </w:pPr>
      <w:rPr>
        <w:rFonts w:ascii="Calibri" w:hAnsi="Calibri" w:hint="default"/>
        <w:b/>
        <w:i w:val="0"/>
        <w:caps w:val="0"/>
        <w:strike w:val="0"/>
        <w:dstrike w:val="0"/>
        <w:vanish w:val="0"/>
        <w:color w:val="407EC9"/>
        <w:sz w:val="22"/>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8D554E7"/>
    <w:multiLevelType w:val="hybridMultilevel"/>
    <w:tmpl w:val="DB446E76"/>
    <w:lvl w:ilvl="0" w:tplc="CEE84106">
      <w:start w:val="1"/>
      <w:numFmt w:val="bullet"/>
      <w:pStyle w:val="Bullet2Blue"/>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6E271A2"/>
    <w:multiLevelType w:val="multilevel"/>
    <w:tmpl w:val="4AE4A15C"/>
    <w:lvl w:ilvl="0">
      <w:start w:val="1"/>
      <w:numFmt w:val="decimal"/>
      <w:pStyle w:val="AnnexKHead1"/>
      <w:lvlText w:val="K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KHead2"/>
      <w:lvlText w:val="K %1.%2."/>
      <w:lvlJc w:val="left"/>
      <w:pPr>
        <w:tabs>
          <w:tab w:val="num" w:pos="0"/>
        </w:tabs>
        <w:ind w:left="851" w:hanging="851"/>
      </w:pPr>
      <w:rPr>
        <w:rFonts w:asciiTheme="minorHAnsi" w:hAnsiTheme="minorHAnsi" w:hint="default"/>
        <w:b/>
        <w:i w:val="0"/>
        <w:caps/>
        <w:color w:val="407EC9"/>
        <w:sz w:val="24"/>
      </w:rPr>
    </w:lvl>
    <w:lvl w:ilvl="2">
      <w:start w:val="1"/>
      <w:numFmt w:val="decimal"/>
      <w:pStyle w:val="AnnexKHead3"/>
      <w:lvlText w:val="K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KHead4"/>
      <w:lvlText w:val="K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73E2B89"/>
    <w:multiLevelType w:val="multilevel"/>
    <w:tmpl w:val="058AE1F2"/>
    <w:lvl w:ilvl="0">
      <w:start w:val="1"/>
      <w:numFmt w:val="decimal"/>
      <w:lvlText w:val="%1"/>
      <w:lvlJc w:val="left"/>
      <w:pPr>
        <w:tabs>
          <w:tab w:val="num" w:pos="1701"/>
        </w:tabs>
        <w:ind w:left="1701" w:hanging="567"/>
      </w:pPr>
      <w:rPr>
        <w:rFonts w:ascii="Arial" w:hAnsi="Arial" w:hint="default"/>
        <w:b w:val="0"/>
        <w:i w:val="0"/>
        <w:sz w:val="22"/>
        <w:szCs w:val="22"/>
      </w:rPr>
    </w:lvl>
    <w:lvl w:ilvl="1">
      <w:start w:val="1"/>
      <w:numFmt w:val="lowerLetter"/>
      <w:lvlText w:val="%2"/>
      <w:lvlJc w:val="left"/>
      <w:pPr>
        <w:tabs>
          <w:tab w:val="num" w:pos="2268"/>
        </w:tabs>
        <w:ind w:left="2268" w:hanging="567"/>
      </w:pPr>
      <w:rPr>
        <w:rFonts w:ascii="Arial" w:hAnsi="Arial" w:hint="default"/>
        <w:b w:val="0"/>
        <w:i w:val="0"/>
        <w:sz w:val="22"/>
        <w:szCs w:val="22"/>
      </w:rPr>
    </w:lvl>
    <w:lvl w:ilvl="2">
      <w:start w:val="1"/>
      <w:numFmt w:val="lowerRoman"/>
      <w:pStyle w:val="List1indent2"/>
      <w:lvlText w:val="%3"/>
      <w:lvlJc w:val="left"/>
      <w:pPr>
        <w:tabs>
          <w:tab w:val="num" w:pos="1701"/>
        </w:tabs>
        <w:ind w:left="1134" w:firstLine="0"/>
      </w:pPr>
      <w:rPr>
        <w:rFonts w:ascii="Arial" w:hAnsi="Arial" w:hint="default"/>
        <w:b w:val="0"/>
        <w:i w:val="0"/>
        <w:sz w:val="22"/>
        <w:szCs w:val="22"/>
      </w:rPr>
    </w:lvl>
    <w:lvl w:ilvl="3">
      <w:start w:val="1"/>
      <w:numFmt w:val="decimal"/>
      <w:lvlText w:val="(%4)"/>
      <w:lvlJc w:val="left"/>
      <w:pPr>
        <w:tabs>
          <w:tab w:val="num" w:pos="3141"/>
        </w:tabs>
        <w:ind w:left="3141" w:hanging="360"/>
      </w:pPr>
      <w:rPr>
        <w:rFonts w:hint="default"/>
      </w:rPr>
    </w:lvl>
    <w:lvl w:ilvl="4">
      <w:start w:val="1"/>
      <w:numFmt w:val="lowerLetter"/>
      <w:lvlText w:val="(%5)"/>
      <w:lvlJc w:val="left"/>
      <w:pPr>
        <w:tabs>
          <w:tab w:val="num" w:pos="3501"/>
        </w:tabs>
        <w:ind w:left="3501" w:hanging="360"/>
      </w:pPr>
      <w:rPr>
        <w:rFonts w:hint="default"/>
      </w:rPr>
    </w:lvl>
    <w:lvl w:ilvl="5">
      <w:start w:val="1"/>
      <w:numFmt w:val="lowerRoman"/>
      <w:lvlText w:val="(%6)"/>
      <w:lvlJc w:val="left"/>
      <w:pPr>
        <w:tabs>
          <w:tab w:val="num" w:pos="3861"/>
        </w:tabs>
        <w:ind w:left="3861" w:hanging="360"/>
      </w:pPr>
      <w:rPr>
        <w:rFonts w:hint="default"/>
      </w:rPr>
    </w:lvl>
    <w:lvl w:ilvl="6">
      <w:start w:val="1"/>
      <w:numFmt w:val="decimal"/>
      <w:lvlText w:val="%7."/>
      <w:lvlJc w:val="left"/>
      <w:pPr>
        <w:tabs>
          <w:tab w:val="num" w:pos="4221"/>
        </w:tabs>
        <w:ind w:left="4221" w:hanging="360"/>
      </w:pPr>
      <w:rPr>
        <w:rFonts w:hint="default"/>
      </w:rPr>
    </w:lvl>
    <w:lvl w:ilvl="7">
      <w:start w:val="1"/>
      <w:numFmt w:val="lowerLetter"/>
      <w:lvlText w:val="%8."/>
      <w:lvlJc w:val="left"/>
      <w:pPr>
        <w:tabs>
          <w:tab w:val="num" w:pos="4581"/>
        </w:tabs>
        <w:ind w:left="4581" w:hanging="360"/>
      </w:pPr>
      <w:rPr>
        <w:rFonts w:hint="default"/>
      </w:rPr>
    </w:lvl>
    <w:lvl w:ilvl="8">
      <w:start w:val="1"/>
      <w:numFmt w:val="lowerRoman"/>
      <w:lvlText w:val="%9."/>
      <w:lvlJc w:val="left"/>
      <w:pPr>
        <w:tabs>
          <w:tab w:val="num" w:pos="4941"/>
        </w:tabs>
        <w:ind w:left="4941" w:hanging="360"/>
      </w:pPr>
      <w:rPr>
        <w:rFonts w:hint="default"/>
      </w:rPr>
    </w:lvl>
  </w:abstractNum>
  <w:abstractNum w:abstractNumId="44" w15:restartNumberingAfterBreak="0">
    <w:nsid w:val="57872006"/>
    <w:multiLevelType w:val="multilevel"/>
    <w:tmpl w:val="60529A18"/>
    <w:lvl w:ilvl="0">
      <w:start w:val="1"/>
      <w:numFmt w:val="decimal"/>
      <w:lvlText w:val="E %1"/>
      <w:lvlJc w:val="left"/>
      <w:pPr>
        <w:tabs>
          <w:tab w:val="num" w:pos="0"/>
        </w:tabs>
        <w:ind w:left="709" w:hanging="709"/>
      </w:pPr>
      <w:rPr>
        <w:rFonts w:asciiTheme="majorHAnsi" w:hAnsiTheme="majorHAnsi" w:hint="default"/>
        <w:b/>
        <w:i w:val="0"/>
        <w:color w:val="407EC9"/>
        <w:sz w:val="28"/>
      </w:rPr>
    </w:lvl>
    <w:lvl w:ilvl="1">
      <w:start w:val="1"/>
      <w:numFmt w:val="decimal"/>
      <w:lvlText w:val="E %1.%2"/>
      <w:lvlJc w:val="left"/>
      <w:pPr>
        <w:tabs>
          <w:tab w:val="num" w:pos="0"/>
        </w:tabs>
        <w:ind w:left="851" w:hanging="851"/>
      </w:pPr>
      <w:rPr>
        <w:rFonts w:asciiTheme="majorHAnsi" w:hAnsiTheme="majorHAnsi" w:hint="default"/>
        <w:b/>
        <w:i w:val="0"/>
        <w:color w:val="407EC9"/>
        <w:sz w:val="24"/>
      </w:rPr>
    </w:lvl>
    <w:lvl w:ilvl="2">
      <w:start w:val="1"/>
      <w:numFmt w:val="decimal"/>
      <w:lvlText w:val="E %1.%2.%3"/>
      <w:lvlJc w:val="left"/>
      <w:pPr>
        <w:tabs>
          <w:tab w:val="num" w:pos="0"/>
        </w:tabs>
        <w:ind w:left="992" w:hanging="992"/>
      </w:pPr>
      <w:rPr>
        <w:rFonts w:asciiTheme="minorHAnsi" w:hAnsiTheme="minorHAnsi" w:hint="default"/>
        <w:b/>
        <w:i w:val="0"/>
        <w:sz w:val="22"/>
      </w:rPr>
    </w:lvl>
    <w:lvl w:ilvl="3">
      <w:start w:val="1"/>
      <w:numFmt w:val="decimal"/>
      <w:pStyle w:val="AnnexEHead4"/>
      <w:lvlText w:val="E %1.%2.%3.%4"/>
      <w:lvlJc w:val="left"/>
      <w:pPr>
        <w:tabs>
          <w:tab w:val="num" w:pos="0"/>
        </w:tabs>
        <w:ind w:left="1134" w:hanging="1134"/>
      </w:pPr>
      <w:rPr>
        <w:rFonts w:asciiTheme="minorHAnsi" w:hAnsiTheme="minorHAnsi" w:hint="default"/>
        <w:b/>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A70537C"/>
    <w:multiLevelType w:val="hybridMultilevel"/>
    <w:tmpl w:val="C7F0F5E0"/>
    <w:lvl w:ilvl="0" w:tplc="375C324A">
      <w:start w:val="1"/>
      <w:numFmt w:val="bullet"/>
      <w:pStyle w:val="Bullet1Blue"/>
      <w:lvlText w:val=""/>
      <w:lvlJc w:val="left"/>
      <w:pPr>
        <w:ind w:left="425" w:hanging="425"/>
      </w:pPr>
      <w:rPr>
        <w:rFonts w:ascii="Symbol" w:hAnsi="Symbol" w:hint="default"/>
        <w:color w:val="00558C"/>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D1241D2"/>
    <w:multiLevelType w:val="multilevel"/>
    <w:tmpl w:val="5D40D1DE"/>
    <w:lvl w:ilvl="0">
      <w:start w:val="1"/>
      <w:numFmt w:val="decimal"/>
      <w:pStyle w:val="AnnexLHead1"/>
      <w:lvlText w:val="L %1"/>
      <w:lvlJc w:val="left"/>
      <w:pPr>
        <w:tabs>
          <w:tab w:val="num" w:pos="0"/>
        </w:tabs>
        <w:ind w:left="709" w:hanging="709"/>
      </w:pPr>
      <w:rPr>
        <w:rFonts w:asciiTheme="minorHAnsi" w:hAnsiTheme="minorHAnsi" w:hint="default"/>
        <w:b/>
        <w:i w:val="0"/>
        <w:caps/>
        <w:color w:val="407EC9"/>
        <w:sz w:val="28"/>
        <w:u w:val="none" w:color="407EC9"/>
      </w:rPr>
    </w:lvl>
    <w:lvl w:ilvl="1">
      <w:start w:val="1"/>
      <w:numFmt w:val="decimal"/>
      <w:pStyle w:val="AnnexLHead2"/>
      <w:lvlText w:val="L %1.%2."/>
      <w:lvlJc w:val="left"/>
      <w:pPr>
        <w:tabs>
          <w:tab w:val="num" w:pos="0"/>
        </w:tabs>
        <w:ind w:left="851" w:hanging="851"/>
      </w:pPr>
      <w:rPr>
        <w:rFonts w:asciiTheme="minorHAnsi" w:hAnsiTheme="minorHAnsi" w:hint="default"/>
        <w:b/>
        <w:i w:val="0"/>
        <w:caps/>
        <w:color w:val="407EC9"/>
        <w:sz w:val="24"/>
      </w:rPr>
    </w:lvl>
    <w:lvl w:ilvl="2">
      <w:start w:val="1"/>
      <w:numFmt w:val="decimal"/>
      <w:pStyle w:val="AnnexLHead3"/>
      <w:lvlText w:val="L %1.%2.%3."/>
      <w:lvlJc w:val="left"/>
      <w:pPr>
        <w:ind w:left="992" w:hanging="992"/>
      </w:pPr>
      <w:rPr>
        <w:rFonts w:asciiTheme="minorHAnsi" w:hAnsiTheme="minorHAnsi" w:hint="default"/>
        <w:b/>
        <w:i w:val="0"/>
        <w:caps w:val="0"/>
        <w:strike w:val="0"/>
        <w:dstrike w:val="0"/>
        <w:vanish w:val="0"/>
        <w:color w:val="407EC9"/>
        <w:sz w:val="22"/>
        <w:vertAlign w:val="baseline"/>
      </w:rPr>
    </w:lvl>
    <w:lvl w:ilvl="3">
      <w:start w:val="1"/>
      <w:numFmt w:val="decimal"/>
      <w:pStyle w:val="AnnexLHead4"/>
      <w:lvlText w:val="L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D5B3F72"/>
    <w:multiLevelType w:val="hybridMultilevel"/>
    <w:tmpl w:val="97DEAD6A"/>
    <w:lvl w:ilvl="0" w:tplc="9A900C6A">
      <w:start w:val="1"/>
      <w:numFmt w:val="bullet"/>
      <w:pStyle w:val="Bullet1"/>
      <w:lvlText w:val=""/>
      <w:lvlJc w:val="left"/>
      <w:pPr>
        <w:ind w:left="425" w:hanging="425"/>
      </w:pPr>
      <w:rPr>
        <w:rFonts w:ascii="Symbol" w:hAnsi="Symbol" w:hint="default"/>
        <w:color w:val="00558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F6A7417"/>
    <w:multiLevelType w:val="hybridMultilevel"/>
    <w:tmpl w:val="CF2682FC"/>
    <w:lvl w:ilvl="0" w:tplc="F9B6726A">
      <w:start w:val="1"/>
      <w:numFmt w:val="bullet"/>
      <w:pStyle w:val="Tablebullet"/>
      <w:lvlText w:val=""/>
      <w:lvlJc w:val="left"/>
      <w:pPr>
        <w:ind w:left="397" w:hanging="284"/>
      </w:pPr>
      <w:rPr>
        <w:rFonts w:ascii="Symbol" w:hAnsi="Symbol" w:hint="default"/>
        <w:b w:val="0"/>
        <w:i w:val="0"/>
        <w:color w:val="407EC9"/>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6D64DA6"/>
    <w:multiLevelType w:val="hybridMultilevel"/>
    <w:tmpl w:val="7A3AA616"/>
    <w:lvl w:ilvl="0" w:tplc="EE388E9E">
      <w:start w:val="1"/>
      <w:numFmt w:val="bullet"/>
      <w:pStyle w:val="Bullet3"/>
      <w:lvlText w:val=""/>
      <w:lvlJc w:val="left"/>
      <w:pPr>
        <w:ind w:left="1778" w:hanging="360"/>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7B65365"/>
    <w:multiLevelType w:val="multilevel"/>
    <w:tmpl w:val="EA36D81A"/>
    <w:lvl w:ilvl="0">
      <w:start w:val="1"/>
      <w:numFmt w:val="decimal"/>
      <w:pStyle w:val="List1Blue"/>
      <w:lvlText w:val="%1."/>
      <w:lvlJc w:val="left"/>
      <w:pPr>
        <w:ind w:left="567" w:hanging="567"/>
      </w:pPr>
      <w:rPr>
        <w:rFonts w:asciiTheme="minorHAnsi" w:hAnsiTheme="minorHAnsi" w:hint="default"/>
        <w:b w:val="0"/>
        <w:i/>
        <w:color w:val="00B0F0"/>
        <w:sz w:val="22"/>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83E354F"/>
    <w:multiLevelType w:val="multilevel"/>
    <w:tmpl w:val="46A0C8A8"/>
    <w:lvl w:ilvl="0">
      <w:start w:val="1"/>
      <w:numFmt w:val="decimal"/>
      <w:pStyle w:val="AnnexGHead1"/>
      <w:lvlText w:val="G %1"/>
      <w:lvlJc w:val="left"/>
      <w:pPr>
        <w:tabs>
          <w:tab w:val="num" w:pos="0"/>
        </w:tabs>
        <w:ind w:left="709" w:hanging="709"/>
      </w:pPr>
      <w:rPr>
        <w:rFonts w:asciiTheme="minorHAnsi" w:hAnsiTheme="minorHAnsi" w:hint="default"/>
        <w:b/>
        <w:i w:val="0"/>
        <w:color w:val="407EC9"/>
        <w:sz w:val="28"/>
      </w:rPr>
    </w:lvl>
    <w:lvl w:ilvl="1">
      <w:start w:val="1"/>
      <w:numFmt w:val="decimal"/>
      <w:pStyle w:val="AnnexGHead2"/>
      <w:lvlText w:val="G %1.%2"/>
      <w:lvlJc w:val="left"/>
      <w:pPr>
        <w:tabs>
          <w:tab w:val="num" w:pos="0"/>
        </w:tabs>
        <w:ind w:left="851" w:hanging="851"/>
      </w:pPr>
      <w:rPr>
        <w:rFonts w:asciiTheme="majorHAnsi" w:hAnsiTheme="majorHAnsi" w:hint="default"/>
        <w:b/>
        <w:i w:val="0"/>
        <w:color w:val="407EC9"/>
        <w:sz w:val="24"/>
      </w:rPr>
    </w:lvl>
    <w:lvl w:ilvl="2">
      <w:start w:val="1"/>
      <w:numFmt w:val="decimal"/>
      <w:pStyle w:val="AnnexGHead3"/>
      <w:lvlText w:val="G %1.%2.%3"/>
      <w:lvlJc w:val="left"/>
      <w:pPr>
        <w:tabs>
          <w:tab w:val="num" w:pos="0"/>
        </w:tabs>
        <w:ind w:left="992" w:hanging="992"/>
      </w:pPr>
      <w:rPr>
        <w:rFonts w:asciiTheme="minorHAnsi" w:hAnsiTheme="minorHAnsi" w:hint="default"/>
        <w:b/>
        <w:i w:val="0"/>
        <w:color w:val="407EC9"/>
        <w:sz w:val="22"/>
      </w:rPr>
    </w:lvl>
    <w:lvl w:ilvl="3">
      <w:start w:val="1"/>
      <w:numFmt w:val="decimal"/>
      <w:pStyle w:val="AnnexGHead4"/>
      <w:lvlText w:val="G %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7BB11B89"/>
    <w:multiLevelType w:val="hybridMultilevel"/>
    <w:tmpl w:val="48D0C02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29"/>
  </w:num>
  <w:num w:numId="3">
    <w:abstractNumId w:val="20"/>
    <w:lvlOverride w:ilvl="0">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num>
  <w:num w:numId="6">
    <w:abstractNumId w:val="15"/>
  </w:num>
  <w:num w:numId="7">
    <w:abstractNumId w:val="27"/>
  </w:num>
  <w:num w:numId="8">
    <w:abstractNumId w:val="40"/>
  </w:num>
  <w:num w:numId="9">
    <w:abstractNumId w:val="34"/>
  </w:num>
  <w:num w:numId="10">
    <w:abstractNumId w:val="9"/>
  </w:num>
  <w:num w:numId="11">
    <w:abstractNumId w:val="37"/>
  </w:num>
  <w:num w:numId="12">
    <w:abstractNumId w:val="18"/>
  </w:num>
  <w:num w:numId="13">
    <w:abstractNumId w:val="44"/>
  </w:num>
  <w:num w:numId="14">
    <w:abstractNumId w:val="17"/>
  </w:num>
  <w:num w:numId="15">
    <w:abstractNumId w:val="51"/>
  </w:num>
  <w:num w:numId="16">
    <w:abstractNumId w:val="8"/>
  </w:num>
  <w:num w:numId="17">
    <w:abstractNumId w:val="32"/>
  </w:num>
  <w:num w:numId="18">
    <w:abstractNumId w:val="25"/>
  </w:num>
  <w:num w:numId="19">
    <w:abstractNumId w:val="42"/>
  </w:num>
  <w:num w:numId="20">
    <w:abstractNumId w:val="46"/>
  </w:num>
  <w:num w:numId="21">
    <w:abstractNumId w:val="12"/>
  </w:num>
  <w:num w:numId="22">
    <w:abstractNumId w:val="19"/>
  </w:num>
  <w:num w:numId="23">
    <w:abstractNumId w:val="11"/>
  </w:num>
  <w:num w:numId="24">
    <w:abstractNumId w:val="24"/>
  </w:num>
  <w:num w:numId="25">
    <w:abstractNumId w:val="41"/>
  </w:num>
  <w:num w:numId="26">
    <w:abstractNumId w:val="52"/>
  </w:num>
  <w:num w:numId="27">
    <w:abstractNumId w:val="49"/>
  </w:num>
  <w:num w:numId="28">
    <w:abstractNumId w:val="38"/>
  </w:num>
  <w:num w:numId="29">
    <w:abstractNumId w:val="22"/>
  </w:num>
  <w:num w:numId="30">
    <w:abstractNumId w:val="36"/>
  </w:num>
  <w:num w:numId="31">
    <w:abstractNumId w:val="14"/>
  </w:num>
  <w:num w:numId="32">
    <w:abstractNumId w:val="7"/>
  </w:num>
  <w:num w:numId="33">
    <w:abstractNumId w:val="20"/>
  </w:num>
  <w:num w:numId="34">
    <w:abstractNumId w:val="48"/>
  </w:num>
  <w:num w:numId="35">
    <w:abstractNumId w:val="16"/>
  </w:num>
  <w:num w:numId="36">
    <w:abstractNumId w:val="26"/>
  </w:num>
  <w:num w:numId="37">
    <w:abstractNumId w:val="21"/>
  </w:num>
  <w:num w:numId="38">
    <w:abstractNumId w:val="50"/>
  </w:num>
  <w:num w:numId="39">
    <w:abstractNumId w:val="20"/>
    <w:lvlOverride w:ilvl="0">
      <w:startOverride w:val="1"/>
    </w:lvlOverride>
  </w:num>
  <w:num w:numId="40">
    <w:abstractNumId w:val="43"/>
  </w:num>
  <w:num w:numId="41">
    <w:abstractNumId w:val="23"/>
  </w:num>
  <w:num w:numId="42">
    <w:abstractNumId w:val="45"/>
  </w:num>
  <w:num w:numId="43">
    <w:abstractNumId w:val="47"/>
  </w:num>
  <w:num w:numId="44">
    <w:abstractNumId w:val="28"/>
  </w:num>
  <w:num w:numId="45">
    <w:abstractNumId w:val="0"/>
  </w:num>
  <w:num w:numId="46">
    <w:abstractNumId w:val="1"/>
  </w:num>
  <w:num w:numId="47">
    <w:abstractNumId w:val="2"/>
  </w:num>
  <w:num w:numId="48">
    <w:abstractNumId w:val="3"/>
  </w:num>
  <w:num w:numId="49">
    <w:abstractNumId w:val="4"/>
  </w:num>
  <w:num w:numId="50">
    <w:abstractNumId w:val="5"/>
  </w:num>
  <w:num w:numId="51">
    <w:abstractNumId w:val="6"/>
  </w:num>
  <w:num w:numId="52">
    <w:abstractNumId w:val="10"/>
  </w:num>
  <w:num w:numId="53">
    <w:abstractNumId w:val="39"/>
  </w:num>
  <w:num w:numId="54">
    <w:abstractNumId w:val="30"/>
  </w:num>
  <w:num w:numId="55">
    <w:abstractNumId w:val="13"/>
  </w:num>
  <w:num w:numId="56">
    <w:abstractNumId w:val="37"/>
  </w:num>
  <w:num w:numId="57">
    <w:abstractNumId w:val="37"/>
  </w:num>
  <w:num w:numId="58">
    <w:abstractNumId w:val="18"/>
  </w:num>
  <w:num w:numId="59">
    <w:abstractNumId w:val="18"/>
  </w:num>
  <w:num w:numId="60">
    <w:abstractNumId w:val="33"/>
  </w:num>
  <w:num w:numId="61">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nb-NO" w:vendorID="64" w:dllVersion="0" w:nlCheck="1" w:checkStyle="0"/>
  <w:activeWritingStyle w:appName="MSWord" w:lang="de-AT" w:vendorID="64" w:dllVersion="0" w:nlCheck="1" w:checkStyle="0"/>
  <w:activeWritingStyle w:appName="MSWord" w:lang="de-DE" w:vendorID="64" w:dllVersion="0" w:nlCheck="1" w:checkStyle="0"/>
  <w:activeWritingStyle w:appName="MSWord" w:lang="it-IT" w:vendorID="64" w:dllVersion="0" w:nlCheck="1" w:checkStyle="0"/>
  <w:activeWritingStyle w:appName="MSWord" w:lang="de-AT" w:vendorID="64" w:dllVersion="6" w:nlCheck="1" w:checkStyle="0"/>
  <w:activeWritingStyle w:appName="MSWord" w:lang="en-CA" w:vendorID="64" w:dllVersion="0" w:nlCheck="1" w:checkStyle="0"/>
  <w:activeWritingStyle w:appName="MSWord" w:lang="en-CA" w:vendorID="64" w:dllVersion="6" w:nlCheck="1" w:checkStyle="0"/>
  <w:activeWritingStyle w:appName="MSWord" w:lang="de-DE" w:vendorID="64" w:dllVersion="6" w:nlCheck="1" w:checkStyle="0"/>
  <w:activeWritingStyle w:appName="MSWord" w:lang="da-DK" w:vendorID="64" w:dllVersion="0" w:nlCheck="1" w:checkStyle="0"/>
  <w:activeWritingStyle w:appName="MSWord" w:lang="en-GB" w:vendorID="2" w:dllVersion="6"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321"/>
    <w:rsid w:val="00003AB5"/>
    <w:rsid w:val="00004265"/>
    <w:rsid w:val="00006135"/>
    <w:rsid w:val="00013C3B"/>
    <w:rsid w:val="000158D9"/>
    <w:rsid w:val="0001616D"/>
    <w:rsid w:val="00016839"/>
    <w:rsid w:val="000174BD"/>
    <w:rsid w:val="000174F9"/>
    <w:rsid w:val="000249C2"/>
    <w:rsid w:val="000258F6"/>
    <w:rsid w:val="00025B78"/>
    <w:rsid w:val="00026907"/>
    <w:rsid w:val="000310C5"/>
    <w:rsid w:val="000332F9"/>
    <w:rsid w:val="000379A7"/>
    <w:rsid w:val="00040EB8"/>
    <w:rsid w:val="0004319B"/>
    <w:rsid w:val="000439A4"/>
    <w:rsid w:val="00044293"/>
    <w:rsid w:val="0004696E"/>
    <w:rsid w:val="000472F8"/>
    <w:rsid w:val="00047601"/>
    <w:rsid w:val="00047DD4"/>
    <w:rsid w:val="0005449E"/>
    <w:rsid w:val="00057699"/>
    <w:rsid w:val="00057B6D"/>
    <w:rsid w:val="00061A7B"/>
    <w:rsid w:val="00064A05"/>
    <w:rsid w:val="00073984"/>
    <w:rsid w:val="00073AC5"/>
    <w:rsid w:val="0007592D"/>
    <w:rsid w:val="0008654C"/>
    <w:rsid w:val="000873BD"/>
    <w:rsid w:val="000904ED"/>
    <w:rsid w:val="00091545"/>
    <w:rsid w:val="00093FAE"/>
    <w:rsid w:val="00095B7F"/>
    <w:rsid w:val="0009611D"/>
    <w:rsid w:val="000A0D88"/>
    <w:rsid w:val="000A27A8"/>
    <w:rsid w:val="000A6AE6"/>
    <w:rsid w:val="000A6B8D"/>
    <w:rsid w:val="000B166F"/>
    <w:rsid w:val="000B2356"/>
    <w:rsid w:val="000B7A01"/>
    <w:rsid w:val="000C0212"/>
    <w:rsid w:val="000C5B96"/>
    <w:rsid w:val="000C711B"/>
    <w:rsid w:val="000D2431"/>
    <w:rsid w:val="000D4CFE"/>
    <w:rsid w:val="000D5001"/>
    <w:rsid w:val="000E3954"/>
    <w:rsid w:val="000E3E52"/>
    <w:rsid w:val="000F0685"/>
    <w:rsid w:val="000F0F9F"/>
    <w:rsid w:val="000F39AB"/>
    <w:rsid w:val="000F3F43"/>
    <w:rsid w:val="000F58ED"/>
    <w:rsid w:val="0010087A"/>
    <w:rsid w:val="00106447"/>
    <w:rsid w:val="00106544"/>
    <w:rsid w:val="0010673F"/>
    <w:rsid w:val="00110865"/>
    <w:rsid w:val="00110F46"/>
    <w:rsid w:val="00112DF5"/>
    <w:rsid w:val="00113A1A"/>
    <w:rsid w:val="00113D5B"/>
    <w:rsid w:val="00113F8F"/>
    <w:rsid w:val="00115D07"/>
    <w:rsid w:val="0011615E"/>
    <w:rsid w:val="00116CC9"/>
    <w:rsid w:val="00122EBD"/>
    <w:rsid w:val="00124BFB"/>
    <w:rsid w:val="00126671"/>
    <w:rsid w:val="001320FA"/>
    <w:rsid w:val="001349DB"/>
    <w:rsid w:val="00134E9D"/>
    <w:rsid w:val="00135AEB"/>
    <w:rsid w:val="00136E58"/>
    <w:rsid w:val="001374F2"/>
    <w:rsid w:val="00141799"/>
    <w:rsid w:val="00145BE8"/>
    <w:rsid w:val="0015179E"/>
    <w:rsid w:val="001547F9"/>
    <w:rsid w:val="00155C7C"/>
    <w:rsid w:val="001607D8"/>
    <w:rsid w:val="00160ECB"/>
    <w:rsid w:val="00161325"/>
    <w:rsid w:val="0016527E"/>
    <w:rsid w:val="0017187B"/>
    <w:rsid w:val="00176C50"/>
    <w:rsid w:val="001770A0"/>
    <w:rsid w:val="00181996"/>
    <w:rsid w:val="00183916"/>
    <w:rsid w:val="00184427"/>
    <w:rsid w:val="00184C1D"/>
    <w:rsid w:val="00184C2E"/>
    <w:rsid w:val="00184EF5"/>
    <w:rsid w:val="001875B1"/>
    <w:rsid w:val="00193784"/>
    <w:rsid w:val="001A79E6"/>
    <w:rsid w:val="001A7BBF"/>
    <w:rsid w:val="001B2394"/>
    <w:rsid w:val="001B2A35"/>
    <w:rsid w:val="001B339A"/>
    <w:rsid w:val="001B5152"/>
    <w:rsid w:val="001B5F8F"/>
    <w:rsid w:val="001C650B"/>
    <w:rsid w:val="001C72B5"/>
    <w:rsid w:val="001D2BFE"/>
    <w:rsid w:val="001D2E7A"/>
    <w:rsid w:val="001D3992"/>
    <w:rsid w:val="001D4A3E"/>
    <w:rsid w:val="001E416D"/>
    <w:rsid w:val="001F384A"/>
    <w:rsid w:val="001F4EF8"/>
    <w:rsid w:val="001F5AB1"/>
    <w:rsid w:val="00201337"/>
    <w:rsid w:val="002022EA"/>
    <w:rsid w:val="00203C0C"/>
    <w:rsid w:val="002044E9"/>
    <w:rsid w:val="0020526E"/>
    <w:rsid w:val="00205597"/>
    <w:rsid w:val="00205B17"/>
    <w:rsid w:val="00205D9B"/>
    <w:rsid w:val="00214BD4"/>
    <w:rsid w:val="00216D52"/>
    <w:rsid w:val="00216D93"/>
    <w:rsid w:val="002204DA"/>
    <w:rsid w:val="00222D4C"/>
    <w:rsid w:val="0022371A"/>
    <w:rsid w:val="00224D08"/>
    <w:rsid w:val="00226EED"/>
    <w:rsid w:val="00235869"/>
    <w:rsid w:val="00236C0D"/>
    <w:rsid w:val="00237785"/>
    <w:rsid w:val="0024175F"/>
    <w:rsid w:val="00251FB9"/>
    <w:rsid w:val="002520AD"/>
    <w:rsid w:val="00254151"/>
    <w:rsid w:val="0025660A"/>
    <w:rsid w:val="00257640"/>
    <w:rsid w:val="00257DF8"/>
    <w:rsid w:val="00257E4A"/>
    <w:rsid w:val="0026038D"/>
    <w:rsid w:val="00262558"/>
    <w:rsid w:val="0027175D"/>
    <w:rsid w:val="00271B73"/>
    <w:rsid w:val="0028004D"/>
    <w:rsid w:val="00280A6D"/>
    <w:rsid w:val="0028314D"/>
    <w:rsid w:val="00285CF4"/>
    <w:rsid w:val="00290893"/>
    <w:rsid w:val="00290C15"/>
    <w:rsid w:val="002963B4"/>
    <w:rsid w:val="0029793F"/>
    <w:rsid w:val="002A058A"/>
    <w:rsid w:val="002A1C42"/>
    <w:rsid w:val="002A617C"/>
    <w:rsid w:val="002A71CF"/>
    <w:rsid w:val="002B3E9D"/>
    <w:rsid w:val="002B41DC"/>
    <w:rsid w:val="002B5470"/>
    <w:rsid w:val="002B7ED0"/>
    <w:rsid w:val="002C040B"/>
    <w:rsid w:val="002C0C9F"/>
    <w:rsid w:val="002C1086"/>
    <w:rsid w:val="002C234E"/>
    <w:rsid w:val="002C6205"/>
    <w:rsid w:val="002C77F4"/>
    <w:rsid w:val="002D062B"/>
    <w:rsid w:val="002D0869"/>
    <w:rsid w:val="002D373E"/>
    <w:rsid w:val="002D78FE"/>
    <w:rsid w:val="002E03E6"/>
    <w:rsid w:val="002E0972"/>
    <w:rsid w:val="002E1549"/>
    <w:rsid w:val="002E210B"/>
    <w:rsid w:val="002E3C32"/>
    <w:rsid w:val="002E4993"/>
    <w:rsid w:val="002E5BAC"/>
    <w:rsid w:val="002E7635"/>
    <w:rsid w:val="002F265A"/>
    <w:rsid w:val="002F6929"/>
    <w:rsid w:val="0030413F"/>
    <w:rsid w:val="00304375"/>
    <w:rsid w:val="00305EFE"/>
    <w:rsid w:val="003072BD"/>
    <w:rsid w:val="00313B4B"/>
    <w:rsid w:val="00313D85"/>
    <w:rsid w:val="00315CE3"/>
    <w:rsid w:val="0031629B"/>
    <w:rsid w:val="003251FE"/>
    <w:rsid w:val="00325935"/>
    <w:rsid w:val="0032736A"/>
    <w:rsid w:val="003274DB"/>
    <w:rsid w:val="00327FBF"/>
    <w:rsid w:val="0033135E"/>
    <w:rsid w:val="003317BC"/>
    <w:rsid w:val="00332A7B"/>
    <w:rsid w:val="003343E0"/>
    <w:rsid w:val="00335E40"/>
    <w:rsid w:val="00341442"/>
    <w:rsid w:val="0034223A"/>
    <w:rsid w:val="00344408"/>
    <w:rsid w:val="00345E37"/>
    <w:rsid w:val="00347F3E"/>
    <w:rsid w:val="003621C3"/>
    <w:rsid w:val="0036382D"/>
    <w:rsid w:val="00366BD8"/>
    <w:rsid w:val="00370B1C"/>
    <w:rsid w:val="0037145C"/>
    <w:rsid w:val="00372407"/>
    <w:rsid w:val="00372DD3"/>
    <w:rsid w:val="00380350"/>
    <w:rsid w:val="00380B4E"/>
    <w:rsid w:val="003816E4"/>
    <w:rsid w:val="00384075"/>
    <w:rsid w:val="0039131E"/>
    <w:rsid w:val="00393718"/>
    <w:rsid w:val="00397BA4"/>
    <w:rsid w:val="003A04A6"/>
    <w:rsid w:val="003A1A56"/>
    <w:rsid w:val="003A20C7"/>
    <w:rsid w:val="003A34E1"/>
    <w:rsid w:val="003A3AF1"/>
    <w:rsid w:val="003A3CB8"/>
    <w:rsid w:val="003A7759"/>
    <w:rsid w:val="003A7F6E"/>
    <w:rsid w:val="003B03EA"/>
    <w:rsid w:val="003B4130"/>
    <w:rsid w:val="003B4F5E"/>
    <w:rsid w:val="003B5C37"/>
    <w:rsid w:val="003B6377"/>
    <w:rsid w:val="003C40C6"/>
    <w:rsid w:val="003C4EB0"/>
    <w:rsid w:val="003C78D0"/>
    <w:rsid w:val="003C7C34"/>
    <w:rsid w:val="003D0078"/>
    <w:rsid w:val="003D0F37"/>
    <w:rsid w:val="003D3425"/>
    <w:rsid w:val="003D5150"/>
    <w:rsid w:val="003D6AEE"/>
    <w:rsid w:val="003F10F3"/>
    <w:rsid w:val="003F1901"/>
    <w:rsid w:val="003F1C3A"/>
    <w:rsid w:val="003F2C95"/>
    <w:rsid w:val="003F6AF3"/>
    <w:rsid w:val="0041086B"/>
    <w:rsid w:val="00414698"/>
    <w:rsid w:val="00415C60"/>
    <w:rsid w:val="004202C4"/>
    <w:rsid w:val="00422FE4"/>
    <w:rsid w:val="0042565E"/>
    <w:rsid w:val="004267B5"/>
    <w:rsid w:val="004276FF"/>
    <w:rsid w:val="00432C05"/>
    <w:rsid w:val="00440379"/>
    <w:rsid w:val="00441393"/>
    <w:rsid w:val="00441CBF"/>
    <w:rsid w:val="00443169"/>
    <w:rsid w:val="00447CF0"/>
    <w:rsid w:val="00451B42"/>
    <w:rsid w:val="00454F09"/>
    <w:rsid w:val="00456F10"/>
    <w:rsid w:val="00457A52"/>
    <w:rsid w:val="0046086B"/>
    <w:rsid w:val="004639B5"/>
    <w:rsid w:val="00466982"/>
    <w:rsid w:val="00473FD9"/>
    <w:rsid w:val="00474746"/>
    <w:rsid w:val="00476942"/>
    <w:rsid w:val="00477D62"/>
    <w:rsid w:val="00480FBB"/>
    <w:rsid w:val="00483B86"/>
    <w:rsid w:val="004871A2"/>
    <w:rsid w:val="00492A8D"/>
    <w:rsid w:val="004944C8"/>
    <w:rsid w:val="0049586D"/>
    <w:rsid w:val="004A072B"/>
    <w:rsid w:val="004A0EBF"/>
    <w:rsid w:val="004A4EC4"/>
    <w:rsid w:val="004B3BB0"/>
    <w:rsid w:val="004B494F"/>
    <w:rsid w:val="004B4A72"/>
    <w:rsid w:val="004C0E4B"/>
    <w:rsid w:val="004C2F8B"/>
    <w:rsid w:val="004C3923"/>
    <w:rsid w:val="004C576C"/>
    <w:rsid w:val="004C7C9B"/>
    <w:rsid w:val="004D4296"/>
    <w:rsid w:val="004D64F5"/>
    <w:rsid w:val="004D6D3F"/>
    <w:rsid w:val="004E0BBB"/>
    <w:rsid w:val="004E1596"/>
    <w:rsid w:val="004E1D57"/>
    <w:rsid w:val="004E2F16"/>
    <w:rsid w:val="004F0ED4"/>
    <w:rsid w:val="004F2713"/>
    <w:rsid w:val="004F4B5F"/>
    <w:rsid w:val="004F5930"/>
    <w:rsid w:val="004F6196"/>
    <w:rsid w:val="00503044"/>
    <w:rsid w:val="00503A20"/>
    <w:rsid w:val="0050455A"/>
    <w:rsid w:val="00507C3B"/>
    <w:rsid w:val="00510AD9"/>
    <w:rsid w:val="005113B1"/>
    <w:rsid w:val="0051176C"/>
    <w:rsid w:val="00517E6C"/>
    <w:rsid w:val="00521802"/>
    <w:rsid w:val="00522926"/>
    <w:rsid w:val="00522E00"/>
    <w:rsid w:val="00523666"/>
    <w:rsid w:val="00525922"/>
    <w:rsid w:val="00526234"/>
    <w:rsid w:val="005347B1"/>
    <w:rsid w:val="00534F34"/>
    <w:rsid w:val="005356F1"/>
    <w:rsid w:val="0053692E"/>
    <w:rsid w:val="00537850"/>
    <w:rsid w:val="005378A6"/>
    <w:rsid w:val="00547837"/>
    <w:rsid w:val="005518BA"/>
    <w:rsid w:val="0055230A"/>
    <w:rsid w:val="00552EA6"/>
    <w:rsid w:val="00554C79"/>
    <w:rsid w:val="00557337"/>
    <w:rsid w:val="00557434"/>
    <w:rsid w:val="005721CB"/>
    <w:rsid w:val="005726B4"/>
    <w:rsid w:val="00573E9C"/>
    <w:rsid w:val="00576D38"/>
    <w:rsid w:val="00577542"/>
    <w:rsid w:val="005776E7"/>
    <w:rsid w:val="005805D2"/>
    <w:rsid w:val="0058701E"/>
    <w:rsid w:val="0058737C"/>
    <w:rsid w:val="00592435"/>
    <w:rsid w:val="00593E8E"/>
    <w:rsid w:val="00595415"/>
    <w:rsid w:val="0059679D"/>
    <w:rsid w:val="00597652"/>
    <w:rsid w:val="005977CE"/>
    <w:rsid w:val="005A0703"/>
    <w:rsid w:val="005A080B"/>
    <w:rsid w:val="005A5449"/>
    <w:rsid w:val="005B12A5"/>
    <w:rsid w:val="005B22F8"/>
    <w:rsid w:val="005B6680"/>
    <w:rsid w:val="005B6BAC"/>
    <w:rsid w:val="005C161A"/>
    <w:rsid w:val="005C1BCB"/>
    <w:rsid w:val="005C2312"/>
    <w:rsid w:val="005C3A96"/>
    <w:rsid w:val="005C4735"/>
    <w:rsid w:val="005C5C63"/>
    <w:rsid w:val="005D03E9"/>
    <w:rsid w:val="005D1798"/>
    <w:rsid w:val="005D304B"/>
    <w:rsid w:val="005D3AF4"/>
    <w:rsid w:val="005D477A"/>
    <w:rsid w:val="005D6E5D"/>
    <w:rsid w:val="005D783C"/>
    <w:rsid w:val="005E159D"/>
    <w:rsid w:val="005E1667"/>
    <w:rsid w:val="005E19AC"/>
    <w:rsid w:val="005E3989"/>
    <w:rsid w:val="005E4659"/>
    <w:rsid w:val="005E657A"/>
    <w:rsid w:val="005E6B4B"/>
    <w:rsid w:val="005F0D8B"/>
    <w:rsid w:val="005F1386"/>
    <w:rsid w:val="005F17C2"/>
    <w:rsid w:val="005F2EA0"/>
    <w:rsid w:val="005F7742"/>
    <w:rsid w:val="00600C2B"/>
    <w:rsid w:val="00601C30"/>
    <w:rsid w:val="0060282A"/>
    <w:rsid w:val="006038EC"/>
    <w:rsid w:val="006059FF"/>
    <w:rsid w:val="00606CE3"/>
    <w:rsid w:val="0061137D"/>
    <w:rsid w:val="006127AC"/>
    <w:rsid w:val="0061497D"/>
    <w:rsid w:val="00615735"/>
    <w:rsid w:val="006218E8"/>
    <w:rsid w:val="00622698"/>
    <w:rsid w:val="00623059"/>
    <w:rsid w:val="006242D9"/>
    <w:rsid w:val="0062619A"/>
    <w:rsid w:val="00634A78"/>
    <w:rsid w:val="00641E4A"/>
    <w:rsid w:val="00642025"/>
    <w:rsid w:val="00646E87"/>
    <w:rsid w:val="00647ABB"/>
    <w:rsid w:val="00647D2F"/>
    <w:rsid w:val="00650638"/>
    <w:rsid w:val="0065090F"/>
    <w:rsid w:val="0065107F"/>
    <w:rsid w:val="0065442D"/>
    <w:rsid w:val="00661445"/>
    <w:rsid w:val="00661946"/>
    <w:rsid w:val="00664D8C"/>
    <w:rsid w:val="00666061"/>
    <w:rsid w:val="00667424"/>
    <w:rsid w:val="00667792"/>
    <w:rsid w:val="0067154B"/>
    <w:rsid w:val="00671677"/>
    <w:rsid w:val="0067381D"/>
    <w:rsid w:val="006744D8"/>
    <w:rsid w:val="006750F2"/>
    <w:rsid w:val="006752D6"/>
    <w:rsid w:val="00675E02"/>
    <w:rsid w:val="006802D8"/>
    <w:rsid w:val="006813D9"/>
    <w:rsid w:val="006818CB"/>
    <w:rsid w:val="00681F87"/>
    <w:rsid w:val="0068463E"/>
    <w:rsid w:val="0068553C"/>
    <w:rsid w:val="00685F34"/>
    <w:rsid w:val="00687187"/>
    <w:rsid w:val="00695656"/>
    <w:rsid w:val="006958A9"/>
    <w:rsid w:val="006975A8"/>
    <w:rsid w:val="006A1012"/>
    <w:rsid w:val="006B23E4"/>
    <w:rsid w:val="006C1376"/>
    <w:rsid w:val="006C23BE"/>
    <w:rsid w:val="006C3B6C"/>
    <w:rsid w:val="006C45B3"/>
    <w:rsid w:val="006C48F9"/>
    <w:rsid w:val="006C4F10"/>
    <w:rsid w:val="006D3321"/>
    <w:rsid w:val="006D7A96"/>
    <w:rsid w:val="006E0E7D"/>
    <w:rsid w:val="006E10BF"/>
    <w:rsid w:val="006F1C14"/>
    <w:rsid w:val="006F6A16"/>
    <w:rsid w:val="00701131"/>
    <w:rsid w:val="007020A7"/>
    <w:rsid w:val="00703A6A"/>
    <w:rsid w:val="00712386"/>
    <w:rsid w:val="00717003"/>
    <w:rsid w:val="007203EA"/>
    <w:rsid w:val="00722236"/>
    <w:rsid w:val="007222C1"/>
    <w:rsid w:val="00725CCA"/>
    <w:rsid w:val="0072737A"/>
    <w:rsid w:val="0073004B"/>
    <w:rsid w:val="00730405"/>
    <w:rsid w:val="007311E7"/>
    <w:rsid w:val="007316FA"/>
    <w:rsid w:val="00731DEE"/>
    <w:rsid w:val="007324CD"/>
    <w:rsid w:val="00734BC6"/>
    <w:rsid w:val="00736715"/>
    <w:rsid w:val="00740119"/>
    <w:rsid w:val="007427B2"/>
    <w:rsid w:val="00746E0E"/>
    <w:rsid w:val="00747439"/>
    <w:rsid w:val="007541D3"/>
    <w:rsid w:val="00756ACD"/>
    <w:rsid w:val="007577D7"/>
    <w:rsid w:val="00762E31"/>
    <w:rsid w:val="00766909"/>
    <w:rsid w:val="007677A4"/>
    <w:rsid w:val="0076781A"/>
    <w:rsid w:val="007715E8"/>
    <w:rsid w:val="00776004"/>
    <w:rsid w:val="00777611"/>
    <w:rsid w:val="00777EE2"/>
    <w:rsid w:val="007824FF"/>
    <w:rsid w:val="00782D85"/>
    <w:rsid w:val="0078486B"/>
    <w:rsid w:val="00785A39"/>
    <w:rsid w:val="007874A2"/>
    <w:rsid w:val="00787D8A"/>
    <w:rsid w:val="00790277"/>
    <w:rsid w:val="00790C5D"/>
    <w:rsid w:val="00790F64"/>
    <w:rsid w:val="00791EBC"/>
    <w:rsid w:val="00793577"/>
    <w:rsid w:val="00795637"/>
    <w:rsid w:val="00797594"/>
    <w:rsid w:val="00797EF8"/>
    <w:rsid w:val="007A04B2"/>
    <w:rsid w:val="007A446A"/>
    <w:rsid w:val="007A53A6"/>
    <w:rsid w:val="007A6159"/>
    <w:rsid w:val="007A66E3"/>
    <w:rsid w:val="007B2732"/>
    <w:rsid w:val="007B27E9"/>
    <w:rsid w:val="007B2C5B"/>
    <w:rsid w:val="007B2D11"/>
    <w:rsid w:val="007B323C"/>
    <w:rsid w:val="007B6700"/>
    <w:rsid w:val="007B6A93"/>
    <w:rsid w:val="007B7BEC"/>
    <w:rsid w:val="007D1805"/>
    <w:rsid w:val="007D2107"/>
    <w:rsid w:val="007D36DC"/>
    <w:rsid w:val="007D3A42"/>
    <w:rsid w:val="007D5895"/>
    <w:rsid w:val="007D77AB"/>
    <w:rsid w:val="007E084E"/>
    <w:rsid w:val="007E1195"/>
    <w:rsid w:val="007E2082"/>
    <w:rsid w:val="007E28D0"/>
    <w:rsid w:val="007E30DF"/>
    <w:rsid w:val="007F4CC5"/>
    <w:rsid w:val="007F5C1A"/>
    <w:rsid w:val="007F5C8B"/>
    <w:rsid w:val="007F7544"/>
    <w:rsid w:val="00800995"/>
    <w:rsid w:val="0080637E"/>
    <w:rsid w:val="00811460"/>
    <w:rsid w:val="00816AD3"/>
    <w:rsid w:val="00816F79"/>
    <w:rsid w:val="008172F8"/>
    <w:rsid w:val="0082257A"/>
    <w:rsid w:val="0082602B"/>
    <w:rsid w:val="008320B1"/>
    <w:rsid w:val="008326B2"/>
    <w:rsid w:val="008331EA"/>
    <w:rsid w:val="00833E43"/>
    <w:rsid w:val="0083431E"/>
    <w:rsid w:val="00835A23"/>
    <w:rsid w:val="00837DBD"/>
    <w:rsid w:val="00837EE3"/>
    <w:rsid w:val="008421D5"/>
    <w:rsid w:val="008439ED"/>
    <w:rsid w:val="00846831"/>
    <w:rsid w:val="0085183A"/>
    <w:rsid w:val="00851F87"/>
    <w:rsid w:val="00857F5D"/>
    <w:rsid w:val="00861DD8"/>
    <w:rsid w:val="00865532"/>
    <w:rsid w:val="00867686"/>
    <w:rsid w:val="00867B09"/>
    <w:rsid w:val="008737D3"/>
    <w:rsid w:val="0087419C"/>
    <w:rsid w:val="008747E0"/>
    <w:rsid w:val="00874D63"/>
    <w:rsid w:val="00875F50"/>
    <w:rsid w:val="00876841"/>
    <w:rsid w:val="00877D7B"/>
    <w:rsid w:val="00882B3C"/>
    <w:rsid w:val="0088783D"/>
    <w:rsid w:val="0089476E"/>
    <w:rsid w:val="00895316"/>
    <w:rsid w:val="008972C3"/>
    <w:rsid w:val="008A28D9"/>
    <w:rsid w:val="008A30BA"/>
    <w:rsid w:val="008C2B4E"/>
    <w:rsid w:val="008C33B5"/>
    <w:rsid w:val="008C3A72"/>
    <w:rsid w:val="008C6283"/>
    <w:rsid w:val="008C6969"/>
    <w:rsid w:val="008C6B46"/>
    <w:rsid w:val="008D221D"/>
    <w:rsid w:val="008D29F3"/>
    <w:rsid w:val="008D5BF3"/>
    <w:rsid w:val="008E1F69"/>
    <w:rsid w:val="008E2C0F"/>
    <w:rsid w:val="008E33EB"/>
    <w:rsid w:val="008E76B1"/>
    <w:rsid w:val="008F0346"/>
    <w:rsid w:val="008F1F2D"/>
    <w:rsid w:val="008F1F97"/>
    <w:rsid w:val="008F2CD5"/>
    <w:rsid w:val="008F38BB"/>
    <w:rsid w:val="008F57D8"/>
    <w:rsid w:val="008F6817"/>
    <w:rsid w:val="00902834"/>
    <w:rsid w:val="00903D5C"/>
    <w:rsid w:val="009076DC"/>
    <w:rsid w:val="009115DD"/>
    <w:rsid w:val="00913AC9"/>
    <w:rsid w:val="00914330"/>
    <w:rsid w:val="00914E26"/>
    <w:rsid w:val="0091590F"/>
    <w:rsid w:val="00921CC5"/>
    <w:rsid w:val="00923B4D"/>
    <w:rsid w:val="00924B2B"/>
    <w:rsid w:val="0092540C"/>
    <w:rsid w:val="00925A57"/>
    <w:rsid w:val="00925E0F"/>
    <w:rsid w:val="00931A57"/>
    <w:rsid w:val="0093492E"/>
    <w:rsid w:val="00935640"/>
    <w:rsid w:val="009414E6"/>
    <w:rsid w:val="00944A3B"/>
    <w:rsid w:val="0095450F"/>
    <w:rsid w:val="00954C86"/>
    <w:rsid w:val="00956901"/>
    <w:rsid w:val="00956FC3"/>
    <w:rsid w:val="009608A2"/>
    <w:rsid w:val="00962C23"/>
    <w:rsid w:val="00962EC1"/>
    <w:rsid w:val="0096509A"/>
    <w:rsid w:val="00965DC6"/>
    <w:rsid w:val="00971591"/>
    <w:rsid w:val="00974564"/>
    <w:rsid w:val="00974E99"/>
    <w:rsid w:val="00975A60"/>
    <w:rsid w:val="009764FA"/>
    <w:rsid w:val="00977EA6"/>
    <w:rsid w:val="00980192"/>
    <w:rsid w:val="00982A22"/>
    <w:rsid w:val="00984361"/>
    <w:rsid w:val="00987972"/>
    <w:rsid w:val="00994D97"/>
    <w:rsid w:val="009A07B7"/>
    <w:rsid w:val="009A4627"/>
    <w:rsid w:val="009A716E"/>
    <w:rsid w:val="009B1545"/>
    <w:rsid w:val="009B3B1D"/>
    <w:rsid w:val="009B5023"/>
    <w:rsid w:val="009B543F"/>
    <w:rsid w:val="009B71C9"/>
    <w:rsid w:val="009B785E"/>
    <w:rsid w:val="009C26F8"/>
    <w:rsid w:val="009C4754"/>
    <w:rsid w:val="009C609E"/>
    <w:rsid w:val="009D1532"/>
    <w:rsid w:val="009D25B8"/>
    <w:rsid w:val="009D26AB"/>
    <w:rsid w:val="009E16EC"/>
    <w:rsid w:val="009E35D9"/>
    <w:rsid w:val="009E433C"/>
    <w:rsid w:val="009E4A4D"/>
    <w:rsid w:val="009E4C0A"/>
    <w:rsid w:val="009E6578"/>
    <w:rsid w:val="009F081F"/>
    <w:rsid w:val="009F6733"/>
    <w:rsid w:val="009F6CEA"/>
    <w:rsid w:val="00A06A3D"/>
    <w:rsid w:val="00A10EBA"/>
    <w:rsid w:val="00A13E56"/>
    <w:rsid w:val="00A14644"/>
    <w:rsid w:val="00A14B6B"/>
    <w:rsid w:val="00A227BF"/>
    <w:rsid w:val="00A24838"/>
    <w:rsid w:val="00A26C86"/>
    <w:rsid w:val="00A2743E"/>
    <w:rsid w:val="00A30C33"/>
    <w:rsid w:val="00A34191"/>
    <w:rsid w:val="00A4308C"/>
    <w:rsid w:val="00A44836"/>
    <w:rsid w:val="00A4771C"/>
    <w:rsid w:val="00A524B5"/>
    <w:rsid w:val="00A53FE7"/>
    <w:rsid w:val="00A549B3"/>
    <w:rsid w:val="00A56184"/>
    <w:rsid w:val="00A64515"/>
    <w:rsid w:val="00A66DA8"/>
    <w:rsid w:val="00A67954"/>
    <w:rsid w:val="00A72ED7"/>
    <w:rsid w:val="00A748A1"/>
    <w:rsid w:val="00A8044F"/>
    <w:rsid w:val="00A8083F"/>
    <w:rsid w:val="00A8167B"/>
    <w:rsid w:val="00A83567"/>
    <w:rsid w:val="00A84DB8"/>
    <w:rsid w:val="00A90D86"/>
    <w:rsid w:val="00A91DBA"/>
    <w:rsid w:val="00A93FD7"/>
    <w:rsid w:val="00A94ACF"/>
    <w:rsid w:val="00A95569"/>
    <w:rsid w:val="00A97900"/>
    <w:rsid w:val="00AA1D7A"/>
    <w:rsid w:val="00AA3E01"/>
    <w:rsid w:val="00AB0BFA"/>
    <w:rsid w:val="00AB466B"/>
    <w:rsid w:val="00AB4A37"/>
    <w:rsid w:val="00AB4EAF"/>
    <w:rsid w:val="00AB5049"/>
    <w:rsid w:val="00AB5EAD"/>
    <w:rsid w:val="00AB6DB0"/>
    <w:rsid w:val="00AB76B7"/>
    <w:rsid w:val="00AC33A2"/>
    <w:rsid w:val="00AC6C68"/>
    <w:rsid w:val="00AD38F7"/>
    <w:rsid w:val="00AD5193"/>
    <w:rsid w:val="00AE1E40"/>
    <w:rsid w:val="00AE5D01"/>
    <w:rsid w:val="00AE65F1"/>
    <w:rsid w:val="00AE6BB4"/>
    <w:rsid w:val="00AE74AD"/>
    <w:rsid w:val="00AF159C"/>
    <w:rsid w:val="00AF66B4"/>
    <w:rsid w:val="00B01873"/>
    <w:rsid w:val="00B01B3E"/>
    <w:rsid w:val="00B036AF"/>
    <w:rsid w:val="00B05FA0"/>
    <w:rsid w:val="00B074AB"/>
    <w:rsid w:val="00B07717"/>
    <w:rsid w:val="00B07AF5"/>
    <w:rsid w:val="00B15FE2"/>
    <w:rsid w:val="00B17253"/>
    <w:rsid w:val="00B17D23"/>
    <w:rsid w:val="00B256AD"/>
    <w:rsid w:val="00B2583D"/>
    <w:rsid w:val="00B31A41"/>
    <w:rsid w:val="00B3287F"/>
    <w:rsid w:val="00B3400D"/>
    <w:rsid w:val="00B346C6"/>
    <w:rsid w:val="00B349D6"/>
    <w:rsid w:val="00B3778C"/>
    <w:rsid w:val="00B37882"/>
    <w:rsid w:val="00B40049"/>
    <w:rsid w:val="00B40199"/>
    <w:rsid w:val="00B40381"/>
    <w:rsid w:val="00B40D0C"/>
    <w:rsid w:val="00B422C6"/>
    <w:rsid w:val="00B502FF"/>
    <w:rsid w:val="00B528D3"/>
    <w:rsid w:val="00B57C36"/>
    <w:rsid w:val="00B6275A"/>
    <w:rsid w:val="00B62C6F"/>
    <w:rsid w:val="00B63AD5"/>
    <w:rsid w:val="00B643DF"/>
    <w:rsid w:val="00B65300"/>
    <w:rsid w:val="00B6701B"/>
    <w:rsid w:val="00B67422"/>
    <w:rsid w:val="00B70BD4"/>
    <w:rsid w:val="00B712CA"/>
    <w:rsid w:val="00B73463"/>
    <w:rsid w:val="00B768AF"/>
    <w:rsid w:val="00B8026B"/>
    <w:rsid w:val="00B80FCD"/>
    <w:rsid w:val="00B90123"/>
    <w:rsid w:val="00B9016D"/>
    <w:rsid w:val="00B97F8A"/>
    <w:rsid w:val="00BA0F98"/>
    <w:rsid w:val="00BA1517"/>
    <w:rsid w:val="00BA3D8E"/>
    <w:rsid w:val="00BA4A85"/>
    <w:rsid w:val="00BA4E39"/>
    <w:rsid w:val="00BA5754"/>
    <w:rsid w:val="00BA67FD"/>
    <w:rsid w:val="00BA7C48"/>
    <w:rsid w:val="00BC251F"/>
    <w:rsid w:val="00BC27F6"/>
    <w:rsid w:val="00BC39F4"/>
    <w:rsid w:val="00BD0A03"/>
    <w:rsid w:val="00BD1587"/>
    <w:rsid w:val="00BD1A49"/>
    <w:rsid w:val="00BD396F"/>
    <w:rsid w:val="00BD6A20"/>
    <w:rsid w:val="00BD7EE1"/>
    <w:rsid w:val="00BE1EEC"/>
    <w:rsid w:val="00BE5568"/>
    <w:rsid w:val="00BE5764"/>
    <w:rsid w:val="00BE7295"/>
    <w:rsid w:val="00BF1358"/>
    <w:rsid w:val="00BF3010"/>
    <w:rsid w:val="00BF4F40"/>
    <w:rsid w:val="00BF6966"/>
    <w:rsid w:val="00C0106D"/>
    <w:rsid w:val="00C01D04"/>
    <w:rsid w:val="00C02103"/>
    <w:rsid w:val="00C05897"/>
    <w:rsid w:val="00C073F1"/>
    <w:rsid w:val="00C1098E"/>
    <w:rsid w:val="00C1156E"/>
    <w:rsid w:val="00C115C6"/>
    <w:rsid w:val="00C133BE"/>
    <w:rsid w:val="00C17621"/>
    <w:rsid w:val="00C222B4"/>
    <w:rsid w:val="00C2497D"/>
    <w:rsid w:val="00C262E4"/>
    <w:rsid w:val="00C301E3"/>
    <w:rsid w:val="00C30F59"/>
    <w:rsid w:val="00C33E20"/>
    <w:rsid w:val="00C3407F"/>
    <w:rsid w:val="00C35CF6"/>
    <w:rsid w:val="00C3725B"/>
    <w:rsid w:val="00C42561"/>
    <w:rsid w:val="00C4566D"/>
    <w:rsid w:val="00C501BD"/>
    <w:rsid w:val="00C50B1F"/>
    <w:rsid w:val="00C522BE"/>
    <w:rsid w:val="00C533EC"/>
    <w:rsid w:val="00C5470E"/>
    <w:rsid w:val="00C5540F"/>
    <w:rsid w:val="00C55EFB"/>
    <w:rsid w:val="00C56585"/>
    <w:rsid w:val="00C56B3F"/>
    <w:rsid w:val="00C6211D"/>
    <w:rsid w:val="00C65492"/>
    <w:rsid w:val="00C65D0D"/>
    <w:rsid w:val="00C716E5"/>
    <w:rsid w:val="00C74205"/>
    <w:rsid w:val="00C759B7"/>
    <w:rsid w:val="00C75DF8"/>
    <w:rsid w:val="00C771A7"/>
    <w:rsid w:val="00C771E6"/>
    <w:rsid w:val="00C773D9"/>
    <w:rsid w:val="00C80307"/>
    <w:rsid w:val="00C80ACE"/>
    <w:rsid w:val="00C81162"/>
    <w:rsid w:val="00C821F4"/>
    <w:rsid w:val="00C83258"/>
    <w:rsid w:val="00C83666"/>
    <w:rsid w:val="00C870B5"/>
    <w:rsid w:val="00C907DF"/>
    <w:rsid w:val="00C91630"/>
    <w:rsid w:val="00C92214"/>
    <w:rsid w:val="00C928B6"/>
    <w:rsid w:val="00C9558A"/>
    <w:rsid w:val="00C966EB"/>
    <w:rsid w:val="00CA04B1"/>
    <w:rsid w:val="00CA22BE"/>
    <w:rsid w:val="00CA2DFC"/>
    <w:rsid w:val="00CA2E3B"/>
    <w:rsid w:val="00CA4EC9"/>
    <w:rsid w:val="00CB03D4"/>
    <w:rsid w:val="00CB0617"/>
    <w:rsid w:val="00CB08B6"/>
    <w:rsid w:val="00CB11DA"/>
    <w:rsid w:val="00CB126E"/>
    <w:rsid w:val="00CB127D"/>
    <w:rsid w:val="00CB137B"/>
    <w:rsid w:val="00CB4FE3"/>
    <w:rsid w:val="00CB7460"/>
    <w:rsid w:val="00CC35EF"/>
    <w:rsid w:val="00CC5048"/>
    <w:rsid w:val="00CC6246"/>
    <w:rsid w:val="00CE4032"/>
    <w:rsid w:val="00CE5860"/>
    <w:rsid w:val="00CE5E46"/>
    <w:rsid w:val="00CF1685"/>
    <w:rsid w:val="00CF203D"/>
    <w:rsid w:val="00CF49CC"/>
    <w:rsid w:val="00CF54C2"/>
    <w:rsid w:val="00CF7507"/>
    <w:rsid w:val="00D04F0B"/>
    <w:rsid w:val="00D10027"/>
    <w:rsid w:val="00D1463A"/>
    <w:rsid w:val="00D16644"/>
    <w:rsid w:val="00D17920"/>
    <w:rsid w:val="00D24632"/>
    <w:rsid w:val="00D252C9"/>
    <w:rsid w:val="00D32DDF"/>
    <w:rsid w:val="00D33074"/>
    <w:rsid w:val="00D36014"/>
    <w:rsid w:val="00D3700C"/>
    <w:rsid w:val="00D374DF"/>
    <w:rsid w:val="00D4019C"/>
    <w:rsid w:val="00D4573B"/>
    <w:rsid w:val="00D52F2A"/>
    <w:rsid w:val="00D5493D"/>
    <w:rsid w:val="00D57ED3"/>
    <w:rsid w:val="00D601B3"/>
    <w:rsid w:val="00D61395"/>
    <w:rsid w:val="00D613B9"/>
    <w:rsid w:val="00D61AC7"/>
    <w:rsid w:val="00D638E0"/>
    <w:rsid w:val="00D64FCF"/>
    <w:rsid w:val="00D653B1"/>
    <w:rsid w:val="00D66E62"/>
    <w:rsid w:val="00D72E53"/>
    <w:rsid w:val="00D7382A"/>
    <w:rsid w:val="00D73E78"/>
    <w:rsid w:val="00D74AE1"/>
    <w:rsid w:val="00D75D42"/>
    <w:rsid w:val="00D768F1"/>
    <w:rsid w:val="00D80B20"/>
    <w:rsid w:val="00D865A8"/>
    <w:rsid w:val="00D9012A"/>
    <w:rsid w:val="00D90692"/>
    <w:rsid w:val="00D92C2D"/>
    <w:rsid w:val="00D9361E"/>
    <w:rsid w:val="00D94F38"/>
    <w:rsid w:val="00DA0CE6"/>
    <w:rsid w:val="00DA1736"/>
    <w:rsid w:val="00DA17CD"/>
    <w:rsid w:val="00DA6295"/>
    <w:rsid w:val="00DB25B3"/>
    <w:rsid w:val="00DB7973"/>
    <w:rsid w:val="00DC008E"/>
    <w:rsid w:val="00DC0E68"/>
    <w:rsid w:val="00DC0FB6"/>
    <w:rsid w:val="00DC5C98"/>
    <w:rsid w:val="00DC6A8F"/>
    <w:rsid w:val="00DD0110"/>
    <w:rsid w:val="00DD3BE6"/>
    <w:rsid w:val="00DD4A2F"/>
    <w:rsid w:val="00DD60F2"/>
    <w:rsid w:val="00DE0893"/>
    <w:rsid w:val="00DE2814"/>
    <w:rsid w:val="00DE4E46"/>
    <w:rsid w:val="00DE6796"/>
    <w:rsid w:val="00DF1A45"/>
    <w:rsid w:val="00DF231E"/>
    <w:rsid w:val="00DF41B2"/>
    <w:rsid w:val="00E01166"/>
    <w:rsid w:val="00E01272"/>
    <w:rsid w:val="00E015AE"/>
    <w:rsid w:val="00E03067"/>
    <w:rsid w:val="00E03846"/>
    <w:rsid w:val="00E051FD"/>
    <w:rsid w:val="00E069B6"/>
    <w:rsid w:val="00E069C5"/>
    <w:rsid w:val="00E133F6"/>
    <w:rsid w:val="00E138BD"/>
    <w:rsid w:val="00E16DB7"/>
    <w:rsid w:val="00E16EB4"/>
    <w:rsid w:val="00E20A7D"/>
    <w:rsid w:val="00E21A27"/>
    <w:rsid w:val="00E240FD"/>
    <w:rsid w:val="00E27A2F"/>
    <w:rsid w:val="00E313BC"/>
    <w:rsid w:val="00E316A4"/>
    <w:rsid w:val="00E32608"/>
    <w:rsid w:val="00E32922"/>
    <w:rsid w:val="00E42736"/>
    <w:rsid w:val="00E42A94"/>
    <w:rsid w:val="00E44826"/>
    <w:rsid w:val="00E451BA"/>
    <w:rsid w:val="00E452BC"/>
    <w:rsid w:val="00E458BF"/>
    <w:rsid w:val="00E47713"/>
    <w:rsid w:val="00E54BFB"/>
    <w:rsid w:val="00E54CD7"/>
    <w:rsid w:val="00E56E7B"/>
    <w:rsid w:val="00E56F92"/>
    <w:rsid w:val="00E56FB0"/>
    <w:rsid w:val="00E57A0C"/>
    <w:rsid w:val="00E603B0"/>
    <w:rsid w:val="00E6055C"/>
    <w:rsid w:val="00E60707"/>
    <w:rsid w:val="00E61AFA"/>
    <w:rsid w:val="00E626F7"/>
    <w:rsid w:val="00E649C3"/>
    <w:rsid w:val="00E706E7"/>
    <w:rsid w:val="00E70F6B"/>
    <w:rsid w:val="00E71FC3"/>
    <w:rsid w:val="00E73E09"/>
    <w:rsid w:val="00E818AD"/>
    <w:rsid w:val="00E83B94"/>
    <w:rsid w:val="00E84229"/>
    <w:rsid w:val="00E8461C"/>
    <w:rsid w:val="00E84965"/>
    <w:rsid w:val="00E90E4E"/>
    <w:rsid w:val="00E928BD"/>
    <w:rsid w:val="00E9391E"/>
    <w:rsid w:val="00E95805"/>
    <w:rsid w:val="00EA1052"/>
    <w:rsid w:val="00EA218F"/>
    <w:rsid w:val="00EA4F29"/>
    <w:rsid w:val="00EA5B27"/>
    <w:rsid w:val="00EA5F83"/>
    <w:rsid w:val="00EA6F9D"/>
    <w:rsid w:val="00EB0E0B"/>
    <w:rsid w:val="00EB6CC6"/>
    <w:rsid w:val="00EB6F3C"/>
    <w:rsid w:val="00EC1E2C"/>
    <w:rsid w:val="00EC2B9A"/>
    <w:rsid w:val="00EC3723"/>
    <w:rsid w:val="00EC568A"/>
    <w:rsid w:val="00EC7C87"/>
    <w:rsid w:val="00ED030E"/>
    <w:rsid w:val="00ED2A8D"/>
    <w:rsid w:val="00ED3087"/>
    <w:rsid w:val="00ED4450"/>
    <w:rsid w:val="00ED45FA"/>
    <w:rsid w:val="00ED4DC3"/>
    <w:rsid w:val="00EE39B8"/>
    <w:rsid w:val="00EE54CB"/>
    <w:rsid w:val="00EE6424"/>
    <w:rsid w:val="00EE6F7C"/>
    <w:rsid w:val="00EE7EEC"/>
    <w:rsid w:val="00EF1482"/>
    <w:rsid w:val="00EF1C54"/>
    <w:rsid w:val="00EF3B29"/>
    <w:rsid w:val="00EF404B"/>
    <w:rsid w:val="00EF5C0A"/>
    <w:rsid w:val="00F0029C"/>
    <w:rsid w:val="00F00376"/>
    <w:rsid w:val="00F01F0C"/>
    <w:rsid w:val="00F02A5A"/>
    <w:rsid w:val="00F0430B"/>
    <w:rsid w:val="00F0790D"/>
    <w:rsid w:val="00F11368"/>
    <w:rsid w:val="00F114D1"/>
    <w:rsid w:val="00F11764"/>
    <w:rsid w:val="00F157E2"/>
    <w:rsid w:val="00F177DE"/>
    <w:rsid w:val="00F2248F"/>
    <w:rsid w:val="00F23E19"/>
    <w:rsid w:val="00F259E2"/>
    <w:rsid w:val="00F26D5E"/>
    <w:rsid w:val="00F41AAF"/>
    <w:rsid w:val="00F41F0B"/>
    <w:rsid w:val="00F42058"/>
    <w:rsid w:val="00F47DC1"/>
    <w:rsid w:val="00F527AC"/>
    <w:rsid w:val="00F5503F"/>
    <w:rsid w:val="00F57D8C"/>
    <w:rsid w:val="00F60DA9"/>
    <w:rsid w:val="00F61D83"/>
    <w:rsid w:val="00F63B48"/>
    <w:rsid w:val="00F64E0E"/>
    <w:rsid w:val="00F65DD1"/>
    <w:rsid w:val="00F67397"/>
    <w:rsid w:val="00F707B3"/>
    <w:rsid w:val="00F71135"/>
    <w:rsid w:val="00F74309"/>
    <w:rsid w:val="00F7793E"/>
    <w:rsid w:val="00F8117E"/>
    <w:rsid w:val="00F8208C"/>
    <w:rsid w:val="00F82C35"/>
    <w:rsid w:val="00F83F20"/>
    <w:rsid w:val="00F856C5"/>
    <w:rsid w:val="00F86F6E"/>
    <w:rsid w:val="00F871FB"/>
    <w:rsid w:val="00F874D3"/>
    <w:rsid w:val="00F90461"/>
    <w:rsid w:val="00F90EC3"/>
    <w:rsid w:val="00F94435"/>
    <w:rsid w:val="00F95166"/>
    <w:rsid w:val="00F96882"/>
    <w:rsid w:val="00FA370D"/>
    <w:rsid w:val="00FA5BE0"/>
    <w:rsid w:val="00FA66F1"/>
    <w:rsid w:val="00FA6ACC"/>
    <w:rsid w:val="00FB03D5"/>
    <w:rsid w:val="00FB128C"/>
    <w:rsid w:val="00FB3F96"/>
    <w:rsid w:val="00FB5123"/>
    <w:rsid w:val="00FB5FD2"/>
    <w:rsid w:val="00FB7C78"/>
    <w:rsid w:val="00FC06AF"/>
    <w:rsid w:val="00FC378B"/>
    <w:rsid w:val="00FC3977"/>
    <w:rsid w:val="00FC54D7"/>
    <w:rsid w:val="00FC54E1"/>
    <w:rsid w:val="00FD2566"/>
    <w:rsid w:val="00FD2F16"/>
    <w:rsid w:val="00FD6065"/>
    <w:rsid w:val="00FD63B1"/>
    <w:rsid w:val="00FD68FB"/>
    <w:rsid w:val="00FE18F6"/>
    <w:rsid w:val="00FE1D34"/>
    <w:rsid w:val="00FE244F"/>
    <w:rsid w:val="00FE295F"/>
    <w:rsid w:val="00FE2A6F"/>
    <w:rsid w:val="00FE4E70"/>
    <w:rsid w:val="00FE7E76"/>
    <w:rsid w:val="00FF1446"/>
    <w:rsid w:val="00FF360B"/>
    <w:rsid w:val="00FF3B4B"/>
    <w:rsid w:val="00FF6042"/>
    <w:rsid w:val="00FF6538"/>
    <w:rsid w:val="00FF69AF"/>
    <w:rsid w:val="00FF6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234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BAC"/>
    <w:pPr>
      <w:spacing w:after="0" w:line="240" w:lineRule="auto"/>
    </w:pPr>
    <w:rPr>
      <w:rFonts w:ascii="Times New Roman" w:hAnsi="Times New Roman" w:cs="Times New Roman"/>
      <w:sz w:val="24"/>
      <w:szCs w:val="24"/>
      <w:lang w:val="en-GB" w:eastAsia="en-GB"/>
    </w:rPr>
  </w:style>
  <w:style w:type="paragraph" w:styleId="Overskrift1">
    <w:name w:val="heading 1"/>
    <w:basedOn w:val="Normal"/>
    <w:next w:val="Heading1separatationline"/>
    <w:link w:val="Overskrift1Tegn"/>
    <w:uiPriority w:val="9"/>
    <w:qFormat/>
    <w:rsid w:val="00E138BD"/>
    <w:pPr>
      <w:keepNext/>
      <w:keepLines/>
      <w:numPr>
        <w:numId w:val="30"/>
      </w:numPr>
      <w:spacing w:before="240" w:line="240" w:lineRule="atLeast"/>
      <w:outlineLvl w:val="0"/>
    </w:pPr>
    <w:rPr>
      <w:rFonts w:asciiTheme="majorHAnsi" w:eastAsiaTheme="majorEastAsia" w:hAnsiTheme="majorHAnsi" w:cstheme="majorBidi"/>
      <w:b/>
      <w:bCs/>
      <w:caps/>
      <w:color w:val="407EC9"/>
      <w:sz w:val="28"/>
      <w:lang w:eastAsia="en-US"/>
    </w:rPr>
  </w:style>
  <w:style w:type="paragraph" w:styleId="Overskrift2">
    <w:name w:val="heading 2"/>
    <w:basedOn w:val="Normal"/>
    <w:next w:val="Heading2separationline"/>
    <w:link w:val="Overskrift2Tegn"/>
    <w:uiPriority w:val="9"/>
    <w:qFormat/>
    <w:rsid w:val="00E138BD"/>
    <w:pPr>
      <w:keepNext/>
      <w:keepLines/>
      <w:numPr>
        <w:ilvl w:val="1"/>
        <w:numId w:val="30"/>
      </w:numPr>
      <w:spacing w:before="120" w:after="120" w:line="216" w:lineRule="atLeast"/>
      <w:ind w:right="709"/>
      <w:outlineLvl w:val="1"/>
    </w:pPr>
    <w:rPr>
      <w:rFonts w:asciiTheme="majorHAnsi" w:eastAsiaTheme="majorEastAsia" w:hAnsiTheme="majorHAnsi" w:cstheme="majorBidi"/>
      <w:b/>
      <w:bCs/>
      <w:caps/>
      <w:color w:val="407EC9"/>
      <w:lang w:eastAsia="en-US"/>
    </w:rPr>
  </w:style>
  <w:style w:type="paragraph" w:styleId="Overskrift3">
    <w:name w:val="heading 3"/>
    <w:basedOn w:val="Normal"/>
    <w:next w:val="Brdtekst"/>
    <w:link w:val="Overskrift3Tegn"/>
    <w:uiPriority w:val="9"/>
    <w:qFormat/>
    <w:rsid w:val="00E138BD"/>
    <w:pPr>
      <w:keepNext/>
      <w:keepLines/>
      <w:numPr>
        <w:ilvl w:val="2"/>
        <w:numId w:val="30"/>
      </w:numPr>
      <w:spacing w:before="120" w:after="120" w:line="216" w:lineRule="atLeast"/>
      <w:ind w:right="851"/>
      <w:outlineLvl w:val="2"/>
    </w:pPr>
    <w:rPr>
      <w:rFonts w:asciiTheme="majorHAnsi" w:eastAsiaTheme="majorEastAsia" w:hAnsiTheme="majorHAnsi" w:cstheme="majorBidi"/>
      <w:b/>
      <w:bCs/>
      <w:smallCaps/>
      <w:color w:val="407EC9"/>
      <w:sz w:val="22"/>
      <w:szCs w:val="22"/>
      <w:lang w:eastAsia="en-US"/>
    </w:rPr>
  </w:style>
  <w:style w:type="paragraph" w:styleId="Overskrift4">
    <w:name w:val="heading 4"/>
    <w:basedOn w:val="Normal"/>
    <w:next w:val="Brdtekst"/>
    <w:link w:val="Overskrift4Tegn"/>
    <w:uiPriority w:val="9"/>
    <w:qFormat/>
    <w:rsid w:val="00E138BD"/>
    <w:pPr>
      <w:keepNext/>
      <w:keepLines/>
      <w:numPr>
        <w:ilvl w:val="3"/>
        <w:numId w:val="30"/>
      </w:numPr>
      <w:spacing w:before="120" w:after="120" w:line="216" w:lineRule="atLeast"/>
      <w:ind w:right="992"/>
      <w:outlineLvl w:val="3"/>
    </w:pPr>
    <w:rPr>
      <w:rFonts w:asciiTheme="majorHAnsi" w:eastAsiaTheme="majorEastAsia" w:hAnsiTheme="majorHAnsi" w:cstheme="majorBidi"/>
      <w:b/>
      <w:bCs/>
      <w:iCs/>
      <w:color w:val="407EC9"/>
      <w:sz w:val="22"/>
      <w:szCs w:val="22"/>
      <w:lang w:eastAsia="en-US"/>
    </w:rPr>
  </w:style>
  <w:style w:type="paragraph" w:styleId="Overskrift5">
    <w:name w:val="heading 5"/>
    <w:basedOn w:val="Normal"/>
    <w:next w:val="Normal"/>
    <w:link w:val="Overskrift5Tegn"/>
    <w:uiPriority w:val="9"/>
    <w:qFormat/>
    <w:rsid w:val="00E138BD"/>
    <w:pPr>
      <w:keepNext/>
      <w:keepLines/>
      <w:numPr>
        <w:ilvl w:val="4"/>
        <w:numId w:val="30"/>
      </w:numPr>
      <w:spacing w:before="120" w:after="120" w:line="216" w:lineRule="atLeast"/>
      <w:outlineLvl w:val="4"/>
    </w:pPr>
    <w:rPr>
      <w:rFonts w:asciiTheme="majorHAnsi" w:eastAsiaTheme="majorEastAsia" w:hAnsiTheme="majorHAnsi" w:cstheme="majorBidi"/>
      <w:b/>
      <w:color w:val="407EC9"/>
      <w:sz w:val="20"/>
      <w:szCs w:val="22"/>
      <w:lang w:eastAsia="en-US"/>
    </w:rPr>
  </w:style>
  <w:style w:type="paragraph" w:styleId="Overskrift6">
    <w:name w:val="heading 6"/>
    <w:basedOn w:val="Normal"/>
    <w:next w:val="Normal"/>
    <w:link w:val="Overskrift6Tegn"/>
    <w:rsid w:val="00E138BD"/>
    <w:pPr>
      <w:keepNext/>
      <w:keepLines/>
      <w:numPr>
        <w:ilvl w:val="5"/>
        <w:numId w:val="30"/>
      </w:numPr>
      <w:spacing w:before="200" w:line="216" w:lineRule="atLeast"/>
      <w:outlineLvl w:val="5"/>
    </w:pPr>
    <w:rPr>
      <w:rFonts w:asciiTheme="majorHAnsi" w:eastAsiaTheme="majorEastAsia" w:hAnsiTheme="majorHAnsi" w:cstheme="majorBidi"/>
      <w:i/>
      <w:iCs/>
      <w:color w:val="002A45" w:themeColor="accent1" w:themeShade="7F"/>
      <w:sz w:val="18"/>
      <w:szCs w:val="22"/>
      <w:lang w:eastAsia="en-US"/>
    </w:rPr>
  </w:style>
  <w:style w:type="paragraph" w:styleId="Overskrift7">
    <w:name w:val="heading 7"/>
    <w:basedOn w:val="Normal"/>
    <w:next w:val="Normal"/>
    <w:link w:val="Overskrift7Tegn"/>
    <w:rsid w:val="00E138BD"/>
    <w:pPr>
      <w:keepNext/>
      <w:keepLines/>
      <w:numPr>
        <w:ilvl w:val="6"/>
        <w:numId w:val="30"/>
      </w:numPr>
      <w:spacing w:before="200" w:line="216" w:lineRule="atLeast"/>
      <w:outlineLvl w:val="6"/>
    </w:pPr>
    <w:rPr>
      <w:rFonts w:asciiTheme="majorHAnsi" w:eastAsiaTheme="majorEastAsia" w:hAnsiTheme="majorHAnsi" w:cstheme="majorBidi"/>
      <w:i/>
      <w:iCs/>
      <w:color w:val="404040" w:themeColor="text1" w:themeTint="BF"/>
      <w:sz w:val="18"/>
      <w:szCs w:val="22"/>
      <w:lang w:eastAsia="en-US"/>
    </w:rPr>
  </w:style>
  <w:style w:type="paragraph" w:styleId="Overskrift8">
    <w:name w:val="heading 8"/>
    <w:basedOn w:val="Normal"/>
    <w:next w:val="Normal"/>
    <w:link w:val="Overskrift8Tegn"/>
    <w:rsid w:val="00E138BD"/>
    <w:pPr>
      <w:keepNext/>
      <w:keepLines/>
      <w:numPr>
        <w:ilvl w:val="7"/>
        <w:numId w:val="30"/>
      </w:numPr>
      <w:spacing w:before="200" w:line="216" w:lineRule="atLeast"/>
      <w:outlineLvl w:val="7"/>
    </w:pPr>
    <w:rPr>
      <w:rFonts w:asciiTheme="majorHAnsi" w:eastAsiaTheme="majorEastAsia" w:hAnsiTheme="majorHAnsi" w:cstheme="majorBidi"/>
      <w:color w:val="404040" w:themeColor="text1" w:themeTint="BF"/>
      <w:sz w:val="20"/>
      <w:szCs w:val="20"/>
      <w:lang w:eastAsia="en-US"/>
    </w:rPr>
  </w:style>
  <w:style w:type="paragraph" w:styleId="Overskrift9">
    <w:name w:val="heading 9"/>
    <w:basedOn w:val="Normal"/>
    <w:next w:val="Normal"/>
    <w:link w:val="Overskrift9Tegn"/>
    <w:rsid w:val="00E138BD"/>
    <w:pPr>
      <w:keepNext/>
      <w:keepLines/>
      <w:numPr>
        <w:ilvl w:val="8"/>
        <w:numId w:val="30"/>
      </w:numPr>
      <w:spacing w:before="200" w:line="216" w:lineRule="atLeas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link w:val="SidehovedTegn"/>
    <w:uiPriority w:val="99"/>
    <w:rsid w:val="00203C0C"/>
    <w:pPr>
      <w:spacing w:after="0" w:line="240" w:lineRule="exact"/>
    </w:pPr>
    <w:rPr>
      <w:sz w:val="20"/>
      <w:lang w:val="en-GB"/>
    </w:rPr>
  </w:style>
  <w:style w:type="character" w:customStyle="1" w:styleId="SidehovedTegn">
    <w:name w:val="Sidehoved Tegn"/>
    <w:basedOn w:val="Standardskrifttypeiafsnit"/>
    <w:link w:val="Sidehoved"/>
    <w:uiPriority w:val="99"/>
    <w:rsid w:val="00203C0C"/>
    <w:rPr>
      <w:sz w:val="20"/>
      <w:lang w:val="en-GB"/>
    </w:rPr>
  </w:style>
  <w:style w:type="paragraph" w:styleId="Sidefod">
    <w:name w:val="footer"/>
    <w:link w:val="SidefodTegn"/>
    <w:uiPriority w:val="99"/>
    <w:rsid w:val="00203C0C"/>
    <w:pPr>
      <w:spacing w:after="0" w:line="240" w:lineRule="exact"/>
    </w:pPr>
    <w:rPr>
      <w:sz w:val="20"/>
      <w:lang w:val="en-GB"/>
    </w:rPr>
  </w:style>
  <w:style w:type="character" w:customStyle="1" w:styleId="SidefodTegn">
    <w:name w:val="Sidefod Tegn"/>
    <w:basedOn w:val="Standardskrifttypeiafsnit"/>
    <w:link w:val="Sidefod"/>
    <w:uiPriority w:val="99"/>
    <w:rsid w:val="00203C0C"/>
    <w:rPr>
      <w:sz w:val="20"/>
      <w:lang w:val="en-GB"/>
    </w:rPr>
  </w:style>
  <w:style w:type="paragraph" w:styleId="Markeringsbobletekst">
    <w:name w:val="Balloon Text"/>
    <w:basedOn w:val="Normal"/>
    <w:link w:val="MarkeringsbobletekstTegn"/>
    <w:uiPriority w:val="99"/>
    <w:rsid w:val="00203C0C"/>
    <w:rPr>
      <w:rFonts w:ascii="Tahoma" w:hAnsi="Tahoma" w:cs="Tahoma"/>
      <w:sz w:val="16"/>
      <w:szCs w:val="16"/>
      <w:lang w:eastAsia="en-US"/>
    </w:rPr>
  </w:style>
  <w:style w:type="character" w:customStyle="1" w:styleId="MarkeringsbobletekstTegn">
    <w:name w:val="Markeringsbobletekst Tegn"/>
    <w:basedOn w:val="Standardskrifttypeiafsnit"/>
    <w:link w:val="Markeringsbobletekst"/>
    <w:uiPriority w:val="99"/>
    <w:rsid w:val="00203C0C"/>
    <w:rPr>
      <w:rFonts w:ascii="Tahoma" w:hAnsi="Tahoma" w:cs="Tahoma"/>
      <w:sz w:val="16"/>
      <w:szCs w:val="16"/>
      <w:lang w:val="en-GB"/>
    </w:rPr>
  </w:style>
  <w:style w:type="table" w:styleId="Tabel-Gitter">
    <w:name w:val="Table Grid"/>
    <w:basedOn w:val="Tabel-Normal"/>
    <w:rsid w:val="0020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ype">
    <w:name w:val="Document type"/>
    <w:basedOn w:val="Normal"/>
    <w:rsid w:val="00203C0C"/>
    <w:pPr>
      <w:spacing w:line="500" w:lineRule="exact"/>
      <w:ind w:left="907" w:right="907"/>
    </w:pPr>
    <w:rPr>
      <w:rFonts w:asciiTheme="minorHAnsi" w:hAnsiTheme="minorHAnsi" w:cstheme="minorBidi"/>
      <w:b/>
      <w:caps/>
      <w:color w:val="FFFFFF" w:themeColor="background1"/>
      <w:sz w:val="50"/>
      <w:szCs w:val="50"/>
      <w:lang w:eastAsia="en-US"/>
    </w:rPr>
  </w:style>
  <w:style w:type="character" w:customStyle="1" w:styleId="Overskrift1Tegn">
    <w:name w:val="Overskrift 1 Tegn"/>
    <w:basedOn w:val="Standardskrifttypeiafsnit"/>
    <w:link w:val="Overskrift1"/>
    <w:uiPriority w:val="9"/>
    <w:rsid w:val="00E138BD"/>
    <w:rPr>
      <w:rFonts w:asciiTheme="majorHAnsi" w:eastAsiaTheme="majorEastAsia" w:hAnsiTheme="majorHAnsi" w:cstheme="majorBidi"/>
      <w:b/>
      <w:bCs/>
      <w:caps/>
      <w:color w:val="407EC9"/>
      <w:sz w:val="28"/>
      <w:szCs w:val="24"/>
      <w:lang w:val="en-GB"/>
    </w:rPr>
  </w:style>
  <w:style w:type="character" w:customStyle="1" w:styleId="Overskrift2Tegn">
    <w:name w:val="Overskrift 2 Tegn"/>
    <w:basedOn w:val="Standardskrifttypeiafsnit"/>
    <w:link w:val="Overskrift2"/>
    <w:uiPriority w:val="9"/>
    <w:rsid w:val="00E138BD"/>
    <w:rPr>
      <w:rFonts w:asciiTheme="majorHAnsi" w:eastAsiaTheme="majorEastAsia" w:hAnsiTheme="majorHAnsi" w:cstheme="majorBidi"/>
      <w:b/>
      <w:bCs/>
      <w:caps/>
      <w:color w:val="407EC9"/>
      <w:sz w:val="24"/>
      <w:szCs w:val="24"/>
      <w:lang w:val="en-GB"/>
    </w:rPr>
  </w:style>
  <w:style w:type="character" w:customStyle="1" w:styleId="Overskrift3Tegn">
    <w:name w:val="Overskrift 3 Tegn"/>
    <w:basedOn w:val="Standardskrifttypeiafsnit"/>
    <w:link w:val="Overskrift3"/>
    <w:uiPriority w:val="9"/>
    <w:rsid w:val="00E138BD"/>
    <w:rPr>
      <w:rFonts w:asciiTheme="majorHAnsi" w:eastAsiaTheme="majorEastAsia" w:hAnsiTheme="majorHAnsi" w:cstheme="majorBidi"/>
      <w:b/>
      <w:bCs/>
      <w:smallCaps/>
      <w:color w:val="407EC9"/>
      <w:lang w:val="en-GB"/>
    </w:rPr>
  </w:style>
  <w:style w:type="paragraph" w:styleId="Liste">
    <w:name w:val="List"/>
    <w:basedOn w:val="Normal"/>
    <w:uiPriority w:val="99"/>
    <w:unhideWhenUsed/>
    <w:rsid w:val="00203C0C"/>
    <w:pPr>
      <w:spacing w:line="216" w:lineRule="atLeast"/>
      <w:ind w:left="360" w:hanging="360"/>
      <w:contextualSpacing/>
    </w:pPr>
    <w:rPr>
      <w:rFonts w:asciiTheme="minorHAnsi" w:hAnsiTheme="minorHAnsi" w:cstheme="minorBidi"/>
      <w:sz w:val="22"/>
      <w:szCs w:val="22"/>
      <w:lang w:eastAsia="en-US"/>
    </w:rPr>
  </w:style>
  <w:style w:type="character" w:customStyle="1" w:styleId="Overskrift4Tegn">
    <w:name w:val="Overskrift 4 Tegn"/>
    <w:basedOn w:val="Standardskrifttypeiafsnit"/>
    <w:link w:val="Overskrift4"/>
    <w:uiPriority w:val="9"/>
    <w:rsid w:val="00E138BD"/>
    <w:rPr>
      <w:rFonts w:asciiTheme="majorHAnsi" w:eastAsiaTheme="majorEastAsia" w:hAnsiTheme="majorHAnsi" w:cstheme="majorBidi"/>
      <w:b/>
      <w:bCs/>
      <w:iCs/>
      <w:color w:val="407EC9"/>
      <w:lang w:val="en-GB"/>
    </w:rPr>
  </w:style>
  <w:style w:type="character" w:customStyle="1" w:styleId="Overskrift5Tegn">
    <w:name w:val="Overskrift 5 Tegn"/>
    <w:basedOn w:val="Standardskrifttypeiafsnit"/>
    <w:link w:val="Overskrift5"/>
    <w:uiPriority w:val="9"/>
    <w:rsid w:val="00E138BD"/>
    <w:rPr>
      <w:rFonts w:asciiTheme="majorHAnsi" w:eastAsiaTheme="majorEastAsia" w:hAnsiTheme="majorHAnsi" w:cstheme="majorBidi"/>
      <w:b/>
      <w:color w:val="407EC9"/>
      <w:sz w:val="20"/>
      <w:lang w:val="en-GB"/>
    </w:rPr>
  </w:style>
  <w:style w:type="character" w:customStyle="1" w:styleId="Overskrift6Tegn">
    <w:name w:val="Overskrift 6 Tegn"/>
    <w:basedOn w:val="Standardskrifttypeiafsnit"/>
    <w:link w:val="Overskrift6"/>
    <w:rsid w:val="00E138BD"/>
    <w:rPr>
      <w:rFonts w:asciiTheme="majorHAnsi" w:eastAsiaTheme="majorEastAsia" w:hAnsiTheme="majorHAnsi" w:cstheme="majorBidi"/>
      <w:i/>
      <w:iCs/>
      <w:color w:val="002A45" w:themeColor="accent1" w:themeShade="7F"/>
      <w:sz w:val="18"/>
      <w:lang w:val="en-GB"/>
    </w:rPr>
  </w:style>
  <w:style w:type="character" w:customStyle="1" w:styleId="Overskrift7Tegn">
    <w:name w:val="Overskrift 7 Tegn"/>
    <w:basedOn w:val="Standardskrifttypeiafsnit"/>
    <w:link w:val="Overskrift7"/>
    <w:rsid w:val="00E138BD"/>
    <w:rPr>
      <w:rFonts w:asciiTheme="majorHAnsi" w:eastAsiaTheme="majorEastAsia" w:hAnsiTheme="majorHAnsi" w:cstheme="majorBidi"/>
      <w:i/>
      <w:iCs/>
      <w:color w:val="404040" w:themeColor="text1" w:themeTint="BF"/>
      <w:sz w:val="18"/>
      <w:lang w:val="en-GB"/>
    </w:rPr>
  </w:style>
  <w:style w:type="character" w:customStyle="1" w:styleId="Overskrift8Tegn">
    <w:name w:val="Overskrift 8 Tegn"/>
    <w:basedOn w:val="Standardskrifttypeiafsnit"/>
    <w:link w:val="Overskrift8"/>
    <w:rsid w:val="00E138BD"/>
    <w:rPr>
      <w:rFonts w:asciiTheme="majorHAnsi" w:eastAsiaTheme="majorEastAsia" w:hAnsiTheme="majorHAnsi" w:cstheme="majorBidi"/>
      <w:color w:val="404040" w:themeColor="text1" w:themeTint="BF"/>
      <w:sz w:val="20"/>
      <w:szCs w:val="20"/>
      <w:lang w:val="en-GB"/>
    </w:rPr>
  </w:style>
  <w:style w:type="character" w:customStyle="1" w:styleId="Overskrift9Tegn">
    <w:name w:val="Overskrift 9 Tegn"/>
    <w:basedOn w:val="Standardskrifttypeiafsnit"/>
    <w:link w:val="Overskrift9"/>
    <w:rsid w:val="00E138BD"/>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E138BD"/>
    <w:pPr>
      <w:numPr>
        <w:numId w:val="43"/>
      </w:numPr>
      <w:spacing w:after="120" w:line="216" w:lineRule="atLeast"/>
    </w:pPr>
    <w:rPr>
      <w:rFonts w:asciiTheme="minorHAnsi" w:hAnsiTheme="minorHAnsi" w:cstheme="minorBidi"/>
      <w:color w:val="000000" w:themeColor="text1"/>
      <w:sz w:val="22"/>
      <w:szCs w:val="22"/>
      <w:lang w:eastAsia="en-US"/>
    </w:rPr>
  </w:style>
  <w:style w:type="paragraph" w:customStyle="1" w:styleId="Bullet2">
    <w:name w:val="Bullet 2"/>
    <w:basedOn w:val="Normal"/>
    <w:link w:val="Bullet2Char"/>
    <w:qFormat/>
    <w:rsid w:val="00E138BD"/>
    <w:pPr>
      <w:numPr>
        <w:numId w:val="26"/>
      </w:numPr>
      <w:spacing w:after="120" w:line="216" w:lineRule="atLeast"/>
    </w:pPr>
    <w:rPr>
      <w:rFonts w:asciiTheme="minorHAnsi" w:hAnsiTheme="minorHAnsi" w:cstheme="minorBidi"/>
      <w:color w:val="000000" w:themeColor="text1"/>
      <w:sz w:val="22"/>
      <w:szCs w:val="22"/>
      <w:lang w:eastAsia="en-US"/>
    </w:rPr>
  </w:style>
  <w:style w:type="paragraph" w:customStyle="1" w:styleId="Heading1separatationline">
    <w:name w:val="Heading 1 separatation line"/>
    <w:basedOn w:val="Normal"/>
    <w:next w:val="Brdtekst"/>
    <w:rsid w:val="00203C0C"/>
    <w:pPr>
      <w:pBdr>
        <w:bottom w:val="single" w:sz="8" w:space="1" w:color="00558C" w:themeColor="accent1"/>
      </w:pBdr>
      <w:spacing w:after="120" w:line="90" w:lineRule="exact"/>
      <w:ind w:right="8789"/>
    </w:pPr>
    <w:rPr>
      <w:rFonts w:asciiTheme="minorHAnsi" w:hAnsiTheme="minorHAnsi" w:cstheme="minorBidi"/>
      <w:color w:val="000000" w:themeColor="text1"/>
      <w:sz w:val="22"/>
      <w:szCs w:val="22"/>
      <w:lang w:eastAsia="en-US"/>
    </w:rPr>
  </w:style>
  <w:style w:type="paragraph" w:customStyle="1" w:styleId="Heading2separationline">
    <w:name w:val="Heading 2 separation line"/>
    <w:basedOn w:val="Normal"/>
    <w:next w:val="Brdtekst"/>
    <w:rsid w:val="00203C0C"/>
    <w:pPr>
      <w:pBdr>
        <w:bottom w:val="single" w:sz="4" w:space="1" w:color="575756"/>
      </w:pBdr>
      <w:spacing w:after="60" w:line="110" w:lineRule="exact"/>
      <w:ind w:right="8787"/>
    </w:pPr>
    <w:rPr>
      <w:rFonts w:asciiTheme="minorHAnsi" w:hAnsiTheme="minorHAnsi" w:cstheme="minorBidi"/>
      <w:color w:val="000000" w:themeColor="text1"/>
      <w:sz w:val="22"/>
      <w:szCs w:val="22"/>
      <w:lang w:eastAsia="en-US"/>
    </w:rPr>
  </w:style>
  <w:style w:type="paragraph" w:customStyle="1" w:styleId="PageNumber1">
    <w:name w:val="Page Number1"/>
    <w:basedOn w:val="Normal"/>
    <w:rsid w:val="00203C0C"/>
    <w:pPr>
      <w:spacing w:line="180" w:lineRule="exact"/>
      <w:jc w:val="right"/>
    </w:pPr>
    <w:rPr>
      <w:rFonts w:asciiTheme="minorHAnsi" w:hAnsiTheme="minorHAnsi" w:cstheme="minorBidi"/>
      <w:color w:val="00558C" w:themeColor="accent1"/>
      <w:sz w:val="18"/>
      <w:szCs w:val="22"/>
      <w:lang w:eastAsia="en-US"/>
    </w:rPr>
  </w:style>
  <w:style w:type="paragraph" w:customStyle="1" w:styleId="Editionnumber">
    <w:name w:val="Edition number"/>
    <w:basedOn w:val="Normal"/>
    <w:rsid w:val="00203C0C"/>
    <w:pPr>
      <w:spacing w:line="216" w:lineRule="atLeast"/>
    </w:pPr>
    <w:rPr>
      <w:rFonts w:asciiTheme="minorHAnsi" w:hAnsiTheme="minorHAnsi" w:cstheme="minorBidi"/>
      <w:b/>
      <w:color w:val="00558C" w:themeColor="accent1"/>
      <w:sz w:val="50"/>
      <w:szCs w:val="50"/>
      <w:lang w:eastAsia="en-US"/>
    </w:rPr>
  </w:style>
  <w:style w:type="paragraph" w:customStyle="1" w:styleId="Editionnumber-footer">
    <w:name w:val="Edition number - footer"/>
    <w:basedOn w:val="Sidefod"/>
    <w:next w:val="Ingenafstand"/>
    <w:rsid w:val="00203C0C"/>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Sidehoved"/>
    <w:rsid w:val="00203C0C"/>
    <w:pPr>
      <w:pBdr>
        <w:bottom w:val="single" w:sz="8" w:space="12" w:color="00558C" w:themeColor="accent1"/>
      </w:pBdr>
      <w:spacing w:before="100" w:line="560" w:lineRule="exact"/>
    </w:pPr>
    <w:rPr>
      <w:b/>
      <w:caps/>
      <w:color w:val="009FE3" w:themeColor="accent2"/>
      <w:sz w:val="56"/>
      <w:szCs w:val="56"/>
    </w:rPr>
  </w:style>
  <w:style w:type="paragraph" w:styleId="Indholdsfortegnelse1">
    <w:name w:val="toc 1"/>
    <w:basedOn w:val="Normal"/>
    <w:next w:val="Normal"/>
    <w:uiPriority w:val="39"/>
    <w:rsid w:val="00203C0C"/>
    <w:pPr>
      <w:tabs>
        <w:tab w:val="right" w:leader="dot" w:pos="9781"/>
      </w:tabs>
      <w:spacing w:after="40" w:line="300" w:lineRule="atLeast"/>
      <w:ind w:left="425" w:right="425" w:hanging="425"/>
    </w:pPr>
    <w:rPr>
      <w:rFonts w:asciiTheme="minorHAnsi" w:hAnsiTheme="minorHAnsi" w:cstheme="minorBidi"/>
      <w:b/>
      <w:noProof/>
      <w:color w:val="00558C" w:themeColor="accent1"/>
      <w:sz w:val="22"/>
      <w:szCs w:val="22"/>
      <w:lang w:eastAsia="en-US"/>
    </w:rPr>
  </w:style>
  <w:style w:type="paragraph" w:styleId="Indholdsfortegnelse2">
    <w:name w:val="toc 2"/>
    <w:basedOn w:val="Normal"/>
    <w:next w:val="Normal"/>
    <w:autoRedefine/>
    <w:uiPriority w:val="39"/>
    <w:rsid w:val="00203C0C"/>
    <w:pPr>
      <w:tabs>
        <w:tab w:val="right" w:leader="dot" w:pos="9781"/>
      </w:tabs>
      <w:spacing w:after="40" w:line="300" w:lineRule="atLeast"/>
      <w:ind w:left="709" w:right="425" w:hanging="709"/>
    </w:pPr>
    <w:rPr>
      <w:rFonts w:asciiTheme="minorHAnsi" w:hAnsiTheme="minorHAnsi" w:cstheme="minorBidi"/>
      <w:noProof/>
      <w:color w:val="00558C" w:themeColor="accent1"/>
      <w:sz w:val="22"/>
      <w:szCs w:val="22"/>
      <w:lang w:eastAsia="en-US"/>
    </w:rPr>
  </w:style>
  <w:style w:type="character" w:styleId="Hyperlink">
    <w:name w:val="Hyperlink"/>
    <w:basedOn w:val="Standardskrifttypeiafsnit"/>
    <w:uiPriority w:val="99"/>
    <w:unhideWhenUsed/>
    <w:rsid w:val="00203C0C"/>
    <w:rPr>
      <w:color w:val="00558C" w:themeColor="accent1"/>
      <w:u w:val="single"/>
    </w:rPr>
  </w:style>
  <w:style w:type="paragraph" w:styleId="Opstilling-talellerbogst3">
    <w:name w:val="List Number 3"/>
    <w:basedOn w:val="Normal"/>
    <w:uiPriority w:val="99"/>
    <w:unhideWhenUsed/>
    <w:rsid w:val="00203C0C"/>
    <w:pPr>
      <w:spacing w:line="216" w:lineRule="atLeast"/>
      <w:contextualSpacing/>
    </w:pPr>
    <w:rPr>
      <w:rFonts w:asciiTheme="minorHAnsi" w:hAnsiTheme="minorHAnsi" w:cstheme="minorBidi"/>
      <w:sz w:val="18"/>
      <w:szCs w:val="22"/>
      <w:lang w:eastAsia="en-US"/>
    </w:rPr>
  </w:style>
  <w:style w:type="paragraph" w:styleId="Listeoverfigurer">
    <w:name w:val="table of figures"/>
    <w:basedOn w:val="Normal"/>
    <w:next w:val="Normal"/>
    <w:uiPriority w:val="99"/>
    <w:rsid w:val="00203C0C"/>
    <w:pPr>
      <w:tabs>
        <w:tab w:val="right" w:leader="dot" w:pos="9781"/>
      </w:tabs>
      <w:spacing w:after="60" w:line="216" w:lineRule="atLeast"/>
      <w:ind w:left="1276" w:right="424" w:hanging="1276"/>
    </w:pPr>
    <w:rPr>
      <w:rFonts w:asciiTheme="minorHAnsi" w:hAnsiTheme="minorHAnsi" w:cstheme="minorBidi"/>
      <w:i/>
      <w:sz w:val="22"/>
      <w:szCs w:val="22"/>
      <w:lang w:eastAsia="en-US"/>
    </w:rPr>
  </w:style>
  <w:style w:type="paragraph" w:customStyle="1" w:styleId="Tabletext">
    <w:name w:val="Table text"/>
    <w:basedOn w:val="Normal"/>
    <w:qFormat/>
    <w:rsid w:val="005721CB"/>
    <w:pPr>
      <w:spacing w:before="60" w:after="60"/>
      <w:ind w:left="113" w:right="113"/>
    </w:pPr>
    <w:rPr>
      <w:rFonts w:asciiTheme="minorHAnsi" w:hAnsiTheme="minorHAnsi"/>
      <w:color w:val="000000" w:themeColor="text1"/>
      <w:sz w:val="20"/>
    </w:rPr>
  </w:style>
  <w:style w:type="paragraph" w:customStyle="1" w:styleId="Tabletexttitle">
    <w:name w:val="Table text title"/>
    <w:basedOn w:val="Tabletext"/>
    <w:rsid w:val="00203C0C"/>
    <w:rPr>
      <w:b/>
      <w:color w:val="009FE3" w:themeColor="accent2"/>
    </w:rPr>
  </w:style>
  <w:style w:type="table" w:styleId="Mediumskygge1">
    <w:name w:val="Medium Shading 1"/>
    <w:basedOn w:val="Tabel-Normal"/>
    <w:uiPriority w:val="63"/>
    <w:rsid w:val="00203C0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customStyle="1" w:styleId="AnnexDHead2">
    <w:name w:val="Annex D Head 2"/>
    <w:basedOn w:val="Brdtekst"/>
    <w:next w:val="Heading2separationline"/>
    <w:rsid w:val="00E138BD"/>
    <w:pPr>
      <w:numPr>
        <w:ilvl w:val="1"/>
        <w:numId w:val="11"/>
      </w:numPr>
      <w:spacing w:before="120"/>
    </w:pPr>
    <w:rPr>
      <w:b/>
      <w:caps/>
      <w:color w:val="407EC9"/>
      <w:sz w:val="24"/>
      <w:lang w:eastAsia="de-DE"/>
    </w:rPr>
  </w:style>
  <w:style w:type="paragraph" w:styleId="Indholdsfortegnelse3">
    <w:name w:val="toc 3"/>
    <w:basedOn w:val="Normal"/>
    <w:next w:val="Normal"/>
    <w:uiPriority w:val="39"/>
    <w:unhideWhenUsed/>
    <w:rsid w:val="00203C0C"/>
    <w:pPr>
      <w:spacing w:after="60" w:line="216" w:lineRule="atLeast"/>
      <w:ind w:left="1134" w:hanging="709"/>
    </w:pPr>
    <w:rPr>
      <w:rFonts w:asciiTheme="minorHAnsi" w:hAnsiTheme="minorHAnsi" w:cstheme="minorBidi"/>
      <w:sz w:val="18"/>
      <w:szCs w:val="22"/>
      <w:lang w:eastAsia="en-US"/>
    </w:rPr>
  </w:style>
  <w:style w:type="paragraph" w:customStyle="1" w:styleId="Listatext">
    <w:name w:val="List a text"/>
    <w:basedOn w:val="Normal"/>
    <w:qFormat/>
    <w:rsid w:val="00203C0C"/>
    <w:pPr>
      <w:spacing w:after="120" w:line="216" w:lineRule="atLeast"/>
      <w:ind w:left="1134"/>
    </w:pPr>
    <w:rPr>
      <w:rFonts w:asciiTheme="minorHAnsi" w:hAnsiTheme="minorHAnsi" w:cstheme="minorBidi"/>
      <w:sz w:val="22"/>
      <w:szCs w:val="22"/>
      <w:lang w:eastAsia="en-US"/>
    </w:rPr>
  </w:style>
  <w:style w:type="character" w:customStyle="1" w:styleId="Bullet2Char">
    <w:name w:val="Bullet 2 Char"/>
    <w:basedOn w:val="Standardskrifttypeiafsnit"/>
    <w:link w:val="Bullet2"/>
    <w:rsid w:val="00E138BD"/>
    <w:rPr>
      <w:color w:val="000000" w:themeColor="text1"/>
      <w:lang w:val="en-GB"/>
    </w:rPr>
  </w:style>
  <w:style w:type="paragraph" w:customStyle="1" w:styleId="AppendixHead1">
    <w:name w:val="Appendix Head 1"/>
    <w:basedOn w:val="Normal"/>
    <w:next w:val="Heading1separatationline"/>
    <w:rsid w:val="00E138BD"/>
    <w:pPr>
      <w:numPr>
        <w:numId w:val="23"/>
      </w:numPr>
      <w:spacing w:before="120" w:after="120"/>
    </w:pPr>
    <w:rPr>
      <w:rFonts w:asciiTheme="minorHAnsi" w:eastAsia="Calibri" w:hAnsiTheme="minorHAnsi" w:cs="Arial"/>
      <w:b/>
      <w:caps/>
      <w:color w:val="407EC9"/>
      <w:sz w:val="28"/>
      <w:szCs w:val="22"/>
    </w:rPr>
  </w:style>
  <w:style w:type="paragraph" w:customStyle="1" w:styleId="AppendixHead2">
    <w:name w:val="Appendix Head 2"/>
    <w:basedOn w:val="Normal"/>
    <w:next w:val="Heading2separationline"/>
    <w:rsid w:val="00E138BD"/>
    <w:pPr>
      <w:numPr>
        <w:ilvl w:val="1"/>
        <w:numId w:val="23"/>
      </w:numPr>
      <w:spacing w:before="120" w:after="120"/>
    </w:pPr>
    <w:rPr>
      <w:rFonts w:asciiTheme="minorHAnsi" w:eastAsia="Calibri" w:hAnsiTheme="minorHAnsi" w:cs="Arial"/>
      <w:b/>
      <w:caps/>
      <w:color w:val="407EC9"/>
      <w:szCs w:val="22"/>
    </w:rPr>
  </w:style>
  <w:style w:type="paragraph" w:customStyle="1" w:styleId="AppendixHead3">
    <w:name w:val="Appendix Head 3"/>
    <w:basedOn w:val="Normal"/>
    <w:next w:val="Brdtekst"/>
    <w:rsid w:val="00E138BD"/>
    <w:pPr>
      <w:numPr>
        <w:ilvl w:val="2"/>
        <w:numId w:val="23"/>
      </w:numPr>
      <w:spacing w:before="120" w:after="120"/>
    </w:pPr>
    <w:rPr>
      <w:rFonts w:asciiTheme="minorHAnsi" w:eastAsia="Calibri" w:hAnsiTheme="minorHAnsi" w:cs="Arial"/>
      <w:b/>
      <w:smallCaps/>
      <w:color w:val="407EC9"/>
      <w:sz w:val="22"/>
      <w:szCs w:val="22"/>
    </w:rPr>
  </w:style>
  <w:style w:type="paragraph" w:customStyle="1" w:styleId="AppendixHead4">
    <w:name w:val="Appendix Head 4"/>
    <w:basedOn w:val="Normal"/>
    <w:next w:val="Brdtekst"/>
    <w:rsid w:val="00E138BD"/>
    <w:pPr>
      <w:numPr>
        <w:ilvl w:val="3"/>
        <w:numId w:val="23"/>
      </w:numPr>
      <w:spacing w:before="120" w:after="120"/>
    </w:pPr>
    <w:rPr>
      <w:rFonts w:asciiTheme="minorHAnsi" w:eastAsia="Calibri" w:hAnsiTheme="minorHAnsi" w:cs="Arial"/>
      <w:b/>
      <w:color w:val="407EC9"/>
      <w:sz w:val="22"/>
      <w:szCs w:val="22"/>
    </w:rPr>
  </w:style>
  <w:style w:type="paragraph" w:customStyle="1" w:styleId="Annex">
    <w:name w:val="Annex"/>
    <w:basedOn w:val="Normal"/>
    <w:next w:val="Brdtekst"/>
    <w:link w:val="AnnexChar"/>
    <w:qFormat/>
    <w:rsid w:val="00E138BD"/>
    <w:pPr>
      <w:numPr>
        <w:numId w:val="6"/>
      </w:numPr>
      <w:spacing w:after="360" w:line="216" w:lineRule="atLeast"/>
    </w:pPr>
    <w:rPr>
      <w:rFonts w:asciiTheme="minorHAnsi" w:hAnsiTheme="minorHAnsi" w:cstheme="minorBidi"/>
      <w:b/>
      <w:i/>
      <w:caps/>
      <w:color w:val="407EC9"/>
      <w:sz w:val="28"/>
      <w:szCs w:val="22"/>
      <w:u w:val="single"/>
      <w:lang w:eastAsia="en-US"/>
    </w:rPr>
  </w:style>
  <w:style w:type="character" w:customStyle="1" w:styleId="AnnexChar">
    <w:name w:val="Annex Char"/>
    <w:basedOn w:val="Standardskrifttypeiafsnit"/>
    <w:link w:val="Annex"/>
    <w:rsid w:val="00E138BD"/>
    <w:rPr>
      <w:b/>
      <w:i/>
      <w:caps/>
      <w:color w:val="407EC9"/>
      <w:sz w:val="28"/>
      <w:u w:val="single"/>
      <w:lang w:val="en-GB"/>
    </w:rPr>
  </w:style>
  <w:style w:type="paragraph" w:customStyle="1" w:styleId="AnnexAHead1">
    <w:name w:val="Annex A Head 1"/>
    <w:basedOn w:val="Normal"/>
    <w:next w:val="Heading1separatationline"/>
    <w:rsid w:val="00E138BD"/>
    <w:pPr>
      <w:numPr>
        <w:numId w:val="7"/>
      </w:numPr>
      <w:spacing w:before="240" w:after="120"/>
    </w:pPr>
    <w:rPr>
      <w:rFonts w:asciiTheme="minorHAnsi" w:eastAsia="Calibri" w:hAnsiTheme="minorHAnsi" w:cs="Calibri"/>
      <w:b/>
      <w:bCs/>
      <w:caps/>
      <w:color w:val="407EC9"/>
      <w:sz w:val="28"/>
      <w:szCs w:val="22"/>
    </w:rPr>
  </w:style>
  <w:style w:type="paragraph" w:customStyle="1" w:styleId="AnnexAHead2">
    <w:name w:val="Annex A Head 2"/>
    <w:basedOn w:val="Normal"/>
    <w:next w:val="Heading2separationline"/>
    <w:rsid w:val="00E138BD"/>
    <w:pPr>
      <w:numPr>
        <w:ilvl w:val="1"/>
        <w:numId w:val="7"/>
      </w:numPr>
      <w:spacing w:before="120" w:after="120"/>
    </w:pPr>
    <w:rPr>
      <w:rFonts w:asciiTheme="minorHAnsi" w:eastAsia="Calibri" w:hAnsiTheme="minorHAnsi" w:cs="Calibri"/>
      <w:b/>
      <w:caps/>
      <w:color w:val="407EC9"/>
      <w:szCs w:val="22"/>
    </w:rPr>
  </w:style>
  <w:style w:type="paragraph" w:styleId="Brdtekst">
    <w:name w:val="Body Text"/>
    <w:basedOn w:val="Normal"/>
    <w:link w:val="BrdtekstTegn"/>
    <w:unhideWhenUsed/>
    <w:qFormat/>
    <w:rsid w:val="00203C0C"/>
    <w:pPr>
      <w:spacing w:after="120" w:line="216" w:lineRule="atLeast"/>
    </w:pPr>
    <w:rPr>
      <w:rFonts w:asciiTheme="minorHAnsi" w:hAnsiTheme="minorHAnsi" w:cstheme="minorBidi"/>
      <w:sz w:val="22"/>
      <w:szCs w:val="22"/>
      <w:lang w:eastAsia="en-US"/>
    </w:rPr>
  </w:style>
  <w:style w:type="character" w:customStyle="1" w:styleId="BrdtekstTegn">
    <w:name w:val="Brødtekst Tegn"/>
    <w:basedOn w:val="Standardskrifttypeiafsnit"/>
    <w:link w:val="Brdtekst"/>
    <w:rsid w:val="00203C0C"/>
    <w:rPr>
      <w:lang w:val="en-GB"/>
    </w:rPr>
  </w:style>
  <w:style w:type="paragraph" w:customStyle="1" w:styleId="AnnexAHead3">
    <w:name w:val="Annex A Head 3"/>
    <w:basedOn w:val="Normal"/>
    <w:next w:val="Brdtekst"/>
    <w:rsid w:val="00E138BD"/>
    <w:pPr>
      <w:numPr>
        <w:ilvl w:val="2"/>
        <w:numId w:val="7"/>
      </w:numPr>
      <w:spacing w:before="120" w:after="120"/>
    </w:pPr>
    <w:rPr>
      <w:rFonts w:asciiTheme="minorHAnsi" w:eastAsia="Calibri" w:hAnsiTheme="minorHAnsi" w:cs="Calibri"/>
      <w:b/>
      <w:smallCaps/>
      <w:color w:val="407EC9"/>
      <w:sz w:val="22"/>
      <w:szCs w:val="22"/>
    </w:rPr>
  </w:style>
  <w:style w:type="paragraph" w:customStyle="1" w:styleId="AnnexAHead4">
    <w:name w:val="Annex A Head 4"/>
    <w:basedOn w:val="Normal"/>
    <w:next w:val="Brdtekst"/>
    <w:rsid w:val="00E138BD"/>
    <w:pPr>
      <w:numPr>
        <w:ilvl w:val="3"/>
        <w:numId w:val="7"/>
      </w:numPr>
      <w:spacing w:before="120" w:after="120"/>
    </w:pPr>
    <w:rPr>
      <w:rFonts w:asciiTheme="minorHAnsi" w:eastAsia="Calibri" w:hAnsiTheme="minorHAnsi" w:cs="Calibri"/>
      <w:b/>
      <w:color w:val="407EC9"/>
      <w:sz w:val="22"/>
      <w:szCs w:val="22"/>
    </w:rPr>
  </w:style>
  <w:style w:type="character" w:styleId="Kommentarhenvisning">
    <w:name w:val="annotation reference"/>
    <w:basedOn w:val="Standardskrifttypeiafsnit"/>
    <w:unhideWhenUsed/>
    <w:rsid w:val="00203C0C"/>
    <w:rPr>
      <w:noProof w:val="0"/>
      <w:sz w:val="18"/>
      <w:szCs w:val="18"/>
      <w:lang w:val="en-GB"/>
    </w:rPr>
  </w:style>
  <w:style w:type="paragraph" w:styleId="Kommentartekst">
    <w:name w:val="annotation text"/>
    <w:basedOn w:val="Normal"/>
    <w:link w:val="KommentartekstTegn"/>
    <w:unhideWhenUsed/>
    <w:rsid w:val="00203C0C"/>
    <w:rPr>
      <w:rFonts w:asciiTheme="minorHAnsi" w:hAnsiTheme="minorHAnsi" w:cstheme="minorBidi"/>
      <w:lang w:eastAsia="en-US"/>
    </w:rPr>
  </w:style>
  <w:style w:type="character" w:customStyle="1" w:styleId="KommentartekstTegn">
    <w:name w:val="Kommentartekst Tegn"/>
    <w:basedOn w:val="Standardskrifttypeiafsnit"/>
    <w:link w:val="Kommentartekst"/>
    <w:rsid w:val="00203C0C"/>
    <w:rPr>
      <w:sz w:val="24"/>
      <w:szCs w:val="24"/>
      <w:lang w:val="en-GB"/>
    </w:rPr>
  </w:style>
  <w:style w:type="paragraph" w:styleId="Kommentaremne">
    <w:name w:val="annotation subject"/>
    <w:basedOn w:val="Kommentartekst"/>
    <w:next w:val="Kommentartekst"/>
    <w:link w:val="KommentaremneTegn"/>
    <w:uiPriority w:val="99"/>
    <w:unhideWhenUsed/>
    <w:rsid w:val="00203C0C"/>
    <w:rPr>
      <w:b/>
      <w:bCs/>
      <w:sz w:val="20"/>
      <w:szCs w:val="20"/>
    </w:rPr>
  </w:style>
  <w:style w:type="character" w:customStyle="1" w:styleId="KommentaremneTegn">
    <w:name w:val="Kommentaremne Tegn"/>
    <w:basedOn w:val="KommentartekstTegn"/>
    <w:link w:val="Kommentaremne"/>
    <w:uiPriority w:val="99"/>
    <w:rsid w:val="00203C0C"/>
    <w:rPr>
      <w:b/>
      <w:bCs/>
      <w:sz w:val="20"/>
      <w:szCs w:val="20"/>
      <w:lang w:val="en-GB"/>
    </w:rPr>
  </w:style>
  <w:style w:type="paragraph" w:styleId="Brdtekstindrykning3">
    <w:name w:val="Body Text Indent 3"/>
    <w:basedOn w:val="Normal"/>
    <w:link w:val="Brdtekstindrykning3Tegn"/>
    <w:unhideWhenUsed/>
    <w:rsid w:val="00203C0C"/>
    <w:pPr>
      <w:spacing w:after="120" w:line="216" w:lineRule="atLeast"/>
      <w:ind w:left="360"/>
    </w:pPr>
    <w:rPr>
      <w:rFonts w:asciiTheme="minorHAnsi" w:hAnsiTheme="minorHAnsi" w:cstheme="minorBidi"/>
      <w:sz w:val="16"/>
      <w:szCs w:val="16"/>
      <w:lang w:eastAsia="en-US"/>
    </w:rPr>
  </w:style>
  <w:style w:type="character" w:customStyle="1" w:styleId="Brdtekstindrykning3Tegn">
    <w:name w:val="Brødtekstindrykning 3 Tegn"/>
    <w:basedOn w:val="Standardskrifttypeiafsnit"/>
    <w:link w:val="Brdtekstindrykning3"/>
    <w:rsid w:val="00203C0C"/>
    <w:rPr>
      <w:sz w:val="16"/>
      <w:szCs w:val="16"/>
      <w:lang w:val="en-GB"/>
    </w:rPr>
  </w:style>
  <w:style w:type="paragraph" w:customStyle="1" w:styleId="InsetList">
    <w:name w:val="Inset List"/>
    <w:basedOn w:val="Normal"/>
    <w:rsid w:val="00E138BD"/>
    <w:pPr>
      <w:numPr>
        <w:numId w:val="31"/>
      </w:numPr>
      <w:spacing w:after="120" w:line="216" w:lineRule="atLeast"/>
      <w:jc w:val="both"/>
    </w:pPr>
    <w:rPr>
      <w:rFonts w:asciiTheme="minorHAnsi" w:hAnsiTheme="minorHAnsi" w:cstheme="minorBidi"/>
      <w:sz w:val="22"/>
      <w:szCs w:val="22"/>
      <w:lang w:eastAsia="en-US"/>
    </w:rPr>
  </w:style>
  <w:style w:type="paragraph" w:customStyle="1" w:styleId="ListofFigures">
    <w:name w:val="List of Figures"/>
    <w:basedOn w:val="Normal"/>
    <w:next w:val="Normal"/>
    <w:rsid w:val="00203C0C"/>
    <w:pPr>
      <w:spacing w:after="240" w:line="480" w:lineRule="atLeast"/>
    </w:pPr>
    <w:rPr>
      <w:rFonts w:asciiTheme="minorHAnsi" w:hAnsiTheme="minorHAnsi" w:cstheme="minorBidi"/>
      <w:b/>
      <w:color w:val="009FE3" w:themeColor="accent2"/>
      <w:sz w:val="40"/>
      <w:szCs w:val="40"/>
      <w:lang w:eastAsia="en-US"/>
    </w:rPr>
  </w:style>
  <w:style w:type="paragraph" w:customStyle="1" w:styleId="Reference">
    <w:name w:val="Reference"/>
    <w:basedOn w:val="Normal"/>
    <w:qFormat/>
    <w:rsid w:val="00E138BD"/>
    <w:pPr>
      <w:numPr>
        <w:numId w:val="33"/>
      </w:numPr>
      <w:spacing w:after="120"/>
    </w:pPr>
    <w:rPr>
      <w:rFonts w:asciiTheme="minorHAnsi" w:eastAsia="Times New Roman" w:hAnsiTheme="minorHAnsi"/>
      <w:sz w:val="22"/>
      <w:szCs w:val="20"/>
      <w:lang w:eastAsia="en-US"/>
    </w:rPr>
  </w:style>
  <w:style w:type="paragraph" w:customStyle="1" w:styleId="Tablecaption">
    <w:name w:val="Table caption"/>
    <w:basedOn w:val="Normal"/>
    <w:next w:val="Normal"/>
    <w:qFormat/>
    <w:rsid w:val="00E138BD"/>
    <w:pPr>
      <w:numPr>
        <w:numId w:val="35"/>
      </w:numPr>
      <w:spacing w:after="240" w:line="216" w:lineRule="atLeast"/>
    </w:pPr>
    <w:rPr>
      <w:rFonts w:asciiTheme="minorHAnsi" w:hAnsiTheme="minorHAnsi" w:cstheme="minorBidi"/>
      <w:b/>
      <w:bCs/>
      <w:i/>
      <w:color w:val="575756"/>
      <w:sz w:val="22"/>
      <w:szCs w:val="22"/>
      <w:u w:val="single"/>
      <w:lang w:eastAsia="en-US"/>
    </w:rPr>
  </w:style>
  <w:style w:type="paragraph" w:styleId="Opstilling-talellerbogst">
    <w:name w:val="List Number"/>
    <w:basedOn w:val="Normal"/>
    <w:rsid w:val="00E138BD"/>
    <w:pPr>
      <w:numPr>
        <w:numId w:val="32"/>
      </w:numPr>
      <w:spacing w:line="216" w:lineRule="atLeast"/>
      <w:contextualSpacing/>
    </w:pPr>
    <w:rPr>
      <w:rFonts w:asciiTheme="minorHAnsi" w:hAnsiTheme="minorHAnsi" w:cstheme="minorBidi"/>
      <w:sz w:val="18"/>
      <w:szCs w:val="22"/>
      <w:lang w:eastAsia="en-US"/>
    </w:rPr>
  </w:style>
  <w:style w:type="paragraph" w:styleId="Indholdsfortegnelse4">
    <w:name w:val="toc 4"/>
    <w:basedOn w:val="Normal"/>
    <w:next w:val="Normal"/>
    <w:autoRedefine/>
    <w:uiPriority w:val="39"/>
    <w:unhideWhenUsed/>
    <w:rsid w:val="00203C0C"/>
    <w:pPr>
      <w:tabs>
        <w:tab w:val="right" w:leader="dot" w:pos="10195"/>
      </w:tabs>
      <w:spacing w:line="216" w:lineRule="atLeast"/>
      <w:ind w:left="1134" w:right="425" w:hanging="1134"/>
    </w:pPr>
    <w:rPr>
      <w:rFonts w:asciiTheme="minorHAnsi" w:hAnsiTheme="minorHAnsi" w:cstheme="minorBidi"/>
      <w:b/>
      <w:color w:val="00558C"/>
      <w:sz w:val="22"/>
      <w:szCs w:val="22"/>
      <w:lang w:eastAsia="en-US"/>
    </w:rPr>
  </w:style>
  <w:style w:type="paragraph" w:styleId="Fodnotetekst">
    <w:name w:val="footnote text"/>
    <w:basedOn w:val="Normal"/>
    <w:link w:val="FodnotetekstTegn"/>
    <w:uiPriority w:val="99"/>
    <w:unhideWhenUsed/>
    <w:rsid w:val="00203C0C"/>
    <w:pPr>
      <w:tabs>
        <w:tab w:val="left" w:pos="425"/>
      </w:tabs>
      <w:ind w:left="425" w:hanging="425"/>
    </w:pPr>
    <w:rPr>
      <w:rFonts w:asciiTheme="minorHAnsi" w:hAnsiTheme="minorHAnsi" w:cstheme="minorBidi"/>
      <w:sz w:val="18"/>
      <w:vertAlign w:val="superscript"/>
      <w:lang w:eastAsia="en-US"/>
    </w:rPr>
  </w:style>
  <w:style w:type="character" w:customStyle="1" w:styleId="FodnotetekstTegn">
    <w:name w:val="Fodnotetekst Tegn"/>
    <w:basedOn w:val="Standardskrifttypeiafsnit"/>
    <w:link w:val="Fodnotetekst"/>
    <w:uiPriority w:val="99"/>
    <w:rsid w:val="00203C0C"/>
    <w:rPr>
      <w:sz w:val="18"/>
      <w:szCs w:val="24"/>
      <w:vertAlign w:val="superscript"/>
      <w:lang w:val="en-GB"/>
    </w:rPr>
  </w:style>
  <w:style w:type="character" w:styleId="Fodnotehenvisning">
    <w:name w:val="footnote reference"/>
    <w:uiPriority w:val="99"/>
    <w:rsid w:val="00203C0C"/>
    <w:rPr>
      <w:vertAlign w:val="superscript"/>
    </w:rPr>
  </w:style>
  <w:style w:type="character" w:styleId="Sidetal">
    <w:name w:val="page number"/>
    <w:rsid w:val="00203C0C"/>
    <w:rPr>
      <w:rFonts w:asciiTheme="minorHAnsi" w:hAnsiTheme="minorHAnsi"/>
      <w:sz w:val="15"/>
    </w:rPr>
  </w:style>
  <w:style w:type="paragraph" w:customStyle="1" w:styleId="Footereditionno">
    <w:name w:val="Footer edition no."/>
    <w:basedOn w:val="Normal"/>
    <w:rsid w:val="00203C0C"/>
    <w:pPr>
      <w:tabs>
        <w:tab w:val="right" w:pos="10206"/>
      </w:tabs>
      <w:spacing w:line="216" w:lineRule="atLeast"/>
    </w:pPr>
    <w:rPr>
      <w:rFonts w:asciiTheme="minorHAnsi" w:hAnsiTheme="minorHAnsi" w:cstheme="minorBidi"/>
      <w:b/>
      <w:color w:val="00558C"/>
      <w:sz w:val="15"/>
      <w:szCs w:val="22"/>
      <w:lang w:eastAsia="en-US"/>
    </w:rPr>
  </w:style>
  <w:style w:type="paragraph" w:customStyle="1" w:styleId="Lista">
    <w:name w:val="List a"/>
    <w:basedOn w:val="Normal"/>
    <w:qFormat/>
    <w:rsid w:val="00E138BD"/>
    <w:pPr>
      <w:spacing w:after="120"/>
      <w:jc w:val="both"/>
    </w:pPr>
    <w:rPr>
      <w:rFonts w:asciiTheme="minorHAnsi" w:eastAsia="Times New Roman" w:hAnsiTheme="minorHAnsi"/>
      <w:sz w:val="22"/>
      <w:szCs w:val="20"/>
    </w:rPr>
  </w:style>
  <w:style w:type="numbering" w:styleId="ArtikelSektion">
    <w:name w:val="Outline List 3"/>
    <w:basedOn w:val="Ingenoversigt"/>
    <w:rsid w:val="00E138BD"/>
    <w:pPr>
      <w:numPr>
        <w:numId w:val="24"/>
      </w:numPr>
    </w:pPr>
  </w:style>
  <w:style w:type="paragraph" w:styleId="Indholdsfortegnelse5">
    <w:name w:val="toc 5"/>
    <w:basedOn w:val="Normal"/>
    <w:next w:val="Normal"/>
    <w:autoRedefine/>
    <w:uiPriority w:val="39"/>
    <w:rsid w:val="00203C0C"/>
    <w:pPr>
      <w:tabs>
        <w:tab w:val="right" w:leader="dot" w:pos="10206"/>
      </w:tabs>
      <w:spacing w:before="60" w:after="60"/>
      <w:ind w:left="1843" w:hanging="1418"/>
    </w:pPr>
    <w:rPr>
      <w:rFonts w:asciiTheme="minorHAnsi" w:eastAsia="Times New Roman" w:hAnsiTheme="minorHAnsi"/>
      <w:color w:val="00558C"/>
      <w:sz w:val="22"/>
      <w:szCs w:val="20"/>
      <w:lang w:eastAsia="en-US"/>
    </w:rPr>
  </w:style>
  <w:style w:type="paragraph" w:styleId="Indholdsfortegnelse6">
    <w:name w:val="toc 6"/>
    <w:basedOn w:val="Normal"/>
    <w:next w:val="Normal"/>
    <w:autoRedefine/>
    <w:rsid w:val="00203C0C"/>
    <w:pPr>
      <w:ind w:left="960"/>
    </w:pPr>
    <w:rPr>
      <w:rFonts w:ascii="Arial" w:eastAsia="Times New Roman" w:hAnsi="Arial"/>
      <w:sz w:val="20"/>
      <w:szCs w:val="20"/>
      <w:lang w:eastAsia="en-US"/>
    </w:rPr>
  </w:style>
  <w:style w:type="paragraph" w:styleId="Indholdsfortegnelse7">
    <w:name w:val="toc 7"/>
    <w:basedOn w:val="Normal"/>
    <w:next w:val="Normal"/>
    <w:autoRedefine/>
    <w:rsid w:val="00203C0C"/>
    <w:pPr>
      <w:ind w:left="1200"/>
    </w:pPr>
    <w:rPr>
      <w:rFonts w:ascii="Arial" w:eastAsia="Times New Roman" w:hAnsi="Arial"/>
      <w:sz w:val="20"/>
      <w:szCs w:val="20"/>
      <w:lang w:eastAsia="en-US"/>
    </w:rPr>
  </w:style>
  <w:style w:type="paragraph" w:styleId="Indholdsfortegnelse8">
    <w:name w:val="toc 8"/>
    <w:basedOn w:val="Normal"/>
    <w:next w:val="Normal"/>
    <w:autoRedefine/>
    <w:rsid w:val="00203C0C"/>
    <w:pPr>
      <w:ind w:left="1440"/>
    </w:pPr>
    <w:rPr>
      <w:rFonts w:ascii="Arial" w:eastAsia="Times New Roman" w:hAnsi="Arial"/>
      <w:sz w:val="20"/>
      <w:szCs w:val="20"/>
      <w:lang w:eastAsia="en-US"/>
    </w:rPr>
  </w:style>
  <w:style w:type="paragraph" w:styleId="Indholdsfortegnelse9">
    <w:name w:val="toc 9"/>
    <w:basedOn w:val="Normal"/>
    <w:next w:val="Normal"/>
    <w:autoRedefine/>
    <w:rsid w:val="00203C0C"/>
    <w:pPr>
      <w:ind w:left="1680"/>
    </w:pPr>
    <w:rPr>
      <w:rFonts w:ascii="Arial" w:eastAsia="Times New Roman" w:hAnsi="Arial"/>
      <w:sz w:val="20"/>
      <w:szCs w:val="20"/>
      <w:lang w:eastAsia="en-US"/>
    </w:rPr>
  </w:style>
  <w:style w:type="paragraph" w:customStyle="1" w:styleId="Listi">
    <w:name w:val="List i"/>
    <w:basedOn w:val="Normal"/>
    <w:qFormat/>
    <w:rsid w:val="00E138BD"/>
    <w:pPr>
      <w:spacing w:after="120" w:line="216" w:lineRule="atLeast"/>
    </w:pPr>
    <w:rPr>
      <w:rFonts w:asciiTheme="minorHAnsi" w:hAnsiTheme="minorHAnsi" w:cstheme="minorBidi"/>
      <w:sz w:val="20"/>
      <w:szCs w:val="22"/>
      <w:lang w:eastAsia="en-US"/>
    </w:rPr>
  </w:style>
  <w:style w:type="paragraph" w:customStyle="1" w:styleId="Listitext">
    <w:name w:val="List i text"/>
    <w:basedOn w:val="Normal"/>
    <w:rsid w:val="00203C0C"/>
    <w:pPr>
      <w:spacing w:line="216" w:lineRule="atLeast"/>
      <w:ind w:left="2268" w:hanging="567"/>
    </w:pPr>
    <w:rPr>
      <w:rFonts w:asciiTheme="minorHAnsi" w:hAnsiTheme="minorHAnsi" w:cstheme="minorBidi"/>
      <w:sz w:val="20"/>
      <w:szCs w:val="22"/>
      <w:lang w:eastAsia="en-US"/>
    </w:rPr>
  </w:style>
  <w:style w:type="paragraph" w:customStyle="1" w:styleId="Bullet1text">
    <w:name w:val="Bullet 1 text"/>
    <w:basedOn w:val="Normal"/>
    <w:qFormat/>
    <w:rsid w:val="00203C0C"/>
    <w:pPr>
      <w:suppressAutoHyphens/>
      <w:spacing w:after="120"/>
      <w:ind w:left="425"/>
      <w:jc w:val="both"/>
    </w:pPr>
    <w:rPr>
      <w:rFonts w:asciiTheme="minorHAnsi" w:eastAsia="Times New Roman" w:hAnsiTheme="minorHAnsi"/>
      <w:sz w:val="22"/>
      <w:szCs w:val="20"/>
    </w:rPr>
  </w:style>
  <w:style w:type="paragraph" w:customStyle="1" w:styleId="Bullet2text">
    <w:name w:val="Bullet 2 text"/>
    <w:basedOn w:val="Normal"/>
    <w:rsid w:val="00203C0C"/>
    <w:pPr>
      <w:suppressAutoHyphens/>
      <w:spacing w:after="120"/>
      <w:ind w:left="851"/>
      <w:jc w:val="both"/>
    </w:pPr>
    <w:rPr>
      <w:rFonts w:asciiTheme="minorHAnsi" w:eastAsia="Times New Roman" w:hAnsiTheme="minorHAnsi"/>
      <w:sz w:val="22"/>
      <w:szCs w:val="20"/>
    </w:rPr>
  </w:style>
  <w:style w:type="paragraph" w:customStyle="1" w:styleId="Bullet3">
    <w:name w:val="Bullet 3"/>
    <w:basedOn w:val="Normal"/>
    <w:rsid w:val="00E138BD"/>
    <w:pPr>
      <w:numPr>
        <w:numId w:val="27"/>
      </w:numPr>
      <w:spacing w:after="120"/>
    </w:pPr>
    <w:rPr>
      <w:rFonts w:asciiTheme="minorHAnsi" w:eastAsia="Times New Roman" w:hAnsiTheme="minorHAnsi"/>
      <w:sz w:val="20"/>
      <w:szCs w:val="20"/>
    </w:rPr>
  </w:style>
  <w:style w:type="paragraph" w:customStyle="1" w:styleId="Bullet3text">
    <w:name w:val="Bullet 3 text"/>
    <w:basedOn w:val="Normal"/>
    <w:rsid w:val="00203C0C"/>
    <w:pPr>
      <w:suppressAutoHyphens/>
      <w:spacing w:after="120"/>
      <w:ind w:left="1276"/>
      <w:jc w:val="both"/>
    </w:pPr>
    <w:rPr>
      <w:rFonts w:asciiTheme="minorHAnsi" w:eastAsia="Times New Roman" w:hAnsiTheme="minorHAnsi"/>
      <w:sz w:val="20"/>
      <w:szCs w:val="20"/>
    </w:rPr>
  </w:style>
  <w:style w:type="paragraph" w:customStyle="1" w:styleId="List1">
    <w:name w:val="List 1"/>
    <w:basedOn w:val="Normal"/>
    <w:qFormat/>
    <w:rsid w:val="00E138BD"/>
    <w:pPr>
      <w:spacing w:after="120"/>
      <w:jc w:val="both"/>
    </w:pPr>
    <w:rPr>
      <w:rFonts w:asciiTheme="minorHAnsi" w:eastAsia="Times New Roman" w:hAnsiTheme="minorHAnsi"/>
      <w:sz w:val="22"/>
      <w:szCs w:val="20"/>
    </w:rPr>
  </w:style>
  <w:style w:type="paragraph" w:customStyle="1" w:styleId="List1text">
    <w:name w:val="List 1 text"/>
    <w:basedOn w:val="Normal"/>
    <w:qFormat/>
    <w:rsid w:val="00203C0C"/>
    <w:pPr>
      <w:spacing w:after="120"/>
      <w:ind w:left="567"/>
      <w:jc w:val="both"/>
    </w:pPr>
    <w:rPr>
      <w:rFonts w:asciiTheme="minorHAnsi" w:eastAsia="Times New Roman" w:hAnsiTheme="minorHAnsi"/>
      <w:sz w:val="22"/>
      <w:szCs w:val="20"/>
    </w:rPr>
  </w:style>
  <w:style w:type="paragraph" w:styleId="Dokumentoversigt">
    <w:name w:val="Document Map"/>
    <w:basedOn w:val="Normal"/>
    <w:link w:val="DokumentoversigtTegn"/>
    <w:rsid w:val="00203C0C"/>
    <w:pPr>
      <w:shd w:val="clear" w:color="auto" w:fill="000080"/>
    </w:pPr>
    <w:rPr>
      <w:rFonts w:ascii="Tahoma" w:eastAsia="Times New Roman" w:hAnsi="Tahoma"/>
      <w:sz w:val="20"/>
      <w:lang w:val="de-DE" w:eastAsia="de-DE"/>
    </w:rPr>
  </w:style>
  <w:style w:type="character" w:customStyle="1" w:styleId="DokumentoversigtTegn">
    <w:name w:val="Dokumentoversigt Tegn"/>
    <w:basedOn w:val="Standardskrifttypeiafsnit"/>
    <w:link w:val="Dokumentoversigt"/>
    <w:rsid w:val="00203C0C"/>
    <w:rPr>
      <w:rFonts w:ascii="Tahoma" w:eastAsia="Times New Roman" w:hAnsi="Tahoma" w:cs="Times New Roman"/>
      <w:sz w:val="20"/>
      <w:szCs w:val="24"/>
      <w:shd w:val="clear" w:color="auto" w:fill="000080"/>
      <w:lang w:val="de-DE" w:eastAsia="de-DE"/>
    </w:rPr>
  </w:style>
  <w:style w:type="character" w:styleId="BesgtLink">
    <w:name w:val="FollowedHyperlink"/>
    <w:rsid w:val="00203C0C"/>
    <w:rPr>
      <w:color w:val="800080"/>
      <w:u w:val="single"/>
    </w:rPr>
  </w:style>
  <w:style w:type="paragraph" w:styleId="NormalWeb">
    <w:name w:val="Normal (Web)"/>
    <w:basedOn w:val="Normal"/>
    <w:uiPriority w:val="99"/>
    <w:rsid w:val="00203C0C"/>
    <w:rPr>
      <w:rFonts w:ascii="Arial" w:eastAsia="Times New Roman" w:hAnsi="Arial"/>
      <w:sz w:val="22"/>
      <w:lang w:eastAsia="en-US"/>
    </w:rPr>
  </w:style>
  <w:style w:type="paragraph" w:customStyle="1" w:styleId="AnnexEHead1">
    <w:name w:val="Annex E Head 1"/>
    <w:basedOn w:val="Normal"/>
    <w:next w:val="Heading1separatationline"/>
    <w:rsid w:val="00E138BD"/>
    <w:pPr>
      <w:numPr>
        <w:numId w:val="12"/>
      </w:numPr>
      <w:spacing w:before="240" w:after="120" w:line="216" w:lineRule="atLeast"/>
    </w:pPr>
    <w:rPr>
      <w:rFonts w:asciiTheme="minorHAnsi" w:hAnsiTheme="minorHAnsi" w:cstheme="minorBidi"/>
      <w:b/>
      <w:caps/>
      <w:color w:val="407EC9"/>
      <w:sz w:val="28"/>
      <w:szCs w:val="22"/>
      <w:lang w:eastAsia="en-US"/>
    </w:rPr>
  </w:style>
  <w:style w:type="character" w:styleId="Fremhv">
    <w:name w:val="Emphasis"/>
    <w:uiPriority w:val="20"/>
    <w:rsid w:val="00203C0C"/>
    <w:rPr>
      <w:i/>
      <w:iCs/>
    </w:rPr>
  </w:style>
  <w:style w:type="character" w:styleId="HTML-citat">
    <w:name w:val="HTML Cite"/>
    <w:rsid w:val="00203C0C"/>
    <w:rPr>
      <w:i/>
      <w:iCs/>
    </w:rPr>
  </w:style>
  <w:style w:type="paragraph" w:customStyle="1" w:styleId="AnnexEHead2">
    <w:name w:val="Annex E Head 2"/>
    <w:basedOn w:val="Normal"/>
    <w:next w:val="Heading2separationline"/>
    <w:rsid w:val="00E138BD"/>
    <w:pPr>
      <w:numPr>
        <w:ilvl w:val="1"/>
        <w:numId w:val="12"/>
      </w:numPr>
      <w:spacing w:line="216" w:lineRule="atLeast"/>
    </w:pPr>
    <w:rPr>
      <w:rFonts w:asciiTheme="minorHAnsi" w:hAnsiTheme="minorHAnsi" w:cstheme="minorBidi"/>
      <w:b/>
      <w:caps/>
      <w:color w:val="407EC9"/>
      <w:szCs w:val="22"/>
      <w:lang w:eastAsia="en-US"/>
    </w:rPr>
  </w:style>
  <w:style w:type="paragraph" w:customStyle="1" w:styleId="Default">
    <w:name w:val="Default"/>
    <w:rsid w:val="00203C0C"/>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el-Normal"/>
    <w:next w:val="Tabel-Gitter"/>
    <w:uiPriority w:val="59"/>
    <w:rsid w:val="00203C0C"/>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rsid w:val="00203C0C"/>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E138BD"/>
    <w:pPr>
      <w:numPr>
        <w:numId w:val="36"/>
      </w:numPr>
    </w:pPr>
    <w:rPr>
      <w:sz w:val="20"/>
    </w:rPr>
  </w:style>
  <w:style w:type="paragraph" w:customStyle="1" w:styleId="Textedesaisie">
    <w:name w:val="Texte de saisie"/>
    <w:basedOn w:val="Normal"/>
    <w:link w:val="TextedesaisieCar"/>
    <w:rsid w:val="00203C0C"/>
    <w:pPr>
      <w:spacing w:line="216" w:lineRule="atLeast"/>
    </w:pPr>
    <w:rPr>
      <w:rFonts w:asciiTheme="minorHAnsi" w:hAnsiTheme="minorHAnsi" w:cstheme="minorBidi"/>
      <w:color w:val="000000" w:themeColor="text1"/>
      <w:sz w:val="22"/>
      <w:szCs w:val="22"/>
      <w:lang w:eastAsia="en-US"/>
    </w:rPr>
  </w:style>
  <w:style w:type="character" w:customStyle="1" w:styleId="TextedesaisieCar">
    <w:name w:val="Texte de saisie Car"/>
    <w:basedOn w:val="Standardskrifttypeiafsnit"/>
    <w:link w:val="Textedesaisie"/>
    <w:rsid w:val="00203C0C"/>
    <w:rPr>
      <w:color w:val="000000" w:themeColor="text1"/>
      <w:lang w:val="en-GB"/>
    </w:rPr>
  </w:style>
  <w:style w:type="paragraph" w:customStyle="1" w:styleId="AnnexEHead3">
    <w:name w:val="Annex E Head 3"/>
    <w:basedOn w:val="Normal"/>
    <w:next w:val="Brdtekst"/>
    <w:rsid w:val="00E138BD"/>
    <w:pPr>
      <w:numPr>
        <w:ilvl w:val="2"/>
        <w:numId w:val="12"/>
      </w:numPr>
      <w:spacing w:after="120" w:line="216" w:lineRule="atLeast"/>
    </w:pPr>
    <w:rPr>
      <w:rFonts w:asciiTheme="minorHAnsi" w:hAnsiTheme="minorHAnsi" w:cstheme="minorBidi"/>
      <w:b/>
      <w:smallCaps/>
      <w:color w:val="407EC9"/>
      <w:sz w:val="22"/>
      <w:szCs w:val="22"/>
      <w:lang w:eastAsia="en-US"/>
    </w:rPr>
  </w:style>
  <w:style w:type="paragraph" w:customStyle="1" w:styleId="Figurecaption">
    <w:name w:val="Figure caption"/>
    <w:basedOn w:val="Normal"/>
    <w:next w:val="Normal"/>
    <w:qFormat/>
    <w:rsid w:val="00E138BD"/>
    <w:pPr>
      <w:numPr>
        <w:numId w:val="29"/>
      </w:numPr>
      <w:spacing w:before="240" w:after="240" w:line="216" w:lineRule="atLeast"/>
    </w:pPr>
    <w:rPr>
      <w:rFonts w:asciiTheme="minorHAnsi" w:hAnsiTheme="minorHAnsi" w:cstheme="minorBidi"/>
      <w:b/>
      <w:bCs/>
      <w:i/>
      <w:color w:val="575756"/>
      <w:sz w:val="22"/>
      <w:szCs w:val="22"/>
      <w:u w:val="single"/>
      <w:lang w:eastAsia="en-US"/>
    </w:rPr>
  </w:style>
  <w:style w:type="paragraph" w:customStyle="1" w:styleId="AnnexBHead1">
    <w:name w:val="Annex B Head 1"/>
    <w:basedOn w:val="Normal"/>
    <w:next w:val="Heading1separatationline"/>
    <w:rsid w:val="00E138BD"/>
    <w:pPr>
      <w:numPr>
        <w:numId w:val="8"/>
      </w:numPr>
      <w:spacing w:line="216" w:lineRule="atLeast"/>
    </w:pPr>
    <w:rPr>
      <w:rFonts w:asciiTheme="minorHAnsi" w:hAnsiTheme="minorHAnsi" w:cstheme="minorBidi"/>
      <w:b/>
      <w:caps/>
      <w:color w:val="407EC9"/>
      <w:sz w:val="28"/>
      <w:szCs w:val="22"/>
      <w:lang w:eastAsia="en-US"/>
    </w:rPr>
  </w:style>
  <w:style w:type="paragraph" w:styleId="Ingenafstand">
    <w:name w:val="No Spacing"/>
    <w:aliases w:val="E2 condensed"/>
    <w:uiPriority w:val="1"/>
    <w:rsid w:val="00203C0C"/>
    <w:pPr>
      <w:spacing w:after="0" w:line="240" w:lineRule="auto"/>
    </w:pPr>
    <w:rPr>
      <w:sz w:val="18"/>
      <w:lang w:val="en-GB"/>
    </w:rPr>
  </w:style>
  <w:style w:type="paragraph" w:customStyle="1" w:styleId="AnnexBHead2">
    <w:name w:val="Annex B Head 2"/>
    <w:basedOn w:val="Normal"/>
    <w:next w:val="Heading2separationline"/>
    <w:rsid w:val="00E138BD"/>
    <w:pPr>
      <w:numPr>
        <w:ilvl w:val="1"/>
        <w:numId w:val="9"/>
      </w:numPr>
      <w:spacing w:line="216" w:lineRule="atLeast"/>
    </w:pPr>
    <w:rPr>
      <w:rFonts w:asciiTheme="minorHAnsi" w:hAnsiTheme="minorHAnsi" w:cstheme="minorBidi"/>
      <w:b/>
      <w:caps/>
      <w:color w:val="407EC9"/>
      <w:szCs w:val="22"/>
      <w:lang w:eastAsia="en-US"/>
    </w:rPr>
  </w:style>
  <w:style w:type="paragraph" w:customStyle="1" w:styleId="AnnexBHead3">
    <w:name w:val="Annex B Head 3"/>
    <w:basedOn w:val="Normal"/>
    <w:next w:val="Brdtekst"/>
    <w:rsid w:val="00E138BD"/>
    <w:pPr>
      <w:numPr>
        <w:ilvl w:val="2"/>
        <w:numId w:val="9"/>
      </w:numPr>
      <w:spacing w:line="216" w:lineRule="atLeast"/>
    </w:pPr>
    <w:rPr>
      <w:rFonts w:asciiTheme="minorHAnsi" w:hAnsiTheme="minorHAnsi" w:cstheme="minorBidi"/>
      <w:b/>
      <w:smallCaps/>
      <w:color w:val="407EC9"/>
      <w:sz w:val="22"/>
      <w:szCs w:val="22"/>
      <w:lang w:eastAsia="en-US"/>
    </w:rPr>
  </w:style>
  <w:style w:type="paragraph" w:customStyle="1" w:styleId="AnnexBHead4">
    <w:name w:val="Annex B Head 4"/>
    <w:basedOn w:val="Normal"/>
    <w:next w:val="Brdtekst"/>
    <w:rsid w:val="00E138BD"/>
    <w:pPr>
      <w:numPr>
        <w:ilvl w:val="3"/>
        <w:numId w:val="9"/>
      </w:numPr>
      <w:spacing w:line="216" w:lineRule="atLeast"/>
    </w:pPr>
    <w:rPr>
      <w:rFonts w:asciiTheme="minorHAnsi" w:hAnsiTheme="minorHAnsi" w:cstheme="minorBidi"/>
      <w:b/>
      <w:color w:val="407EC9"/>
      <w:sz w:val="22"/>
      <w:szCs w:val="22"/>
      <w:lang w:eastAsia="en-US"/>
    </w:rPr>
  </w:style>
  <w:style w:type="paragraph" w:customStyle="1" w:styleId="Tableheading">
    <w:name w:val="Table heading"/>
    <w:basedOn w:val="Normal"/>
    <w:qFormat/>
    <w:rsid w:val="006D7A96"/>
    <w:pPr>
      <w:spacing w:before="60" w:after="60"/>
      <w:ind w:left="113" w:right="113"/>
      <w:jc w:val="center"/>
    </w:pPr>
    <w:rPr>
      <w:rFonts w:asciiTheme="minorHAnsi" w:eastAsiaTheme="majorEastAsia" w:hAnsiTheme="minorHAnsi"/>
      <w:b/>
      <w:color w:val="407EC9"/>
      <w:sz w:val="20"/>
      <w:lang w:val="en-US"/>
    </w:rPr>
  </w:style>
  <w:style w:type="paragraph" w:customStyle="1" w:styleId="Appendix">
    <w:name w:val="Appendix"/>
    <w:basedOn w:val="Annex"/>
    <w:next w:val="Normal"/>
    <w:rsid w:val="00E138BD"/>
    <w:pPr>
      <w:numPr>
        <w:numId w:val="22"/>
      </w:numPr>
      <w:spacing w:before="120" w:after="240" w:line="240" w:lineRule="auto"/>
    </w:pPr>
    <w:rPr>
      <w:rFonts w:eastAsia="Calibri" w:cs="Calibri"/>
      <w:bCs/>
      <w:caps w:val="0"/>
      <w:szCs w:val="28"/>
    </w:rPr>
  </w:style>
  <w:style w:type="paragraph" w:customStyle="1" w:styleId="Footerlandscape">
    <w:name w:val="Footer landscape"/>
    <w:basedOn w:val="Normal"/>
    <w:rsid w:val="00203C0C"/>
    <w:pPr>
      <w:pBdr>
        <w:top w:val="single" w:sz="4" w:space="1" w:color="auto"/>
      </w:pBdr>
      <w:tabs>
        <w:tab w:val="right" w:pos="15309"/>
      </w:tabs>
      <w:adjustRightInd w:val="0"/>
      <w:spacing w:line="216" w:lineRule="atLeast"/>
    </w:pPr>
    <w:rPr>
      <w:rFonts w:asciiTheme="minorHAnsi" w:hAnsiTheme="minorHAnsi" w:cstheme="minorBidi"/>
      <w:b/>
      <w:color w:val="00558C"/>
      <w:sz w:val="15"/>
      <w:szCs w:val="22"/>
      <w:lang w:eastAsia="en-US"/>
    </w:rPr>
  </w:style>
  <w:style w:type="paragraph" w:customStyle="1" w:styleId="Documentnumber">
    <w:name w:val="Document number"/>
    <w:basedOn w:val="Normal"/>
    <w:next w:val="Normal"/>
    <w:rsid w:val="00203C0C"/>
    <w:pPr>
      <w:spacing w:line="216" w:lineRule="atLeast"/>
    </w:pPr>
    <w:rPr>
      <w:rFonts w:asciiTheme="minorHAnsi" w:hAnsiTheme="minorHAnsi" w:cstheme="minorBidi"/>
      <w:caps/>
      <w:color w:val="00558C"/>
      <w:sz w:val="50"/>
      <w:szCs w:val="22"/>
      <w:lang w:eastAsia="en-US"/>
    </w:rPr>
  </w:style>
  <w:style w:type="paragraph" w:customStyle="1" w:styleId="Documentdate">
    <w:name w:val="Document date"/>
    <w:basedOn w:val="Normal"/>
    <w:rsid w:val="00203C0C"/>
    <w:pPr>
      <w:spacing w:line="216" w:lineRule="atLeast"/>
    </w:pPr>
    <w:rPr>
      <w:rFonts w:asciiTheme="minorHAnsi" w:hAnsiTheme="minorHAnsi" w:cstheme="minorBidi"/>
      <w:b/>
      <w:color w:val="00558C"/>
      <w:sz w:val="28"/>
      <w:szCs w:val="22"/>
      <w:lang w:eastAsia="en-US"/>
    </w:rPr>
  </w:style>
  <w:style w:type="paragraph" w:customStyle="1" w:styleId="Footerportrait">
    <w:name w:val="Footer portrait"/>
    <w:basedOn w:val="Normal"/>
    <w:rsid w:val="00203C0C"/>
    <w:pPr>
      <w:pBdr>
        <w:top w:val="single" w:sz="4" w:space="1" w:color="auto"/>
      </w:pBdr>
      <w:tabs>
        <w:tab w:val="right" w:pos="10206"/>
      </w:tabs>
      <w:spacing w:line="216" w:lineRule="atLeast"/>
    </w:pPr>
    <w:rPr>
      <w:rFonts w:asciiTheme="minorHAnsi" w:hAnsiTheme="minorHAnsi" w:cstheme="minorBidi"/>
      <w:b/>
      <w:noProof/>
      <w:color w:val="00558C"/>
      <w:sz w:val="15"/>
      <w:szCs w:val="22"/>
      <w:lang w:val="en-US" w:eastAsia="en-US"/>
    </w:rPr>
  </w:style>
  <w:style w:type="paragraph" w:customStyle="1" w:styleId="Documentname">
    <w:name w:val="Document name"/>
    <w:basedOn w:val="Documenttype"/>
    <w:rsid w:val="00203C0C"/>
    <w:pPr>
      <w:ind w:left="0" w:right="0"/>
    </w:pPr>
    <w:rPr>
      <w:b w:val="0"/>
      <w:color w:val="00558C"/>
    </w:rPr>
  </w:style>
  <w:style w:type="character" w:styleId="Pladsholdertekst">
    <w:name w:val="Placeholder Text"/>
    <w:basedOn w:val="Standardskrifttypeiafsnit"/>
    <w:uiPriority w:val="99"/>
    <w:semiHidden/>
    <w:rsid w:val="00203C0C"/>
    <w:rPr>
      <w:color w:val="808080"/>
    </w:rPr>
  </w:style>
  <w:style w:type="paragraph" w:customStyle="1" w:styleId="Style1">
    <w:name w:val="Style1"/>
    <w:basedOn w:val="Tableheading"/>
    <w:rsid w:val="00203C0C"/>
  </w:style>
  <w:style w:type="paragraph" w:customStyle="1" w:styleId="Style2">
    <w:name w:val="Style2"/>
    <w:basedOn w:val="Indholdsfortegnelse3"/>
    <w:autoRedefine/>
    <w:rsid w:val="00203C0C"/>
    <w:pPr>
      <w:tabs>
        <w:tab w:val="left" w:pos="1985"/>
        <w:tab w:val="right" w:pos="10195"/>
      </w:tabs>
    </w:pPr>
    <w:rPr>
      <w:rFonts w:eastAsiaTheme="minorEastAsia"/>
      <w:noProof/>
      <w:sz w:val="24"/>
      <w:szCs w:val="24"/>
      <w:lang w:val="en-US"/>
    </w:rPr>
  </w:style>
  <w:style w:type="paragraph" w:customStyle="1" w:styleId="Headingseparationline-landscape">
    <w:name w:val="Heading separation line - landscape"/>
    <w:basedOn w:val="Heading1separatationline"/>
    <w:rsid w:val="00203C0C"/>
    <w:pPr>
      <w:ind w:right="14317"/>
    </w:pPr>
  </w:style>
  <w:style w:type="paragraph" w:customStyle="1" w:styleId="AnnexCHead1">
    <w:name w:val="Annex C Head 1"/>
    <w:basedOn w:val="Normal"/>
    <w:next w:val="Heading1separatationline"/>
    <w:rsid w:val="00E138BD"/>
    <w:pPr>
      <w:numPr>
        <w:numId w:val="10"/>
      </w:numPr>
      <w:spacing w:before="240" w:after="120" w:line="216" w:lineRule="atLeast"/>
    </w:pPr>
    <w:rPr>
      <w:rFonts w:asciiTheme="minorHAnsi" w:hAnsiTheme="minorHAnsi" w:cstheme="minorBidi"/>
      <w:b/>
      <w:caps/>
      <w:color w:val="407EC9"/>
      <w:sz w:val="28"/>
      <w:szCs w:val="22"/>
      <w:lang w:eastAsia="en-US"/>
    </w:rPr>
  </w:style>
  <w:style w:type="paragraph" w:customStyle="1" w:styleId="AnnexCHead2">
    <w:name w:val="Annex C Head 2"/>
    <w:basedOn w:val="Normal"/>
    <w:next w:val="Heading2separationline"/>
    <w:rsid w:val="00E138BD"/>
    <w:pPr>
      <w:numPr>
        <w:ilvl w:val="1"/>
        <w:numId w:val="10"/>
      </w:numPr>
      <w:spacing w:line="216" w:lineRule="atLeast"/>
    </w:pPr>
    <w:rPr>
      <w:rFonts w:asciiTheme="minorHAnsi" w:hAnsiTheme="minorHAnsi" w:cstheme="minorBidi"/>
      <w:b/>
      <w:caps/>
      <w:color w:val="407EC9"/>
      <w:szCs w:val="22"/>
      <w:lang w:eastAsia="en-US"/>
    </w:rPr>
  </w:style>
  <w:style w:type="paragraph" w:customStyle="1" w:styleId="AnnexCHead3">
    <w:name w:val="Annex C Head 3"/>
    <w:basedOn w:val="Normal"/>
    <w:rsid w:val="00E138BD"/>
    <w:pPr>
      <w:numPr>
        <w:ilvl w:val="2"/>
        <w:numId w:val="10"/>
      </w:numPr>
      <w:spacing w:before="120" w:after="120" w:line="216" w:lineRule="atLeast"/>
    </w:pPr>
    <w:rPr>
      <w:rFonts w:asciiTheme="minorHAnsi" w:hAnsiTheme="minorHAnsi" w:cstheme="minorBidi"/>
      <w:b/>
      <w:smallCaps/>
      <w:color w:val="407EC9"/>
      <w:sz w:val="22"/>
      <w:szCs w:val="22"/>
      <w:lang w:eastAsia="en-US"/>
    </w:rPr>
  </w:style>
  <w:style w:type="paragraph" w:customStyle="1" w:styleId="AnnexCHead4">
    <w:name w:val="Annex C Head 4"/>
    <w:basedOn w:val="Normal"/>
    <w:next w:val="Brdtekst"/>
    <w:rsid w:val="00E138BD"/>
    <w:pPr>
      <w:numPr>
        <w:ilvl w:val="3"/>
        <w:numId w:val="10"/>
      </w:numPr>
      <w:spacing w:before="120" w:after="120" w:line="216" w:lineRule="atLeast"/>
    </w:pPr>
    <w:rPr>
      <w:rFonts w:asciiTheme="minorHAnsi" w:hAnsiTheme="minorHAnsi" w:cstheme="minorBidi"/>
      <w:b/>
      <w:color w:val="407EC9"/>
      <w:sz w:val="22"/>
      <w:szCs w:val="22"/>
      <w:lang w:eastAsia="de-DE"/>
    </w:rPr>
  </w:style>
  <w:style w:type="paragraph" w:customStyle="1" w:styleId="AnnexDHead1">
    <w:name w:val="Annex D Head 1"/>
    <w:basedOn w:val="Normal"/>
    <w:next w:val="Heading1separatationline"/>
    <w:rsid w:val="00E138BD"/>
    <w:pPr>
      <w:numPr>
        <w:numId w:val="11"/>
      </w:numPr>
      <w:spacing w:before="240" w:after="120" w:line="216" w:lineRule="atLeast"/>
    </w:pPr>
    <w:rPr>
      <w:rFonts w:asciiTheme="minorHAnsi" w:hAnsiTheme="minorHAnsi" w:cstheme="minorBidi"/>
      <w:b/>
      <w:caps/>
      <w:color w:val="407EC9"/>
      <w:sz w:val="28"/>
      <w:szCs w:val="22"/>
      <w:lang w:eastAsia="de-DE"/>
    </w:rPr>
  </w:style>
  <w:style w:type="character" w:customStyle="1" w:styleId="IntenseEmphasis1">
    <w:name w:val="Intense Emphasis1"/>
    <w:basedOn w:val="Standardskrifttypeiafsnit"/>
    <w:uiPriority w:val="21"/>
    <w:rsid w:val="003D6AEE"/>
    <w:rPr>
      <w:b/>
      <w:bCs/>
      <w:i/>
      <w:iCs/>
      <w:color w:val="ACDAF0"/>
    </w:rPr>
  </w:style>
  <w:style w:type="paragraph" w:customStyle="1" w:styleId="AnnexDHead3">
    <w:name w:val="Annex D Head 3"/>
    <w:basedOn w:val="Brdtekst"/>
    <w:link w:val="AnnexDHead3Char"/>
    <w:rsid w:val="00E138BD"/>
    <w:pPr>
      <w:numPr>
        <w:ilvl w:val="2"/>
        <w:numId w:val="11"/>
      </w:numPr>
    </w:pPr>
    <w:rPr>
      <w:b/>
      <w:smallCaps/>
      <w:color w:val="407EC9"/>
      <w:lang w:eastAsia="de-DE"/>
    </w:rPr>
  </w:style>
  <w:style w:type="paragraph" w:customStyle="1" w:styleId="AnnexDHead4">
    <w:name w:val="Annex D Head 4"/>
    <w:basedOn w:val="Normal"/>
    <w:next w:val="Brdtekst"/>
    <w:rsid w:val="00E138BD"/>
    <w:pPr>
      <w:numPr>
        <w:ilvl w:val="3"/>
        <w:numId w:val="11"/>
      </w:numPr>
      <w:spacing w:before="120" w:after="120" w:line="216" w:lineRule="atLeast"/>
    </w:pPr>
    <w:rPr>
      <w:rFonts w:asciiTheme="minorHAnsi" w:hAnsiTheme="minorHAnsi" w:cstheme="minorBidi"/>
      <w:color w:val="407EC9"/>
      <w:sz w:val="22"/>
      <w:szCs w:val="22"/>
      <w:lang w:eastAsia="en-US"/>
    </w:rPr>
  </w:style>
  <w:style w:type="paragraph" w:customStyle="1" w:styleId="Acronym">
    <w:name w:val="Acronym"/>
    <w:basedOn w:val="Normal"/>
    <w:qFormat/>
    <w:rsid w:val="00203C0C"/>
    <w:pPr>
      <w:spacing w:after="60" w:line="216" w:lineRule="atLeast"/>
      <w:ind w:left="1418" w:hanging="1418"/>
    </w:pPr>
    <w:rPr>
      <w:rFonts w:asciiTheme="minorHAnsi" w:hAnsiTheme="minorHAnsi" w:cstheme="minorBidi"/>
      <w:sz w:val="22"/>
      <w:szCs w:val="22"/>
      <w:lang w:eastAsia="en-US"/>
    </w:rPr>
  </w:style>
  <w:style w:type="paragraph" w:customStyle="1" w:styleId="Table">
    <w:name w:val="Table"/>
    <w:basedOn w:val="Normal"/>
    <w:rsid w:val="003D6AEE"/>
    <w:pPr>
      <w:tabs>
        <w:tab w:val="left" w:pos="709"/>
      </w:tabs>
      <w:ind w:left="108" w:right="108"/>
    </w:pPr>
    <w:rPr>
      <w:rFonts w:ascii="Helvetica 55 Roman" w:hAnsi="Helvetica 55 Roman" w:cstheme="minorBidi"/>
      <w:color w:val="000000" w:themeColor="text1"/>
      <w:sz w:val="22"/>
      <w:szCs w:val="22"/>
      <w:lang w:eastAsia="en-US"/>
    </w:rPr>
  </w:style>
  <w:style w:type="paragraph" w:customStyle="1" w:styleId="TableHeader">
    <w:name w:val="Table_Header"/>
    <w:basedOn w:val="Normal"/>
    <w:next w:val="Table"/>
    <w:rsid w:val="003D6AEE"/>
    <w:pPr>
      <w:ind w:left="108" w:right="108"/>
    </w:pPr>
    <w:rPr>
      <w:rFonts w:asciiTheme="minorHAnsi" w:hAnsiTheme="minorHAnsi" w:cstheme="minorBidi"/>
      <w:b/>
      <w:bCs/>
      <w:color w:val="000000" w:themeColor="text1"/>
      <w:szCs w:val="22"/>
      <w:lang w:eastAsia="en-US"/>
    </w:rPr>
  </w:style>
  <w:style w:type="paragraph" w:customStyle="1" w:styleId="Bullet1Blue">
    <w:name w:val="Bullet 1 Blue"/>
    <w:basedOn w:val="Bullet1"/>
    <w:qFormat/>
    <w:rsid w:val="00E138BD"/>
    <w:pPr>
      <w:numPr>
        <w:numId w:val="42"/>
      </w:numPr>
    </w:pPr>
    <w:rPr>
      <w:i/>
      <w:color w:val="00B0F0"/>
    </w:rPr>
  </w:style>
  <w:style w:type="paragraph" w:customStyle="1" w:styleId="AnnexEHead4">
    <w:name w:val="Annex E Head 4"/>
    <w:basedOn w:val="Normal"/>
    <w:next w:val="Brdtekst"/>
    <w:rsid w:val="00E138BD"/>
    <w:pPr>
      <w:numPr>
        <w:ilvl w:val="3"/>
        <w:numId w:val="13"/>
      </w:numPr>
      <w:spacing w:line="216" w:lineRule="atLeast"/>
    </w:pPr>
    <w:rPr>
      <w:rFonts w:asciiTheme="minorHAnsi" w:hAnsiTheme="minorHAnsi" w:cstheme="minorBidi"/>
      <w:b/>
      <w:color w:val="407EC9"/>
      <w:sz w:val="22"/>
      <w:szCs w:val="22"/>
      <w:lang w:eastAsia="en-US"/>
    </w:rPr>
  </w:style>
  <w:style w:type="paragraph" w:customStyle="1" w:styleId="TableofTables">
    <w:name w:val="Table of Tables"/>
    <w:basedOn w:val="Listeoverfigurer"/>
    <w:rsid w:val="008331EA"/>
    <w:pPr>
      <w:tabs>
        <w:tab w:val="left" w:pos="1134"/>
        <w:tab w:val="right" w:pos="9781"/>
      </w:tabs>
    </w:pPr>
  </w:style>
  <w:style w:type="paragraph" w:customStyle="1" w:styleId="Bullet2Blue">
    <w:name w:val="Bullet 2 Blue"/>
    <w:basedOn w:val="Bullet2"/>
    <w:qFormat/>
    <w:rsid w:val="00E138BD"/>
    <w:pPr>
      <w:numPr>
        <w:numId w:val="25"/>
      </w:numPr>
    </w:pPr>
    <w:rPr>
      <w:i/>
      <w:color w:val="00B0F0"/>
    </w:rPr>
  </w:style>
  <w:style w:type="paragraph" w:customStyle="1" w:styleId="TableofAppendices">
    <w:name w:val="Table of Appendices"/>
    <w:basedOn w:val="Listeoverfigurer"/>
    <w:next w:val="Brdtekst"/>
    <w:rsid w:val="008331EA"/>
  </w:style>
  <w:style w:type="paragraph" w:customStyle="1" w:styleId="AnnexFHead4">
    <w:name w:val="Annex F Head 4"/>
    <w:basedOn w:val="Normal"/>
    <w:next w:val="Brdtekst"/>
    <w:rsid w:val="00E138BD"/>
    <w:pPr>
      <w:numPr>
        <w:ilvl w:val="3"/>
        <w:numId w:val="14"/>
      </w:numPr>
      <w:spacing w:line="216" w:lineRule="atLeast"/>
    </w:pPr>
    <w:rPr>
      <w:rFonts w:asciiTheme="minorHAnsi" w:hAnsiTheme="minorHAnsi" w:cstheme="minorBidi"/>
      <w:b/>
      <w:color w:val="407EC9"/>
      <w:sz w:val="22"/>
      <w:szCs w:val="22"/>
      <w:lang w:eastAsia="en-US"/>
    </w:rPr>
  </w:style>
  <w:style w:type="paragraph" w:customStyle="1" w:styleId="AnnexTablecaption">
    <w:name w:val="Annex Table caption"/>
    <w:basedOn w:val="Tablecaption"/>
    <w:next w:val="Normal"/>
    <w:rsid w:val="008331EA"/>
    <w:pPr>
      <w:numPr>
        <w:numId w:val="0"/>
      </w:numPr>
      <w:tabs>
        <w:tab w:val="num" w:pos="360"/>
        <w:tab w:val="left" w:pos="851"/>
      </w:tabs>
      <w:ind w:left="851" w:hanging="851"/>
      <w:jc w:val="center"/>
    </w:pPr>
  </w:style>
  <w:style w:type="paragraph" w:customStyle="1" w:styleId="TableofAnnexes">
    <w:name w:val="Table of Annexes"/>
    <w:basedOn w:val="Listeoverfigurer"/>
    <w:next w:val="Normal"/>
    <w:rsid w:val="008331EA"/>
  </w:style>
  <w:style w:type="paragraph" w:styleId="Bloktekst">
    <w:name w:val="Block Text"/>
    <w:basedOn w:val="Normal"/>
    <w:rsid w:val="008331EA"/>
    <w:pPr>
      <w:spacing w:after="120"/>
      <w:ind w:left="1440" w:right="1440"/>
    </w:pPr>
    <w:rPr>
      <w:rFonts w:ascii="Arial" w:eastAsia="Times New Roman" w:hAnsi="Arial" w:cs="Arial"/>
      <w:sz w:val="22"/>
      <w:szCs w:val="22"/>
    </w:rPr>
  </w:style>
  <w:style w:type="paragraph" w:customStyle="1" w:styleId="AnnexGHead4">
    <w:name w:val="Annex G Head 4"/>
    <w:basedOn w:val="Normal"/>
    <w:next w:val="Brdtekst"/>
    <w:rsid w:val="00E138BD"/>
    <w:pPr>
      <w:numPr>
        <w:ilvl w:val="3"/>
        <w:numId w:val="15"/>
      </w:numPr>
      <w:spacing w:line="216" w:lineRule="atLeast"/>
    </w:pPr>
    <w:rPr>
      <w:rFonts w:asciiTheme="minorHAnsi" w:hAnsiTheme="minorHAnsi" w:cstheme="minorBidi"/>
      <w:b/>
      <w:color w:val="407EC9"/>
      <w:sz w:val="22"/>
      <w:szCs w:val="22"/>
      <w:lang w:eastAsia="en-US"/>
    </w:rPr>
  </w:style>
  <w:style w:type="paragraph" w:customStyle="1" w:styleId="AnnexHHead1">
    <w:name w:val="Annex H Head 1"/>
    <w:basedOn w:val="Normal"/>
    <w:next w:val="Heading1separatationline"/>
    <w:rsid w:val="00E138BD"/>
    <w:pPr>
      <w:numPr>
        <w:numId w:val="16"/>
      </w:numPr>
      <w:spacing w:before="240" w:after="120" w:line="216" w:lineRule="atLeast"/>
    </w:pPr>
    <w:rPr>
      <w:rFonts w:asciiTheme="minorHAnsi" w:hAnsiTheme="minorHAnsi" w:cstheme="minorBidi"/>
      <w:b/>
      <w:caps/>
      <w:color w:val="407EC9"/>
      <w:sz w:val="28"/>
      <w:szCs w:val="22"/>
      <w:lang w:eastAsia="en-US"/>
    </w:rPr>
  </w:style>
  <w:style w:type="paragraph" w:customStyle="1" w:styleId="AnnexHHead2">
    <w:name w:val="Annex H Head 2"/>
    <w:basedOn w:val="Normal"/>
    <w:next w:val="Heading2separationline"/>
    <w:rsid w:val="00E138BD"/>
    <w:pPr>
      <w:numPr>
        <w:ilvl w:val="1"/>
        <w:numId w:val="16"/>
      </w:numPr>
      <w:spacing w:line="216" w:lineRule="atLeast"/>
    </w:pPr>
    <w:rPr>
      <w:rFonts w:asciiTheme="minorHAnsi" w:hAnsiTheme="minorHAnsi" w:cstheme="minorBidi"/>
      <w:b/>
      <w:caps/>
      <w:color w:val="407EC9"/>
      <w:szCs w:val="22"/>
      <w:lang w:eastAsia="en-US"/>
    </w:rPr>
  </w:style>
  <w:style w:type="paragraph" w:customStyle="1" w:styleId="AnnexHHead3">
    <w:name w:val="Annex H Head 3"/>
    <w:basedOn w:val="Normal"/>
    <w:rsid w:val="00E138BD"/>
    <w:pPr>
      <w:numPr>
        <w:ilvl w:val="2"/>
        <w:numId w:val="16"/>
      </w:numPr>
      <w:spacing w:line="216" w:lineRule="atLeast"/>
    </w:pPr>
    <w:rPr>
      <w:rFonts w:asciiTheme="minorHAnsi" w:hAnsiTheme="minorHAnsi" w:cstheme="minorBidi"/>
      <w:b/>
      <w:smallCaps/>
      <w:color w:val="407EC9"/>
      <w:sz w:val="22"/>
      <w:szCs w:val="22"/>
      <w:lang w:eastAsia="en-US"/>
    </w:rPr>
  </w:style>
  <w:style w:type="paragraph" w:customStyle="1" w:styleId="AnnexHHead4">
    <w:name w:val="Annex H Head 4"/>
    <w:basedOn w:val="Normal"/>
    <w:next w:val="Brdtekst"/>
    <w:rsid w:val="00E138BD"/>
    <w:pPr>
      <w:numPr>
        <w:ilvl w:val="3"/>
        <w:numId w:val="16"/>
      </w:numPr>
      <w:spacing w:line="216" w:lineRule="atLeast"/>
    </w:pPr>
    <w:rPr>
      <w:rFonts w:asciiTheme="minorHAnsi" w:hAnsiTheme="minorHAnsi" w:cstheme="minorBidi"/>
      <w:b/>
      <w:color w:val="407EC9"/>
      <w:sz w:val="22"/>
      <w:szCs w:val="22"/>
      <w:lang w:eastAsia="en-US"/>
    </w:rPr>
  </w:style>
  <w:style w:type="paragraph" w:customStyle="1" w:styleId="AnnexIHead1">
    <w:name w:val="Annex I Head 1"/>
    <w:basedOn w:val="Normal"/>
    <w:next w:val="Heading1separatationline"/>
    <w:rsid w:val="00E138BD"/>
    <w:pPr>
      <w:numPr>
        <w:numId w:val="17"/>
      </w:numPr>
      <w:spacing w:before="240" w:after="120" w:line="216" w:lineRule="atLeast"/>
    </w:pPr>
    <w:rPr>
      <w:rFonts w:asciiTheme="minorHAnsi" w:hAnsiTheme="minorHAnsi" w:cstheme="minorBidi"/>
      <w:b/>
      <w:caps/>
      <w:color w:val="407EC9"/>
      <w:sz w:val="28"/>
      <w:szCs w:val="22"/>
      <w:lang w:eastAsia="en-US"/>
    </w:rPr>
  </w:style>
  <w:style w:type="paragraph" w:customStyle="1" w:styleId="AnnexIHead2">
    <w:name w:val="Annex I Head 2"/>
    <w:basedOn w:val="Normal"/>
    <w:next w:val="Heading2separationline"/>
    <w:rsid w:val="00E138BD"/>
    <w:pPr>
      <w:numPr>
        <w:ilvl w:val="1"/>
        <w:numId w:val="17"/>
      </w:numPr>
      <w:spacing w:line="216" w:lineRule="atLeast"/>
    </w:pPr>
    <w:rPr>
      <w:rFonts w:asciiTheme="minorHAnsi" w:hAnsiTheme="minorHAnsi" w:cstheme="minorBidi"/>
      <w:b/>
      <w:caps/>
      <w:color w:val="407EC9"/>
      <w:szCs w:val="22"/>
      <w:lang w:eastAsia="en-US"/>
    </w:rPr>
  </w:style>
  <w:style w:type="paragraph" w:customStyle="1" w:styleId="AnnexIHead3">
    <w:name w:val="Annex I Head 3"/>
    <w:basedOn w:val="Normal"/>
    <w:next w:val="Brdtekst"/>
    <w:rsid w:val="00E138BD"/>
    <w:pPr>
      <w:numPr>
        <w:ilvl w:val="2"/>
        <w:numId w:val="17"/>
      </w:numPr>
      <w:spacing w:line="216" w:lineRule="atLeast"/>
    </w:pPr>
    <w:rPr>
      <w:rFonts w:asciiTheme="minorHAnsi" w:hAnsiTheme="minorHAnsi" w:cstheme="minorBidi"/>
      <w:b/>
      <w:smallCaps/>
      <w:color w:val="407EC9"/>
      <w:sz w:val="22"/>
      <w:szCs w:val="22"/>
      <w:lang w:eastAsia="en-US"/>
    </w:rPr>
  </w:style>
  <w:style w:type="paragraph" w:customStyle="1" w:styleId="AnnexIHead4">
    <w:name w:val="Annex I Head 4"/>
    <w:basedOn w:val="Normal"/>
    <w:next w:val="Brdtekst"/>
    <w:rsid w:val="00E138BD"/>
    <w:pPr>
      <w:numPr>
        <w:ilvl w:val="3"/>
        <w:numId w:val="17"/>
      </w:numPr>
      <w:spacing w:line="216" w:lineRule="atLeast"/>
    </w:pPr>
    <w:rPr>
      <w:rFonts w:asciiTheme="minorHAnsi" w:hAnsiTheme="minorHAnsi" w:cstheme="minorBidi"/>
      <w:b/>
      <w:color w:val="407EC9"/>
      <w:sz w:val="22"/>
      <w:szCs w:val="22"/>
      <w:lang w:eastAsia="en-US"/>
    </w:rPr>
  </w:style>
  <w:style w:type="paragraph" w:customStyle="1" w:styleId="AnnexJHead1">
    <w:name w:val="Annex J Head 1"/>
    <w:basedOn w:val="Normal"/>
    <w:next w:val="Heading1separatationline"/>
    <w:rsid w:val="00E138BD"/>
    <w:pPr>
      <w:numPr>
        <w:numId w:val="18"/>
      </w:numPr>
      <w:spacing w:before="240" w:after="120" w:line="216" w:lineRule="atLeast"/>
    </w:pPr>
    <w:rPr>
      <w:rFonts w:asciiTheme="minorHAnsi" w:hAnsiTheme="minorHAnsi" w:cstheme="minorBidi"/>
      <w:b/>
      <w:caps/>
      <w:color w:val="407EC9"/>
      <w:sz w:val="28"/>
      <w:szCs w:val="22"/>
      <w:lang w:eastAsia="en-US"/>
    </w:rPr>
  </w:style>
  <w:style w:type="paragraph" w:customStyle="1" w:styleId="AnnexJHead2">
    <w:name w:val="Annex J Head 2"/>
    <w:basedOn w:val="Normal"/>
    <w:next w:val="Heading2separationline"/>
    <w:rsid w:val="00E138BD"/>
    <w:pPr>
      <w:numPr>
        <w:ilvl w:val="1"/>
        <w:numId w:val="18"/>
      </w:numPr>
      <w:spacing w:line="216" w:lineRule="atLeast"/>
    </w:pPr>
    <w:rPr>
      <w:rFonts w:asciiTheme="minorHAnsi" w:hAnsiTheme="minorHAnsi" w:cstheme="minorBidi"/>
      <w:b/>
      <w:caps/>
      <w:color w:val="407EC9"/>
      <w:szCs w:val="22"/>
      <w:lang w:eastAsia="en-US"/>
    </w:rPr>
  </w:style>
  <w:style w:type="paragraph" w:customStyle="1" w:styleId="AnnexJHead3">
    <w:name w:val="Annex J Head 3"/>
    <w:basedOn w:val="Normal"/>
    <w:next w:val="Brdtekst"/>
    <w:rsid w:val="00E138BD"/>
    <w:pPr>
      <w:numPr>
        <w:ilvl w:val="2"/>
        <w:numId w:val="18"/>
      </w:numPr>
      <w:spacing w:line="216" w:lineRule="atLeast"/>
    </w:pPr>
    <w:rPr>
      <w:rFonts w:asciiTheme="minorHAnsi" w:hAnsiTheme="minorHAnsi" w:cstheme="minorBidi"/>
      <w:b/>
      <w:smallCaps/>
      <w:color w:val="407EC9"/>
      <w:sz w:val="22"/>
      <w:szCs w:val="22"/>
      <w:lang w:eastAsia="en-US"/>
    </w:rPr>
  </w:style>
  <w:style w:type="paragraph" w:customStyle="1" w:styleId="AnnexJHead4">
    <w:name w:val="Annex J Head 4"/>
    <w:basedOn w:val="Normal"/>
    <w:next w:val="Brdtekst"/>
    <w:rsid w:val="00E138BD"/>
    <w:pPr>
      <w:numPr>
        <w:ilvl w:val="3"/>
        <w:numId w:val="18"/>
      </w:numPr>
      <w:spacing w:line="216" w:lineRule="atLeast"/>
    </w:pPr>
    <w:rPr>
      <w:rFonts w:asciiTheme="minorHAnsi" w:hAnsiTheme="minorHAnsi" w:cstheme="minorBidi"/>
      <w:b/>
      <w:color w:val="407EC9"/>
      <w:sz w:val="22"/>
      <w:szCs w:val="22"/>
      <w:lang w:eastAsia="en-US"/>
    </w:rPr>
  </w:style>
  <w:style w:type="paragraph" w:customStyle="1" w:styleId="AnnexKHead1">
    <w:name w:val="Annex K Head 1"/>
    <w:basedOn w:val="Normal"/>
    <w:next w:val="Heading1separatationline"/>
    <w:rsid w:val="00E138BD"/>
    <w:pPr>
      <w:numPr>
        <w:numId w:val="19"/>
      </w:numPr>
      <w:spacing w:before="240" w:after="120" w:line="216" w:lineRule="atLeast"/>
    </w:pPr>
    <w:rPr>
      <w:rFonts w:asciiTheme="minorHAnsi" w:hAnsiTheme="minorHAnsi" w:cstheme="minorBidi"/>
      <w:b/>
      <w:caps/>
      <w:color w:val="407EC9"/>
      <w:sz w:val="28"/>
      <w:szCs w:val="22"/>
      <w:lang w:eastAsia="en-US"/>
    </w:rPr>
  </w:style>
  <w:style w:type="paragraph" w:customStyle="1" w:styleId="AnnexKHead2">
    <w:name w:val="Annex K Head 2"/>
    <w:basedOn w:val="Normal"/>
    <w:next w:val="Heading2separationline"/>
    <w:rsid w:val="00E138BD"/>
    <w:pPr>
      <w:numPr>
        <w:ilvl w:val="1"/>
        <w:numId w:val="19"/>
      </w:numPr>
      <w:spacing w:line="216" w:lineRule="atLeast"/>
    </w:pPr>
    <w:rPr>
      <w:rFonts w:asciiTheme="minorHAnsi" w:hAnsiTheme="minorHAnsi" w:cstheme="minorBidi"/>
      <w:b/>
      <w:caps/>
      <w:color w:val="407EC9"/>
      <w:szCs w:val="22"/>
      <w:lang w:eastAsia="en-US"/>
    </w:rPr>
  </w:style>
  <w:style w:type="paragraph" w:customStyle="1" w:styleId="AnnexKHead3">
    <w:name w:val="Annex K Head 3"/>
    <w:basedOn w:val="Normal"/>
    <w:next w:val="Brdtekst"/>
    <w:rsid w:val="00E138BD"/>
    <w:pPr>
      <w:numPr>
        <w:ilvl w:val="2"/>
        <w:numId w:val="19"/>
      </w:numPr>
      <w:spacing w:line="216" w:lineRule="atLeast"/>
    </w:pPr>
    <w:rPr>
      <w:rFonts w:asciiTheme="minorHAnsi" w:hAnsiTheme="minorHAnsi" w:cstheme="minorBidi"/>
      <w:b/>
      <w:smallCaps/>
      <w:color w:val="407EC9"/>
      <w:sz w:val="22"/>
      <w:szCs w:val="22"/>
      <w:lang w:eastAsia="en-US"/>
    </w:rPr>
  </w:style>
  <w:style w:type="paragraph" w:customStyle="1" w:styleId="AnnexKHead4">
    <w:name w:val="Annex K Head 4"/>
    <w:basedOn w:val="Normal"/>
    <w:next w:val="Brdtekst"/>
    <w:rsid w:val="00E138BD"/>
    <w:pPr>
      <w:numPr>
        <w:ilvl w:val="3"/>
        <w:numId w:val="19"/>
      </w:numPr>
      <w:spacing w:line="216" w:lineRule="atLeast"/>
    </w:pPr>
    <w:rPr>
      <w:rFonts w:asciiTheme="minorHAnsi" w:hAnsiTheme="minorHAnsi" w:cstheme="minorBidi"/>
      <w:b/>
      <w:color w:val="407EC9"/>
      <w:sz w:val="22"/>
      <w:szCs w:val="22"/>
      <w:lang w:eastAsia="en-US"/>
    </w:rPr>
  </w:style>
  <w:style w:type="paragraph" w:customStyle="1" w:styleId="AnnexLHead1">
    <w:name w:val="Annex L Head 1"/>
    <w:basedOn w:val="Normal"/>
    <w:next w:val="Heading1separatationline"/>
    <w:rsid w:val="00E138BD"/>
    <w:pPr>
      <w:numPr>
        <w:numId w:val="20"/>
      </w:numPr>
      <w:spacing w:before="240" w:after="120" w:line="216" w:lineRule="atLeast"/>
    </w:pPr>
    <w:rPr>
      <w:rFonts w:asciiTheme="minorHAnsi" w:hAnsiTheme="minorHAnsi" w:cstheme="minorBidi"/>
      <w:b/>
      <w:caps/>
      <w:color w:val="407EC9"/>
      <w:sz w:val="28"/>
      <w:szCs w:val="22"/>
      <w:lang w:eastAsia="en-US"/>
    </w:rPr>
  </w:style>
  <w:style w:type="paragraph" w:customStyle="1" w:styleId="AnnexLHead2">
    <w:name w:val="Annex L Head 2"/>
    <w:basedOn w:val="Normal"/>
    <w:next w:val="Brdtekst"/>
    <w:rsid w:val="00E138BD"/>
    <w:pPr>
      <w:numPr>
        <w:ilvl w:val="1"/>
        <w:numId w:val="20"/>
      </w:numPr>
      <w:spacing w:line="216" w:lineRule="atLeast"/>
    </w:pPr>
    <w:rPr>
      <w:rFonts w:asciiTheme="minorHAnsi" w:hAnsiTheme="minorHAnsi" w:cstheme="minorBidi"/>
      <w:b/>
      <w:caps/>
      <w:color w:val="407EC9"/>
      <w:szCs w:val="22"/>
      <w:lang w:eastAsia="en-US"/>
    </w:rPr>
  </w:style>
  <w:style w:type="paragraph" w:customStyle="1" w:styleId="AnnexLHead3">
    <w:name w:val="Annex L Head 3"/>
    <w:basedOn w:val="Normal"/>
    <w:next w:val="Brdtekst"/>
    <w:rsid w:val="00E138BD"/>
    <w:pPr>
      <w:numPr>
        <w:ilvl w:val="2"/>
        <w:numId w:val="20"/>
      </w:numPr>
      <w:spacing w:line="216" w:lineRule="atLeast"/>
    </w:pPr>
    <w:rPr>
      <w:rFonts w:asciiTheme="minorHAnsi" w:hAnsiTheme="minorHAnsi" w:cstheme="minorBidi"/>
      <w:b/>
      <w:smallCaps/>
      <w:color w:val="407EC9"/>
      <w:sz w:val="22"/>
      <w:szCs w:val="22"/>
      <w:lang w:eastAsia="en-US"/>
    </w:rPr>
  </w:style>
  <w:style w:type="paragraph" w:customStyle="1" w:styleId="AnnexLHead4">
    <w:name w:val="Annex L Head 4"/>
    <w:basedOn w:val="Normal"/>
    <w:next w:val="Brdtekst"/>
    <w:rsid w:val="00E138BD"/>
    <w:pPr>
      <w:numPr>
        <w:ilvl w:val="3"/>
        <w:numId w:val="20"/>
      </w:numPr>
      <w:spacing w:line="216" w:lineRule="atLeast"/>
    </w:pPr>
    <w:rPr>
      <w:rFonts w:asciiTheme="minorHAnsi" w:hAnsiTheme="minorHAnsi" w:cstheme="minorBidi"/>
      <w:b/>
      <w:color w:val="407EC9"/>
      <w:sz w:val="22"/>
      <w:szCs w:val="22"/>
      <w:lang w:eastAsia="en-US"/>
    </w:rPr>
  </w:style>
  <w:style w:type="paragraph" w:customStyle="1" w:styleId="AnnexMHead1">
    <w:name w:val="Annex M Head 1"/>
    <w:basedOn w:val="Normal"/>
    <w:next w:val="Heading1separatationline"/>
    <w:rsid w:val="00E138BD"/>
    <w:pPr>
      <w:numPr>
        <w:numId w:val="21"/>
      </w:numPr>
      <w:spacing w:before="240" w:after="120" w:line="216" w:lineRule="atLeast"/>
    </w:pPr>
    <w:rPr>
      <w:rFonts w:asciiTheme="minorHAnsi" w:hAnsiTheme="minorHAnsi" w:cstheme="minorBidi"/>
      <w:b/>
      <w:caps/>
      <w:color w:val="407EC9"/>
      <w:sz w:val="28"/>
      <w:szCs w:val="22"/>
      <w:lang w:eastAsia="en-US"/>
    </w:rPr>
  </w:style>
  <w:style w:type="paragraph" w:customStyle="1" w:styleId="AnnexMHead2">
    <w:name w:val="Annex M Head 2"/>
    <w:basedOn w:val="Normal"/>
    <w:next w:val="Heading2separationline"/>
    <w:rsid w:val="00E138BD"/>
    <w:pPr>
      <w:numPr>
        <w:ilvl w:val="1"/>
        <w:numId w:val="21"/>
      </w:numPr>
      <w:spacing w:line="216" w:lineRule="atLeast"/>
    </w:pPr>
    <w:rPr>
      <w:rFonts w:asciiTheme="minorHAnsi" w:hAnsiTheme="minorHAnsi" w:cstheme="minorBidi"/>
      <w:b/>
      <w:caps/>
      <w:color w:val="407EC9"/>
      <w:szCs w:val="22"/>
      <w:lang w:eastAsia="en-US"/>
    </w:rPr>
  </w:style>
  <w:style w:type="paragraph" w:customStyle="1" w:styleId="AnnexMHead3">
    <w:name w:val="Annex M Head 3"/>
    <w:basedOn w:val="Normal"/>
    <w:next w:val="Brdtekst"/>
    <w:rsid w:val="00E138BD"/>
    <w:pPr>
      <w:numPr>
        <w:ilvl w:val="2"/>
        <w:numId w:val="21"/>
      </w:numPr>
      <w:spacing w:line="216" w:lineRule="atLeast"/>
    </w:pPr>
    <w:rPr>
      <w:rFonts w:asciiTheme="minorHAnsi" w:hAnsiTheme="minorHAnsi" w:cstheme="minorBidi"/>
      <w:b/>
      <w:smallCaps/>
      <w:color w:val="407EC9"/>
      <w:sz w:val="22"/>
      <w:szCs w:val="22"/>
      <w:lang w:eastAsia="en-US"/>
    </w:rPr>
  </w:style>
  <w:style w:type="paragraph" w:customStyle="1" w:styleId="AnnexMHead4">
    <w:name w:val="Annex M Head 4"/>
    <w:basedOn w:val="Normal"/>
    <w:next w:val="Brdtekst"/>
    <w:rsid w:val="00E138BD"/>
    <w:pPr>
      <w:numPr>
        <w:ilvl w:val="3"/>
        <w:numId w:val="21"/>
      </w:numPr>
      <w:spacing w:line="216" w:lineRule="atLeast"/>
    </w:pPr>
    <w:rPr>
      <w:rFonts w:asciiTheme="minorHAnsi" w:hAnsiTheme="minorHAnsi" w:cstheme="minorBidi"/>
      <w:b/>
      <w:color w:val="407EC9"/>
      <w:sz w:val="22"/>
      <w:szCs w:val="22"/>
      <w:lang w:eastAsia="en-US"/>
    </w:rPr>
  </w:style>
  <w:style w:type="paragraph" w:customStyle="1" w:styleId="AnnexFHead1">
    <w:name w:val="Annex F Head 1"/>
    <w:basedOn w:val="Normal"/>
    <w:next w:val="Heading1separatationline"/>
    <w:rsid w:val="00E138BD"/>
    <w:pPr>
      <w:numPr>
        <w:numId w:val="14"/>
      </w:numPr>
      <w:spacing w:before="240" w:after="120" w:line="216" w:lineRule="atLeast"/>
    </w:pPr>
    <w:rPr>
      <w:rFonts w:asciiTheme="minorHAnsi" w:hAnsiTheme="minorHAnsi" w:cstheme="minorBidi"/>
      <w:b/>
      <w:caps/>
      <w:color w:val="407EC9"/>
      <w:sz w:val="28"/>
      <w:szCs w:val="22"/>
      <w:lang w:eastAsia="en-US"/>
    </w:rPr>
  </w:style>
  <w:style w:type="paragraph" w:customStyle="1" w:styleId="TableList11">
    <w:name w:val="Table List 11"/>
    <w:basedOn w:val="List1"/>
    <w:rsid w:val="00E138BD"/>
    <w:pPr>
      <w:numPr>
        <w:numId w:val="37"/>
      </w:numPr>
      <w:tabs>
        <w:tab w:val="clear" w:pos="0"/>
      </w:tabs>
      <w:spacing w:after="60"/>
      <w:jc w:val="left"/>
    </w:pPr>
    <w:rPr>
      <w:sz w:val="18"/>
      <w:szCs w:val="18"/>
    </w:rPr>
  </w:style>
  <w:style w:type="paragraph" w:customStyle="1" w:styleId="Tablelista">
    <w:name w:val="Table list a"/>
    <w:basedOn w:val="Lista"/>
    <w:rsid w:val="008D5BF3"/>
    <w:rPr>
      <w:sz w:val="18"/>
      <w:szCs w:val="18"/>
      <w:lang w:val="fr-FR"/>
    </w:rPr>
  </w:style>
  <w:style w:type="paragraph" w:customStyle="1" w:styleId="Tablelisti">
    <w:name w:val="Table list i"/>
    <w:basedOn w:val="Listi"/>
    <w:rsid w:val="008D5BF3"/>
    <w:pPr>
      <w:spacing w:after="60"/>
      <w:ind w:left="1320" w:hanging="425"/>
    </w:pPr>
    <w:rPr>
      <w:sz w:val="18"/>
      <w:lang w:val="fr-FR"/>
    </w:rPr>
  </w:style>
  <w:style w:type="paragraph" w:styleId="Listeafsnit">
    <w:name w:val="List Paragraph"/>
    <w:basedOn w:val="Normal"/>
    <w:uiPriority w:val="34"/>
    <w:rsid w:val="00203C0C"/>
    <w:pPr>
      <w:ind w:left="720"/>
      <w:contextualSpacing/>
    </w:pPr>
    <w:rPr>
      <w:rFonts w:eastAsiaTheme="minorEastAsia"/>
    </w:rPr>
  </w:style>
  <w:style w:type="paragraph" w:customStyle="1" w:styleId="AnnexFHead2">
    <w:name w:val="Annex F Head 2"/>
    <w:basedOn w:val="Normal"/>
    <w:next w:val="Heading2separationline"/>
    <w:rsid w:val="00E138BD"/>
    <w:pPr>
      <w:numPr>
        <w:ilvl w:val="1"/>
        <w:numId w:val="14"/>
      </w:numPr>
      <w:spacing w:line="216" w:lineRule="atLeast"/>
    </w:pPr>
    <w:rPr>
      <w:rFonts w:asciiTheme="minorHAnsi" w:hAnsiTheme="minorHAnsi" w:cstheme="minorBidi"/>
      <w:b/>
      <w:caps/>
      <w:color w:val="407EC9"/>
      <w:szCs w:val="22"/>
      <w:lang w:eastAsia="en-US"/>
    </w:rPr>
  </w:style>
  <w:style w:type="paragraph" w:customStyle="1" w:styleId="AnnexFHead3">
    <w:name w:val="Annex F Head 3"/>
    <w:basedOn w:val="Normal"/>
    <w:next w:val="Brdtekst"/>
    <w:rsid w:val="00E138BD"/>
    <w:pPr>
      <w:numPr>
        <w:ilvl w:val="2"/>
        <w:numId w:val="14"/>
      </w:numPr>
      <w:spacing w:line="216" w:lineRule="atLeast"/>
    </w:pPr>
    <w:rPr>
      <w:rFonts w:asciiTheme="minorHAnsi" w:hAnsiTheme="minorHAnsi" w:cstheme="minorBidi"/>
      <w:b/>
      <w:smallCaps/>
      <w:color w:val="407EC9"/>
      <w:sz w:val="22"/>
      <w:szCs w:val="22"/>
      <w:lang w:eastAsia="en-US"/>
    </w:rPr>
  </w:style>
  <w:style w:type="paragraph" w:customStyle="1" w:styleId="AnnexGHead1">
    <w:name w:val="Annex G Head 1"/>
    <w:basedOn w:val="Normal"/>
    <w:next w:val="Heading1separatationline"/>
    <w:rsid w:val="00E138BD"/>
    <w:pPr>
      <w:numPr>
        <w:numId w:val="15"/>
      </w:numPr>
      <w:spacing w:before="240" w:after="120" w:line="216" w:lineRule="atLeast"/>
    </w:pPr>
    <w:rPr>
      <w:rFonts w:asciiTheme="minorHAnsi" w:hAnsiTheme="minorHAnsi" w:cstheme="minorBidi"/>
      <w:b/>
      <w:caps/>
      <w:color w:val="407EC9"/>
      <w:sz w:val="28"/>
      <w:szCs w:val="22"/>
      <w:lang w:eastAsia="en-US"/>
    </w:rPr>
  </w:style>
  <w:style w:type="paragraph" w:customStyle="1" w:styleId="AnnexGHead2">
    <w:name w:val="Annex G Head 2"/>
    <w:basedOn w:val="Normal"/>
    <w:next w:val="Heading2separationline"/>
    <w:rsid w:val="00E138BD"/>
    <w:pPr>
      <w:numPr>
        <w:ilvl w:val="1"/>
        <w:numId w:val="15"/>
      </w:numPr>
      <w:spacing w:line="216" w:lineRule="atLeast"/>
    </w:pPr>
    <w:rPr>
      <w:rFonts w:asciiTheme="minorHAnsi" w:hAnsiTheme="minorHAnsi" w:cstheme="minorBidi"/>
      <w:b/>
      <w:caps/>
      <w:color w:val="407EC9"/>
      <w:szCs w:val="22"/>
      <w:lang w:eastAsia="en-US"/>
    </w:rPr>
  </w:style>
  <w:style w:type="paragraph" w:customStyle="1" w:styleId="AnnexGHead3">
    <w:name w:val="Annex G Head 3"/>
    <w:basedOn w:val="Normal"/>
    <w:next w:val="Brdtekst"/>
    <w:rsid w:val="00E138BD"/>
    <w:pPr>
      <w:numPr>
        <w:ilvl w:val="2"/>
        <w:numId w:val="15"/>
      </w:numPr>
      <w:spacing w:line="216" w:lineRule="atLeast"/>
    </w:pPr>
    <w:rPr>
      <w:rFonts w:asciiTheme="minorHAnsi" w:hAnsiTheme="minorHAnsi" w:cstheme="minorBidi"/>
      <w:b/>
      <w:smallCaps/>
      <w:color w:val="407EC9"/>
      <w:sz w:val="22"/>
      <w:szCs w:val="22"/>
      <w:lang w:eastAsia="en-US"/>
    </w:rPr>
  </w:style>
  <w:style w:type="paragraph" w:customStyle="1" w:styleId="Equation">
    <w:name w:val="Equation"/>
    <w:basedOn w:val="Normal"/>
    <w:next w:val="Brdtekst"/>
    <w:qFormat/>
    <w:rsid w:val="00E138BD"/>
    <w:pPr>
      <w:keepNext/>
      <w:numPr>
        <w:numId w:val="28"/>
      </w:numPr>
      <w:spacing w:after="120"/>
    </w:pPr>
    <w:rPr>
      <w:rFonts w:asciiTheme="minorHAnsi" w:eastAsia="Times New Roman" w:hAnsiTheme="minorHAnsi"/>
      <w:i/>
      <w:sz w:val="22"/>
      <w:u w:val="single"/>
      <w:lang w:eastAsia="en-US"/>
    </w:rPr>
  </w:style>
  <w:style w:type="paragraph" w:customStyle="1" w:styleId="Tablebullet">
    <w:name w:val="Table bullet"/>
    <w:basedOn w:val="Tabletext"/>
    <w:next w:val="Tabletext"/>
    <w:qFormat/>
    <w:rsid w:val="00E138BD"/>
    <w:pPr>
      <w:numPr>
        <w:numId w:val="34"/>
      </w:numPr>
    </w:pPr>
  </w:style>
  <w:style w:type="paragraph" w:customStyle="1" w:styleId="Tablebullettext">
    <w:name w:val="Table bullet text"/>
    <w:basedOn w:val="Tabletext"/>
    <w:qFormat/>
    <w:rsid w:val="00203C0C"/>
    <w:pPr>
      <w:ind w:left="397" w:right="0"/>
    </w:pPr>
  </w:style>
  <w:style w:type="table" w:customStyle="1" w:styleId="TableGrid2">
    <w:name w:val="Table Grid2"/>
    <w:basedOn w:val="Tabel-Normal"/>
    <w:next w:val="Tabel-Gitter"/>
    <w:rsid w:val="0058737C"/>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Blue">
    <w:name w:val="List 1 Blue"/>
    <w:basedOn w:val="List1"/>
    <w:qFormat/>
    <w:rsid w:val="00E138BD"/>
    <w:pPr>
      <w:numPr>
        <w:numId w:val="38"/>
      </w:numPr>
    </w:pPr>
    <w:rPr>
      <w:i/>
      <w:color w:val="00B0F0"/>
    </w:rPr>
  </w:style>
  <w:style w:type="paragraph" w:customStyle="1" w:styleId="List1textBlue">
    <w:name w:val="List 1 text Blue"/>
    <w:basedOn w:val="List1text"/>
    <w:qFormat/>
    <w:rsid w:val="00E138BD"/>
    <w:rPr>
      <w:i/>
      <w:color w:val="00B0F0"/>
    </w:rPr>
  </w:style>
  <w:style w:type="paragraph" w:customStyle="1" w:styleId="List1indent">
    <w:name w:val="List 1 indent"/>
    <w:basedOn w:val="Normal"/>
    <w:rsid w:val="008331EA"/>
    <w:pPr>
      <w:tabs>
        <w:tab w:val="num" w:pos="1134"/>
      </w:tabs>
      <w:spacing w:after="120"/>
      <w:ind w:left="1134" w:hanging="567"/>
      <w:jc w:val="both"/>
    </w:pPr>
    <w:rPr>
      <w:rFonts w:ascii="Arial" w:eastAsia="Times New Roman" w:hAnsi="Arial" w:cs="Arial"/>
      <w:sz w:val="22"/>
      <w:szCs w:val="20"/>
    </w:rPr>
  </w:style>
  <w:style w:type="paragraph" w:customStyle="1" w:styleId="List1indent2">
    <w:name w:val="List 1 indent 2"/>
    <w:basedOn w:val="Normal"/>
    <w:rsid w:val="00E138BD"/>
    <w:pPr>
      <w:numPr>
        <w:ilvl w:val="2"/>
        <w:numId w:val="40"/>
      </w:numPr>
      <w:spacing w:after="120"/>
      <w:jc w:val="both"/>
    </w:pPr>
    <w:rPr>
      <w:rFonts w:ascii="Arial" w:eastAsia="Times New Roman" w:hAnsi="Arial" w:cs="Arial"/>
      <w:sz w:val="20"/>
      <w:szCs w:val="20"/>
    </w:rPr>
  </w:style>
  <w:style w:type="paragraph" w:customStyle="1" w:styleId="List1indent2text">
    <w:name w:val="List 1 indent 2 text"/>
    <w:basedOn w:val="Normal"/>
    <w:rsid w:val="008331EA"/>
    <w:pPr>
      <w:spacing w:after="120"/>
      <w:ind w:left="1701"/>
      <w:jc w:val="both"/>
    </w:pPr>
    <w:rPr>
      <w:rFonts w:ascii="Arial" w:eastAsia="Times New Roman" w:hAnsi="Arial" w:cs="Arial"/>
      <w:sz w:val="20"/>
      <w:szCs w:val="20"/>
    </w:rPr>
  </w:style>
  <w:style w:type="paragraph" w:customStyle="1" w:styleId="List1indenttext">
    <w:name w:val="List 1 indent text"/>
    <w:basedOn w:val="Normal"/>
    <w:rsid w:val="008331EA"/>
    <w:pPr>
      <w:spacing w:after="120"/>
      <w:ind w:left="1134"/>
      <w:jc w:val="both"/>
    </w:pPr>
    <w:rPr>
      <w:rFonts w:ascii="Arial" w:eastAsia="Times New Roman" w:hAnsi="Arial" w:cs="Arial"/>
      <w:sz w:val="22"/>
      <w:szCs w:val="20"/>
    </w:rPr>
  </w:style>
  <w:style w:type="paragraph" w:styleId="Indeks1">
    <w:name w:val="index 1"/>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textAlignment w:val="baseline"/>
    </w:pPr>
    <w:rPr>
      <w:rFonts w:ascii="Arial" w:eastAsia="Times New Roman" w:hAnsi="Arial" w:cs="Arial"/>
      <w:sz w:val="22"/>
      <w:szCs w:val="22"/>
      <w:lang w:eastAsia="de-DE"/>
    </w:rPr>
  </w:style>
  <w:style w:type="paragraph" w:styleId="Indeks2">
    <w:name w:val="index 2"/>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283"/>
      <w:textAlignment w:val="baseline"/>
    </w:pPr>
    <w:rPr>
      <w:rFonts w:ascii="Arial" w:eastAsia="Times New Roman" w:hAnsi="Arial" w:cs="Arial"/>
      <w:sz w:val="22"/>
      <w:szCs w:val="22"/>
      <w:lang w:eastAsia="de-DE"/>
    </w:rPr>
  </w:style>
  <w:style w:type="paragraph" w:styleId="Indeks3">
    <w:name w:val="index 3"/>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566"/>
      <w:textAlignment w:val="baseline"/>
    </w:pPr>
    <w:rPr>
      <w:rFonts w:ascii="Arial" w:eastAsia="Times New Roman" w:hAnsi="Arial" w:cs="Arial"/>
      <w:sz w:val="22"/>
      <w:szCs w:val="22"/>
      <w:lang w:eastAsia="de-DE"/>
    </w:rPr>
  </w:style>
  <w:style w:type="paragraph" w:styleId="Indeks4">
    <w:name w:val="index 4"/>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849"/>
      <w:textAlignment w:val="baseline"/>
    </w:pPr>
    <w:rPr>
      <w:rFonts w:ascii="Arial" w:eastAsia="Times New Roman" w:hAnsi="Arial" w:cs="Arial"/>
      <w:sz w:val="22"/>
      <w:szCs w:val="22"/>
      <w:lang w:eastAsia="de-DE"/>
    </w:rPr>
  </w:style>
  <w:style w:type="paragraph" w:styleId="Indeks5">
    <w:name w:val="index 5"/>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1132"/>
      <w:textAlignment w:val="baseline"/>
    </w:pPr>
    <w:rPr>
      <w:rFonts w:ascii="Arial" w:eastAsia="Times New Roman" w:hAnsi="Arial" w:cs="Arial"/>
      <w:sz w:val="22"/>
      <w:szCs w:val="22"/>
      <w:lang w:eastAsia="de-DE"/>
    </w:rPr>
  </w:style>
  <w:style w:type="paragraph" w:styleId="Indeks6">
    <w:name w:val="index 6"/>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1415"/>
      <w:textAlignment w:val="baseline"/>
    </w:pPr>
    <w:rPr>
      <w:rFonts w:ascii="Arial" w:eastAsia="Times New Roman" w:hAnsi="Arial" w:cs="Arial"/>
      <w:sz w:val="22"/>
      <w:szCs w:val="22"/>
      <w:lang w:eastAsia="de-DE"/>
    </w:rPr>
  </w:style>
  <w:style w:type="paragraph" w:styleId="Indeks7">
    <w:name w:val="index 7"/>
    <w:basedOn w:val="Normal"/>
    <w:next w:val="Normal"/>
    <w:autoRedefine/>
    <w:rsid w:val="00F95166"/>
    <w:pPr>
      <w:tabs>
        <w:tab w:val="left" w:pos="794"/>
        <w:tab w:val="left" w:pos="1191"/>
        <w:tab w:val="left" w:pos="1588"/>
        <w:tab w:val="left" w:pos="1985"/>
      </w:tabs>
      <w:overflowPunct w:val="0"/>
      <w:autoSpaceDE w:val="0"/>
      <w:autoSpaceDN w:val="0"/>
      <w:adjustRightInd w:val="0"/>
      <w:spacing w:before="120"/>
      <w:ind w:left="1698"/>
      <w:textAlignment w:val="baseline"/>
    </w:pPr>
    <w:rPr>
      <w:rFonts w:ascii="Arial" w:eastAsia="Times New Roman" w:hAnsi="Arial" w:cs="Arial"/>
      <w:sz w:val="22"/>
      <w:szCs w:val="22"/>
      <w:lang w:eastAsia="de-DE"/>
    </w:rPr>
  </w:style>
  <w:style w:type="paragraph" w:styleId="Indeksoverskrift">
    <w:name w:val="index heading"/>
    <w:basedOn w:val="Normal"/>
    <w:next w:val="Indeks1"/>
    <w:rsid w:val="00F95166"/>
    <w:pPr>
      <w:tabs>
        <w:tab w:val="left" w:pos="794"/>
        <w:tab w:val="left" w:pos="1191"/>
        <w:tab w:val="left" w:pos="1588"/>
        <w:tab w:val="left" w:pos="1985"/>
      </w:tabs>
      <w:overflowPunct w:val="0"/>
      <w:autoSpaceDE w:val="0"/>
      <w:autoSpaceDN w:val="0"/>
      <w:adjustRightInd w:val="0"/>
      <w:spacing w:before="120"/>
      <w:textAlignment w:val="baseline"/>
    </w:pPr>
    <w:rPr>
      <w:rFonts w:ascii="Arial" w:eastAsia="Times New Roman" w:hAnsi="Arial" w:cs="Arial"/>
      <w:sz w:val="22"/>
      <w:szCs w:val="22"/>
      <w:lang w:eastAsia="de-DE"/>
    </w:rPr>
  </w:style>
  <w:style w:type="paragraph" w:styleId="Opstilling-punkttegn">
    <w:name w:val="List Bullet"/>
    <w:basedOn w:val="Normal"/>
    <w:autoRedefine/>
    <w:rsid w:val="008331EA"/>
    <w:pPr>
      <w:spacing w:before="60" w:after="80"/>
      <w:ind w:left="354"/>
    </w:pPr>
    <w:rPr>
      <w:rFonts w:ascii="Arial" w:eastAsia="Times New Roman" w:hAnsi="Arial" w:cs="Arial"/>
      <w:sz w:val="22"/>
      <w:szCs w:val="22"/>
    </w:rPr>
  </w:style>
  <w:style w:type="paragraph" w:styleId="Citat">
    <w:name w:val="Quote"/>
    <w:basedOn w:val="Normal"/>
    <w:link w:val="CitatTegn"/>
    <w:uiPriority w:val="29"/>
    <w:rsid w:val="008331EA"/>
    <w:pPr>
      <w:spacing w:before="60" w:after="60"/>
      <w:ind w:left="567" w:right="935"/>
      <w:jc w:val="both"/>
    </w:pPr>
    <w:rPr>
      <w:rFonts w:ascii="Arial" w:eastAsia="Times New Roman" w:hAnsi="Arial" w:cs="Arial"/>
      <w:i/>
      <w:sz w:val="22"/>
      <w:szCs w:val="22"/>
    </w:rPr>
  </w:style>
  <w:style w:type="character" w:customStyle="1" w:styleId="CitatTegn">
    <w:name w:val="Citat Tegn"/>
    <w:basedOn w:val="Standardskrifttypeiafsnit"/>
    <w:link w:val="Citat"/>
    <w:uiPriority w:val="29"/>
    <w:rsid w:val="008331EA"/>
    <w:rPr>
      <w:rFonts w:ascii="Arial" w:eastAsia="Times New Roman" w:hAnsi="Arial" w:cs="Arial"/>
      <w:i/>
      <w:lang w:val="en-GB" w:eastAsia="en-GB"/>
    </w:rPr>
  </w:style>
  <w:style w:type="paragraph" w:customStyle="1" w:styleId="References">
    <w:name w:val="References"/>
    <w:basedOn w:val="Normal"/>
    <w:rsid w:val="008331EA"/>
    <w:pPr>
      <w:tabs>
        <w:tab w:val="left" w:pos="567"/>
      </w:tabs>
      <w:spacing w:after="120"/>
      <w:ind w:left="720" w:hanging="360"/>
    </w:pPr>
    <w:rPr>
      <w:rFonts w:ascii="Arial" w:eastAsia="Times New Roman" w:hAnsi="Arial" w:cs="Arial"/>
      <w:sz w:val="22"/>
      <w:szCs w:val="20"/>
    </w:rPr>
  </w:style>
  <w:style w:type="paragraph" w:styleId="Undertitel">
    <w:name w:val="Subtitle"/>
    <w:basedOn w:val="Normal"/>
    <w:link w:val="UndertitelTegn"/>
    <w:uiPriority w:val="11"/>
    <w:rsid w:val="008331EA"/>
    <w:pPr>
      <w:spacing w:after="60"/>
      <w:jc w:val="center"/>
      <w:outlineLvl w:val="1"/>
    </w:pPr>
    <w:rPr>
      <w:rFonts w:ascii="Arial" w:eastAsia="Times New Roman" w:hAnsi="Arial" w:cs="Arial"/>
      <w:b/>
      <w:sz w:val="28"/>
      <w:szCs w:val="28"/>
    </w:rPr>
  </w:style>
  <w:style w:type="character" w:customStyle="1" w:styleId="UndertitelTegn">
    <w:name w:val="Undertitel Tegn"/>
    <w:basedOn w:val="Standardskrifttypeiafsnit"/>
    <w:link w:val="Undertitel"/>
    <w:uiPriority w:val="11"/>
    <w:rsid w:val="008331EA"/>
    <w:rPr>
      <w:rFonts w:ascii="Arial" w:eastAsia="Times New Roman" w:hAnsi="Arial" w:cs="Arial"/>
      <w:b/>
      <w:sz w:val="28"/>
      <w:szCs w:val="28"/>
      <w:lang w:val="en-GB" w:eastAsia="en-GB"/>
    </w:rPr>
  </w:style>
  <w:style w:type="paragraph" w:customStyle="1" w:styleId="Tabletext0">
    <w:name w:val="Table_text"/>
    <w:basedOn w:val="Normal"/>
    <w:rsid w:val="00F9516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ascii="Arial" w:eastAsia="Times New Roman" w:hAnsi="Arial" w:cs="Arial"/>
      <w:iCs/>
      <w:sz w:val="18"/>
      <w:szCs w:val="22"/>
      <w:lang w:val="en-US"/>
    </w:rPr>
  </w:style>
  <w:style w:type="paragraph" w:styleId="Liste2">
    <w:name w:val="List 2"/>
    <w:basedOn w:val="Normal"/>
    <w:rsid w:val="008331EA"/>
    <w:pPr>
      <w:ind w:left="566" w:hanging="283"/>
      <w:contextualSpacing/>
    </w:pPr>
    <w:rPr>
      <w:rFonts w:ascii="Arial" w:eastAsia="Times New Roman" w:hAnsi="Arial" w:cs="Arial"/>
      <w:sz w:val="22"/>
      <w:szCs w:val="22"/>
    </w:rPr>
  </w:style>
  <w:style w:type="paragraph" w:styleId="Brdtekst2">
    <w:name w:val="Body Text 2"/>
    <w:basedOn w:val="Normal"/>
    <w:link w:val="Brdtekst2Tegn"/>
    <w:rsid w:val="008331EA"/>
    <w:pPr>
      <w:spacing w:after="120" w:line="480" w:lineRule="auto"/>
    </w:pPr>
    <w:rPr>
      <w:rFonts w:ascii="Arial" w:eastAsia="Times New Roman" w:hAnsi="Arial" w:cs="Arial"/>
      <w:sz w:val="22"/>
      <w:szCs w:val="22"/>
    </w:rPr>
  </w:style>
  <w:style w:type="character" w:customStyle="1" w:styleId="Brdtekst2Tegn">
    <w:name w:val="Brødtekst 2 Tegn"/>
    <w:basedOn w:val="Standardskrifttypeiafsnit"/>
    <w:link w:val="Brdtekst2"/>
    <w:rsid w:val="008331EA"/>
    <w:rPr>
      <w:rFonts w:ascii="Arial" w:eastAsia="Times New Roman" w:hAnsi="Arial" w:cs="Arial"/>
      <w:lang w:val="en-GB" w:eastAsia="en-GB"/>
    </w:rPr>
  </w:style>
  <w:style w:type="paragraph" w:customStyle="1" w:styleId="Tekstopmerking1">
    <w:name w:val="Tekst opmerking1"/>
    <w:basedOn w:val="Normal"/>
    <w:rsid w:val="008331EA"/>
    <w:pPr>
      <w:suppressAutoHyphens/>
    </w:pPr>
    <w:rPr>
      <w:rFonts w:ascii="Arial" w:eastAsia="Times New Roman" w:hAnsi="Arial"/>
      <w:sz w:val="22"/>
      <w:lang w:eastAsia="ar-SA"/>
    </w:rPr>
  </w:style>
  <w:style w:type="paragraph" w:customStyle="1" w:styleId="Normaalweb1">
    <w:name w:val="Normaal (web)1"/>
    <w:basedOn w:val="Normal"/>
    <w:rsid w:val="008331EA"/>
    <w:pPr>
      <w:suppressAutoHyphens/>
    </w:pPr>
    <w:rPr>
      <w:rFonts w:ascii="Arial" w:eastAsia="Times New Roman" w:hAnsi="Arial"/>
      <w:sz w:val="22"/>
      <w:lang w:val="en-US" w:eastAsia="ar-SA"/>
    </w:rPr>
  </w:style>
  <w:style w:type="paragraph" w:customStyle="1" w:styleId="WW-Default">
    <w:name w:val="WW-Default"/>
    <w:rsid w:val="008331EA"/>
    <w:pPr>
      <w:suppressAutoHyphens/>
      <w:autoSpaceDE w:val="0"/>
      <w:spacing w:after="0" w:line="240" w:lineRule="auto"/>
    </w:pPr>
    <w:rPr>
      <w:rFonts w:ascii="Arial" w:eastAsia="Arial" w:hAnsi="Arial" w:cs="Arial"/>
      <w:color w:val="000000"/>
      <w:sz w:val="24"/>
      <w:szCs w:val="24"/>
      <w:lang w:val="en-US" w:eastAsia="ar-SA"/>
    </w:rPr>
  </w:style>
  <w:style w:type="paragraph" w:customStyle="1" w:styleId="HTML-voorafopgemaakt1">
    <w:name w:val="HTML - vooraf opgemaakt1"/>
    <w:basedOn w:val="Normal"/>
    <w:rsid w:val="00F9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Times New Roman" w:hAnsi="Courier New"/>
      <w:sz w:val="20"/>
      <w:szCs w:val="20"/>
      <w:lang w:eastAsia="ar-SA"/>
    </w:rPr>
  </w:style>
  <w:style w:type="paragraph" w:customStyle="1" w:styleId="ISOSecretObservations">
    <w:name w:val="ISO_Secret_Observations"/>
    <w:basedOn w:val="Normal"/>
    <w:rsid w:val="008331EA"/>
    <w:pPr>
      <w:suppressAutoHyphens/>
      <w:spacing w:before="210" w:line="210" w:lineRule="exact"/>
    </w:pPr>
    <w:rPr>
      <w:rFonts w:ascii="Arial" w:eastAsia="Times New Roman" w:hAnsi="Arial"/>
      <w:sz w:val="18"/>
      <w:szCs w:val="20"/>
      <w:lang w:eastAsia="ar-SA"/>
    </w:rPr>
  </w:style>
  <w:style w:type="paragraph" w:styleId="Opstilling-talellerbogst2">
    <w:name w:val="List Number 2"/>
    <w:basedOn w:val="Normal"/>
    <w:rsid w:val="00F95166"/>
    <w:pPr>
      <w:tabs>
        <w:tab w:val="num" w:pos="643"/>
      </w:tabs>
      <w:ind w:left="643" w:hanging="360"/>
      <w:contextualSpacing/>
    </w:pPr>
    <w:rPr>
      <w:rFonts w:ascii="Arial" w:eastAsia="Times New Roman" w:hAnsi="Arial" w:cs="Arial"/>
      <w:sz w:val="22"/>
      <w:szCs w:val="22"/>
    </w:rPr>
  </w:style>
  <w:style w:type="paragraph" w:styleId="Korrektur">
    <w:name w:val="Revision"/>
    <w:hidden/>
    <w:uiPriority w:val="99"/>
    <w:semiHidden/>
    <w:rsid w:val="00F95166"/>
    <w:pPr>
      <w:spacing w:after="0" w:line="240" w:lineRule="auto"/>
    </w:pPr>
    <w:rPr>
      <w:rFonts w:ascii="Arial" w:eastAsia="Times New Roman" w:hAnsi="Arial" w:cs="Arial"/>
      <w:lang w:val="en-GB" w:eastAsia="en-GB"/>
    </w:rPr>
  </w:style>
  <w:style w:type="paragraph" w:customStyle="1" w:styleId="List1indent1">
    <w:name w:val="List 1 indent 1"/>
    <w:basedOn w:val="Normal"/>
    <w:rsid w:val="008331EA"/>
    <w:pPr>
      <w:tabs>
        <w:tab w:val="num" w:pos="1134"/>
      </w:tabs>
      <w:spacing w:after="120"/>
      <w:ind w:left="1134" w:hanging="567"/>
      <w:jc w:val="both"/>
    </w:pPr>
    <w:rPr>
      <w:rFonts w:ascii="Arial" w:eastAsia="Calibri" w:hAnsi="Arial" w:cs="Arial"/>
      <w:sz w:val="22"/>
      <w:szCs w:val="22"/>
    </w:rPr>
  </w:style>
  <w:style w:type="numbering" w:customStyle="1" w:styleId="NoList1">
    <w:name w:val="No List1"/>
    <w:next w:val="Ingenoversigt"/>
    <w:uiPriority w:val="99"/>
    <w:semiHidden/>
    <w:unhideWhenUsed/>
    <w:rsid w:val="00F95166"/>
  </w:style>
  <w:style w:type="table" w:customStyle="1" w:styleId="TableGrid3">
    <w:name w:val="Table Grid3"/>
    <w:basedOn w:val="Tabel-Normal"/>
    <w:next w:val="Tabel-Gitter"/>
    <w:rsid w:val="00F95166"/>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next w:val="Listeafsnit"/>
    <w:uiPriority w:val="34"/>
    <w:rsid w:val="00F95166"/>
    <w:pPr>
      <w:spacing w:after="200" w:line="276" w:lineRule="auto"/>
      <w:ind w:left="720"/>
      <w:contextualSpacing/>
    </w:pPr>
    <w:rPr>
      <w:rFonts w:asciiTheme="minorHAnsi" w:hAnsiTheme="minorHAnsi" w:cstheme="minorBidi"/>
      <w:color w:val="08374B"/>
      <w:szCs w:val="22"/>
      <w:lang w:eastAsia="en-US"/>
    </w:rPr>
  </w:style>
  <w:style w:type="table" w:customStyle="1" w:styleId="LightShading-Accent31">
    <w:name w:val="Light Shading - Accent 31"/>
    <w:basedOn w:val="Tabel-Normal"/>
    <w:next w:val="Lysskygge-fremhvningsfarve3"/>
    <w:uiPriority w:val="60"/>
    <w:rsid w:val="00F95166"/>
    <w:pPr>
      <w:spacing w:after="0" w:line="240" w:lineRule="auto"/>
    </w:pPr>
    <w:rPr>
      <w:color w:val="76923C"/>
      <w:lang w:val="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Gitternetztabelle4Akzent61">
    <w:name w:val="Gitternetztabelle 4 – Akzent 61"/>
    <w:basedOn w:val="Tabel-Normal"/>
    <w:uiPriority w:val="49"/>
    <w:rsid w:val="00F95166"/>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customStyle="1" w:styleId="Appendix1">
    <w:name w:val="Appendix 1"/>
    <w:basedOn w:val="Overskrift1"/>
    <w:next w:val="Brdtekst"/>
    <w:link w:val="Appendix1Char"/>
    <w:qFormat/>
    <w:rsid w:val="008331EA"/>
    <w:pPr>
      <w:numPr>
        <w:numId w:val="0"/>
      </w:numPr>
      <w:tabs>
        <w:tab w:val="num" w:pos="0"/>
      </w:tabs>
      <w:spacing w:after="360"/>
      <w:ind w:left="709" w:hanging="709"/>
    </w:pPr>
    <w:rPr>
      <w:b w:val="0"/>
      <w:i/>
      <w:caps w:val="0"/>
      <w:u w:val="single"/>
    </w:rPr>
  </w:style>
  <w:style w:type="paragraph" w:customStyle="1" w:styleId="Note">
    <w:name w:val="Note"/>
    <w:basedOn w:val="Normal"/>
    <w:next w:val="Normal"/>
    <w:rsid w:val="00F95166"/>
    <w:pPr>
      <w:tabs>
        <w:tab w:val="left" w:pos="907"/>
      </w:tabs>
      <w:spacing w:before="200" w:after="200" w:line="276" w:lineRule="auto"/>
      <w:ind w:left="907" w:hanging="510"/>
    </w:pPr>
    <w:rPr>
      <w:rFonts w:asciiTheme="minorHAnsi" w:hAnsiTheme="minorHAnsi" w:cstheme="minorBidi"/>
      <w:i/>
      <w:color w:val="08374B"/>
      <w:szCs w:val="22"/>
      <w:lang w:eastAsia="en-US"/>
    </w:rPr>
  </w:style>
  <w:style w:type="paragraph" w:customStyle="1" w:styleId="BulletList1">
    <w:name w:val="Bullet_List1"/>
    <w:basedOn w:val="Listeafsnit"/>
    <w:qFormat/>
    <w:rsid w:val="00E138BD"/>
    <w:pPr>
      <w:numPr>
        <w:numId w:val="2"/>
      </w:numPr>
      <w:spacing w:line="276" w:lineRule="auto"/>
      <w:ind w:left="680" w:hanging="396"/>
    </w:pPr>
    <w:rPr>
      <w:rFonts w:asciiTheme="minorHAnsi" w:eastAsiaTheme="minorHAnsi" w:hAnsiTheme="minorHAnsi" w:cstheme="minorBidi"/>
      <w:color w:val="08374B"/>
      <w:szCs w:val="22"/>
      <w:lang w:eastAsia="en-US"/>
    </w:rPr>
  </w:style>
  <w:style w:type="paragraph" w:customStyle="1" w:styleId="NumberedList1">
    <w:name w:val="Numbered_List1"/>
    <w:basedOn w:val="Listeafsnit"/>
    <w:rsid w:val="00E138BD"/>
    <w:pPr>
      <w:numPr>
        <w:numId w:val="1"/>
      </w:numPr>
      <w:spacing w:line="276" w:lineRule="auto"/>
      <w:ind w:left="714" w:hanging="357"/>
    </w:pPr>
    <w:rPr>
      <w:rFonts w:asciiTheme="minorHAnsi" w:eastAsiaTheme="minorHAnsi" w:hAnsiTheme="minorHAnsi" w:cstheme="minorBidi"/>
      <w:color w:val="08374B"/>
      <w:szCs w:val="22"/>
      <w:lang w:eastAsia="en-US"/>
    </w:rPr>
  </w:style>
  <w:style w:type="paragraph" w:customStyle="1" w:styleId="Tablecomment">
    <w:name w:val="Table_comment"/>
    <w:basedOn w:val="Normal"/>
    <w:qFormat/>
    <w:rsid w:val="00F95166"/>
    <w:pPr>
      <w:ind w:left="108" w:right="108"/>
    </w:pPr>
    <w:rPr>
      <w:rFonts w:asciiTheme="minorHAnsi" w:hAnsiTheme="minorHAnsi" w:cstheme="minorBidi"/>
      <w:i/>
      <w:color w:val="0C5270"/>
      <w:sz w:val="20"/>
      <w:szCs w:val="22"/>
      <w:lang w:eastAsia="en-US"/>
    </w:rPr>
  </w:style>
  <w:style w:type="character" w:customStyle="1" w:styleId="Appendix1Char">
    <w:name w:val="Appendix 1 Char"/>
    <w:basedOn w:val="Standardskrifttypeiafsnit"/>
    <w:link w:val="Appendix1"/>
    <w:rsid w:val="008331EA"/>
    <w:rPr>
      <w:rFonts w:asciiTheme="majorHAnsi" w:eastAsiaTheme="majorEastAsia" w:hAnsiTheme="majorHAnsi" w:cstheme="majorBidi"/>
      <w:bCs/>
      <w:i/>
      <w:color w:val="407EC9"/>
      <w:sz w:val="28"/>
      <w:szCs w:val="24"/>
      <w:u w:val="single"/>
      <w:lang w:val="en-GB"/>
    </w:rPr>
  </w:style>
  <w:style w:type="paragraph" w:customStyle="1" w:styleId="EndnoteText1">
    <w:name w:val="Endnote Text1"/>
    <w:basedOn w:val="Normal"/>
    <w:next w:val="Slutnotetekst"/>
    <w:link w:val="EndnoteTextChar"/>
    <w:uiPriority w:val="99"/>
    <w:semiHidden/>
    <w:unhideWhenUsed/>
    <w:rsid w:val="00F95166"/>
    <w:rPr>
      <w:color w:val="08374B"/>
      <w:sz w:val="20"/>
      <w:szCs w:val="20"/>
    </w:rPr>
  </w:style>
  <w:style w:type="character" w:customStyle="1" w:styleId="EndnoteTextChar">
    <w:name w:val="Endnote Text Char"/>
    <w:basedOn w:val="Standardskrifttypeiafsnit"/>
    <w:link w:val="EndnoteText1"/>
    <w:uiPriority w:val="99"/>
    <w:semiHidden/>
    <w:rsid w:val="00F95166"/>
    <w:rPr>
      <w:color w:val="08374B"/>
      <w:sz w:val="20"/>
      <w:szCs w:val="20"/>
      <w:lang w:val="en-GB"/>
    </w:rPr>
  </w:style>
  <w:style w:type="character" w:styleId="Slutnotehenvisning">
    <w:name w:val="endnote reference"/>
    <w:basedOn w:val="Standardskrifttypeiafsnit"/>
    <w:uiPriority w:val="99"/>
    <w:semiHidden/>
    <w:unhideWhenUsed/>
    <w:rsid w:val="00F95166"/>
    <w:rPr>
      <w:vertAlign w:val="superscript"/>
    </w:rPr>
  </w:style>
  <w:style w:type="paragraph" w:styleId="Titel">
    <w:name w:val="Title"/>
    <w:basedOn w:val="Normal"/>
    <w:link w:val="TitelTegn"/>
    <w:uiPriority w:val="10"/>
    <w:rsid w:val="008331EA"/>
    <w:pPr>
      <w:spacing w:before="180" w:after="60"/>
      <w:jc w:val="center"/>
      <w:outlineLvl w:val="0"/>
    </w:pPr>
    <w:rPr>
      <w:rFonts w:ascii="Arial" w:eastAsia="Times New Roman" w:hAnsi="Arial" w:cs="Arial"/>
      <w:b/>
      <w:bCs/>
      <w:kern w:val="28"/>
      <w:sz w:val="32"/>
      <w:szCs w:val="32"/>
    </w:rPr>
  </w:style>
  <w:style w:type="character" w:customStyle="1" w:styleId="TitelTegn">
    <w:name w:val="Titel Tegn"/>
    <w:basedOn w:val="Standardskrifttypeiafsnit"/>
    <w:link w:val="Titel"/>
    <w:uiPriority w:val="10"/>
    <w:rsid w:val="008331EA"/>
    <w:rPr>
      <w:rFonts w:ascii="Arial" w:eastAsia="Times New Roman" w:hAnsi="Arial" w:cs="Arial"/>
      <w:b/>
      <w:bCs/>
      <w:kern w:val="28"/>
      <w:sz w:val="32"/>
      <w:szCs w:val="32"/>
      <w:lang w:val="en-GB" w:eastAsia="en-GB"/>
    </w:rPr>
  </w:style>
  <w:style w:type="character" w:styleId="Svagfremhvning">
    <w:name w:val="Subtle Emphasis"/>
    <w:basedOn w:val="Standardskrifttypeiafsnit"/>
    <w:uiPriority w:val="19"/>
    <w:rsid w:val="00F95166"/>
    <w:rPr>
      <w:i/>
      <w:iCs/>
      <w:color w:val="808080" w:themeColor="text1" w:themeTint="7F"/>
    </w:rPr>
  </w:style>
  <w:style w:type="paragraph" w:customStyle="1" w:styleId="preface6">
    <w:name w:val="preface 6"/>
    <w:basedOn w:val="Overskrift6"/>
    <w:rsid w:val="008331EA"/>
    <w:pPr>
      <w:keepNext w:val="0"/>
      <w:numPr>
        <w:ilvl w:val="0"/>
        <w:numId w:val="0"/>
      </w:numPr>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Subtitle1">
    <w:name w:val="Subtitle1"/>
    <w:basedOn w:val="Normal"/>
    <w:next w:val="Normal"/>
    <w:uiPriority w:val="11"/>
    <w:rsid w:val="008331EA"/>
    <w:pPr>
      <w:numPr>
        <w:ilvl w:val="1"/>
      </w:numPr>
      <w:spacing w:after="200" w:line="276" w:lineRule="auto"/>
    </w:pPr>
    <w:rPr>
      <w:rFonts w:ascii="Helvetica" w:eastAsia="Times New Roman" w:hAnsi="Helvetica"/>
      <w:i/>
      <w:iCs/>
      <w:color w:val="ACDAF0"/>
      <w:spacing w:val="15"/>
      <w:lang w:eastAsia="en-US"/>
    </w:rPr>
  </w:style>
  <w:style w:type="table" w:styleId="Lysskygge-fremhvningsfarve3">
    <w:name w:val="Light Shading Accent 3"/>
    <w:basedOn w:val="Tabel-Normal"/>
    <w:uiPriority w:val="60"/>
    <w:rsid w:val="00F95166"/>
    <w:pPr>
      <w:spacing w:after="0" w:line="240" w:lineRule="auto"/>
    </w:pPr>
    <w:rPr>
      <w:color w:val="00837D" w:themeColor="accent3" w:themeShade="BF"/>
    </w:rPr>
    <w:tblPr>
      <w:tblStyleRowBandSize w:val="1"/>
      <w:tblStyleColBandSize w:val="1"/>
      <w:tblBorders>
        <w:top w:val="single" w:sz="8" w:space="0" w:color="00B0A9" w:themeColor="accent3"/>
        <w:bottom w:val="single" w:sz="8" w:space="0" w:color="00B0A9" w:themeColor="accent3"/>
      </w:tblBorders>
    </w:tblPr>
    <w:tblStylePr w:type="firstRow">
      <w:pPr>
        <w:spacing w:before="0" w:after="0" w:line="240" w:lineRule="auto"/>
      </w:pPr>
      <w:rPr>
        <w:b/>
        <w:bCs/>
      </w:rPr>
      <w:tblPr/>
      <w:tcPr>
        <w:tcBorders>
          <w:top w:val="single" w:sz="8" w:space="0" w:color="00B0A9" w:themeColor="accent3"/>
          <w:left w:val="nil"/>
          <w:bottom w:val="single" w:sz="8" w:space="0" w:color="00B0A9" w:themeColor="accent3"/>
          <w:right w:val="nil"/>
          <w:insideH w:val="nil"/>
          <w:insideV w:val="nil"/>
        </w:tcBorders>
      </w:tcPr>
    </w:tblStylePr>
    <w:tblStylePr w:type="lastRow">
      <w:pPr>
        <w:spacing w:before="0" w:after="0" w:line="240" w:lineRule="auto"/>
      </w:pPr>
      <w:rPr>
        <w:b/>
        <w:bCs/>
      </w:rPr>
      <w:tblPr/>
      <w:tcPr>
        <w:tcBorders>
          <w:top w:val="single" w:sz="8" w:space="0" w:color="00B0A9" w:themeColor="accent3"/>
          <w:left w:val="nil"/>
          <w:bottom w:val="single" w:sz="8" w:space="0" w:color="00B0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FFFB" w:themeFill="accent3" w:themeFillTint="3F"/>
      </w:tcPr>
    </w:tblStylePr>
    <w:tblStylePr w:type="band1Horz">
      <w:tblPr/>
      <w:tcPr>
        <w:tcBorders>
          <w:left w:val="nil"/>
          <w:right w:val="nil"/>
          <w:insideH w:val="nil"/>
          <w:insideV w:val="nil"/>
        </w:tcBorders>
        <w:shd w:val="clear" w:color="auto" w:fill="ACFFFB" w:themeFill="accent3" w:themeFillTint="3F"/>
      </w:tcPr>
    </w:tblStylePr>
  </w:style>
  <w:style w:type="paragraph" w:styleId="Slutnotetekst">
    <w:name w:val="endnote text"/>
    <w:basedOn w:val="Normal"/>
    <w:link w:val="SlutnotetekstTegn"/>
    <w:uiPriority w:val="99"/>
    <w:semiHidden/>
    <w:unhideWhenUsed/>
    <w:rsid w:val="00F95166"/>
    <w:rPr>
      <w:sz w:val="20"/>
      <w:szCs w:val="20"/>
    </w:rPr>
  </w:style>
  <w:style w:type="character" w:customStyle="1" w:styleId="SlutnotetekstTegn">
    <w:name w:val="Slutnotetekst Tegn"/>
    <w:basedOn w:val="Standardskrifttypeiafsnit"/>
    <w:link w:val="Slutnotetekst"/>
    <w:uiPriority w:val="99"/>
    <w:semiHidden/>
    <w:rsid w:val="00F95166"/>
    <w:rPr>
      <w:sz w:val="20"/>
      <w:szCs w:val="20"/>
      <w:lang w:val="en-GB"/>
    </w:rPr>
  </w:style>
  <w:style w:type="character" w:customStyle="1" w:styleId="SubtleEmphasis1">
    <w:name w:val="Subtle Emphasis1"/>
    <w:basedOn w:val="Standardskrifttypeiafsnit"/>
    <w:uiPriority w:val="19"/>
    <w:rsid w:val="008331EA"/>
    <w:rPr>
      <w:i/>
      <w:iCs/>
      <w:color w:val="3EB6EA"/>
    </w:rPr>
  </w:style>
  <w:style w:type="paragraph" w:customStyle="1" w:styleId="Quote1">
    <w:name w:val="Quote1"/>
    <w:basedOn w:val="Normal"/>
    <w:next w:val="Normal"/>
    <w:uiPriority w:val="29"/>
    <w:rsid w:val="008331EA"/>
    <w:pPr>
      <w:spacing w:after="200" w:line="276" w:lineRule="auto"/>
    </w:pPr>
    <w:rPr>
      <w:rFonts w:asciiTheme="minorHAnsi" w:hAnsiTheme="minorHAnsi" w:cstheme="minorBidi"/>
      <w:i/>
      <w:iCs/>
      <w:color w:val="08374B"/>
      <w:szCs w:val="22"/>
      <w:lang w:eastAsia="en-US"/>
    </w:rPr>
  </w:style>
  <w:style w:type="table" w:styleId="Lystgitter-fremhvningsfarve3">
    <w:name w:val="Light Grid Accent 3"/>
    <w:basedOn w:val="Tabel-Normal"/>
    <w:uiPriority w:val="62"/>
    <w:rsid w:val="00F95166"/>
    <w:pPr>
      <w:spacing w:after="0" w:line="240" w:lineRule="auto"/>
    </w:pPr>
    <w:rPr>
      <w:lang w:val="en-US"/>
    </w:rPr>
    <w:tblPr>
      <w:tblStyleRowBandSize w:val="1"/>
      <w:tblStyleColBandSize w:val="1"/>
      <w:tblBorders>
        <w:top w:val="single" w:sz="8" w:space="0" w:color="00B0A9" w:themeColor="accent3"/>
        <w:left w:val="single" w:sz="8" w:space="0" w:color="00B0A9" w:themeColor="accent3"/>
        <w:bottom w:val="single" w:sz="8" w:space="0" w:color="00B0A9" w:themeColor="accent3"/>
        <w:right w:val="single" w:sz="8" w:space="0" w:color="00B0A9" w:themeColor="accent3"/>
        <w:insideH w:val="single" w:sz="8" w:space="0" w:color="00B0A9" w:themeColor="accent3"/>
        <w:insideV w:val="single" w:sz="8" w:space="0" w:color="00B0A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0A9" w:themeColor="accent3"/>
          <w:left w:val="single" w:sz="8" w:space="0" w:color="00B0A9" w:themeColor="accent3"/>
          <w:bottom w:val="single" w:sz="18" w:space="0" w:color="00B0A9" w:themeColor="accent3"/>
          <w:right w:val="single" w:sz="8" w:space="0" w:color="00B0A9" w:themeColor="accent3"/>
          <w:insideH w:val="nil"/>
          <w:insideV w:val="single" w:sz="8" w:space="0" w:color="00B0A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0A9" w:themeColor="accent3"/>
          <w:left w:val="single" w:sz="8" w:space="0" w:color="00B0A9" w:themeColor="accent3"/>
          <w:bottom w:val="single" w:sz="8" w:space="0" w:color="00B0A9" w:themeColor="accent3"/>
          <w:right w:val="single" w:sz="8" w:space="0" w:color="00B0A9" w:themeColor="accent3"/>
          <w:insideH w:val="nil"/>
          <w:insideV w:val="single" w:sz="8" w:space="0" w:color="00B0A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0A9" w:themeColor="accent3"/>
          <w:left w:val="single" w:sz="8" w:space="0" w:color="00B0A9" w:themeColor="accent3"/>
          <w:bottom w:val="single" w:sz="8" w:space="0" w:color="00B0A9" w:themeColor="accent3"/>
          <w:right w:val="single" w:sz="8" w:space="0" w:color="00B0A9" w:themeColor="accent3"/>
        </w:tcBorders>
      </w:tcPr>
    </w:tblStylePr>
    <w:tblStylePr w:type="band1Vert">
      <w:tblPr/>
      <w:tcPr>
        <w:tcBorders>
          <w:top w:val="single" w:sz="8" w:space="0" w:color="00B0A9" w:themeColor="accent3"/>
          <w:left w:val="single" w:sz="8" w:space="0" w:color="00B0A9" w:themeColor="accent3"/>
          <w:bottom w:val="single" w:sz="8" w:space="0" w:color="00B0A9" w:themeColor="accent3"/>
          <w:right w:val="single" w:sz="8" w:space="0" w:color="00B0A9" w:themeColor="accent3"/>
        </w:tcBorders>
        <w:shd w:val="clear" w:color="auto" w:fill="ACFFFB" w:themeFill="accent3" w:themeFillTint="3F"/>
      </w:tcPr>
    </w:tblStylePr>
    <w:tblStylePr w:type="band1Horz">
      <w:tblPr/>
      <w:tcPr>
        <w:tcBorders>
          <w:top w:val="single" w:sz="8" w:space="0" w:color="00B0A9" w:themeColor="accent3"/>
          <w:left w:val="single" w:sz="8" w:space="0" w:color="00B0A9" w:themeColor="accent3"/>
          <w:bottom w:val="single" w:sz="8" w:space="0" w:color="00B0A9" w:themeColor="accent3"/>
          <w:right w:val="single" w:sz="8" w:space="0" w:color="00B0A9" w:themeColor="accent3"/>
          <w:insideV w:val="single" w:sz="8" w:space="0" w:color="00B0A9" w:themeColor="accent3"/>
        </w:tcBorders>
        <w:shd w:val="clear" w:color="auto" w:fill="ACFFFB" w:themeFill="accent3" w:themeFillTint="3F"/>
      </w:tcPr>
    </w:tblStylePr>
    <w:tblStylePr w:type="band2Horz">
      <w:tblPr/>
      <w:tcPr>
        <w:tcBorders>
          <w:top w:val="single" w:sz="8" w:space="0" w:color="00B0A9" w:themeColor="accent3"/>
          <w:left w:val="single" w:sz="8" w:space="0" w:color="00B0A9" w:themeColor="accent3"/>
          <w:bottom w:val="single" w:sz="8" w:space="0" w:color="00B0A9" w:themeColor="accent3"/>
          <w:right w:val="single" w:sz="8" w:space="0" w:color="00B0A9" w:themeColor="accent3"/>
          <w:insideV w:val="single" w:sz="8" w:space="0" w:color="00B0A9" w:themeColor="accent3"/>
        </w:tcBorders>
      </w:tcPr>
    </w:tblStylePr>
  </w:style>
  <w:style w:type="paragraph" w:customStyle="1" w:styleId="DocumentStatus">
    <w:name w:val="DocumentStatus"/>
    <w:basedOn w:val="Normal"/>
    <w:rsid w:val="008331EA"/>
    <w:pPr>
      <w:tabs>
        <w:tab w:val="left" w:pos="709"/>
      </w:tabs>
      <w:spacing w:after="200" w:line="276" w:lineRule="auto"/>
    </w:pPr>
    <w:rPr>
      <w:rFonts w:asciiTheme="minorHAnsi" w:hAnsiTheme="minorHAnsi" w:cstheme="minorBidi"/>
      <w:color w:val="08374B"/>
      <w:szCs w:val="22"/>
      <w:lang w:eastAsia="sv-SE"/>
    </w:rPr>
  </w:style>
  <w:style w:type="paragraph" w:customStyle="1" w:styleId="Graphic">
    <w:name w:val="Graphic"/>
    <w:basedOn w:val="Normal"/>
    <w:next w:val="Normal"/>
    <w:rsid w:val="008331EA"/>
    <w:pPr>
      <w:spacing w:after="200" w:line="276" w:lineRule="auto"/>
      <w:jc w:val="center"/>
    </w:pPr>
    <w:rPr>
      <w:rFonts w:asciiTheme="minorHAnsi" w:hAnsiTheme="minorHAnsi" w:cstheme="minorBidi"/>
      <w:noProof/>
      <w:color w:val="08374B"/>
      <w:szCs w:val="22"/>
    </w:rPr>
  </w:style>
  <w:style w:type="paragraph" w:customStyle="1" w:styleId="Appendix2">
    <w:name w:val="Appendix 2"/>
    <w:basedOn w:val="Overskrift2"/>
    <w:next w:val="Normal"/>
    <w:rsid w:val="00E138BD"/>
    <w:pPr>
      <w:numPr>
        <w:ilvl w:val="0"/>
        <w:numId w:val="41"/>
      </w:numPr>
      <w:tabs>
        <w:tab w:val="left" w:pos="709"/>
      </w:tabs>
      <w:spacing w:before="200" w:after="0" w:line="276" w:lineRule="auto"/>
      <w:ind w:left="828" w:right="0"/>
    </w:pPr>
    <w:rPr>
      <w:rFonts w:ascii="Helvetica 55 Roman" w:hAnsi="Helvetica 55 Roman"/>
      <w:b w:val="0"/>
      <w:bCs w:val="0"/>
      <w:color w:val="476E7D"/>
      <w:kern w:val="36"/>
      <w:sz w:val="28"/>
      <w:szCs w:val="26"/>
    </w:rPr>
  </w:style>
  <w:style w:type="character" w:customStyle="1" w:styleId="AnnexDHead3Char">
    <w:name w:val="Annex D Head 3 Char"/>
    <w:basedOn w:val="BrdtekstTegn"/>
    <w:link w:val="AnnexDHead3"/>
    <w:rsid w:val="00E138BD"/>
    <w:rPr>
      <w:b/>
      <w:smallCaps/>
      <w:color w:val="407EC9"/>
      <w:lang w:val="en-GB" w:eastAsia="de-DE"/>
    </w:rPr>
  </w:style>
  <w:style w:type="character" w:customStyle="1" w:styleId="SubtitleChar1">
    <w:name w:val="Subtitle Char1"/>
    <w:basedOn w:val="Standardskrifttypeiafsnit"/>
    <w:rsid w:val="008331EA"/>
    <w:rPr>
      <w:rFonts w:asciiTheme="majorHAnsi" w:eastAsiaTheme="majorEastAsia" w:hAnsiTheme="majorHAnsi" w:cstheme="majorBidi"/>
      <w:i/>
      <w:iCs/>
      <w:color w:val="00558C" w:themeColor="accent1"/>
      <w:spacing w:val="15"/>
      <w:sz w:val="24"/>
      <w:szCs w:val="24"/>
      <w:lang w:val="en-GB"/>
    </w:rPr>
  </w:style>
  <w:style w:type="character" w:styleId="Kraftigfremhvning">
    <w:name w:val="Intense Emphasis"/>
    <w:basedOn w:val="Standardskrifttypeiafsnit"/>
    <w:uiPriority w:val="21"/>
    <w:rsid w:val="008331EA"/>
    <w:rPr>
      <w:b/>
      <w:bCs/>
      <w:i/>
      <w:iCs/>
      <w:color w:val="00558C" w:themeColor="accent1"/>
    </w:rPr>
  </w:style>
  <w:style w:type="character" w:customStyle="1" w:styleId="QuoteChar1">
    <w:name w:val="Quote Char1"/>
    <w:basedOn w:val="Standardskrifttypeiafsnit"/>
    <w:rsid w:val="008331EA"/>
    <w:rPr>
      <w:i/>
      <w:iCs/>
      <w:color w:val="000000" w:themeColor="text1"/>
      <w:sz w:val="18"/>
      <w:lang w:val="en-GB"/>
    </w:rPr>
  </w:style>
  <w:style w:type="paragraph" w:customStyle="1" w:styleId="BodytextBlue">
    <w:name w:val="Body text Blue"/>
    <w:basedOn w:val="Brdtekst"/>
    <w:link w:val="BodytextBlueChar"/>
    <w:qFormat/>
    <w:rsid w:val="00216D93"/>
    <w:rPr>
      <w:i/>
      <w:color w:val="00B0F0"/>
    </w:rPr>
  </w:style>
  <w:style w:type="character" w:customStyle="1" w:styleId="BodytextBlueChar">
    <w:name w:val="Body text Blue Char"/>
    <w:basedOn w:val="BrdtekstTegn"/>
    <w:link w:val="BodytextBlue"/>
    <w:rsid w:val="00216D93"/>
    <w:rPr>
      <w:i/>
      <w:color w:val="00B0F0"/>
      <w:lang w:val="en-GB"/>
    </w:rPr>
  </w:style>
  <w:style w:type="character" w:customStyle="1" w:styleId="Ulstomtale1">
    <w:name w:val="Uløst omtale1"/>
    <w:basedOn w:val="Standardskrifttypeiafsnit"/>
    <w:uiPriority w:val="99"/>
    <w:semiHidden/>
    <w:unhideWhenUsed/>
    <w:rsid w:val="006242D9"/>
    <w:rPr>
      <w:color w:val="808080"/>
      <w:shd w:val="clear" w:color="auto" w:fill="E6E6E6"/>
    </w:rPr>
  </w:style>
  <w:style w:type="character" w:customStyle="1" w:styleId="sc121">
    <w:name w:val="sc121"/>
    <w:basedOn w:val="Standardskrifttypeiafsnit"/>
    <w:rsid w:val="002C040B"/>
    <w:rPr>
      <w:rFonts w:ascii="Courier New" w:hAnsi="Courier New" w:cs="Courier New" w:hint="default"/>
      <w:color w:val="FF0000"/>
      <w:sz w:val="20"/>
      <w:szCs w:val="20"/>
      <w:shd w:val="clear" w:color="auto" w:fill="FFFF00"/>
    </w:rPr>
  </w:style>
  <w:style w:type="character" w:customStyle="1" w:styleId="sc14">
    <w:name w:val="sc14"/>
    <w:basedOn w:val="Standardskrifttypeiafsnit"/>
    <w:rsid w:val="002C040B"/>
    <w:rPr>
      <w:rFonts w:ascii="Courier New" w:hAnsi="Courier New" w:cs="Courier New" w:hint="default"/>
      <w:color w:val="0000FF"/>
      <w:sz w:val="20"/>
      <w:szCs w:val="20"/>
    </w:rPr>
  </w:style>
  <w:style w:type="character" w:customStyle="1" w:styleId="sc8">
    <w:name w:val="sc8"/>
    <w:basedOn w:val="Standardskrifttypeiafsnit"/>
    <w:rsid w:val="002C040B"/>
    <w:rPr>
      <w:rFonts w:ascii="Courier New" w:hAnsi="Courier New" w:cs="Courier New" w:hint="default"/>
      <w:color w:val="000000"/>
      <w:sz w:val="20"/>
      <w:szCs w:val="20"/>
    </w:rPr>
  </w:style>
  <w:style w:type="character" w:customStyle="1" w:styleId="sc31">
    <w:name w:val="sc31"/>
    <w:basedOn w:val="Standardskrifttypeiafsnit"/>
    <w:rsid w:val="002C040B"/>
    <w:rPr>
      <w:rFonts w:ascii="Courier New" w:hAnsi="Courier New" w:cs="Courier New" w:hint="default"/>
      <w:color w:val="FF0000"/>
      <w:sz w:val="20"/>
      <w:szCs w:val="20"/>
    </w:rPr>
  </w:style>
  <w:style w:type="character" w:customStyle="1" w:styleId="sc61">
    <w:name w:val="sc61"/>
    <w:basedOn w:val="Standardskrifttypeiafsnit"/>
    <w:rsid w:val="002C040B"/>
    <w:rPr>
      <w:rFonts w:ascii="Courier New" w:hAnsi="Courier New" w:cs="Courier New" w:hint="default"/>
      <w:b/>
      <w:bCs/>
      <w:color w:val="8000FF"/>
      <w:sz w:val="20"/>
      <w:szCs w:val="20"/>
    </w:rPr>
  </w:style>
  <w:style w:type="character" w:customStyle="1" w:styleId="sc131">
    <w:name w:val="sc131"/>
    <w:basedOn w:val="Standardskrifttypeiafsnit"/>
    <w:rsid w:val="002C040B"/>
    <w:rPr>
      <w:rFonts w:ascii="Courier New" w:hAnsi="Courier New" w:cs="Courier New" w:hint="default"/>
      <w:color w:val="FF0000"/>
      <w:sz w:val="20"/>
      <w:szCs w:val="20"/>
      <w:shd w:val="clear" w:color="auto" w:fill="FFFF00"/>
    </w:rPr>
  </w:style>
  <w:style w:type="character" w:customStyle="1" w:styleId="sc01">
    <w:name w:val="sc01"/>
    <w:basedOn w:val="Standardskrifttypeiafsnit"/>
    <w:rsid w:val="002C040B"/>
    <w:rPr>
      <w:rFonts w:ascii="Courier New" w:hAnsi="Courier New" w:cs="Courier New" w:hint="default"/>
      <w:b/>
      <w:bCs/>
      <w:color w:val="000000"/>
      <w:sz w:val="20"/>
      <w:szCs w:val="20"/>
    </w:rPr>
  </w:style>
  <w:style w:type="character" w:customStyle="1" w:styleId="sc111">
    <w:name w:val="sc111"/>
    <w:basedOn w:val="Standardskrifttypeiafsnit"/>
    <w:rsid w:val="002C040B"/>
    <w:rPr>
      <w:rFonts w:ascii="Courier New" w:hAnsi="Courier New" w:cs="Courier New" w:hint="default"/>
      <w:color w:val="0000FF"/>
      <w:sz w:val="20"/>
      <w:szCs w:val="20"/>
    </w:rPr>
  </w:style>
  <w:style w:type="character" w:customStyle="1" w:styleId="sc701">
    <w:name w:val="sc701"/>
    <w:basedOn w:val="Standardskrifttypeiafsnit"/>
    <w:rsid w:val="002C040B"/>
    <w:rPr>
      <w:rFonts w:ascii="Courier New" w:hAnsi="Courier New" w:cs="Courier New" w:hint="default"/>
      <w:b/>
      <w:bCs/>
      <w:color w:val="8000FF"/>
      <w:sz w:val="20"/>
      <w:szCs w:val="20"/>
      <w:u w:val="single"/>
    </w:rPr>
  </w:style>
  <w:style w:type="paragraph" w:customStyle="1" w:styleId="sc0">
    <w:name w:val="sc0"/>
    <w:basedOn w:val="Normal"/>
    <w:rsid w:val="00FA5BE0"/>
    <w:pPr>
      <w:spacing w:before="100" w:beforeAutospacing="1" w:after="100" w:afterAutospacing="1"/>
    </w:pPr>
    <w:rPr>
      <w:rFonts w:eastAsia="Times New Roman"/>
      <w:b/>
      <w:bCs/>
      <w:lang w:val="de-DE" w:eastAsia="de-DE"/>
    </w:rPr>
  </w:style>
  <w:style w:type="paragraph" w:customStyle="1" w:styleId="sc1">
    <w:name w:val="sc1"/>
    <w:basedOn w:val="Normal"/>
    <w:rsid w:val="00FA5BE0"/>
    <w:pPr>
      <w:spacing w:before="100" w:beforeAutospacing="1" w:after="100" w:afterAutospacing="1"/>
    </w:pPr>
    <w:rPr>
      <w:rFonts w:eastAsia="Times New Roman"/>
      <w:color w:val="0000FF"/>
      <w:lang w:val="de-DE" w:eastAsia="de-DE"/>
    </w:rPr>
  </w:style>
  <w:style w:type="paragraph" w:customStyle="1" w:styleId="sc3">
    <w:name w:val="sc3"/>
    <w:basedOn w:val="Normal"/>
    <w:rsid w:val="00FA5BE0"/>
    <w:pPr>
      <w:spacing w:before="100" w:beforeAutospacing="1" w:after="100" w:afterAutospacing="1"/>
    </w:pPr>
    <w:rPr>
      <w:rFonts w:eastAsia="Times New Roman"/>
      <w:color w:val="FF0000"/>
      <w:lang w:val="de-DE" w:eastAsia="de-DE"/>
    </w:rPr>
  </w:style>
  <w:style w:type="paragraph" w:customStyle="1" w:styleId="sc6">
    <w:name w:val="sc6"/>
    <w:basedOn w:val="Normal"/>
    <w:rsid w:val="00FA5BE0"/>
    <w:pPr>
      <w:spacing w:before="100" w:beforeAutospacing="1" w:after="100" w:afterAutospacing="1"/>
    </w:pPr>
    <w:rPr>
      <w:rFonts w:eastAsia="Times New Roman"/>
      <w:b/>
      <w:bCs/>
      <w:color w:val="8000FF"/>
      <w:lang w:val="de-DE" w:eastAsia="de-DE"/>
    </w:rPr>
  </w:style>
  <w:style w:type="paragraph" w:customStyle="1" w:styleId="sc9">
    <w:name w:val="sc9"/>
    <w:basedOn w:val="Normal"/>
    <w:rsid w:val="00FA5BE0"/>
    <w:pPr>
      <w:spacing w:before="100" w:beforeAutospacing="1" w:after="100" w:afterAutospacing="1"/>
    </w:pPr>
    <w:rPr>
      <w:rFonts w:eastAsia="Times New Roman"/>
      <w:color w:val="008000"/>
      <w:lang w:val="de-DE" w:eastAsia="de-DE"/>
    </w:rPr>
  </w:style>
  <w:style w:type="paragraph" w:customStyle="1" w:styleId="sc11">
    <w:name w:val="sc11"/>
    <w:basedOn w:val="Normal"/>
    <w:rsid w:val="00FA5BE0"/>
    <w:pPr>
      <w:spacing w:before="100" w:beforeAutospacing="1" w:after="100" w:afterAutospacing="1"/>
    </w:pPr>
    <w:rPr>
      <w:rFonts w:eastAsia="Times New Roman"/>
      <w:color w:val="0000FF"/>
      <w:lang w:val="de-DE" w:eastAsia="de-DE"/>
    </w:rPr>
  </w:style>
  <w:style w:type="paragraph" w:customStyle="1" w:styleId="sc12">
    <w:name w:val="sc12"/>
    <w:basedOn w:val="Normal"/>
    <w:rsid w:val="00FA5BE0"/>
    <w:pPr>
      <w:shd w:val="clear" w:color="auto" w:fill="FFFF00"/>
      <w:spacing w:before="100" w:beforeAutospacing="1" w:after="100" w:afterAutospacing="1"/>
    </w:pPr>
    <w:rPr>
      <w:rFonts w:eastAsia="Times New Roman"/>
      <w:color w:val="FF0000"/>
      <w:lang w:val="de-DE" w:eastAsia="de-DE"/>
    </w:rPr>
  </w:style>
  <w:style w:type="paragraph" w:customStyle="1" w:styleId="sc13">
    <w:name w:val="sc13"/>
    <w:basedOn w:val="Normal"/>
    <w:rsid w:val="00FA5BE0"/>
    <w:pPr>
      <w:shd w:val="clear" w:color="auto" w:fill="FFFF00"/>
      <w:spacing w:before="100" w:beforeAutospacing="1" w:after="100" w:afterAutospacing="1"/>
    </w:pPr>
    <w:rPr>
      <w:rFonts w:eastAsia="Times New Roman"/>
      <w:color w:val="FF0000"/>
      <w:lang w:val="de-DE" w:eastAsia="de-DE"/>
    </w:rPr>
  </w:style>
  <w:style w:type="character" w:customStyle="1" w:styleId="sc91">
    <w:name w:val="sc91"/>
    <w:basedOn w:val="Standardskrifttypeiafsnit"/>
    <w:rsid w:val="00FA5BE0"/>
    <w:rPr>
      <w:rFonts w:ascii="Courier New" w:hAnsi="Courier New" w:cs="Courier New" w:hint="default"/>
      <w:color w:val="008000"/>
      <w:sz w:val="20"/>
      <w:szCs w:val="20"/>
    </w:rPr>
  </w:style>
  <w:style w:type="paragraph" w:styleId="Billedtekst">
    <w:name w:val="caption"/>
    <w:basedOn w:val="Normal"/>
    <w:next w:val="Normal"/>
    <w:unhideWhenUsed/>
    <w:rsid w:val="00C05897"/>
    <w:pPr>
      <w:spacing w:after="200"/>
    </w:pPr>
    <w:rPr>
      <w:i/>
      <w:iCs/>
      <w:color w:val="3AAA3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601">
      <w:bodyDiv w:val="1"/>
      <w:marLeft w:val="0"/>
      <w:marRight w:val="0"/>
      <w:marTop w:val="0"/>
      <w:marBottom w:val="0"/>
      <w:divBdr>
        <w:top w:val="none" w:sz="0" w:space="0" w:color="auto"/>
        <w:left w:val="none" w:sz="0" w:space="0" w:color="auto"/>
        <w:bottom w:val="none" w:sz="0" w:space="0" w:color="auto"/>
        <w:right w:val="none" w:sz="0" w:space="0" w:color="auto"/>
      </w:divBdr>
    </w:div>
    <w:div w:id="203256482">
      <w:bodyDiv w:val="1"/>
      <w:marLeft w:val="0"/>
      <w:marRight w:val="0"/>
      <w:marTop w:val="0"/>
      <w:marBottom w:val="0"/>
      <w:divBdr>
        <w:top w:val="none" w:sz="0" w:space="0" w:color="auto"/>
        <w:left w:val="none" w:sz="0" w:space="0" w:color="auto"/>
        <w:bottom w:val="none" w:sz="0" w:space="0" w:color="auto"/>
        <w:right w:val="none" w:sz="0" w:space="0" w:color="auto"/>
      </w:divBdr>
    </w:div>
    <w:div w:id="208733701">
      <w:bodyDiv w:val="1"/>
      <w:marLeft w:val="0"/>
      <w:marRight w:val="0"/>
      <w:marTop w:val="0"/>
      <w:marBottom w:val="0"/>
      <w:divBdr>
        <w:top w:val="none" w:sz="0" w:space="0" w:color="auto"/>
        <w:left w:val="none" w:sz="0" w:space="0" w:color="auto"/>
        <w:bottom w:val="none" w:sz="0" w:space="0" w:color="auto"/>
        <w:right w:val="none" w:sz="0" w:space="0" w:color="auto"/>
      </w:divBdr>
      <w:divsChild>
        <w:div w:id="522086194">
          <w:marLeft w:val="0"/>
          <w:marRight w:val="0"/>
          <w:marTop w:val="0"/>
          <w:marBottom w:val="0"/>
          <w:divBdr>
            <w:top w:val="none" w:sz="0" w:space="0" w:color="auto"/>
            <w:left w:val="none" w:sz="0" w:space="0" w:color="auto"/>
            <w:bottom w:val="none" w:sz="0" w:space="0" w:color="auto"/>
            <w:right w:val="none" w:sz="0" w:space="0" w:color="auto"/>
          </w:divBdr>
        </w:div>
      </w:divsChild>
    </w:div>
    <w:div w:id="379289425">
      <w:bodyDiv w:val="1"/>
      <w:marLeft w:val="0"/>
      <w:marRight w:val="0"/>
      <w:marTop w:val="0"/>
      <w:marBottom w:val="0"/>
      <w:divBdr>
        <w:top w:val="none" w:sz="0" w:space="0" w:color="auto"/>
        <w:left w:val="none" w:sz="0" w:space="0" w:color="auto"/>
        <w:bottom w:val="none" w:sz="0" w:space="0" w:color="auto"/>
        <w:right w:val="none" w:sz="0" w:space="0" w:color="auto"/>
      </w:divBdr>
      <w:divsChild>
        <w:div w:id="790904183">
          <w:marLeft w:val="0"/>
          <w:marRight w:val="0"/>
          <w:marTop w:val="0"/>
          <w:marBottom w:val="0"/>
          <w:divBdr>
            <w:top w:val="none" w:sz="0" w:space="0" w:color="auto"/>
            <w:left w:val="none" w:sz="0" w:space="0" w:color="auto"/>
            <w:bottom w:val="none" w:sz="0" w:space="0" w:color="auto"/>
            <w:right w:val="none" w:sz="0" w:space="0" w:color="auto"/>
          </w:divBdr>
        </w:div>
      </w:divsChild>
    </w:div>
    <w:div w:id="387460771">
      <w:bodyDiv w:val="1"/>
      <w:marLeft w:val="0"/>
      <w:marRight w:val="0"/>
      <w:marTop w:val="0"/>
      <w:marBottom w:val="0"/>
      <w:divBdr>
        <w:top w:val="none" w:sz="0" w:space="0" w:color="auto"/>
        <w:left w:val="none" w:sz="0" w:space="0" w:color="auto"/>
        <w:bottom w:val="none" w:sz="0" w:space="0" w:color="auto"/>
        <w:right w:val="none" w:sz="0" w:space="0" w:color="auto"/>
      </w:divBdr>
      <w:divsChild>
        <w:div w:id="161629933">
          <w:marLeft w:val="0"/>
          <w:marRight w:val="0"/>
          <w:marTop w:val="0"/>
          <w:marBottom w:val="0"/>
          <w:divBdr>
            <w:top w:val="none" w:sz="0" w:space="0" w:color="auto"/>
            <w:left w:val="none" w:sz="0" w:space="0" w:color="auto"/>
            <w:bottom w:val="none" w:sz="0" w:space="0" w:color="auto"/>
            <w:right w:val="none" w:sz="0" w:space="0" w:color="auto"/>
          </w:divBdr>
        </w:div>
      </w:divsChild>
    </w:div>
    <w:div w:id="455105898">
      <w:bodyDiv w:val="1"/>
      <w:marLeft w:val="0"/>
      <w:marRight w:val="0"/>
      <w:marTop w:val="0"/>
      <w:marBottom w:val="0"/>
      <w:divBdr>
        <w:top w:val="none" w:sz="0" w:space="0" w:color="auto"/>
        <w:left w:val="none" w:sz="0" w:space="0" w:color="auto"/>
        <w:bottom w:val="none" w:sz="0" w:space="0" w:color="auto"/>
        <w:right w:val="none" w:sz="0" w:space="0" w:color="auto"/>
      </w:divBdr>
      <w:divsChild>
        <w:div w:id="531038812">
          <w:marLeft w:val="0"/>
          <w:marRight w:val="0"/>
          <w:marTop w:val="0"/>
          <w:marBottom w:val="0"/>
          <w:divBdr>
            <w:top w:val="none" w:sz="0" w:space="0" w:color="auto"/>
            <w:left w:val="none" w:sz="0" w:space="0" w:color="auto"/>
            <w:bottom w:val="none" w:sz="0" w:space="0" w:color="auto"/>
            <w:right w:val="none" w:sz="0" w:space="0" w:color="auto"/>
          </w:divBdr>
        </w:div>
      </w:divsChild>
    </w:div>
    <w:div w:id="466317616">
      <w:bodyDiv w:val="1"/>
      <w:marLeft w:val="0"/>
      <w:marRight w:val="0"/>
      <w:marTop w:val="0"/>
      <w:marBottom w:val="0"/>
      <w:divBdr>
        <w:top w:val="none" w:sz="0" w:space="0" w:color="auto"/>
        <w:left w:val="none" w:sz="0" w:space="0" w:color="auto"/>
        <w:bottom w:val="none" w:sz="0" w:space="0" w:color="auto"/>
        <w:right w:val="none" w:sz="0" w:space="0" w:color="auto"/>
      </w:divBdr>
      <w:divsChild>
        <w:div w:id="861282700">
          <w:marLeft w:val="-960"/>
          <w:marRight w:val="0"/>
          <w:marTop w:val="0"/>
          <w:marBottom w:val="0"/>
          <w:divBdr>
            <w:top w:val="none" w:sz="0" w:space="0" w:color="auto"/>
            <w:left w:val="none" w:sz="0" w:space="0" w:color="auto"/>
            <w:bottom w:val="none" w:sz="0" w:space="0" w:color="auto"/>
            <w:right w:val="none" w:sz="0" w:space="0" w:color="auto"/>
          </w:divBdr>
        </w:div>
      </w:divsChild>
    </w:div>
    <w:div w:id="470555681">
      <w:bodyDiv w:val="1"/>
      <w:marLeft w:val="0"/>
      <w:marRight w:val="0"/>
      <w:marTop w:val="0"/>
      <w:marBottom w:val="0"/>
      <w:divBdr>
        <w:top w:val="none" w:sz="0" w:space="0" w:color="auto"/>
        <w:left w:val="none" w:sz="0" w:space="0" w:color="auto"/>
        <w:bottom w:val="none" w:sz="0" w:space="0" w:color="auto"/>
        <w:right w:val="none" w:sz="0" w:space="0" w:color="auto"/>
      </w:divBdr>
      <w:divsChild>
        <w:div w:id="743186995">
          <w:marLeft w:val="0"/>
          <w:marRight w:val="0"/>
          <w:marTop w:val="0"/>
          <w:marBottom w:val="0"/>
          <w:divBdr>
            <w:top w:val="none" w:sz="0" w:space="0" w:color="auto"/>
            <w:left w:val="none" w:sz="0" w:space="0" w:color="auto"/>
            <w:bottom w:val="none" w:sz="0" w:space="0" w:color="auto"/>
            <w:right w:val="none" w:sz="0" w:space="0" w:color="auto"/>
          </w:divBdr>
        </w:div>
      </w:divsChild>
    </w:div>
    <w:div w:id="508253545">
      <w:bodyDiv w:val="1"/>
      <w:marLeft w:val="0"/>
      <w:marRight w:val="0"/>
      <w:marTop w:val="0"/>
      <w:marBottom w:val="0"/>
      <w:divBdr>
        <w:top w:val="none" w:sz="0" w:space="0" w:color="auto"/>
        <w:left w:val="none" w:sz="0" w:space="0" w:color="auto"/>
        <w:bottom w:val="none" w:sz="0" w:space="0" w:color="auto"/>
        <w:right w:val="none" w:sz="0" w:space="0" w:color="auto"/>
      </w:divBdr>
      <w:divsChild>
        <w:div w:id="189877578">
          <w:marLeft w:val="0"/>
          <w:marRight w:val="0"/>
          <w:marTop w:val="0"/>
          <w:marBottom w:val="0"/>
          <w:divBdr>
            <w:top w:val="none" w:sz="0" w:space="0" w:color="auto"/>
            <w:left w:val="none" w:sz="0" w:space="0" w:color="auto"/>
            <w:bottom w:val="none" w:sz="0" w:space="0" w:color="auto"/>
            <w:right w:val="none" w:sz="0" w:space="0" w:color="auto"/>
          </w:divBdr>
        </w:div>
      </w:divsChild>
    </w:div>
    <w:div w:id="660357475">
      <w:bodyDiv w:val="1"/>
      <w:marLeft w:val="0"/>
      <w:marRight w:val="0"/>
      <w:marTop w:val="0"/>
      <w:marBottom w:val="0"/>
      <w:divBdr>
        <w:top w:val="none" w:sz="0" w:space="0" w:color="auto"/>
        <w:left w:val="none" w:sz="0" w:space="0" w:color="auto"/>
        <w:bottom w:val="none" w:sz="0" w:space="0" w:color="auto"/>
        <w:right w:val="none" w:sz="0" w:space="0" w:color="auto"/>
      </w:divBdr>
    </w:div>
    <w:div w:id="663512840">
      <w:bodyDiv w:val="1"/>
      <w:marLeft w:val="0"/>
      <w:marRight w:val="0"/>
      <w:marTop w:val="0"/>
      <w:marBottom w:val="0"/>
      <w:divBdr>
        <w:top w:val="none" w:sz="0" w:space="0" w:color="auto"/>
        <w:left w:val="none" w:sz="0" w:space="0" w:color="auto"/>
        <w:bottom w:val="none" w:sz="0" w:space="0" w:color="auto"/>
        <w:right w:val="none" w:sz="0" w:space="0" w:color="auto"/>
      </w:divBdr>
    </w:div>
    <w:div w:id="677856320">
      <w:bodyDiv w:val="1"/>
      <w:marLeft w:val="0"/>
      <w:marRight w:val="0"/>
      <w:marTop w:val="0"/>
      <w:marBottom w:val="0"/>
      <w:divBdr>
        <w:top w:val="none" w:sz="0" w:space="0" w:color="auto"/>
        <w:left w:val="none" w:sz="0" w:space="0" w:color="auto"/>
        <w:bottom w:val="none" w:sz="0" w:space="0" w:color="auto"/>
        <w:right w:val="none" w:sz="0" w:space="0" w:color="auto"/>
      </w:divBdr>
    </w:div>
    <w:div w:id="990525946">
      <w:bodyDiv w:val="1"/>
      <w:marLeft w:val="0"/>
      <w:marRight w:val="0"/>
      <w:marTop w:val="0"/>
      <w:marBottom w:val="0"/>
      <w:divBdr>
        <w:top w:val="none" w:sz="0" w:space="0" w:color="auto"/>
        <w:left w:val="none" w:sz="0" w:space="0" w:color="auto"/>
        <w:bottom w:val="none" w:sz="0" w:space="0" w:color="auto"/>
        <w:right w:val="none" w:sz="0" w:space="0" w:color="auto"/>
      </w:divBdr>
    </w:div>
    <w:div w:id="996226089">
      <w:bodyDiv w:val="1"/>
      <w:marLeft w:val="0"/>
      <w:marRight w:val="0"/>
      <w:marTop w:val="0"/>
      <w:marBottom w:val="0"/>
      <w:divBdr>
        <w:top w:val="none" w:sz="0" w:space="0" w:color="auto"/>
        <w:left w:val="none" w:sz="0" w:space="0" w:color="auto"/>
        <w:bottom w:val="none" w:sz="0" w:space="0" w:color="auto"/>
        <w:right w:val="none" w:sz="0" w:space="0" w:color="auto"/>
      </w:divBdr>
    </w:div>
    <w:div w:id="1041393385">
      <w:bodyDiv w:val="1"/>
      <w:marLeft w:val="0"/>
      <w:marRight w:val="0"/>
      <w:marTop w:val="0"/>
      <w:marBottom w:val="0"/>
      <w:divBdr>
        <w:top w:val="none" w:sz="0" w:space="0" w:color="auto"/>
        <w:left w:val="none" w:sz="0" w:space="0" w:color="auto"/>
        <w:bottom w:val="none" w:sz="0" w:space="0" w:color="auto"/>
        <w:right w:val="none" w:sz="0" w:space="0" w:color="auto"/>
      </w:divBdr>
      <w:divsChild>
        <w:div w:id="1755316522">
          <w:marLeft w:val="0"/>
          <w:marRight w:val="0"/>
          <w:marTop w:val="0"/>
          <w:marBottom w:val="0"/>
          <w:divBdr>
            <w:top w:val="none" w:sz="0" w:space="0" w:color="auto"/>
            <w:left w:val="none" w:sz="0" w:space="0" w:color="auto"/>
            <w:bottom w:val="none" w:sz="0" w:space="0" w:color="auto"/>
            <w:right w:val="none" w:sz="0" w:space="0" w:color="auto"/>
          </w:divBdr>
        </w:div>
      </w:divsChild>
    </w:div>
    <w:div w:id="1309675744">
      <w:bodyDiv w:val="1"/>
      <w:marLeft w:val="0"/>
      <w:marRight w:val="0"/>
      <w:marTop w:val="0"/>
      <w:marBottom w:val="0"/>
      <w:divBdr>
        <w:top w:val="none" w:sz="0" w:space="0" w:color="auto"/>
        <w:left w:val="none" w:sz="0" w:space="0" w:color="auto"/>
        <w:bottom w:val="none" w:sz="0" w:space="0" w:color="auto"/>
        <w:right w:val="none" w:sz="0" w:space="0" w:color="auto"/>
      </w:divBdr>
      <w:divsChild>
        <w:div w:id="439571827">
          <w:marLeft w:val="-960"/>
          <w:marRight w:val="0"/>
          <w:marTop w:val="0"/>
          <w:marBottom w:val="0"/>
          <w:divBdr>
            <w:top w:val="none" w:sz="0" w:space="0" w:color="auto"/>
            <w:left w:val="none" w:sz="0" w:space="0" w:color="auto"/>
            <w:bottom w:val="none" w:sz="0" w:space="0" w:color="auto"/>
            <w:right w:val="none" w:sz="0" w:space="0" w:color="auto"/>
          </w:divBdr>
        </w:div>
      </w:divsChild>
    </w:div>
    <w:div w:id="1323970537">
      <w:bodyDiv w:val="1"/>
      <w:marLeft w:val="0"/>
      <w:marRight w:val="0"/>
      <w:marTop w:val="0"/>
      <w:marBottom w:val="0"/>
      <w:divBdr>
        <w:top w:val="none" w:sz="0" w:space="0" w:color="auto"/>
        <w:left w:val="none" w:sz="0" w:space="0" w:color="auto"/>
        <w:bottom w:val="none" w:sz="0" w:space="0" w:color="auto"/>
        <w:right w:val="none" w:sz="0" w:space="0" w:color="auto"/>
      </w:divBdr>
      <w:divsChild>
        <w:div w:id="503279649">
          <w:marLeft w:val="-960"/>
          <w:marRight w:val="0"/>
          <w:marTop w:val="0"/>
          <w:marBottom w:val="0"/>
          <w:divBdr>
            <w:top w:val="none" w:sz="0" w:space="0" w:color="auto"/>
            <w:left w:val="none" w:sz="0" w:space="0" w:color="auto"/>
            <w:bottom w:val="none" w:sz="0" w:space="0" w:color="auto"/>
            <w:right w:val="none" w:sz="0" w:space="0" w:color="auto"/>
          </w:divBdr>
        </w:div>
      </w:divsChild>
    </w:div>
    <w:div w:id="1347903171">
      <w:bodyDiv w:val="1"/>
      <w:marLeft w:val="0"/>
      <w:marRight w:val="0"/>
      <w:marTop w:val="0"/>
      <w:marBottom w:val="0"/>
      <w:divBdr>
        <w:top w:val="none" w:sz="0" w:space="0" w:color="auto"/>
        <w:left w:val="none" w:sz="0" w:space="0" w:color="auto"/>
        <w:bottom w:val="none" w:sz="0" w:space="0" w:color="auto"/>
        <w:right w:val="none" w:sz="0" w:space="0" w:color="auto"/>
      </w:divBdr>
    </w:div>
    <w:div w:id="1363438554">
      <w:bodyDiv w:val="1"/>
      <w:marLeft w:val="0"/>
      <w:marRight w:val="0"/>
      <w:marTop w:val="0"/>
      <w:marBottom w:val="0"/>
      <w:divBdr>
        <w:top w:val="none" w:sz="0" w:space="0" w:color="auto"/>
        <w:left w:val="none" w:sz="0" w:space="0" w:color="auto"/>
        <w:bottom w:val="none" w:sz="0" w:space="0" w:color="auto"/>
        <w:right w:val="none" w:sz="0" w:space="0" w:color="auto"/>
      </w:divBdr>
    </w:div>
    <w:div w:id="1392461812">
      <w:bodyDiv w:val="1"/>
      <w:marLeft w:val="0"/>
      <w:marRight w:val="0"/>
      <w:marTop w:val="0"/>
      <w:marBottom w:val="0"/>
      <w:divBdr>
        <w:top w:val="none" w:sz="0" w:space="0" w:color="auto"/>
        <w:left w:val="none" w:sz="0" w:space="0" w:color="auto"/>
        <w:bottom w:val="none" w:sz="0" w:space="0" w:color="auto"/>
        <w:right w:val="none" w:sz="0" w:space="0" w:color="auto"/>
      </w:divBdr>
    </w:div>
    <w:div w:id="1455633419">
      <w:bodyDiv w:val="1"/>
      <w:marLeft w:val="0"/>
      <w:marRight w:val="0"/>
      <w:marTop w:val="0"/>
      <w:marBottom w:val="0"/>
      <w:divBdr>
        <w:top w:val="none" w:sz="0" w:space="0" w:color="auto"/>
        <w:left w:val="none" w:sz="0" w:space="0" w:color="auto"/>
        <w:bottom w:val="none" w:sz="0" w:space="0" w:color="auto"/>
        <w:right w:val="none" w:sz="0" w:space="0" w:color="auto"/>
      </w:divBdr>
    </w:div>
    <w:div w:id="1591355823">
      <w:bodyDiv w:val="1"/>
      <w:marLeft w:val="0"/>
      <w:marRight w:val="0"/>
      <w:marTop w:val="0"/>
      <w:marBottom w:val="0"/>
      <w:divBdr>
        <w:top w:val="none" w:sz="0" w:space="0" w:color="auto"/>
        <w:left w:val="none" w:sz="0" w:space="0" w:color="auto"/>
        <w:bottom w:val="none" w:sz="0" w:space="0" w:color="auto"/>
        <w:right w:val="none" w:sz="0" w:space="0" w:color="auto"/>
      </w:divBdr>
      <w:divsChild>
        <w:div w:id="1147085886">
          <w:marLeft w:val="0"/>
          <w:marRight w:val="0"/>
          <w:marTop w:val="0"/>
          <w:marBottom w:val="0"/>
          <w:divBdr>
            <w:top w:val="none" w:sz="0" w:space="0" w:color="auto"/>
            <w:left w:val="none" w:sz="0" w:space="0" w:color="auto"/>
            <w:bottom w:val="none" w:sz="0" w:space="0" w:color="auto"/>
            <w:right w:val="none" w:sz="0" w:space="0" w:color="auto"/>
          </w:divBdr>
        </w:div>
      </w:divsChild>
    </w:div>
    <w:div w:id="1598320850">
      <w:bodyDiv w:val="1"/>
      <w:marLeft w:val="0"/>
      <w:marRight w:val="0"/>
      <w:marTop w:val="0"/>
      <w:marBottom w:val="0"/>
      <w:divBdr>
        <w:top w:val="none" w:sz="0" w:space="0" w:color="auto"/>
        <w:left w:val="none" w:sz="0" w:space="0" w:color="auto"/>
        <w:bottom w:val="none" w:sz="0" w:space="0" w:color="auto"/>
        <w:right w:val="none" w:sz="0" w:space="0" w:color="auto"/>
      </w:divBdr>
      <w:divsChild>
        <w:div w:id="854004036">
          <w:marLeft w:val="0"/>
          <w:marRight w:val="0"/>
          <w:marTop w:val="0"/>
          <w:marBottom w:val="0"/>
          <w:divBdr>
            <w:top w:val="none" w:sz="0" w:space="0" w:color="auto"/>
            <w:left w:val="none" w:sz="0" w:space="0" w:color="auto"/>
            <w:bottom w:val="none" w:sz="0" w:space="0" w:color="auto"/>
            <w:right w:val="none" w:sz="0" w:space="0" w:color="auto"/>
          </w:divBdr>
        </w:div>
      </w:divsChild>
    </w:div>
    <w:div w:id="1647127204">
      <w:bodyDiv w:val="1"/>
      <w:marLeft w:val="0"/>
      <w:marRight w:val="0"/>
      <w:marTop w:val="0"/>
      <w:marBottom w:val="0"/>
      <w:divBdr>
        <w:top w:val="none" w:sz="0" w:space="0" w:color="auto"/>
        <w:left w:val="none" w:sz="0" w:space="0" w:color="auto"/>
        <w:bottom w:val="none" w:sz="0" w:space="0" w:color="auto"/>
        <w:right w:val="none" w:sz="0" w:space="0" w:color="auto"/>
      </w:divBdr>
    </w:div>
    <w:div w:id="1692878433">
      <w:bodyDiv w:val="1"/>
      <w:marLeft w:val="0"/>
      <w:marRight w:val="0"/>
      <w:marTop w:val="0"/>
      <w:marBottom w:val="0"/>
      <w:divBdr>
        <w:top w:val="none" w:sz="0" w:space="0" w:color="auto"/>
        <w:left w:val="none" w:sz="0" w:space="0" w:color="auto"/>
        <w:bottom w:val="none" w:sz="0" w:space="0" w:color="auto"/>
        <w:right w:val="none" w:sz="0" w:space="0" w:color="auto"/>
      </w:divBdr>
      <w:divsChild>
        <w:div w:id="868372515">
          <w:marLeft w:val="0"/>
          <w:marRight w:val="0"/>
          <w:marTop w:val="0"/>
          <w:marBottom w:val="0"/>
          <w:divBdr>
            <w:top w:val="none" w:sz="0" w:space="0" w:color="auto"/>
            <w:left w:val="none" w:sz="0" w:space="0" w:color="auto"/>
            <w:bottom w:val="none" w:sz="0" w:space="0" w:color="auto"/>
            <w:right w:val="none" w:sz="0" w:space="0" w:color="auto"/>
          </w:divBdr>
        </w:div>
      </w:divsChild>
    </w:div>
    <w:div w:id="1697581981">
      <w:bodyDiv w:val="1"/>
      <w:marLeft w:val="0"/>
      <w:marRight w:val="0"/>
      <w:marTop w:val="0"/>
      <w:marBottom w:val="0"/>
      <w:divBdr>
        <w:top w:val="none" w:sz="0" w:space="0" w:color="auto"/>
        <w:left w:val="none" w:sz="0" w:space="0" w:color="auto"/>
        <w:bottom w:val="none" w:sz="0" w:space="0" w:color="auto"/>
        <w:right w:val="none" w:sz="0" w:space="0" w:color="auto"/>
      </w:divBdr>
    </w:div>
    <w:div w:id="1724712728">
      <w:bodyDiv w:val="1"/>
      <w:marLeft w:val="0"/>
      <w:marRight w:val="0"/>
      <w:marTop w:val="0"/>
      <w:marBottom w:val="0"/>
      <w:divBdr>
        <w:top w:val="none" w:sz="0" w:space="0" w:color="auto"/>
        <w:left w:val="none" w:sz="0" w:space="0" w:color="auto"/>
        <w:bottom w:val="none" w:sz="0" w:space="0" w:color="auto"/>
        <w:right w:val="none" w:sz="0" w:space="0" w:color="auto"/>
      </w:divBdr>
      <w:divsChild>
        <w:div w:id="2017029864">
          <w:marLeft w:val="-960"/>
          <w:marRight w:val="0"/>
          <w:marTop w:val="0"/>
          <w:marBottom w:val="0"/>
          <w:divBdr>
            <w:top w:val="none" w:sz="0" w:space="0" w:color="auto"/>
            <w:left w:val="none" w:sz="0" w:space="0" w:color="auto"/>
            <w:bottom w:val="none" w:sz="0" w:space="0" w:color="auto"/>
            <w:right w:val="none" w:sz="0" w:space="0" w:color="auto"/>
          </w:divBdr>
        </w:div>
      </w:divsChild>
    </w:div>
    <w:div w:id="1762682452">
      <w:bodyDiv w:val="1"/>
      <w:marLeft w:val="0"/>
      <w:marRight w:val="0"/>
      <w:marTop w:val="0"/>
      <w:marBottom w:val="0"/>
      <w:divBdr>
        <w:top w:val="none" w:sz="0" w:space="0" w:color="auto"/>
        <w:left w:val="none" w:sz="0" w:space="0" w:color="auto"/>
        <w:bottom w:val="none" w:sz="0" w:space="0" w:color="auto"/>
        <w:right w:val="none" w:sz="0" w:space="0" w:color="auto"/>
      </w:divBdr>
      <w:divsChild>
        <w:div w:id="1888494540">
          <w:marLeft w:val="0"/>
          <w:marRight w:val="0"/>
          <w:marTop w:val="0"/>
          <w:marBottom w:val="0"/>
          <w:divBdr>
            <w:top w:val="none" w:sz="0" w:space="0" w:color="auto"/>
            <w:left w:val="none" w:sz="0" w:space="0" w:color="auto"/>
            <w:bottom w:val="none" w:sz="0" w:space="0" w:color="auto"/>
            <w:right w:val="none" w:sz="0" w:space="0" w:color="auto"/>
          </w:divBdr>
        </w:div>
      </w:divsChild>
    </w:div>
    <w:div w:id="1775511102">
      <w:bodyDiv w:val="1"/>
      <w:marLeft w:val="0"/>
      <w:marRight w:val="0"/>
      <w:marTop w:val="0"/>
      <w:marBottom w:val="0"/>
      <w:divBdr>
        <w:top w:val="none" w:sz="0" w:space="0" w:color="auto"/>
        <w:left w:val="none" w:sz="0" w:space="0" w:color="auto"/>
        <w:bottom w:val="none" w:sz="0" w:space="0" w:color="auto"/>
        <w:right w:val="none" w:sz="0" w:space="0" w:color="auto"/>
      </w:divBdr>
    </w:div>
    <w:div w:id="2007440472">
      <w:bodyDiv w:val="1"/>
      <w:marLeft w:val="0"/>
      <w:marRight w:val="0"/>
      <w:marTop w:val="0"/>
      <w:marBottom w:val="0"/>
      <w:divBdr>
        <w:top w:val="none" w:sz="0" w:space="0" w:color="auto"/>
        <w:left w:val="none" w:sz="0" w:space="0" w:color="auto"/>
        <w:bottom w:val="none" w:sz="0" w:space="0" w:color="auto"/>
        <w:right w:val="none" w:sz="0" w:space="0" w:color="auto"/>
      </w:divBdr>
    </w:div>
    <w:div w:id="201649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iho.int/iho_pubs/standard/S-100/S-100_Ed_2/S_100_V2.0.0_June-2015.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rnregistry.org/" TargetMode="External"/><Relationship Id="rId2" Type="http://schemas.openxmlformats.org/officeDocument/2006/relationships/customXml" Target="../customXml/item2.xml"/><Relationship Id="rId16" Type="http://schemas.openxmlformats.org/officeDocument/2006/relationships/hyperlink" Target="http://www.iala-aism.org/wiki/dictionar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msDocumentID xmlns="4e8c1bd7-9ad6-4036-ae04-ecdaa21bc779" xsi:nil="true"/>
    <h5c851b504c04730952f52895b076cbe xmlns="4e8c1bd7-9ad6-4036-ae04-ecdaa21bc779">
      <Terms xmlns="http://schemas.microsoft.com/office/infopath/2007/PartnerControls"/>
    </h5c851b504c04730952f52895b076cbe>
    <dmsAuthor xmlns="4e8c1bd7-9ad6-4036-ae04-ecdaa21bc779">
      <UserInfo>
        <DisplayName/>
        <AccountId xsi:nil="true"/>
        <AccountType/>
      </UserInfo>
    </dmsAuthor>
    <d2aa7f4f32644f518ba1bfb5c8c53cf6 xmlns="4e8c1bd7-9ad6-4036-ae04-ecdaa21bc779">
      <Terms xmlns="http://schemas.microsoft.com/office/infopath/2007/PartnerControls"/>
    </d2aa7f4f32644f518ba1bfb5c8c53cf6>
    <m52e9dd121ae4d7282d4adf5b11d8a49 xmlns="4e8c1bd7-9ad6-4036-ae04-ecdaa21bc779">
      <Terms xmlns="http://schemas.microsoft.com/office/infopath/2007/PartnerControls"/>
    </m52e9dd121ae4d7282d4adf5b11d8a49>
    <d9e8d598790944d7ad31c129205106e1 xmlns="4e8c1bd7-9ad6-4036-ae04-ecdaa21bc779">
      <Terms xmlns="http://schemas.microsoft.com/office/infopath/2007/PartnerControls"/>
    </d9e8d598790944d7ad31c129205106e1>
    <TaxCatchAll xmlns="b75ebb12-7f2c-4aa7-aaa6-5224d7c6c8f2"/>
    <id7b2be1d7c54c42ae799a02ee45509b xmlns="4e8c1bd7-9ad6-4036-ae04-ecdaa21bc779">
      <Terms xmlns="http://schemas.microsoft.com/office/infopath/2007/PartnerControls"/>
    </id7b2be1d7c54c42ae799a02ee45509b>
    <dmsDescription xmlns="4e8c1bd7-9ad6-4036-ae04-ecdaa21bc779" xsi:nil="true"/>
    <dmsDocVersion xmlns="4e8c1bd7-9ad6-4036-ae04-ecdaa21bc779" xsi:nil="true"/>
    <a88285803d044e4fa9f4a5bec4b738f5 xmlns="4e8c1bd7-9ad6-4036-ae04-ecdaa21bc779">
      <Terms xmlns="http://schemas.microsoft.com/office/infopath/2007/PartnerControls"/>
    </a88285803d044e4fa9f4a5bec4b738f5>
    <lee29360af224f1fb3c5066c95c75126 xmlns="4e8c1bd7-9ad6-4036-ae04-ecdaa21bc779">
      <Terms xmlns="http://schemas.microsoft.com/office/infopath/2007/PartnerControls"/>
    </lee29360af224f1fb3c5066c95c75126>
  </documentManagement>
</p:properties>
</file>

<file path=customXml/item2.xml><?xml version="1.0" encoding="utf-8"?>
<ct:contentTypeSchema xmlns:ct="http://schemas.microsoft.com/office/2006/metadata/contentType" xmlns:ma="http://schemas.microsoft.com/office/2006/metadata/properties/metaAttributes" ct:_="" ma:_="" ma:contentTypeName="FRQ Document" ma:contentTypeID="0x010100F258BD77CB974E94A9AB9AF320D69C3300B1FD4F3A4275314F855D7765FC928985" ma:contentTypeVersion="21" ma:contentTypeDescription="Basic Frequentis Document" ma:contentTypeScope="" ma:versionID="868220311aecd04b422e43c3a316e727">
  <xsd:schema xmlns:xsd="http://www.w3.org/2001/XMLSchema" xmlns:xs="http://www.w3.org/2001/XMLSchema" xmlns:p="http://schemas.microsoft.com/office/2006/metadata/properties" xmlns:ns2="4e8c1bd7-9ad6-4036-ae04-ecdaa21bc779" xmlns:ns3="b75ebb12-7f2c-4aa7-aaa6-5224d7c6c8f2" targetNamespace="http://schemas.microsoft.com/office/2006/metadata/properties" ma:root="true" ma:fieldsID="b5d708767c0f4fe8ad11b7307e82b4e6" ns2:_="" ns3:_="">
    <xsd:import namespace="4e8c1bd7-9ad6-4036-ae04-ecdaa21bc779"/>
    <xsd:import namespace="b75ebb12-7f2c-4aa7-aaa6-5224d7c6c8f2"/>
    <xsd:element name="properties">
      <xsd:complexType>
        <xsd:sequence>
          <xsd:element name="documentManagement">
            <xsd:complexType>
              <xsd:all>
                <xsd:element ref="ns2:dmsAuthor" minOccurs="0"/>
                <xsd:element ref="ns2:dmsDescription" minOccurs="0"/>
                <xsd:element ref="ns2:dmsDocVersion" minOccurs="0"/>
                <xsd:element ref="ns2:dmsDocumentID" minOccurs="0"/>
                <xsd:element ref="ns2:dmsSystemID" minOccurs="0"/>
                <xsd:element ref="ns2:dmsReviewNo" minOccurs="0"/>
                <xsd:element ref="ns2:dmsReleaseDate" minOccurs="0"/>
                <xsd:element ref="ns2:dmsReleasedBy" minOccurs="0"/>
                <xsd:element ref="ns2:dmsSharePointSite" minOccurs="0"/>
                <xsd:element ref="ns2:ncf8233d7f9b41bf9718e9d9cb17e6ba" minOccurs="0"/>
                <xsd:element ref="ns2:id7b2be1d7c54c42ae799a02ee45509b" minOccurs="0"/>
                <xsd:element ref="ns2:a88285803d044e4fa9f4a5bec4b738f5" minOccurs="0"/>
                <xsd:element ref="ns3:TaxCatchAll" minOccurs="0"/>
                <xsd:element ref="ns2:lee29360af224f1fb3c5066c95c75126" minOccurs="0"/>
                <xsd:element ref="ns3:TaxCatchAllLabel" minOccurs="0"/>
                <xsd:element ref="ns2:m52e9dd121ae4d7282d4adf5b11d8a49" minOccurs="0"/>
                <xsd:element ref="ns2:d2aa7f4f32644f518ba1bfb5c8c53cf6" minOccurs="0"/>
                <xsd:element ref="ns2:d9e8d598790944d7ad31c129205106e1" minOccurs="0"/>
                <xsd:element ref="ns2:h5c851b504c04730952f52895b076cb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8c1bd7-9ad6-4036-ae04-ecdaa21bc779" elementFormDefault="qualified">
    <xsd:import namespace="http://schemas.microsoft.com/office/2006/documentManagement/types"/>
    <xsd:import namespace="http://schemas.microsoft.com/office/infopath/2007/PartnerControls"/>
    <xsd:element name="dmsAuthor" ma:index="2" nillable="true" ma:displayName="Author" ma:list="UserInfo" ma:internalName="dmsAuthor"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msDescription" ma:index="3" nillable="true" ma:displayName="Abstract" ma:description="Detailed information about the document" ma:internalName="dmsDescription" ma:readOnly="false">
      <xsd:simpleType>
        <xsd:restriction base="dms:Note"/>
      </xsd:simpleType>
    </xsd:element>
    <xsd:element name="dmsDocVersion" ma:index="5" nillable="true" ma:displayName="DocVersion" ma:description="Custom Version e.g. 1.1 or 1.A" ma:internalName="dmsDocVersion" ma:readOnly="false">
      <xsd:simpleType>
        <xsd:restriction base="dms:Text">
          <xsd:maxLength value="50"/>
        </xsd:restriction>
      </xsd:simpleType>
    </xsd:element>
    <xsd:element name="dmsDocumentID" ma:index="9" nillable="true" ma:displayName="Document ID" ma:description="Frequentis Document ID" ma:internalName="dmsDocumentID" ma:readOnly="false">
      <xsd:simpleType>
        <xsd:restriction base="dms:Text">
          <xsd:maxLength value="50"/>
        </xsd:restriction>
      </xsd:simpleType>
    </xsd:element>
    <xsd:element name="dmsSystemID" ma:index="10" nillable="true" ma:displayName="DMS ID" ma:description="ID is set by the DMS-System" ma:internalName="dmsSystemID" ma:readOnly="true">
      <xsd:simpleType>
        <xsd:restriction base="dms:Text">
          <xsd:maxLength value="50"/>
        </xsd:restriction>
      </xsd:simpleType>
    </xsd:element>
    <xsd:element name="dmsReviewNo" ma:index="15" nillable="true" ma:displayName="Review ID" ma:description="Link to Review" ma:internalName="dmsReviewNo"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msReleaseDate" ma:index="16" nillable="true" ma:displayName="Published Date" ma:description="Date of the approved review." ma:format="DateOnly" ma:internalName="dmsReleaseDate" ma:readOnly="true">
      <xsd:simpleType>
        <xsd:restriction base="dms:DateTime"/>
      </xsd:simpleType>
    </xsd:element>
    <xsd:element name="dmsReleasedBy" ma:index="17" nillable="true" ma:displayName="Published By" ma:list="UserInfo" ma:internalName="dmsRelea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msSharePointSite" ma:index="18" nillable="true" ma:displayName="SharePoint Site" ma:description="Showing the rootsite - subsite" ma:internalName="dmsSharePointSite" ma:readOnly="true">
      <xsd:simpleType>
        <xsd:restriction base="dms:Text">
          <xsd:maxLength value="255"/>
        </xsd:restriction>
      </xsd:simpleType>
    </xsd:element>
    <xsd:element name="ncf8233d7f9b41bf9718e9d9cb17e6ba" ma:index="19" nillable="true" ma:taxonomy="true" ma:internalName="ncf8233d7f9b41bf9718e9d9cb17e6ba" ma:taxonomyFieldName="dmsStatus" ma:displayName="DocStatus" ma:readOnly="true" ma:default="" ma:fieldId="{7cf8233d-7f9b-41bf-9718-e9d9cb17e6ba}" ma:sspId="9a869bce-824b-44a8-9d16-e7a0aaca7818" ma:termSetId="3e266062-082b-4ace-999b-41420a0b9585" ma:anchorId="00000000-0000-0000-0000-000000000000" ma:open="false" ma:isKeyword="false">
      <xsd:complexType>
        <xsd:sequence>
          <xsd:element ref="pc:Terms" minOccurs="0" maxOccurs="1"/>
        </xsd:sequence>
      </xsd:complexType>
    </xsd:element>
    <xsd:element name="id7b2be1d7c54c42ae799a02ee45509b" ma:index="22" nillable="true" ma:taxonomy="true" ma:internalName="id7b2be1d7c54c42ae799a02ee45509b" ma:taxonomyFieldName="dmsLanguage" ma:displayName="Language" ma:readOnly="false" ma:default="" ma:fieldId="{2d7b2be1-d7c5-4c42-ae79-9a02ee45509b}" ma:taxonomyMulti="true" ma:sspId="9a869bce-824b-44a8-9d16-e7a0aaca7818" ma:termSetId="ec8a668e-9c79-42cc-9026-34387b45bddc" ma:anchorId="00000000-0000-0000-0000-000000000000" ma:open="false" ma:isKeyword="false">
      <xsd:complexType>
        <xsd:sequence>
          <xsd:element ref="pc:Terms" minOccurs="0" maxOccurs="1"/>
        </xsd:sequence>
      </xsd:complexType>
    </xsd:element>
    <xsd:element name="a88285803d044e4fa9f4a5bec4b738f5" ma:index="23" nillable="true" ma:taxonomy="true" ma:internalName="a88285803d044e4fa9f4a5bec4b738f5" ma:taxonomyFieldName="dmsProjectNo" ma:displayName="Main Project" ma:readOnly="false" ma:default="" ma:fieldId="{a8828580-3d04-4e4f-a9f4-a5bec4b738f5}" ma:sspId="9a869bce-824b-44a8-9d16-e7a0aaca7818" ma:termSetId="d0f34b8f-e73a-48d9-8b87-251ffc01d3c8" ma:anchorId="00000000-0000-0000-0000-000000000000" ma:open="false" ma:isKeyword="false">
      <xsd:complexType>
        <xsd:sequence>
          <xsd:element ref="pc:Terms" minOccurs="0" maxOccurs="1"/>
        </xsd:sequence>
      </xsd:complexType>
    </xsd:element>
    <xsd:element name="lee29360af224f1fb3c5066c95c75126" ma:index="25" nillable="true" ma:taxonomy="true" ma:internalName="lee29360af224f1fb3c5066c95c75126" ma:taxonomyFieldName="dmsRelatedProjects" ma:displayName="Related Projects" ma:readOnly="false" ma:default="" ma:fieldId="{5ee29360-af22-4f1f-b3c5-066c95c75126}" ma:taxonomyMulti="true" ma:sspId="9a869bce-824b-44a8-9d16-e7a0aaca7818" ma:termSetId="d0f34b8f-e73a-48d9-8b87-251ffc01d3c8" ma:anchorId="00000000-0000-0000-0000-000000000000" ma:open="false" ma:isKeyword="false">
      <xsd:complexType>
        <xsd:sequence>
          <xsd:element ref="pc:Terms" minOccurs="0" maxOccurs="1"/>
        </xsd:sequence>
      </xsd:complexType>
    </xsd:element>
    <xsd:element name="m52e9dd121ae4d7282d4adf5b11d8a49" ma:index="27" nillable="true" ma:taxonomy="true" ma:internalName="m52e9dd121ae4d7282d4adf5b11d8a49" ma:taxonomyFieldName="dmsProduct" ma:displayName="Products" ma:readOnly="false" ma:default="" ma:fieldId="{652e9dd1-21ae-4d72-82d4-adf5b11d8a49}" ma:taxonomyMulti="true" ma:sspId="9a869bce-824b-44a8-9d16-e7a0aaca7818" ma:termSetId="b67df0ae-2afd-4560-9a75-ba501adaba98" ma:anchorId="00000000-0000-0000-0000-000000000000" ma:open="false" ma:isKeyword="false">
      <xsd:complexType>
        <xsd:sequence>
          <xsd:element ref="pc:Terms" minOccurs="0" maxOccurs="1"/>
        </xsd:sequence>
      </xsd:complexType>
    </xsd:element>
    <xsd:element name="d2aa7f4f32644f518ba1bfb5c8c53cf6" ma:index="29" nillable="true" ma:taxonomy="true" ma:internalName="d2aa7f4f32644f518ba1bfb5c8c53cf6" ma:taxonomyFieldName="dmsBusinessUnit" ma:displayName="Business Unit" ma:readOnly="false" ma:default="" ma:fieldId="{d2aa7f4f-3264-4f51-8ba1-bfb5c8c53cf6}" ma:taxonomyMulti="true" ma:sspId="9a869bce-824b-44a8-9d16-e7a0aaca7818" ma:termSetId="8a703d03-4e8f-44fc-8568-c2453952e43c" ma:anchorId="00000000-0000-0000-0000-000000000000" ma:open="false" ma:isKeyword="false">
      <xsd:complexType>
        <xsd:sequence>
          <xsd:element ref="pc:Terms" minOccurs="0" maxOccurs="1"/>
        </xsd:sequence>
      </xsd:complexType>
    </xsd:element>
    <xsd:element name="d9e8d598790944d7ad31c129205106e1" ma:index="31" nillable="true" ma:taxonomy="true" ma:internalName="d9e8d598790944d7ad31c129205106e1" ma:taxonomyFieldName="dmsAccessLevel" ma:displayName="Classification Level" ma:readOnly="false" ma:default="" ma:fieldId="{d9e8d598-7909-44d7-ad31-c129205106e1}" ma:sspId="9a869bce-824b-44a8-9d16-e7a0aaca7818" ma:termSetId="50588fb6-505e-4448-bbe7-e9664cbe1f93" ma:anchorId="00000000-0000-0000-0000-000000000000" ma:open="false" ma:isKeyword="false">
      <xsd:complexType>
        <xsd:sequence>
          <xsd:element ref="pc:Terms" minOccurs="0" maxOccurs="1"/>
        </xsd:sequence>
      </xsd:complexType>
    </xsd:element>
    <xsd:element name="h5c851b504c04730952f52895b076cbe" ma:index="33" nillable="true" ma:taxonomy="true" ma:internalName="h5c851b504c04730952f52895b076cbe" ma:taxonomyFieldName="dmsDocCategory" ma:displayName="DocCategory" ma:readOnly="false" ma:default="" ma:fieldId="{15c851b5-04c0-4730-952f-52895b076cbe}" ma:sspId="9a869bce-824b-44a8-9d16-e7a0aaca7818" ma:termSetId="103cfa55-99c1-4147-95e5-ed98c32a1d2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5ebb12-7f2c-4aa7-aaa6-5224d7c6c8f2"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b356bf1-da54-45b9-8e8a-24e63011cfa4}" ma:internalName="TaxCatchAll" ma:showField="CatchAllData" ma:web="4e8c1bd7-9ad6-4036-ae04-ecdaa21bc779">
      <xsd:complexType>
        <xsd:complexContent>
          <xsd:extension base="dms:MultiChoiceLookup">
            <xsd:sequence>
              <xsd:element name="Value" type="dms:Lookup" maxOccurs="unbounded" minOccurs="0" nillable="true"/>
            </xsd:sequence>
          </xsd:extension>
        </xsd:complexContent>
      </xsd:complexType>
    </xsd:element>
    <xsd:element name="TaxCatchAllLabel" ma:index="26" nillable="true" ma:displayName="Taxonomy Catch All Column1" ma:hidden="true" ma:list="{4b356bf1-da54-45b9-8e8a-24e63011cfa4}" ma:internalName="TaxCatchAllLabel" ma:readOnly="true" ma:showField="CatchAllDataLabel" ma:web="4e8c1bd7-9ad6-4036-ae04-ecdaa21bc7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2BB62-76FA-43A0-9D98-A504A1179DE8}">
  <ds:schemaRefs>
    <ds:schemaRef ds:uri="http://schemas.microsoft.com/office/2006/metadata/properties"/>
    <ds:schemaRef ds:uri="http://schemas.microsoft.com/office/infopath/2007/PartnerControls"/>
    <ds:schemaRef ds:uri="4e8c1bd7-9ad6-4036-ae04-ecdaa21bc779"/>
    <ds:schemaRef ds:uri="b75ebb12-7f2c-4aa7-aaa6-5224d7c6c8f2"/>
  </ds:schemaRefs>
</ds:datastoreItem>
</file>

<file path=customXml/itemProps2.xml><?xml version="1.0" encoding="utf-8"?>
<ds:datastoreItem xmlns:ds="http://schemas.openxmlformats.org/officeDocument/2006/customXml" ds:itemID="{7610F191-69C5-4E4D-A482-00041097E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8c1bd7-9ad6-4036-ae04-ecdaa21bc779"/>
    <ds:schemaRef ds:uri="b75ebb12-7f2c-4aa7-aaa6-5224d7c6c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396592-0C0D-439F-B29B-5D53D699180C}">
  <ds:schemaRefs>
    <ds:schemaRef ds:uri="http://schemas.microsoft.com/sharepoint/v3/contenttype/forms"/>
  </ds:schemaRefs>
</ds:datastoreItem>
</file>

<file path=customXml/itemProps4.xml><?xml version="1.0" encoding="utf-8"?>
<ds:datastoreItem xmlns:ds="http://schemas.openxmlformats.org/officeDocument/2006/customXml" ds:itemID="{2BEA0F32-DEBF-4D77-B95F-080DA0C4D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3516</Words>
  <Characters>20047</Characters>
  <Application>Microsoft Office Word</Application>
  <DocSecurity>0</DocSecurity>
  <Lines>167</Lines>
  <Paragraphs>47</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IALA Guideline 1115</vt:lpstr>
      <vt:lpstr>IALA Guideline 1115</vt:lpstr>
      <vt:lpstr>IALA Guideline 1115</vt:lpstr>
    </vt:vector>
  </TitlesOfParts>
  <Manager>IALA</Manager>
  <Company>IALA</Company>
  <LinksUpToDate>false</LinksUpToDate>
  <CharactersWithSpaces>23516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IALA Guideline 1115</dc:title>
  <dc:subject>IALA</dc:subject>
  <dc:creator>Michael Hadley</dc:creator>
  <cp:keywords/>
  <dc:description/>
  <cp:lastModifiedBy>Rasmus Madsen Jensen</cp:lastModifiedBy>
  <cp:revision>4</cp:revision>
  <cp:lastPrinted>2017-11-12T09:20:00Z</cp:lastPrinted>
  <dcterms:created xsi:type="dcterms:W3CDTF">2018-09-12T13:47:00Z</dcterms:created>
  <dcterms:modified xsi:type="dcterms:W3CDTF">2018-09-12T14:05:00Z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0x010100F258BD77CB974E94A9AB9AF320D69C3300B1FD4F3A4275314F855D7765FC928985</vt:lpwstr>
  </property>
</Properties>
</file>