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e"/>
        <w:tblW w:w="0" w:type="auto"/>
        <w:tblLook w:val="04A0" w:firstRow="1" w:lastRow="0" w:firstColumn="1" w:lastColumn="0" w:noHBand="0" w:noVBand="1"/>
      </w:tblPr>
      <w:tblGrid>
        <w:gridCol w:w="2972"/>
        <w:gridCol w:w="6476"/>
      </w:tblGrid>
      <w:tr w:rsidR="00B9371B" w14:paraId="0EC38F02" w14:textId="77777777" w:rsidTr="007B7843">
        <w:trPr>
          <w:trHeight w:val="2551"/>
        </w:trPr>
        <w:tc>
          <w:tcPr>
            <w:tcW w:w="9448" w:type="dxa"/>
            <w:gridSpan w:val="2"/>
            <w:vAlign w:val="bottom"/>
          </w:tcPr>
          <w:p w14:paraId="22E037A6" w14:textId="6120456F" w:rsidR="00B9371B" w:rsidRPr="009F047A" w:rsidRDefault="009F047A" w:rsidP="00C2091C">
            <w:pPr>
              <w:pStyle w:val="a6"/>
              <w:rPr>
                <w:spacing w:val="0"/>
              </w:rPr>
            </w:pPr>
            <w:r w:rsidRPr="009F047A">
              <w:rPr>
                <w:rFonts w:hint="eastAsia"/>
              </w:rPr>
              <w:t xml:space="preserve"> </w:t>
            </w:r>
            <w:r w:rsidR="00476E70" w:rsidRPr="00476E70">
              <w:t>Secured by Design</w:t>
            </w:r>
          </w:p>
        </w:tc>
      </w:tr>
      <w:tr w:rsidR="00123956" w14:paraId="7D01FEB0" w14:textId="77777777" w:rsidTr="007B7843">
        <w:trPr>
          <w:trHeight w:val="838"/>
        </w:trPr>
        <w:tc>
          <w:tcPr>
            <w:tcW w:w="9448" w:type="dxa"/>
            <w:gridSpan w:val="2"/>
            <w:vAlign w:val="center"/>
          </w:tcPr>
          <w:p w14:paraId="204E7598" w14:textId="149A30ED" w:rsidR="007E7007" w:rsidRPr="00CF39B8" w:rsidRDefault="002542C0" w:rsidP="00C2091C">
            <w:pPr>
              <w:pStyle w:val="a5"/>
              <w:rPr>
                <w:b/>
                <w:bCs/>
              </w:rPr>
            </w:pPr>
            <w:r>
              <w:rPr>
                <w:rFonts w:hint="eastAsia"/>
                <w:b/>
                <w:bCs/>
              </w:rPr>
              <w:t>IACS E27/Rev.1 2023 Guideline</w:t>
            </w:r>
          </w:p>
        </w:tc>
      </w:tr>
      <w:tr w:rsidR="00B6649F" w:rsidRPr="00204B54" w14:paraId="6D50DE15" w14:textId="77777777" w:rsidTr="007B7843">
        <w:trPr>
          <w:trHeight w:val="5944"/>
        </w:trPr>
        <w:tc>
          <w:tcPr>
            <w:tcW w:w="9448" w:type="dxa"/>
            <w:gridSpan w:val="2"/>
            <w:vAlign w:val="center"/>
          </w:tcPr>
          <w:p w14:paraId="6403A24D" w14:textId="3B902EF2" w:rsidR="00B6649F" w:rsidRDefault="00221C7D" w:rsidP="00C2091C">
            <w:pPr>
              <w:jc w:val="center"/>
            </w:pPr>
            <w:r w:rsidRPr="00515911">
              <w:t>Version 1.</w:t>
            </w:r>
            <w:r w:rsidR="00646FF1">
              <w:rPr>
                <w:rFonts w:hint="eastAsia"/>
              </w:rPr>
              <w:t>0</w:t>
            </w:r>
          </w:p>
          <w:p w14:paraId="28C5FCDA" w14:textId="77777777" w:rsidR="0050074D" w:rsidRDefault="0050074D" w:rsidP="00C2091C">
            <w:pPr>
              <w:jc w:val="center"/>
              <w:rPr>
                <w:spacing w:val="-4"/>
                <w:kern w:val="12"/>
                <w:sz w:val="36"/>
                <w:szCs w:val="24"/>
              </w:rPr>
            </w:pPr>
          </w:p>
          <w:p w14:paraId="6CA0F149" w14:textId="77777777" w:rsidR="0050074D" w:rsidRDefault="0050074D" w:rsidP="00C2091C">
            <w:pPr>
              <w:jc w:val="center"/>
              <w:rPr>
                <w:spacing w:val="-4"/>
                <w:kern w:val="12"/>
                <w:sz w:val="36"/>
                <w:szCs w:val="24"/>
              </w:rPr>
            </w:pPr>
          </w:p>
          <w:p w14:paraId="4C29D4E1" w14:textId="77777777" w:rsidR="00EB3279" w:rsidRDefault="00EB3279" w:rsidP="00C2091C">
            <w:pPr>
              <w:jc w:val="center"/>
              <w:rPr>
                <w:spacing w:val="-4"/>
                <w:kern w:val="12"/>
                <w:sz w:val="36"/>
                <w:szCs w:val="24"/>
              </w:rPr>
            </w:pPr>
          </w:p>
          <w:p w14:paraId="3CE6D7D9" w14:textId="77777777" w:rsidR="00EB3279" w:rsidRDefault="00EB3279" w:rsidP="00C2091C">
            <w:pPr>
              <w:jc w:val="center"/>
              <w:rPr>
                <w:spacing w:val="-4"/>
                <w:kern w:val="12"/>
                <w:sz w:val="36"/>
                <w:szCs w:val="24"/>
              </w:rPr>
            </w:pPr>
          </w:p>
          <w:p w14:paraId="22EB4A1F" w14:textId="77777777" w:rsidR="00817F6A" w:rsidRDefault="00817F6A" w:rsidP="00C2091C">
            <w:pPr>
              <w:jc w:val="center"/>
              <w:rPr>
                <w:spacing w:val="-4"/>
                <w:kern w:val="12"/>
                <w:sz w:val="36"/>
                <w:szCs w:val="24"/>
              </w:rPr>
            </w:pPr>
          </w:p>
          <w:p w14:paraId="29C7527E" w14:textId="77777777" w:rsidR="006C0E96" w:rsidRDefault="006C0E96" w:rsidP="00C2091C">
            <w:pPr>
              <w:jc w:val="center"/>
              <w:rPr>
                <w:spacing w:val="-4"/>
                <w:kern w:val="12"/>
                <w:sz w:val="36"/>
                <w:szCs w:val="24"/>
              </w:rPr>
            </w:pPr>
          </w:p>
          <w:p w14:paraId="6C04311B" w14:textId="59F4A8B5" w:rsidR="0050074D" w:rsidRPr="00EB3279" w:rsidRDefault="00EB3279" w:rsidP="00C2091C">
            <w:pPr>
              <w:jc w:val="center"/>
              <w:rPr>
                <w:rStyle w:val="af2"/>
              </w:rPr>
            </w:pPr>
            <w:r w:rsidRPr="00EB3279">
              <w:rPr>
                <w:rStyle w:val="af2"/>
                <w:rFonts w:hint="eastAsia"/>
              </w:rPr>
              <w:t>CAUTION</w:t>
            </w:r>
          </w:p>
          <w:p w14:paraId="0048361E" w14:textId="5F64D50B" w:rsidR="0050074D" w:rsidRPr="00B6649F" w:rsidRDefault="0050074D" w:rsidP="006C0E96">
            <w:pPr>
              <w:pStyle w:val="af"/>
              <w:jc w:val="center"/>
            </w:pPr>
            <w:r w:rsidRPr="00681744">
              <w:rPr>
                <w:sz w:val="20"/>
                <w:szCs w:val="20"/>
              </w:rPr>
              <w:t>THIS DOCUMENT CONTAINS CONFIDENTIAL PROPRIETARY</w:t>
            </w:r>
            <w:r w:rsidR="006C0E96">
              <w:rPr>
                <w:rFonts w:hint="eastAsia"/>
                <w:sz w:val="20"/>
                <w:szCs w:val="20"/>
              </w:rPr>
              <w:t xml:space="preserve"> </w:t>
            </w:r>
            <w:r w:rsidRPr="00681744">
              <w:rPr>
                <w:sz w:val="20"/>
                <w:szCs w:val="20"/>
              </w:rPr>
              <w:t>INFORMATION. HENCE, THE REPRODUCTION,</w:t>
            </w:r>
            <w:r w:rsidR="006C0E96">
              <w:rPr>
                <w:rFonts w:hint="eastAsia"/>
                <w:sz w:val="20"/>
                <w:szCs w:val="20"/>
              </w:rPr>
              <w:t xml:space="preserve"> </w:t>
            </w:r>
            <w:r w:rsidRPr="00681744">
              <w:rPr>
                <w:sz w:val="20"/>
                <w:szCs w:val="20"/>
              </w:rPr>
              <w:t>TRANSFER AND/OR UTILIZATION IN WHOLE OR PART FOR ANY PURPOSE ARE PROHIBITED WITHOUT THE WRITTEN PERMISSION OF EY MCH</w:t>
            </w:r>
          </w:p>
        </w:tc>
      </w:tr>
      <w:tr w:rsidR="007B7843" w14:paraId="7F34D67F" w14:textId="77777777" w:rsidTr="00BF620C">
        <w:trPr>
          <w:trHeight w:val="700"/>
        </w:trPr>
        <w:tc>
          <w:tcPr>
            <w:tcW w:w="2972" w:type="dxa"/>
            <w:vAlign w:val="center"/>
          </w:tcPr>
          <w:p w14:paraId="5264CCE2" w14:textId="2DC37363" w:rsidR="007B7843" w:rsidRDefault="007B7843" w:rsidP="00BF620C">
            <w:pPr>
              <w:pStyle w:val="af"/>
              <w:jc w:val="center"/>
              <w:rPr>
                <w:sz w:val="36"/>
              </w:rPr>
            </w:pPr>
            <w:r>
              <w:rPr>
                <w:rFonts w:hint="eastAsia"/>
              </w:rPr>
              <w:t>REF. NO</w:t>
            </w:r>
          </w:p>
        </w:tc>
        <w:tc>
          <w:tcPr>
            <w:tcW w:w="6476" w:type="dxa"/>
            <w:vAlign w:val="center"/>
          </w:tcPr>
          <w:p w14:paraId="3864699F" w14:textId="35CA9A70" w:rsidR="007B7843" w:rsidRPr="007B7843" w:rsidRDefault="003C0B7E" w:rsidP="00681744">
            <w:pPr>
              <w:pStyle w:val="af"/>
              <w:jc w:val="center"/>
            </w:pPr>
            <w:r>
              <w:rPr>
                <w:rFonts w:hint="eastAsia"/>
              </w:rPr>
              <w:t>EY</w:t>
            </w:r>
            <w:r w:rsidR="007B7843">
              <w:rPr>
                <w:rFonts w:hint="eastAsia"/>
              </w:rPr>
              <w:t>-HANWHA-P-PKG(R1)</w:t>
            </w:r>
          </w:p>
        </w:tc>
      </w:tr>
      <w:tr w:rsidR="007B7843" w14:paraId="780A4F21" w14:textId="77777777" w:rsidTr="00BF620C">
        <w:trPr>
          <w:trHeight w:val="681"/>
        </w:trPr>
        <w:tc>
          <w:tcPr>
            <w:tcW w:w="2972" w:type="dxa"/>
            <w:vAlign w:val="center"/>
          </w:tcPr>
          <w:p w14:paraId="445BE417" w14:textId="13B69ADF" w:rsidR="007B7843" w:rsidRDefault="007B7843" w:rsidP="00BF620C">
            <w:pPr>
              <w:pStyle w:val="af"/>
              <w:jc w:val="center"/>
            </w:pPr>
            <w:r>
              <w:rPr>
                <w:rFonts w:hint="eastAsia"/>
              </w:rPr>
              <w:t xml:space="preserve">ISSUED </w:t>
            </w:r>
            <w:r w:rsidRPr="00351FD4">
              <w:t>D</w:t>
            </w:r>
            <w:r>
              <w:rPr>
                <w:rFonts w:hint="eastAsia"/>
              </w:rPr>
              <w:t>ATE</w:t>
            </w:r>
          </w:p>
        </w:tc>
        <w:tc>
          <w:tcPr>
            <w:tcW w:w="6476" w:type="dxa"/>
            <w:vAlign w:val="center"/>
          </w:tcPr>
          <w:p w14:paraId="144A0E11" w14:textId="7C2A23B1" w:rsidR="007B7843" w:rsidRDefault="007B7843" w:rsidP="00681744">
            <w:pPr>
              <w:pStyle w:val="af"/>
              <w:jc w:val="center"/>
            </w:pPr>
            <w:r w:rsidRPr="002E56F4">
              <w:t>2025</w:t>
            </w:r>
            <w:r>
              <w:rPr>
                <w:rFonts w:hint="eastAsia"/>
              </w:rPr>
              <w:t>-</w:t>
            </w:r>
            <w:r w:rsidR="00650654">
              <w:rPr>
                <w:rFonts w:hint="eastAsia"/>
              </w:rPr>
              <w:t>0</w:t>
            </w:r>
            <w:r w:rsidR="008B2BB6">
              <w:rPr>
                <w:rFonts w:hint="eastAsia"/>
              </w:rPr>
              <w:t>3</w:t>
            </w:r>
            <w:r>
              <w:rPr>
                <w:rFonts w:hint="eastAsia"/>
              </w:rPr>
              <w:t>-</w:t>
            </w:r>
            <w:r w:rsidR="008B2BB6">
              <w:rPr>
                <w:rFonts w:hint="eastAsia"/>
              </w:rPr>
              <w:t>04</w:t>
            </w:r>
          </w:p>
        </w:tc>
      </w:tr>
      <w:tr w:rsidR="007B7843" w14:paraId="28AF7CDA" w14:textId="77777777" w:rsidTr="003C0B7E">
        <w:trPr>
          <w:trHeight w:val="1205"/>
        </w:trPr>
        <w:tc>
          <w:tcPr>
            <w:tcW w:w="2972" w:type="dxa"/>
            <w:vAlign w:val="center"/>
          </w:tcPr>
          <w:p w14:paraId="2E5B1C84" w14:textId="02710814" w:rsidR="007B7843" w:rsidRDefault="007B7843" w:rsidP="00BF620C">
            <w:pPr>
              <w:pStyle w:val="af"/>
              <w:jc w:val="center"/>
              <w:rPr>
                <w:sz w:val="36"/>
              </w:rPr>
            </w:pPr>
            <w:r>
              <w:rPr>
                <w:rFonts w:hint="eastAsia"/>
              </w:rPr>
              <w:t>SUBMITTED TO</w:t>
            </w:r>
          </w:p>
        </w:tc>
        <w:tc>
          <w:tcPr>
            <w:tcW w:w="6476" w:type="dxa"/>
            <w:vAlign w:val="center"/>
          </w:tcPr>
          <w:p w14:paraId="5ADE9964" w14:textId="4655839F" w:rsidR="007B7843" w:rsidRDefault="003C0B7E" w:rsidP="00681744">
            <w:pPr>
              <w:pStyle w:val="af"/>
              <w:jc w:val="center"/>
              <w:rPr>
                <w:sz w:val="36"/>
              </w:rPr>
            </w:pPr>
            <w:r>
              <w:rPr>
                <w:rFonts w:hint="eastAsia"/>
                <w:noProof/>
              </w:rPr>
              <w:t>MOL(LPGC)-HO-SYSTEMSUPPLIER</w:t>
            </w:r>
            <w:r>
              <w:rPr>
                <w:noProof/>
              </w:rPr>
              <w:br/>
            </w:r>
            <w:r>
              <w:rPr>
                <w:rFonts w:hint="eastAsia"/>
                <w:noProof/>
              </w:rPr>
              <w:t>(TARGETSYSTEM)</w:t>
            </w:r>
          </w:p>
        </w:tc>
      </w:tr>
      <w:tr w:rsidR="003C0B7E" w14:paraId="4E560720" w14:textId="77777777" w:rsidTr="003C0B7E">
        <w:trPr>
          <w:trHeight w:val="983"/>
        </w:trPr>
        <w:tc>
          <w:tcPr>
            <w:tcW w:w="2972" w:type="dxa"/>
            <w:vAlign w:val="center"/>
          </w:tcPr>
          <w:p w14:paraId="1C01CD4C" w14:textId="57F81113" w:rsidR="003C0B7E" w:rsidRDefault="003C0B7E" w:rsidP="00BF620C">
            <w:pPr>
              <w:pStyle w:val="af"/>
              <w:jc w:val="center"/>
            </w:pPr>
            <w:r>
              <w:rPr>
                <w:rFonts w:hint="eastAsia"/>
              </w:rPr>
              <w:t>COVERAGE</w:t>
            </w:r>
          </w:p>
        </w:tc>
        <w:tc>
          <w:tcPr>
            <w:tcW w:w="6476" w:type="dxa"/>
            <w:vAlign w:val="center"/>
          </w:tcPr>
          <w:p w14:paraId="0C2DA66B" w14:textId="450AFFA2" w:rsidR="003C0B7E" w:rsidRDefault="003C0B7E" w:rsidP="00681744">
            <w:pPr>
              <w:pStyle w:val="af"/>
              <w:jc w:val="center"/>
              <w:rPr>
                <w:noProof/>
              </w:rPr>
            </w:pPr>
            <w:r>
              <w:rPr>
                <w:rFonts w:hint="eastAsia"/>
                <w:noProof/>
              </w:rPr>
              <w:t>ClassNK</w:t>
            </w:r>
          </w:p>
        </w:tc>
      </w:tr>
      <w:tr w:rsidR="001C6BF3" w:rsidRPr="00D4359C" w14:paraId="7C5CF883" w14:textId="77777777" w:rsidTr="007B7843">
        <w:trPr>
          <w:trHeight w:val="268"/>
        </w:trPr>
        <w:tc>
          <w:tcPr>
            <w:tcW w:w="9448" w:type="dxa"/>
            <w:gridSpan w:val="2"/>
            <w:vAlign w:val="center"/>
          </w:tcPr>
          <w:p w14:paraId="753B3B40" w14:textId="0AD96244" w:rsidR="001C6BF3" w:rsidRPr="00F12E78" w:rsidRDefault="00183922" w:rsidP="00F12E78">
            <w:pPr>
              <w:pStyle w:val="a6"/>
              <w:rPr>
                <w:rStyle w:val="af2"/>
              </w:rPr>
            </w:pPr>
            <w:r w:rsidRPr="00F12E78">
              <w:rPr>
                <w:rStyle w:val="af2"/>
                <w:rFonts w:hint="eastAsia"/>
              </w:rPr>
              <w:t>EY Maritime Cyber Hub</w:t>
            </w:r>
          </w:p>
        </w:tc>
      </w:tr>
      <w:tr w:rsidR="00515911" w14:paraId="1F157EDD" w14:textId="77777777" w:rsidTr="007B7843">
        <w:trPr>
          <w:trHeight w:val="49"/>
        </w:trPr>
        <w:tc>
          <w:tcPr>
            <w:tcW w:w="9448" w:type="dxa"/>
            <w:gridSpan w:val="2"/>
          </w:tcPr>
          <w:p w14:paraId="3B7BFFEA" w14:textId="6BF8BFF8" w:rsidR="00515911" w:rsidRPr="00515911" w:rsidRDefault="00515911" w:rsidP="00F12E78">
            <w:pPr>
              <w:jc w:val="right"/>
              <w:rPr>
                <w:rFonts w:ascii="Arial" w:eastAsia="맑은 고딕" w:hAnsi="Arial" w:cs="Times New Roman"/>
                <w:spacing w:val="-4"/>
                <w:kern w:val="12"/>
                <w:sz w:val="24"/>
                <w:szCs w:val="18"/>
              </w:rPr>
            </w:pPr>
            <w:r w:rsidRPr="00075628">
              <w:rPr>
                <w:rFonts w:ascii="Arial" w:eastAsia="맑은 고딕" w:hAnsi="Arial" w:cs="Times New Roman" w:hint="eastAsia"/>
                <w:spacing w:val="-4"/>
                <w:kern w:val="12"/>
                <w:sz w:val="16"/>
                <w:szCs w:val="16"/>
              </w:rPr>
              <w:t>©</w:t>
            </w:r>
            <w:r w:rsidRPr="00075628">
              <w:rPr>
                <w:rFonts w:ascii="Arial" w:eastAsia="맑은 고딕" w:hAnsi="Arial" w:cs="Times New Roman"/>
                <w:spacing w:val="-4"/>
                <w:kern w:val="12"/>
                <w:sz w:val="16"/>
                <w:szCs w:val="16"/>
              </w:rPr>
              <w:t xml:space="preserve"> 2025 EY Consulting. All rights reserved</w:t>
            </w:r>
            <w:r w:rsidRPr="00515911">
              <w:rPr>
                <w:rFonts w:ascii="Arial" w:eastAsia="맑은 고딕" w:hAnsi="Arial" w:cs="Times New Roman"/>
                <w:spacing w:val="-4"/>
                <w:kern w:val="12"/>
                <w:sz w:val="24"/>
                <w:szCs w:val="18"/>
              </w:rPr>
              <w:t>.</w:t>
            </w:r>
          </w:p>
        </w:tc>
      </w:tr>
    </w:tbl>
    <w:sdt>
      <w:sdtPr>
        <w:rPr>
          <w:rFonts w:asciiTheme="minorHAnsi" w:eastAsiaTheme="minorEastAsia" w:hAnsiTheme="minorHAnsi" w:cstheme="minorBidi"/>
          <w:b w:val="0"/>
          <w:color w:val="auto"/>
          <w:kern w:val="2"/>
          <w:sz w:val="20"/>
          <w:szCs w:val="22"/>
          <w:lang w:val="ko-KR"/>
        </w:rPr>
        <w:id w:val="1012793336"/>
        <w:docPartObj>
          <w:docPartGallery w:val="Table of Contents"/>
          <w:docPartUnique/>
        </w:docPartObj>
      </w:sdtPr>
      <w:sdtEndPr>
        <w:rPr>
          <w:bCs/>
        </w:rPr>
      </w:sdtEndPr>
      <w:sdtContent>
        <w:p w14:paraId="43BF74F5" w14:textId="22F9F7CA" w:rsidR="00DD4ECD" w:rsidRPr="00130DA6" w:rsidRDefault="00130DA6" w:rsidP="00130DA6">
          <w:pPr>
            <w:pStyle w:val="TOC"/>
            <w:jc w:val="center"/>
            <w:rPr>
              <w:color w:val="auto"/>
              <w:sz w:val="28"/>
              <w:szCs w:val="28"/>
            </w:rPr>
          </w:pPr>
          <w:proofErr w:type="spellStart"/>
          <w:r w:rsidRPr="00130DA6">
            <w:rPr>
              <w:rFonts w:hint="eastAsia"/>
              <w:color w:val="auto"/>
              <w:sz w:val="28"/>
              <w:szCs w:val="28"/>
              <w:lang w:val="ko-KR"/>
            </w:rPr>
            <w:t>Table</w:t>
          </w:r>
          <w:proofErr w:type="spellEnd"/>
          <w:r w:rsidR="006C6106">
            <w:rPr>
              <w:rFonts w:hint="eastAsia"/>
              <w:color w:val="auto"/>
              <w:sz w:val="28"/>
              <w:szCs w:val="28"/>
              <w:lang w:val="ko-KR"/>
            </w:rPr>
            <w:t xml:space="preserve"> of </w:t>
          </w:r>
          <w:proofErr w:type="spellStart"/>
          <w:r w:rsidR="006C6106">
            <w:rPr>
              <w:rFonts w:hint="eastAsia"/>
              <w:color w:val="auto"/>
              <w:sz w:val="28"/>
              <w:szCs w:val="28"/>
              <w:lang w:val="ko-KR"/>
            </w:rPr>
            <w:t>contents</w:t>
          </w:r>
          <w:proofErr w:type="spellEnd"/>
        </w:p>
        <w:p w14:paraId="077AB1C4" w14:textId="2D13FB3E" w:rsidR="00532B2A" w:rsidRDefault="00DD4ECD">
          <w:pPr>
            <w:pStyle w:val="11"/>
            <w:rPr>
              <w:noProof/>
              <w:sz w:val="22"/>
              <w:szCs w:val="24"/>
              <w14:ligatures w14:val="standardContextual"/>
            </w:rPr>
          </w:pPr>
          <w:r>
            <w:fldChar w:fldCharType="begin"/>
          </w:r>
          <w:r>
            <w:instrText xml:space="preserve"> TOC \o "1-3" \h \z \u </w:instrText>
          </w:r>
          <w:r>
            <w:fldChar w:fldCharType="separate"/>
          </w:r>
          <w:hyperlink w:anchor="_Toc209186534" w:history="1">
            <w:r w:rsidR="00532B2A" w:rsidRPr="00BD268C">
              <w:rPr>
                <w:rStyle w:val="af0"/>
                <w:noProof/>
              </w:rPr>
              <w:t>Introduction</w:t>
            </w:r>
            <w:r w:rsidR="00532B2A">
              <w:rPr>
                <w:noProof/>
                <w:webHidden/>
              </w:rPr>
              <w:tab/>
            </w:r>
            <w:r w:rsidR="00532B2A">
              <w:rPr>
                <w:noProof/>
                <w:webHidden/>
              </w:rPr>
              <w:fldChar w:fldCharType="begin"/>
            </w:r>
            <w:r w:rsidR="00532B2A">
              <w:rPr>
                <w:noProof/>
                <w:webHidden/>
              </w:rPr>
              <w:instrText xml:space="preserve"> PAGEREF _Toc209186534 \h </w:instrText>
            </w:r>
            <w:r w:rsidR="00532B2A">
              <w:rPr>
                <w:noProof/>
                <w:webHidden/>
              </w:rPr>
            </w:r>
            <w:r w:rsidR="00532B2A">
              <w:rPr>
                <w:noProof/>
                <w:webHidden/>
              </w:rPr>
              <w:fldChar w:fldCharType="separate"/>
            </w:r>
            <w:r w:rsidR="00532B2A">
              <w:rPr>
                <w:noProof/>
                <w:webHidden/>
              </w:rPr>
              <w:t>6</w:t>
            </w:r>
            <w:r w:rsidR="00532B2A">
              <w:rPr>
                <w:noProof/>
                <w:webHidden/>
              </w:rPr>
              <w:fldChar w:fldCharType="end"/>
            </w:r>
          </w:hyperlink>
        </w:p>
        <w:p w14:paraId="0902709E" w14:textId="22524CEE" w:rsidR="00532B2A" w:rsidRDefault="00532B2A">
          <w:pPr>
            <w:pStyle w:val="22"/>
            <w:tabs>
              <w:tab w:val="left" w:pos="850"/>
              <w:tab w:val="right" w:leader="dot" w:pos="9448"/>
            </w:tabs>
            <w:rPr>
              <w:rFonts w:cstheme="minorBidi"/>
              <w:noProof/>
              <w:kern w:val="2"/>
              <w:szCs w:val="24"/>
              <w14:ligatures w14:val="standardContextual"/>
            </w:rPr>
          </w:pPr>
          <w:hyperlink w:anchor="_Toc209186535" w:history="1">
            <w:r w:rsidRPr="00BD268C">
              <w:rPr>
                <w:rStyle w:val="af0"/>
                <w:noProof/>
              </w:rPr>
              <w:t>A.</w:t>
            </w:r>
            <w:r>
              <w:rPr>
                <w:rFonts w:cstheme="minorBidi"/>
                <w:noProof/>
                <w:kern w:val="2"/>
                <w:szCs w:val="24"/>
                <w14:ligatures w14:val="standardContextual"/>
              </w:rPr>
              <w:tab/>
            </w:r>
            <w:r w:rsidRPr="00BD268C">
              <w:rPr>
                <w:rStyle w:val="af0"/>
                <w:noProof/>
              </w:rPr>
              <w:t>Importance of Maritime Cybersecurity</w:t>
            </w:r>
            <w:r>
              <w:rPr>
                <w:noProof/>
                <w:webHidden/>
              </w:rPr>
              <w:tab/>
            </w:r>
            <w:r>
              <w:rPr>
                <w:noProof/>
                <w:webHidden/>
              </w:rPr>
              <w:fldChar w:fldCharType="begin"/>
            </w:r>
            <w:r>
              <w:rPr>
                <w:noProof/>
                <w:webHidden/>
              </w:rPr>
              <w:instrText xml:space="preserve"> PAGEREF _Toc209186535 \h </w:instrText>
            </w:r>
            <w:r>
              <w:rPr>
                <w:noProof/>
                <w:webHidden/>
              </w:rPr>
            </w:r>
            <w:r>
              <w:rPr>
                <w:noProof/>
                <w:webHidden/>
              </w:rPr>
              <w:fldChar w:fldCharType="separate"/>
            </w:r>
            <w:r>
              <w:rPr>
                <w:noProof/>
                <w:webHidden/>
              </w:rPr>
              <w:t>6</w:t>
            </w:r>
            <w:r>
              <w:rPr>
                <w:noProof/>
                <w:webHidden/>
              </w:rPr>
              <w:fldChar w:fldCharType="end"/>
            </w:r>
          </w:hyperlink>
        </w:p>
        <w:p w14:paraId="3DA70AA8" w14:textId="13E82B3D" w:rsidR="00532B2A" w:rsidRDefault="00532B2A">
          <w:pPr>
            <w:pStyle w:val="22"/>
            <w:tabs>
              <w:tab w:val="left" w:pos="850"/>
              <w:tab w:val="right" w:leader="dot" w:pos="9448"/>
            </w:tabs>
            <w:rPr>
              <w:rFonts w:cstheme="minorBidi"/>
              <w:noProof/>
              <w:kern w:val="2"/>
              <w:szCs w:val="24"/>
              <w14:ligatures w14:val="standardContextual"/>
            </w:rPr>
          </w:pPr>
          <w:hyperlink w:anchor="_Toc209186536" w:history="1">
            <w:r w:rsidRPr="00BD268C">
              <w:rPr>
                <w:rStyle w:val="af0"/>
                <w:noProof/>
              </w:rPr>
              <w:t>B.</w:t>
            </w:r>
            <w:r>
              <w:rPr>
                <w:rFonts w:cstheme="minorBidi"/>
                <w:noProof/>
                <w:kern w:val="2"/>
                <w:szCs w:val="24"/>
                <w14:ligatures w14:val="standardContextual"/>
              </w:rPr>
              <w:tab/>
            </w:r>
            <w:r w:rsidRPr="00BD268C">
              <w:rPr>
                <w:rStyle w:val="af0"/>
                <w:noProof/>
              </w:rPr>
              <w:t>Understanding UR E27 in the Maritime Cybersecurity Framework</w:t>
            </w:r>
            <w:r>
              <w:rPr>
                <w:noProof/>
                <w:webHidden/>
              </w:rPr>
              <w:tab/>
            </w:r>
            <w:r>
              <w:rPr>
                <w:noProof/>
                <w:webHidden/>
              </w:rPr>
              <w:fldChar w:fldCharType="begin"/>
            </w:r>
            <w:r>
              <w:rPr>
                <w:noProof/>
                <w:webHidden/>
              </w:rPr>
              <w:instrText xml:space="preserve"> PAGEREF _Toc209186536 \h </w:instrText>
            </w:r>
            <w:r>
              <w:rPr>
                <w:noProof/>
                <w:webHidden/>
              </w:rPr>
            </w:r>
            <w:r>
              <w:rPr>
                <w:noProof/>
                <w:webHidden/>
              </w:rPr>
              <w:fldChar w:fldCharType="separate"/>
            </w:r>
            <w:r>
              <w:rPr>
                <w:noProof/>
                <w:webHidden/>
              </w:rPr>
              <w:t>6</w:t>
            </w:r>
            <w:r>
              <w:rPr>
                <w:noProof/>
                <w:webHidden/>
              </w:rPr>
              <w:fldChar w:fldCharType="end"/>
            </w:r>
          </w:hyperlink>
        </w:p>
        <w:p w14:paraId="4C509DC8" w14:textId="5103BA7C" w:rsidR="00532B2A" w:rsidRDefault="00532B2A">
          <w:pPr>
            <w:pStyle w:val="22"/>
            <w:tabs>
              <w:tab w:val="left" w:pos="850"/>
              <w:tab w:val="right" w:leader="dot" w:pos="9448"/>
            </w:tabs>
            <w:rPr>
              <w:rFonts w:cstheme="minorBidi"/>
              <w:noProof/>
              <w:kern w:val="2"/>
              <w:szCs w:val="24"/>
              <w14:ligatures w14:val="standardContextual"/>
            </w:rPr>
          </w:pPr>
          <w:hyperlink w:anchor="_Toc209186537" w:history="1">
            <w:r w:rsidRPr="00BD268C">
              <w:rPr>
                <w:rStyle w:val="af0"/>
                <w:noProof/>
              </w:rPr>
              <w:t>C.</w:t>
            </w:r>
            <w:r>
              <w:rPr>
                <w:rFonts w:cstheme="minorBidi"/>
                <w:noProof/>
                <w:kern w:val="2"/>
                <w:szCs w:val="24"/>
                <w14:ligatures w14:val="standardContextual"/>
              </w:rPr>
              <w:tab/>
            </w:r>
            <w:r w:rsidRPr="00BD268C">
              <w:rPr>
                <w:rStyle w:val="af0"/>
                <w:noProof/>
              </w:rPr>
              <w:t>Overview of International Standards &amp; Regulations</w:t>
            </w:r>
            <w:r>
              <w:rPr>
                <w:noProof/>
                <w:webHidden/>
              </w:rPr>
              <w:tab/>
            </w:r>
            <w:r>
              <w:rPr>
                <w:noProof/>
                <w:webHidden/>
              </w:rPr>
              <w:fldChar w:fldCharType="begin"/>
            </w:r>
            <w:r>
              <w:rPr>
                <w:noProof/>
                <w:webHidden/>
              </w:rPr>
              <w:instrText xml:space="preserve"> PAGEREF _Toc209186537 \h </w:instrText>
            </w:r>
            <w:r>
              <w:rPr>
                <w:noProof/>
                <w:webHidden/>
              </w:rPr>
            </w:r>
            <w:r>
              <w:rPr>
                <w:noProof/>
                <w:webHidden/>
              </w:rPr>
              <w:fldChar w:fldCharType="separate"/>
            </w:r>
            <w:r>
              <w:rPr>
                <w:noProof/>
                <w:webHidden/>
              </w:rPr>
              <w:t>7</w:t>
            </w:r>
            <w:r>
              <w:rPr>
                <w:noProof/>
                <w:webHidden/>
              </w:rPr>
              <w:fldChar w:fldCharType="end"/>
            </w:r>
          </w:hyperlink>
        </w:p>
        <w:p w14:paraId="4BC1D7D3" w14:textId="448E3AB8" w:rsidR="00532B2A" w:rsidRDefault="00532B2A">
          <w:pPr>
            <w:pStyle w:val="11"/>
            <w:rPr>
              <w:noProof/>
              <w:sz w:val="22"/>
              <w:szCs w:val="24"/>
              <w14:ligatures w14:val="standardContextual"/>
            </w:rPr>
          </w:pPr>
          <w:hyperlink w:anchor="_Toc209186538" w:history="1">
            <w:r w:rsidRPr="00BD268C">
              <w:rPr>
                <w:rStyle w:val="af0"/>
                <w:noProof/>
              </w:rPr>
              <w:t>LEVELⅠ. Scope of applicability</w:t>
            </w:r>
            <w:r>
              <w:rPr>
                <w:noProof/>
                <w:webHidden/>
              </w:rPr>
              <w:tab/>
            </w:r>
            <w:r>
              <w:rPr>
                <w:noProof/>
                <w:webHidden/>
              </w:rPr>
              <w:fldChar w:fldCharType="begin"/>
            </w:r>
            <w:r>
              <w:rPr>
                <w:noProof/>
                <w:webHidden/>
              </w:rPr>
              <w:instrText xml:space="preserve"> PAGEREF _Toc209186538 \h </w:instrText>
            </w:r>
            <w:r>
              <w:rPr>
                <w:noProof/>
                <w:webHidden/>
              </w:rPr>
            </w:r>
            <w:r>
              <w:rPr>
                <w:noProof/>
                <w:webHidden/>
              </w:rPr>
              <w:fldChar w:fldCharType="separate"/>
            </w:r>
            <w:r>
              <w:rPr>
                <w:noProof/>
                <w:webHidden/>
              </w:rPr>
              <w:t>8</w:t>
            </w:r>
            <w:r>
              <w:rPr>
                <w:noProof/>
                <w:webHidden/>
              </w:rPr>
              <w:fldChar w:fldCharType="end"/>
            </w:r>
          </w:hyperlink>
        </w:p>
        <w:p w14:paraId="66818F25" w14:textId="14980306" w:rsidR="00532B2A" w:rsidRDefault="00532B2A">
          <w:pPr>
            <w:pStyle w:val="22"/>
            <w:tabs>
              <w:tab w:val="left" w:pos="850"/>
              <w:tab w:val="right" w:leader="dot" w:pos="9448"/>
            </w:tabs>
            <w:rPr>
              <w:rFonts w:cstheme="minorBidi"/>
              <w:noProof/>
              <w:kern w:val="2"/>
              <w:szCs w:val="24"/>
              <w14:ligatures w14:val="standardContextual"/>
            </w:rPr>
          </w:pPr>
          <w:hyperlink w:anchor="_Toc209186539" w:history="1">
            <w:r w:rsidRPr="00BD268C">
              <w:rPr>
                <w:rStyle w:val="af0"/>
                <w:noProof/>
              </w:rPr>
              <w:t>A.</w:t>
            </w:r>
            <w:r>
              <w:rPr>
                <w:rFonts w:cstheme="minorBidi"/>
                <w:noProof/>
                <w:kern w:val="2"/>
                <w:szCs w:val="24"/>
                <w14:ligatures w14:val="standardContextual"/>
              </w:rPr>
              <w:tab/>
            </w:r>
            <w:r w:rsidRPr="00BD268C">
              <w:rPr>
                <w:rStyle w:val="af0"/>
                <w:noProof/>
              </w:rPr>
              <w:t>General</w:t>
            </w:r>
            <w:r>
              <w:rPr>
                <w:noProof/>
                <w:webHidden/>
              </w:rPr>
              <w:tab/>
            </w:r>
            <w:r>
              <w:rPr>
                <w:noProof/>
                <w:webHidden/>
              </w:rPr>
              <w:fldChar w:fldCharType="begin"/>
            </w:r>
            <w:r>
              <w:rPr>
                <w:noProof/>
                <w:webHidden/>
              </w:rPr>
              <w:instrText xml:space="preserve"> PAGEREF _Toc209186539 \h </w:instrText>
            </w:r>
            <w:r>
              <w:rPr>
                <w:noProof/>
                <w:webHidden/>
              </w:rPr>
            </w:r>
            <w:r>
              <w:rPr>
                <w:noProof/>
                <w:webHidden/>
              </w:rPr>
              <w:fldChar w:fldCharType="separate"/>
            </w:r>
            <w:r>
              <w:rPr>
                <w:noProof/>
                <w:webHidden/>
              </w:rPr>
              <w:t>8</w:t>
            </w:r>
            <w:r>
              <w:rPr>
                <w:noProof/>
                <w:webHidden/>
              </w:rPr>
              <w:fldChar w:fldCharType="end"/>
            </w:r>
          </w:hyperlink>
        </w:p>
        <w:p w14:paraId="135D61F3" w14:textId="175AE353" w:rsidR="00532B2A" w:rsidRDefault="00532B2A">
          <w:pPr>
            <w:pStyle w:val="22"/>
            <w:tabs>
              <w:tab w:val="left" w:pos="850"/>
              <w:tab w:val="right" w:leader="dot" w:pos="9448"/>
            </w:tabs>
            <w:rPr>
              <w:rFonts w:cstheme="minorBidi"/>
              <w:noProof/>
              <w:kern w:val="2"/>
              <w:szCs w:val="24"/>
              <w14:ligatures w14:val="standardContextual"/>
            </w:rPr>
          </w:pPr>
          <w:hyperlink w:anchor="_Toc209186540" w:history="1">
            <w:r w:rsidRPr="00BD268C">
              <w:rPr>
                <w:rStyle w:val="af0"/>
                <w:noProof/>
              </w:rPr>
              <w:t>B.</w:t>
            </w:r>
            <w:r>
              <w:rPr>
                <w:rFonts w:cstheme="minorBidi"/>
                <w:noProof/>
                <w:kern w:val="2"/>
                <w:szCs w:val="24"/>
                <w14:ligatures w14:val="standardContextual"/>
              </w:rPr>
              <w:tab/>
            </w:r>
            <w:r w:rsidRPr="00BD268C">
              <w:rPr>
                <w:rStyle w:val="af0"/>
                <w:noProof/>
              </w:rPr>
              <w:t>Vessels within the scope</w:t>
            </w:r>
            <w:r>
              <w:rPr>
                <w:noProof/>
                <w:webHidden/>
              </w:rPr>
              <w:tab/>
            </w:r>
            <w:r>
              <w:rPr>
                <w:noProof/>
                <w:webHidden/>
              </w:rPr>
              <w:fldChar w:fldCharType="begin"/>
            </w:r>
            <w:r>
              <w:rPr>
                <w:noProof/>
                <w:webHidden/>
              </w:rPr>
              <w:instrText xml:space="preserve"> PAGEREF _Toc209186540 \h </w:instrText>
            </w:r>
            <w:r>
              <w:rPr>
                <w:noProof/>
                <w:webHidden/>
              </w:rPr>
            </w:r>
            <w:r>
              <w:rPr>
                <w:noProof/>
                <w:webHidden/>
              </w:rPr>
              <w:fldChar w:fldCharType="separate"/>
            </w:r>
            <w:r>
              <w:rPr>
                <w:noProof/>
                <w:webHidden/>
              </w:rPr>
              <w:t>9</w:t>
            </w:r>
            <w:r>
              <w:rPr>
                <w:noProof/>
                <w:webHidden/>
              </w:rPr>
              <w:fldChar w:fldCharType="end"/>
            </w:r>
          </w:hyperlink>
        </w:p>
        <w:p w14:paraId="00836326" w14:textId="7E7F80B9" w:rsidR="00532B2A" w:rsidRDefault="00532B2A">
          <w:pPr>
            <w:pStyle w:val="22"/>
            <w:tabs>
              <w:tab w:val="left" w:pos="850"/>
              <w:tab w:val="right" w:leader="dot" w:pos="9448"/>
            </w:tabs>
            <w:rPr>
              <w:rFonts w:cstheme="minorBidi"/>
              <w:noProof/>
              <w:kern w:val="2"/>
              <w:szCs w:val="24"/>
              <w14:ligatures w14:val="standardContextual"/>
            </w:rPr>
          </w:pPr>
          <w:hyperlink w:anchor="_Toc209186541" w:history="1">
            <w:r w:rsidRPr="00BD268C">
              <w:rPr>
                <w:rStyle w:val="af0"/>
                <w:noProof/>
              </w:rPr>
              <w:t>C.</w:t>
            </w:r>
            <w:r>
              <w:rPr>
                <w:rFonts w:cstheme="minorBidi"/>
                <w:noProof/>
                <w:kern w:val="2"/>
                <w:szCs w:val="24"/>
                <w14:ligatures w14:val="standardContextual"/>
              </w:rPr>
              <w:tab/>
            </w:r>
            <w:r w:rsidRPr="00BD268C">
              <w:rPr>
                <w:rStyle w:val="af0"/>
                <w:noProof/>
              </w:rPr>
              <w:t>Computer-based system within the scope</w:t>
            </w:r>
            <w:r>
              <w:rPr>
                <w:noProof/>
                <w:webHidden/>
              </w:rPr>
              <w:tab/>
            </w:r>
            <w:r>
              <w:rPr>
                <w:noProof/>
                <w:webHidden/>
              </w:rPr>
              <w:fldChar w:fldCharType="begin"/>
            </w:r>
            <w:r>
              <w:rPr>
                <w:noProof/>
                <w:webHidden/>
              </w:rPr>
              <w:instrText xml:space="preserve"> PAGEREF _Toc209186541 \h </w:instrText>
            </w:r>
            <w:r>
              <w:rPr>
                <w:noProof/>
                <w:webHidden/>
              </w:rPr>
            </w:r>
            <w:r>
              <w:rPr>
                <w:noProof/>
                <w:webHidden/>
              </w:rPr>
              <w:fldChar w:fldCharType="separate"/>
            </w:r>
            <w:r>
              <w:rPr>
                <w:noProof/>
                <w:webHidden/>
              </w:rPr>
              <w:t>11</w:t>
            </w:r>
            <w:r>
              <w:rPr>
                <w:noProof/>
                <w:webHidden/>
              </w:rPr>
              <w:fldChar w:fldCharType="end"/>
            </w:r>
          </w:hyperlink>
        </w:p>
        <w:p w14:paraId="4B7F614D" w14:textId="7569E060" w:rsidR="00532B2A" w:rsidRDefault="00532B2A">
          <w:pPr>
            <w:pStyle w:val="32"/>
            <w:tabs>
              <w:tab w:val="left" w:pos="1275"/>
              <w:tab w:val="right" w:leader="dot" w:pos="9448"/>
            </w:tabs>
            <w:ind w:left="800"/>
            <w:rPr>
              <w:noProof/>
              <w:sz w:val="22"/>
              <w:szCs w:val="24"/>
              <w14:ligatures w14:val="standardContextual"/>
            </w:rPr>
          </w:pPr>
          <w:hyperlink w:anchor="_Toc209186542" w:history="1">
            <w:r w:rsidRPr="00BD268C">
              <w:rPr>
                <w:rStyle w:val="af0"/>
                <w:noProof/>
              </w:rPr>
              <w:t>1.</w:t>
            </w:r>
            <w:r>
              <w:rPr>
                <w:noProof/>
                <w:sz w:val="22"/>
                <w:szCs w:val="24"/>
                <w14:ligatures w14:val="standardContextual"/>
              </w:rPr>
              <w:tab/>
            </w:r>
            <w:r w:rsidRPr="00BD268C">
              <w:rPr>
                <w:rStyle w:val="af0"/>
                <w:noProof/>
              </w:rPr>
              <w:t>Computer-based system</w:t>
            </w:r>
            <w:r>
              <w:rPr>
                <w:noProof/>
                <w:webHidden/>
              </w:rPr>
              <w:tab/>
            </w:r>
            <w:r>
              <w:rPr>
                <w:noProof/>
                <w:webHidden/>
              </w:rPr>
              <w:fldChar w:fldCharType="begin"/>
            </w:r>
            <w:r>
              <w:rPr>
                <w:noProof/>
                <w:webHidden/>
              </w:rPr>
              <w:instrText xml:space="preserve"> PAGEREF _Toc209186542 \h </w:instrText>
            </w:r>
            <w:r>
              <w:rPr>
                <w:noProof/>
                <w:webHidden/>
              </w:rPr>
            </w:r>
            <w:r>
              <w:rPr>
                <w:noProof/>
                <w:webHidden/>
              </w:rPr>
              <w:fldChar w:fldCharType="separate"/>
            </w:r>
            <w:r>
              <w:rPr>
                <w:noProof/>
                <w:webHidden/>
              </w:rPr>
              <w:t>11</w:t>
            </w:r>
            <w:r>
              <w:rPr>
                <w:noProof/>
                <w:webHidden/>
              </w:rPr>
              <w:fldChar w:fldCharType="end"/>
            </w:r>
          </w:hyperlink>
        </w:p>
        <w:p w14:paraId="70C49F29" w14:textId="7D473E41" w:rsidR="00532B2A" w:rsidRDefault="00532B2A">
          <w:pPr>
            <w:pStyle w:val="32"/>
            <w:tabs>
              <w:tab w:val="left" w:pos="1275"/>
              <w:tab w:val="right" w:leader="dot" w:pos="9448"/>
            </w:tabs>
            <w:ind w:left="800"/>
            <w:rPr>
              <w:noProof/>
              <w:sz w:val="22"/>
              <w:szCs w:val="24"/>
              <w14:ligatures w14:val="standardContextual"/>
            </w:rPr>
          </w:pPr>
          <w:hyperlink w:anchor="_Toc209186543" w:history="1">
            <w:r w:rsidRPr="00BD268C">
              <w:rPr>
                <w:rStyle w:val="af0"/>
                <w:noProof/>
              </w:rPr>
              <w:t>2.</w:t>
            </w:r>
            <w:r>
              <w:rPr>
                <w:noProof/>
                <w:sz w:val="22"/>
                <w:szCs w:val="24"/>
                <w14:ligatures w14:val="standardContextual"/>
              </w:rPr>
              <w:tab/>
            </w:r>
            <w:r w:rsidRPr="00BD268C">
              <w:rPr>
                <w:rStyle w:val="af0"/>
                <w:noProof/>
              </w:rPr>
              <w:t>Categorization of system based on Failure effects</w:t>
            </w:r>
            <w:r>
              <w:rPr>
                <w:noProof/>
                <w:webHidden/>
              </w:rPr>
              <w:tab/>
            </w:r>
            <w:r>
              <w:rPr>
                <w:noProof/>
                <w:webHidden/>
              </w:rPr>
              <w:fldChar w:fldCharType="begin"/>
            </w:r>
            <w:r>
              <w:rPr>
                <w:noProof/>
                <w:webHidden/>
              </w:rPr>
              <w:instrText xml:space="preserve"> PAGEREF _Toc209186543 \h </w:instrText>
            </w:r>
            <w:r>
              <w:rPr>
                <w:noProof/>
                <w:webHidden/>
              </w:rPr>
            </w:r>
            <w:r>
              <w:rPr>
                <w:noProof/>
                <w:webHidden/>
              </w:rPr>
              <w:fldChar w:fldCharType="separate"/>
            </w:r>
            <w:r>
              <w:rPr>
                <w:noProof/>
                <w:webHidden/>
              </w:rPr>
              <w:t>11</w:t>
            </w:r>
            <w:r>
              <w:rPr>
                <w:noProof/>
                <w:webHidden/>
              </w:rPr>
              <w:fldChar w:fldCharType="end"/>
            </w:r>
          </w:hyperlink>
        </w:p>
        <w:p w14:paraId="421AEB8B" w14:textId="082D11F4" w:rsidR="00532B2A" w:rsidRDefault="00532B2A">
          <w:pPr>
            <w:pStyle w:val="32"/>
            <w:tabs>
              <w:tab w:val="left" w:pos="1275"/>
              <w:tab w:val="right" w:leader="dot" w:pos="9448"/>
            </w:tabs>
            <w:ind w:left="800"/>
            <w:rPr>
              <w:noProof/>
              <w:sz w:val="22"/>
              <w:szCs w:val="24"/>
              <w14:ligatures w14:val="standardContextual"/>
            </w:rPr>
          </w:pPr>
          <w:hyperlink w:anchor="_Toc209186544" w:history="1">
            <w:r w:rsidRPr="00BD268C">
              <w:rPr>
                <w:rStyle w:val="af0"/>
                <w:noProof/>
              </w:rPr>
              <w:t>3.</w:t>
            </w:r>
            <w:r>
              <w:rPr>
                <w:noProof/>
                <w:sz w:val="22"/>
                <w:szCs w:val="24"/>
                <w14:ligatures w14:val="standardContextual"/>
              </w:rPr>
              <w:tab/>
            </w:r>
            <w:r w:rsidRPr="00BD268C">
              <w:rPr>
                <w:rStyle w:val="af0"/>
                <w:noProof/>
              </w:rPr>
              <w:t>Examples of CBS within the scope</w:t>
            </w:r>
            <w:r>
              <w:rPr>
                <w:noProof/>
                <w:webHidden/>
              </w:rPr>
              <w:tab/>
            </w:r>
            <w:r>
              <w:rPr>
                <w:noProof/>
                <w:webHidden/>
              </w:rPr>
              <w:fldChar w:fldCharType="begin"/>
            </w:r>
            <w:r>
              <w:rPr>
                <w:noProof/>
                <w:webHidden/>
              </w:rPr>
              <w:instrText xml:space="preserve"> PAGEREF _Toc209186544 \h </w:instrText>
            </w:r>
            <w:r>
              <w:rPr>
                <w:noProof/>
                <w:webHidden/>
              </w:rPr>
            </w:r>
            <w:r>
              <w:rPr>
                <w:noProof/>
                <w:webHidden/>
              </w:rPr>
              <w:fldChar w:fldCharType="separate"/>
            </w:r>
            <w:r>
              <w:rPr>
                <w:noProof/>
                <w:webHidden/>
              </w:rPr>
              <w:t>12</w:t>
            </w:r>
            <w:r>
              <w:rPr>
                <w:noProof/>
                <w:webHidden/>
              </w:rPr>
              <w:fldChar w:fldCharType="end"/>
            </w:r>
          </w:hyperlink>
        </w:p>
        <w:p w14:paraId="1DCB12E2" w14:textId="2EE6DC14" w:rsidR="00532B2A" w:rsidRDefault="00532B2A">
          <w:pPr>
            <w:pStyle w:val="22"/>
            <w:tabs>
              <w:tab w:val="left" w:pos="850"/>
              <w:tab w:val="right" w:leader="dot" w:pos="9448"/>
            </w:tabs>
            <w:rPr>
              <w:rFonts w:cstheme="minorBidi"/>
              <w:noProof/>
              <w:kern w:val="2"/>
              <w:szCs w:val="24"/>
              <w14:ligatures w14:val="standardContextual"/>
            </w:rPr>
          </w:pPr>
          <w:hyperlink w:anchor="_Toc209186545" w:history="1">
            <w:r w:rsidRPr="00BD268C">
              <w:rPr>
                <w:rStyle w:val="af0"/>
                <w:noProof/>
              </w:rPr>
              <w:t>D.</w:t>
            </w:r>
            <w:r>
              <w:rPr>
                <w:rFonts w:cstheme="minorBidi"/>
                <w:noProof/>
                <w:kern w:val="2"/>
                <w:szCs w:val="24"/>
                <w14:ligatures w14:val="standardContextual"/>
              </w:rPr>
              <w:tab/>
            </w:r>
            <w:r w:rsidRPr="00BD268C">
              <w:rPr>
                <w:rStyle w:val="af0"/>
                <w:noProof/>
              </w:rPr>
              <w:t>Device in the same Security Zone as the applicable computer-based system</w:t>
            </w:r>
            <w:r>
              <w:rPr>
                <w:noProof/>
                <w:webHidden/>
              </w:rPr>
              <w:tab/>
            </w:r>
            <w:r>
              <w:rPr>
                <w:noProof/>
                <w:webHidden/>
              </w:rPr>
              <w:fldChar w:fldCharType="begin"/>
            </w:r>
            <w:r>
              <w:rPr>
                <w:noProof/>
                <w:webHidden/>
              </w:rPr>
              <w:instrText xml:space="preserve"> PAGEREF _Toc209186545 \h </w:instrText>
            </w:r>
            <w:r>
              <w:rPr>
                <w:noProof/>
                <w:webHidden/>
              </w:rPr>
            </w:r>
            <w:r>
              <w:rPr>
                <w:noProof/>
                <w:webHidden/>
              </w:rPr>
              <w:fldChar w:fldCharType="separate"/>
            </w:r>
            <w:r>
              <w:rPr>
                <w:noProof/>
                <w:webHidden/>
              </w:rPr>
              <w:t>14</w:t>
            </w:r>
            <w:r>
              <w:rPr>
                <w:noProof/>
                <w:webHidden/>
              </w:rPr>
              <w:fldChar w:fldCharType="end"/>
            </w:r>
          </w:hyperlink>
        </w:p>
        <w:p w14:paraId="12A02459" w14:textId="2CEC05B4" w:rsidR="00532B2A" w:rsidRDefault="00532B2A">
          <w:pPr>
            <w:pStyle w:val="22"/>
            <w:tabs>
              <w:tab w:val="left" w:pos="850"/>
              <w:tab w:val="right" w:leader="dot" w:pos="9448"/>
            </w:tabs>
            <w:rPr>
              <w:rFonts w:cstheme="minorBidi"/>
              <w:noProof/>
              <w:kern w:val="2"/>
              <w:szCs w:val="24"/>
              <w14:ligatures w14:val="standardContextual"/>
            </w:rPr>
          </w:pPr>
          <w:hyperlink w:anchor="_Toc209186546" w:history="1">
            <w:r w:rsidRPr="00BD268C">
              <w:rPr>
                <w:rStyle w:val="af0"/>
                <w:noProof/>
              </w:rPr>
              <w:t>E.</w:t>
            </w:r>
            <w:r>
              <w:rPr>
                <w:rFonts w:cstheme="minorBidi"/>
                <w:noProof/>
                <w:kern w:val="2"/>
                <w:szCs w:val="24"/>
                <w14:ligatures w14:val="standardContextual"/>
              </w:rPr>
              <w:tab/>
            </w:r>
            <w:r w:rsidRPr="00BD268C">
              <w:rPr>
                <w:rStyle w:val="af0"/>
                <w:noProof/>
              </w:rPr>
              <w:t>Exclusion based on Risk assessment</w:t>
            </w:r>
            <w:r>
              <w:rPr>
                <w:noProof/>
                <w:webHidden/>
              </w:rPr>
              <w:tab/>
            </w:r>
            <w:r>
              <w:rPr>
                <w:noProof/>
                <w:webHidden/>
              </w:rPr>
              <w:fldChar w:fldCharType="begin"/>
            </w:r>
            <w:r>
              <w:rPr>
                <w:noProof/>
                <w:webHidden/>
              </w:rPr>
              <w:instrText xml:space="preserve"> PAGEREF _Toc209186546 \h </w:instrText>
            </w:r>
            <w:r>
              <w:rPr>
                <w:noProof/>
                <w:webHidden/>
              </w:rPr>
            </w:r>
            <w:r>
              <w:rPr>
                <w:noProof/>
                <w:webHidden/>
              </w:rPr>
              <w:fldChar w:fldCharType="separate"/>
            </w:r>
            <w:r>
              <w:rPr>
                <w:noProof/>
                <w:webHidden/>
              </w:rPr>
              <w:t>15</w:t>
            </w:r>
            <w:r>
              <w:rPr>
                <w:noProof/>
                <w:webHidden/>
              </w:rPr>
              <w:fldChar w:fldCharType="end"/>
            </w:r>
          </w:hyperlink>
        </w:p>
        <w:p w14:paraId="249F1F4F" w14:textId="210E668C" w:rsidR="00532B2A" w:rsidRDefault="00532B2A">
          <w:pPr>
            <w:pStyle w:val="11"/>
            <w:rPr>
              <w:noProof/>
              <w:sz w:val="22"/>
              <w:szCs w:val="24"/>
              <w14:ligatures w14:val="standardContextual"/>
            </w:rPr>
          </w:pPr>
          <w:hyperlink w:anchor="_Toc209186547" w:history="1">
            <w:r w:rsidRPr="00BD268C">
              <w:rPr>
                <w:rStyle w:val="af0"/>
                <w:noProof/>
              </w:rPr>
              <w:t>LEVEL Ⅱ. Approval Process</w:t>
            </w:r>
            <w:r>
              <w:rPr>
                <w:noProof/>
                <w:webHidden/>
              </w:rPr>
              <w:tab/>
            </w:r>
            <w:r>
              <w:rPr>
                <w:noProof/>
                <w:webHidden/>
              </w:rPr>
              <w:fldChar w:fldCharType="begin"/>
            </w:r>
            <w:r>
              <w:rPr>
                <w:noProof/>
                <w:webHidden/>
              </w:rPr>
              <w:instrText xml:space="preserve"> PAGEREF _Toc209186547 \h </w:instrText>
            </w:r>
            <w:r>
              <w:rPr>
                <w:noProof/>
                <w:webHidden/>
              </w:rPr>
            </w:r>
            <w:r>
              <w:rPr>
                <w:noProof/>
                <w:webHidden/>
              </w:rPr>
              <w:fldChar w:fldCharType="separate"/>
            </w:r>
            <w:r>
              <w:rPr>
                <w:noProof/>
                <w:webHidden/>
              </w:rPr>
              <w:t>17</w:t>
            </w:r>
            <w:r>
              <w:rPr>
                <w:noProof/>
                <w:webHidden/>
              </w:rPr>
              <w:fldChar w:fldCharType="end"/>
            </w:r>
          </w:hyperlink>
        </w:p>
        <w:p w14:paraId="0780DD4A" w14:textId="2A8E89D3" w:rsidR="00532B2A" w:rsidRDefault="00532B2A">
          <w:pPr>
            <w:pStyle w:val="22"/>
            <w:tabs>
              <w:tab w:val="left" w:pos="850"/>
              <w:tab w:val="right" w:leader="dot" w:pos="9448"/>
            </w:tabs>
            <w:rPr>
              <w:rFonts w:cstheme="minorBidi"/>
              <w:noProof/>
              <w:kern w:val="2"/>
              <w:szCs w:val="24"/>
              <w14:ligatures w14:val="standardContextual"/>
            </w:rPr>
          </w:pPr>
          <w:hyperlink w:anchor="_Toc209186548" w:history="1">
            <w:r w:rsidRPr="00BD268C">
              <w:rPr>
                <w:rStyle w:val="af0"/>
                <w:noProof/>
              </w:rPr>
              <w:t>A.</w:t>
            </w:r>
            <w:r>
              <w:rPr>
                <w:rFonts w:cstheme="minorBidi"/>
                <w:noProof/>
                <w:kern w:val="2"/>
                <w:szCs w:val="24"/>
                <w14:ligatures w14:val="standardContextual"/>
              </w:rPr>
              <w:tab/>
            </w:r>
            <w:r w:rsidRPr="00BD268C">
              <w:rPr>
                <w:rStyle w:val="af0"/>
                <w:noProof/>
              </w:rPr>
              <w:t>General</w:t>
            </w:r>
            <w:r>
              <w:rPr>
                <w:noProof/>
                <w:webHidden/>
              </w:rPr>
              <w:tab/>
            </w:r>
            <w:r>
              <w:rPr>
                <w:noProof/>
                <w:webHidden/>
              </w:rPr>
              <w:fldChar w:fldCharType="begin"/>
            </w:r>
            <w:r>
              <w:rPr>
                <w:noProof/>
                <w:webHidden/>
              </w:rPr>
              <w:instrText xml:space="preserve"> PAGEREF _Toc209186548 \h </w:instrText>
            </w:r>
            <w:r>
              <w:rPr>
                <w:noProof/>
                <w:webHidden/>
              </w:rPr>
            </w:r>
            <w:r>
              <w:rPr>
                <w:noProof/>
                <w:webHidden/>
              </w:rPr>
              <w:fldChar w:fldCharType="separate"/>
            </w:r>
            <w:r>
              <w:rPr>
                <w:noProof/>
                <w:webHidden/>
              </w:rPr>
              <w:t>17</w:t>
            </w:r>
            <w:r>
              <w:rPr>
                <w:noProof/>
                <w:webHidden/>
              </w:rPr>
              <w:fldChar w:fldCharType="end"/>
            </w:r>
          </w:hyperlink>
        </w:p>
        <w:p w14:paraId="75B60D36" w14:textId="6BB38FA8" w:rsidR="00532B2A" w:rsidRDefault="00532B2A">
          <w:pPr>
            <w:pStyle w:val="22"/>
            <w:tabs>
              <w:tab w:val="left" w:pos="850"/>
              <w:tab w:val="right" w:leader="dot" w:pos="9448"/>
            </w:tabs>
            <w:rPr>
              <w:rFonts w:cstheme="minorBidi"/>
              <w:noProof/>
              <w:kern w:val="2"/>
              <w:szCs w:val="24"/>
              <w14:ligatures w14:val="standardContextual"/>
            </w:rPr>
          </w:pPr>
          <w:hyperlink w:anchor="_Toc209186549" w:history="1">
            <w:r w:rsidRPr="00BD268C">
              <w:rPr>
                <w:rStyle w:val="af0"/>
                <w:noProof/>
              </w:rPr>
              <w:t>B.</w:t>
            </w:r>
            <w:r>
              <w:rPr>
                <w:rFonts w:cstheme="minorBidi"/>
                <w:noProof/>
                <w:kern w:val="2"/>
                <w:szCs w:val="24"/>
                <w14:ligatures w14:val="standardContextual"/>
              </w:rPr>
              <w:tab/>
            </w:r>
            <w:r w:rsidRPr="00BD268C">
              <w:rPr>
                <w:rStyle w:val="af0"/>
                <w:noProof/>
              </w:rPr>
              <w:t>Individual product approval process</w:t>
            </w:r>
            <w:r>
              <w:rPr>
                <w:noProof/>
                <w:webHidden/>
              </w:rPr>
              <w:tab/>
            </w:r>
            <w:r>
              <w:rPr>
                <w:noProof/>
                <w:webHidden/>
              </w:rPr>
              <w:fldChar w:fldCharType="begin"/>
            </w:r>
            <w:r>
              <w:rPr>
                <w:noProof/>
                <w:webHidden/>
              </w:rPr>
              <w:instrText xml:space="preserve"> PAGEREF _Toc209186549 \h </w:instrText>
            </w:r>
            <w:r>
              <w:rPr>
                <w:noProof/>
                <w:webHidden/>
              </w:rPr>
            </w:r>
            <w:r>
              <w:rPr>
                <w:noProof/>
                <w:webHidden/>
              </w:rPr>
              <w:fldChar w:fldCharType="separate"/>
            </w:r>
            <w:r>
              <w:rPr>
                <w:noProof/>
                <w:webHidden/>
              </w:rPr>
              <w:t>20</w:t>
            </w:r>
            <w:r>
              <w:rPr>
                <w:noProof/>
                <w:webHidden/>
              </w:rPr>
              <w:fldChar w:fldCharType="end"/>
            </w:r>
          </w:hyperlink>
        </w:p>
        <w:p w14:paraId="6425CCB2" w14:textId="7178CED6" w:rsidR="00532B2A" w:rsidRDefault="00532B2A">
          <w:pPr>
            <w:pStyle w:val="32"/>
            <w:tabs>
              <w:tab w:val="left" w:pos="1275"/>
              <w:tab w:val="right" w:leader="dot" w:pos="9448"/>
            </w:tabs>
            <w:ind w:left="800"/>
            <w:rPr>
              <w:noProof/>
              <w:sz w:val="22"/>
              <w:szCs w:val="24"/>
              <w14:ligatures w14:val="standardContextual"/>
            </w:rPr>
          </w:pPr>
          <w:hyperlink w:anchor="_Toc209186550" w:history="1">
            <w:r w:rsidRPr="00BD268C">
              <w:rPr>
                <w:rStyle w:val="af0"/>
                <w:noProof/>
              </w:rPr>
              <w:t>1.</w:t>
            </w:r>
            <w:r>
              <w:rPr>
                <w:noProof/>
                <w:sz w:val="22"/>
                <w:szCs w:val="24"/>
                <w14:ligatures w14:val="standardContextual"/>
              </w:rPr>
              <w:tab/>
            </w:r>
            <w:r w:rsidRPr="00BD268C">
              <w:rPr>
                <w:rStyle w:val="af0"/>
                <w:noProof/>
              </w:rPr>
              <w:t>System is not type approved</w:t>
            </w:r>
            <w:r>
              <w:rPr>
                <w:noProof/>
                <w:webHidden/>
              </w:rPr>
              <w:tab/>
            </w:r>
            <w:r>
              <w:rPr>
                <w:noProof/>
                <w:webHidden/>
              </w:rPr>
              <w:fldChar w:fldCharType="begin"/>
            </w:r>
            <w:r>
              <w:rPr>
                <w:noProof/>
                <w:webHidden/>
              </w:rPr>
              <w:instrText xml:space="preserve"> PAGEREF _Toc209186550 \h </w:instrText>
            </w:r>
            <w:r>
              <w:rPr>
                <w:noProof/>
                <w:webHidden/>
              </w:rPr>
            </w:r>
            <w:r>
              <w:rPr>
                <w:noProof/>
                <w:webHidden/>
              </w:rPr>
              <w:fldChar w:fldCharType="separate"/>
            </w:r>
            <w:r>
              <w:rPr>
                <w:noProof/>
                <w:webHidden/>
              </w:rPr>
              <w:t>20</w:t>
            </w:r>
            <w:r>
              <w:rPr>
                <w:noProof/>
                <w:webHidden/>
              </w:rPr>
              <w:fldChar w:fldCharType="end"/>
            </w:r>
          </w:hyperlink>
        </w:p>
        <w:p w14:paraId="192AC114" w14:textId="25FA5598" w:rsidR="00532B2A" w:rsidRDefault="00532B2A">
          <w:pPr>
            <w:pStyle w:val="32"/>
            <w:tabs>
              <w:tab w:val="left" w:pos="1275"/>
              <w:tab w:val="right" w:leader="dot" w:pos="9448"/>
            </w:tabs>
            <w:ind w:left="800"/>
            <w:rPr>
              <w:noProof/>
              <w:sz w:val="22"/>
              <w:szCs w:val="24"/>
              <w14:ligatures w14:val="standardContextual"/>
            </w:rPr>
          </w:pPr>
          <w:hyperlink w:anchor="_Toc209186551" w:history="1">
            <w:r w:rsidRPr="00BD268C">
              <w:rPr>
                <w:rStyle w:val="af0"/>
                <w:noProof/>
              </w:rPr>
              <w:t>2.</w:t>
            </w:r>
            <w:r>
              <w:rPr>
                <w:noProof/>
                <w:sz w:val="22"/>
                <w:szCs w:val="24"/>
                <w14:ligatures w14:val="standardContextual"/>
              </w:rPr>
              <w:tab/>
            </w:r>
            <w:r w:rsidRPr="00BD268C">
              <w:rPr>
                <w:rStyle w:val="af0"/>
                <w:noProof/>
              </w:rPr>
              <w:t>System is type approved</w:t>
            </w:r>
            <w:r>
              <w:rPr>
                <w:noProof/>
                <w:webHidden/>
              </w:rPr>
              <w:tab/>
            </w:r>
            <w:r>
              <w:rPr>
                <w:noProof/>
                <w:webHidden/>
              </w:rPr>
              <w:fldChar w:fldCharType="begin"/>
            </w:r>
            <w:r>
              <w:rPr>
                <w:noProof/>
                <w:webHidden/>
              </w:rPr>
              <w:instrText xml:space="preserve"> PAGEREF _Toc209186551 \h </w:instrText>
            </w:r>
            <w:r>
              <w:rPr>
                <w:noProof/>
                <w:webHidden/>
              </w:rPr>
            </w:r>
            <w:r>
              <w:rPr>
                <w:noProof/>
                <w:webHidden/>
              </w:rPr>
              <w:fldChar w:fldCharType="separate"/>
            </w:r>
            <w:r>
              <w:rPr>
                <w:noProof/>
                <w:webHidden/>
              </w:rPr>
              <w:t>21</w:t>
            </w:r>
            <w:r>
              <w:rPr>
                <w:noProof/>
                <w:webHidden/>
              </w:rPr>
              <w:fldChar w:fldCharType="end"/>
            </w:r>
          </w:hyperlink>
        </w:p>
        <w:p w14:paraId="183DCBC6" w14:textId="4D627490" w:rsidR="00532B2A" w:rsidRDefault="00532B2A">
          <w:pPr>
            <w:pStyle w:val="32"/>
            <w:tabs>
              <w:tab w:val="left" w:pos="1275"/>
              <w:tab w:val="right" w:leader="dot" w:pos="9448"/>
            </w:tabs>
            <w:ind w:left="800"/>
            <w:rPr>
              <w:noProof/>
              <w:sz w:val="22"/>
              <w:szCs w:val="24"/>
              <w14:ligatures w14:val="standardContextual"/>
            </w:rPr>
          </w:pPr>
          <w:hyperlink w:anchor="_Toc209186552" w:history="1">
            <w:r w:rsidRPr="00BD268C">
              <w:rPr>
                <w:rStyle w:val="af0"/>
                <w:noProof/>
              </w:rPr>
              <w:t>3.</w:t>
            </w:r>
            <w:r>
              <w:rPr>
                <w:noProof/>
                <w:sz w:val="22"/>
                <w:szCs w:val="24"/>
                <w14:ligatures w14:val="standardContextual"/>
              </w:rPr>
              <w:tab/>
            </w:r>
            <w:r w:rsidRPr="00BD268C">
              <w:rPr>
                <w:rStyle w:val="af0"/>
                <w:noProof/>
              </w:rPr>
              <w:t>Previously approved system installed on sister vessel</w:t>
            </w:r>
            <w:r>
              <w:rPr>
                <w:noProof/>
                <w:webHidden/>
              </w:rPr>
              <w:tab/>
            </w:r>
            <w:r>
              <w:rPr>
                <w:noProof/>
                <w:webHidden/>
              </w:rPr>
              <w:fldChar w:fldCharType="begin"/>
            </w:r>
            <w:r>
              <w:rPr>
                <w:noProof/>
                <w:webHidden/>
              </w:rPr>
              <w:instrText xml:space="preserve"> PAGEREF _Toc209186552 \h </w:instrText>
            </w:r>
            <w:r>
              <w:rPr>
                <w:noProof/>
                <w:webHidden/>
              </w:rPr>
            </w:r>
            <w:r>
              <w:rPr>
                <w:noProof/>
                <w:webHidden/>
              </w:rPr>
              <w:fldChar w:fldCharType="separate"/>
            </w:r>
            <w:r>
              <w:rPr>
                <w:noProof/>
                <w:webHidden/>
              </w:rPr>
              <w:t>22</w:t>
            </w:r>
            <w:r>
              <w:rPr>
                <w:noProof/>
                <w:webHidden/>
              </w:rPr>
              <w:fldChar w:fldCharType="end"/>
            </w:r>
          </w:hyperlink>
        </w:p>
        <w:p w14:paraId="15BF248D" w14:textId="0FDF9F18" w:rsidR="00532B2A" w:rsidRDefault="00532B2A">
          <w:pPr>
            <w:pStyle w:val="22"/>
            <w:tabs>
              <w:tab w:val="left" w:pos="850"/>
              <w:tab w:val="right" w:leader="dot" w:pos="9448"/>
            </w:tabs>
            <w:rPr>
              <w:rFonts w:cstheme="minorBidi"/>
              <w:noProof/>
              <w:kern w:val="2"/>
              <w:szCs w:val="24"/>
              <w14:ligatures w14:val="standardContextual"/>
            </w:rPr>
          </w:pPr>
          <w:hyperlink w:anchor="_Toc209186553" w:history="1">
            <w:r w:rsidRPr="00BD268C">
              <w:rPr>
                <w:rStyle w:val="af0"/>
                <w:noProof/>
              </w:rPr>
              <w:t>C.</w:t>
            </w:r>
            <w:r>
              <w:rPr>
                <w:rFonts w:cstheme="minorBidi"/>
                <w:noProof/>
                <w:kern w:val="2"/>
                <w:szCs w:val="24"/>
                <w14:ligatures w14:val="standardContextual"/>
              </w:rPr>
              <w:tab/>
            </w:r>
            <w:r w:rsidRPr="00BD268C">
              <w:rPr>
                <w:rStyle w:val="af0"/>
                <w:noProof/>
              </w:rPr>
              <w:t>Type Approval process</w:t>
            </w:r>
            <w:r>
              <w:rPr>
                <w:noProof/>
                <w:webHidden/>
              </w:rPr>
              <w:tab/>
            </w:r>
            <w:r>
              <w:rPr>
                <w:noProof/>
                <w:webHidden/>
              </w:rPr>
              <w:fldChar w:fldCharType="begin"/>
            </w:r>
            <w:r>
              <w:rPr>
                <w:noProof/>
                <w:webHidden/>
              </w:rPr>
              <w:instrText xml:space="preserve"> PAGEREF _Toc209186553 \h </w:instrText>
            </w:r>
            <w:r>
              <w:rPr>
                <w:noProof/>
                <w:webHidden/>
              </w:rPr>
            </w:r>
            <w:r>
              <w:rPr>
                <w:noProof/>
                <w:webHidden/>
              </w:rPr>
              <w:fldChar w:fldCharType="separate"/>
            </w:r>
            <w:r>
              <w:rPr>
                <w:noProof/>
                <w:webHidden/>
              </w:rPr>
              <w:t>23</w:t>
            </w:r>
            <w:r>
              <w:rPr>
                <w:noProof/>
                <w:webHidden/>
              </w:rPr>
              <w:fldChar w:fldCharType="end"/>
            </w:r>
          </w:hyperlink>
        </w:p>
        <w:p w14:paraId="60EA02D9" w14:textId="0D2A4CB9" w:rsidR="00532B2A" w:rsidRDefault="00532B2A">
          <w:pPr>
            <w:pStyle w:val="11"/>
            <w:rPr>
              <w:noProof/>
              <w:sz w:val="22"/>
              <w:szCs w:val="24"/>
              <w14:ligatures w14:val="standardContextual"/>
            </w:rPr>
          </w:pPr>
          <w:hyperlink w:anchor="_Toc209186554" w:history="1">
            <w:r w:rsidRPr="00BD268C">
              <w:rPr>
                <w:rStyle w:val="af0"/>
                <w:noProof/>
              </w:rPr>
              <w:t>LEVEL Ⅲ. System Requirements</w:t>
            </w:r>
            <w:r>
              <w:rPr>
                <w:noProof/>
                <w:webHidden/>
              </w:rPr>
              <w:tab/>
            </w:r>
            <w:r>
              <w:rPr>
                <w:noProof/>
                <w:webHidden/>
              </w:rPr>
              <w:fldChar w:fldCharType="begin"/>
            </w:r>
            <w:r>
              <w:rPr>
                <w:noProof/>
                <w:webHidden/>
              </w:rPr>
              <w:instrText xml:space="preserve"> PAGEREF _Toc209186554 \h </w:instrText>
            </w:r>
            <w:r>
              <w:rPr>
                <w:noProof/>
                <w:webHidden/>
              </w:rPr>
            </w:r>
            <w:r>
              <w:rPr>
                <w:noProof/>
                <w:webHidden/>
              </w:rPr>
              <w:fldChar w:fldCharType="separate"/>
            </w:r>
            <w:r>
              <w:rPr>
                <w:noProof/>
                <w:webHidden/>
              </w:rPr>
              <w:t>25</w:t>
            </w:r>
            <w:r>
              <w:rPr>
                <w:noProof/>
                <w:webHidden/>
              </w:rPr>
              <w:fldChar w:fldCharType="end"/>
            </w:r>
          </w:hyperlink>
        </w:p>
        <w:p w14:paraId="0C7C1F91" w14:textId="40BF2A40" w:rsidR="00532B2A" w:rsidRDefault="00532B2A">
          <w:pPr>
            <w:pStyle w:val="22"/>
            <w:tabs>
              <w:tab w:val="left" w:pos="850"/>
              <w:tab w:val="right" w:leader="dot" w:pos="9448"/>
            </w:tabs>
            <w:rPr>
              <w:rFonts w:cstheme="minorBidi"/>
              <w:noProof/>
              <w:kern w:val="2"/>
              <w:szCs w:val="24"/>
              <w14:ligatures w14:val="standardContextual"/>
            </w:rPr>
          </w:pPr>
          <w:hyperlink w:anchor="_Toc209186555" w:history="1">
            <w:r w:rsidRPr="00BD268C">
              <w:rPr>
                <w:rStyle w:val="af0"/>
                <w:noProof/>
              </w:rPr>
              <w:t>A.</w:t>
            </w:r>
            <w:r>
              <w:rPr>
                <w:rFonts w:cstheme="minorBidi"/>
                <w:noProof/>
                <w:kern w:val="2"/>
                <w:szCs w:val="24"/>
                <w14:ligatures w14:val="standardContextual"/>
              </w:rPr>
              <w:tab/>
            </w:r>
            <w:r w:rsidRPr="00BD268C">
              <w:rPr>
                <w:rStyle w:val="af0"/>
                <w:noProof/>
              </w:rPr>
              <w:t>General</w:t>
            </w:r>
            <w:r>
              <w:rPr>
                <w:noProof/>
                <w:webHidden/>
              </w:rPr>
              <w:tab/>
            </w:r>
            <w:r>
              <w:rPr>
                <w:noProof/>
                <w:webHidden/>
              </w:rPr>
              <w:fldChar w:fldCharType="begin"/>
            </w:r>
            <w:r>
              <w:rPr>
                <w:noProof/>
                <w:webHidden/>
              </w:rPr>
              <w:instrText xml:space="preserve"> PAGEREF _Toc209186555 \h </w:instrText>
            </w:r>
            <w:r>
              <w:rPr>
                <w:noProof/>
                <w:webHidden/>
              </w:rPr>
            </w:r>
            <w:r>
              <w:rPr>
                <w:noProof/>
                <w:webHidden/>
              </w:rPr>
              <w:fldChar w:fldCharType="separate"/>
            </w:r>
            <w:r>
              <w:rPr>
                <w:noProof/>
                <w:webHidden/>
              </w:rPr>
              <w:t>25</w:t>
            </w:r>
            <w:r>
              <w:rPr>
                <w:noProof/>
                <w:webHidden/>
              </w:rPr>
              <w:fldChar w:fldCharType="end"/>
            </w:r>
          </w:hyperlink>
        </w:p>
        <w:p w14:paraId="10D3C443" w14:textId="14B86F4C" w:rsidR="00532B2A" w:rsidRDefault="00532B2A">
          <w:pPr>
            <w:pStyle w:val="22"/>
            <w:tabs>
              <w:tab w:val="left" w:pos="850"/>
              <w:tab w:val="right" w:leader="dot" w:pos="9448"/>
            </w:tabs>
            <w:rPr>
              <w:rFonts w:cstheme="minorBidi"/>
              <w:noProof/>
              <w:kern w:val="2"/>
              <w:szCs w:val="24"/>
              <w14:ligatures w14:val="standardContextual"/>
            </w:rPr>
          </w:pPr>
          <w:hyperlink w:anchor="_Toc209186556" w:history="1">
            <w:r w:rsidRPr="00BD268C">
              <w:rPr>
                <w:rStyle w:val="af0"/>
                <w:noProof/>
              </w:rPr>
              <w:t>B.</w:t>
            </w:r>
            <w:r>
              <w:rPr>
                <w:rFonts w:cstheme="minorBidi"/>
                <w:noProof/>
                <w:kern w:val="2"/>
                <w:szCs w:val="24"/>
                <w14:ligatures w14:val="standardContextual"/>
              </w:rPr>
              <w:tab/>
            </w:r>
            <w:r w:rsidRPr="00BD268C">
              <w:rPr>
                <w:rStyle w:val="af0"/>
                <w:noProof/>
              </w:rPr>
              <w:t>Required security capabilities</w:t>
            </w:r>
            <w:r>
              <w:rPr>
                <w:noProof/>
                <w:webHidden/>
              </w:rPr>
              <w:tab/>
            </w:r>
            <w:r>
              <w:rPr>
                <w:noProof/>
                <w:webHidden/>
              </w:rPr>
              <w:fldChar w:fldCharType="begin"/>
            </w:r>
            <w:r>
              <w:rPr>
                <w:noProof/>
                <w:webHidden/>
              </w:rPr>
              <w:instrText xml:space="preserve"> PAGEREF _Toc209186556 \h </w:instrText>
            </w:r>
            <w:r>
              <w:rPr>
                <w:noProof/>
                <w:webHidden/>
              </w:rPr>
            </w:r>
            <w:r>
              <w:rPr>
                <w:noProof/>
                <w:webHidden/>
              </w:rPr>
              <w:fldChar w:fldCharType="separate"/>
            </w:r>
            <w:r>
              <w:rPr>
                <w:noProof/>
                <w:webHidden/>
              </w:rPr>
              <w:t>25</w:t>
            </w:r>
            <w:r>
              <w:rPr>
                <w:noProof/>
                <w:webHidden/>
              </w:rPr>
              <w:fldChar w:fldCharType="end"/>
            </w:r>
          </w:hyperlink>
        </w:p>
        <w:p w14:paraId="271CF5DD" w14:textId="490D67DC" w:rsidR="00532B2A" w:rsidRDefault="00532B2A">
          <w:pPr>
            <w:pStyle w:val="32"/>
            <w:tabs>
              <w:tab w:val="left" w:pos="1275"/>
              <w:tab w:val="right" w:leader="dot" w:pos="9448"/>
            </w:tabs>
            <w:ind w:left="800"/>
            <w:rPr>
              <w:noProof/>
              <w:sz w:val="22"/>
              <w:szCs w:val="24"/>
              <w14:ligatures w14:val="standardContextual"/>
            </w:rPr>
          </w:pPr>
          <w:hyperlink w:anchor="_Toc209186557" w:history="1">
            <w:r w:rsidRPr="00BD268C">
              <w:rPr>
                <w:rStyle w:val="af0"/>
                <w:noProof/>
              </w:rPr>
              <w:t>1.</w:t>
            </w:r>
            <w:r>
              <w:rPr>
                <w:noProof/>
                <w:sz w:val="22"/>
                <w:szCs w:val="24"/>
                <w14:ligatures w14:val="standardContextual"/>
              </w:rPr>
              <w:tab/>
            </w:r>
            <w:r w:rsidRPr="00BD268C">
              <w:rPr>
                <w:rStyle w:val="af0"/>
                <w:noProof/>
              </w:rPr>
              <w:t>Human user identification and authentication (Ref. IEC62443-3-3 / SR 1.1)</w:t>
            </w:r>
            <w:r>
              <w:rPr>
                <w:noProof/>
                <w:webHidden/>
              </w:rPr>
              <w:tab/>
            </w:r>
            <w:r>
              <w:rPr>
                <w:noProof/>
                <w:webHidden/>
              </w:rPr>
              <w:fldChar w:fldCharType="begin"/>
            </w:r>
            <w:r>
              <w:rPr>
                <w:noProof/>
                <w:webHidden/>
              </w:rPr>
              <w:instrText xml:space="preserve"> PAGEREF _Toc209186557 \h </w:instrText>
            </w:r>
            <w:r>
              <w:rPr>
                <w:noProof/>
                <w:webHidden/>
              </w:rPr>
            </w:r>
            <w:r>
              <w:rPr>
                <w:noProof/>
                <w:webHidden/>
              </w:rPr>
              <w:fldChar w:fldCharType="separate"/>
            </w:r>
            <w:r>
              <w:rPr>
                <w:noProof/>
                <w:webHidden/>
              </w:rPr>
              <w:t>25</w:t>
            </w:r>
            <w:r>
              <w:rPr>
                <w:noProof/>
                <w:webHidden/>
              </w:rPr>
              <w:fldChar w:fldCharType="end"/>
            </w:r>
          </w:hyperlink>
        </w:p>
        <w:p w14:paraId="1D10E99E" w14:textId="61A69A91" w:rsidR="00532B2A" w:rsidRDefault="00532B2A">
          <w:pPr>
            <w:pStyle w:val="32"/>
            <w:tabs>
              <w:tab w:val="left" w:pos="1275"/>
              <w:tab w:val="right" w:leader="dot" w:pos="9448"/>
            </w:tabs>
            <w:ind w:left="800"/>
            <w:rPr>
              <w:noProof/>
              <w:sz w:val="22"/>
              <w:szCs w:val="24"/>
              <w14:ligatures w14:val="standardContextual"/>
            </w:rPr>
          </w:pPr>
          <w:hyperlink w:anchor="_Toc209186558" w:history="1">
            <w:r w:rsidRPr="00BD268C">
              <w:rPr>
                <w:rStyle w:val="af0"/>
                <w:noProof/>
              </w:rPr>
              <w:t>2.</w:t>
            </w:r>
            <w:r>
              <w:rPr>
                <w:noProof/>
                <w:sz w:val="22"/>
                <w:szCs w:val="24"/>
                <w14:ligatures w14:val="standardContextual"/>
              </w:rPr>
              <w:tab/>
            </w:r>
            <w:r w:rsidRPr="00BD268C">
              <w:rPr>
                <w:rStyle w:val="af0"/>
                <w:noProof/>
              </w:rPr>
              <w:t>Account management (Ref. IEC62443-3-3 / SR 1.3)</w:t>
            </w:r>
            <w:r>
              <w:rPr>
                <w:noProof/>
                <w:webHidden/>
              </w:rPr>
              <w:tab/>
            </w:r>
            <w:r>
              <w:rPr>
                <w:noProof/>
                <w:webHidden/>
              </w:rPr>
              <w:fldChar w:fldCharType="begin"/>
            </w:r>
            <w:r>
              <w:rPr>
                <w:noProof/>
                <w:webHidden/>
              </w:rPr>
              <w:instrText xml:space="preserve"> PAGEREF _Toc209186558 \h </w:instrText>
            </w:r>
            <w:r>
              <w:rPr>
                <w:noProof/>
                <w:webHidden/>
              </w:rPr>
            </w:r>
            <w:r>
              <w:rPr>
                <w:noProof/>
                <w:webHidden/>
              </w:rPr>
              <w:fldChar w:fldCharType="separate"/>
            </w:r>
            <w:r>
              <w:rPr>
                <w:noProof/>
                <w:webHidden/>
              </w:rPr>
              <w:t>26</w:t>
            </w:r>
            <w:r>
              <w:rPr>
                <w:noProof/>
                <w:webHidden/>
              </w:rPr>
              <w:fldChar w:fldCharType="end"/>
            </w:r>
          </w:hyperlink>
        </w:p>
        <w:p w14:paraId="2CDF0D12" w14:textId="2B909776" w:rsidR="00532B2A" w:rsidRDefault="00532B2A">
          <w:pPr>
            <w:pStyle w:val="32"/>
            <w:tabs>
              <w:tab w:val="left" w:pos="1275"/>
              <w:tab w:val="right" w:leader="dot" w:pos="9448"/>
            </w:tabs>
            <w:ind w:left="800"/>
            <w:rPr>
              <w:noProof/>
              <w:sz w:val="22"/>
              <w:szCs w:val="24"/>
              <w14:ligatures w14:val="standardContextual"/>
            </w:rPr>
          </w:pPr>
          <w:hyperlink w:anchor="_Toc209186559" w:history="1">
            <w:r w:rsidRPr="00BD268C">
              <w:rPr>
                <w:rStyle w:val="af0"/>
                <w:noProof/>
              </w:rPr>
              <w:t>3.</w:t>
            </w:r>
            <w:r>
              <w:rPr>
                <w:noProof/>
                <w:sz w:val="22"/>
                <w:szCs w:val="24"/>
                <w14:ligatures w14:val="standardContextual"/>
              </w:rPr>
              <w:tab/>
            </w:r>
            <w:r w:rsidRPr="00BD268C">
              <w:rPr>
                <w:rStyle w:val="af0"/>
                <w:noProof/>
              </w:rPr>
              <w:t>Identifier management</w:t>
            </w:r>
            <w:r>
              <w:rPr>
                <w:noProof/>
                <w:webHidden/>
              </w:rPr>
              <w:tab/>
            </w:r>
            <w:r>
              <w:rPr>
                <w:noProof/>
                <w:webHidden/>
              </w:rPr>
              <w:fldChar w:fldCharType="begin"/>
            </w:r>
            <w:r>
              <w:rPr>
                <w:noProof/>
                <w:webHidden/>
              </w:rPr>
              <w:instrText xml:space="preserve"> PAGEREF _Toc209186559 \h </w:instrText>
            </w:r>
            <w:r>
              <w:rPr>
                <w:noProof/>
                <w:webHidden/>
              </w:rPr>
            </w:r>
            <w:r>
              <w:rPr>
                <w:noProof/>
                <w:webHidden/>
              </w:rPr>
              <w:fldChar w:fldCharType="separate"/>
            </w:r>
            <w:r>
              <w:rPr>
                <w:noProof/>
                <w:webHidden/>
              </w:rPr>
              <w:t>26</w:t>
            </w:r>
            <w:r>
              <w:rPr>
                <w:noProof/>
                <w:webHidden/>
              </w:rPr>
              <w:fldChar w:fldCharType="end"/>
            </w:r>
          </w:hyperlink>
        </w:p>
        <w:p w14:paraId="040527A3" w14:textId="17EA2587" w:rsidR="00532B2A" w:rsidRDefault="00532B2A">
          <w:pPr>
            <w:pStyle w:val="32"/>
            <w:tabs>
              <w:tab w:val="left" w:pos="1275"/>
              <w:tab w:val="right" w:leader="dot" w:pos="9448"/>
            </w:tabs>
            <w:ind w:left="800"/>
            <w:rPr>
              <w:noProof/>
              <w:sz w:val="22"/>
              <w:szCs w:val="24"/>
              <w14:ligatures w14:val="standardContextual"/>
            </w:rPr>
          </w:pPr>
          <w:hyperlink w:anchor="_Toc209186560" w:history="1">
            <w:r w:rsidRPr="00BD268C">
              <w:rPr>
                <w:rStyle w:val="af0"/>
                <w:noProof/>
              </w:rPr>
              <w:t>4.</w:t>
            </w:r>
            <w:r>
              <w:rPr>
                <w:noProof/>
                <w:sz w:val="22"/>
                <w:szCs w:val="24"/>
                <w14:ligatures w14:val="standardContextual"/>
              </w:rPr>
              <w:tab/>
            </w:r>
            <w:r w:rsidRPr="00BD268C">
              <w:rPr>
                <w:rStyle w:val="af0"/>
                <w:noProof/>
              </w:rPr>
              <w:t>Authenticator management (Ref. IEC62443-3-3 / SR 1.5)</w:t>
            </w:r>
            <w:r>
              <w:rPr>
                <w:noProof/>
                <w:webHidden/>
              </w:rPr>
              <w:tab/>
            </w:r>
            <w:r>
              <w:rPr>
                <w:noProof/>
                <w:webHidden/>
              </w:rPr>
              <w:fldChar w:fldCharType="begin"/>
            </w:r>
            <w:r>
              <w:rPr>
                <w:noProof/>
                <w:webHidden/>
              </w:rPr>
              <w:instrText xml:space="preserve"> PAGEREF _Toc209186560 \h </w:instrText>
            </w:r>
            <w:r>
              <w:rPr>
                <w:noProof/>
                <w:webHidden/>
              </w:rPr>
            </w:r>
            <w:r>
              <w:rPr>
                <w:noProof/>
                <w:webHidden/>
              </w:rPr>
              <w:fldChar w:fldCharType="separate"/>
            </w:r>
            <w:r>
              <w:rPr>
                <w:noProof/>
                <w:webHidden/>
              </w:rPr>
              <w:t>27</w:t>
            </w:r>
            <w:r>
              <w:rPr>
                <w:noProof/>
                <w:webHidden/>
              </w:rPr>
              <w:fldChar w:fldCharType="end"/>
            </w:r>
          </w:hyperlink>
        </w:p>
        <w:p w14:paraId="54CE3F40" w14:textId="197C1884" w:rsidR="00532B2A" w:rsidRDefault="00532B2A">
          <w:pPr>
            <w:pStyle w:val="32"/>
            <w:tabs>
              <w:tab w:val="left" w:pos="1275"/>
              <w:tab w:val="right" w:leader="dot" w:pos="9448"/>
            </w:tabs>
            <w:ind w:left="800"/>
            <w:rPr>
              <w:noProof/>
              <w:sz w:val="22"/>
              <w:szCs w:val="24"/>
              <w14:ligatures w14:val="standardContextual"/>
            </w:rPr>
          </w:pPr>
          <w:hyperlink w:anchor="_Toc209186561" w:history="1">
            <w:r w:rsidRPr="00BD268C">
              <w:rPr>
                <w:rStyle w:val="af0"/>
                <w:noProof/>
              </w:rPr>
              <w:t>5.</w:t>
            </w:r>
            <w:r>
              <w:rPr>
                <w:noProof/>
                <w:sz w:val="22"/>
                <w:szCs w:val="24"/>
                <w14:ligatures w14:val="standardContextual"/>
              </w:rPr>
              <w:tab/>
            </w:r>
            <w:r w:rsidRPr="00BD268C">
              <w:rPr>
                <w:rStyle w:val="af0"/>
                <w:noProof/>
              </w:rPr>
              <w:t>Wireless access management (Ref. IEC62443-3-3 / SR 1.6)</w:t>
            </w:r>
            <w:r>
              <w:rPr>
                <w:noProof/>
                <w:webHidden/>
              </w:rPr>
              <w:tab/>
            </w:r>
            <w:r>
              <w:rPr>
                <w:noProof/>
                <w:webHidden/>
              </w:rPr>
              <w:fldChar w:fldCharType="begin"/>
            </w:r>
            <w:r>
              <w:rPr>
                <w:noProof/>
                <w:webHidden/>
              </w:rPr>
              <w:instrText xml:space="preserve"> PAGEREF _Toc209186561 \h </w:instrText>
            </w:r>
            <w:r>
              <w:rPr>
                <w:noProof/>
                <w:webHidden/>
              </w:rPr>
            </w:r>
            <w:r>
              <w:rPr>
                <w:noProof/>
                <w:webHidden/>
              </w:rPr>
              <w:fldChar w:fldCharType="separate"/>
            </w:r>
            <w:r>
              <w:rPr>
                <w:noProof/>
                <w:webHidden/>
              </w:rPr>
              <w:t>28</w:t>
            </w:r>
            <w:r>
              <w:rPr>
                <w:noProof/>
                <w:webHidden/>
              </w:rPr>
              <w:fldChar w:fldCharType="end"/>
            </w:r>
          </w:hyperlink>
        </w:p>
        <w:p w14:paraId="075D6C72" w14:textId="51F9619F" w:rsidR="00532B2A" w:rsidRDefault="00532B2A">
          <w:pPr>
            <w:pStyle w:val="32"/>
            <w:tabs>
              <w:tab w:val="left" w:pos="1275"/>
              <w:tab w:val="right" w:leader="dot" w:pos="9448"/>
            </w:tabs>
            <w:ind w:left="800"/>
            <w:rPr>
              <w:noProof/>
              <w:sz w:val="22"/>
              <w:szCs w:val="24"/>
              <w14:ligatures w14:val="standardContextual"/>
            </w:rPr>
          </w:pPr>
          <w:hyperlink w:anchor="_Toc209186562" w:history="1">
            <w:r w:rsidRPr="00BD268C">
              <w:rPr>
                <w:rStyle w:val="af0"/>
                <w:noProof/>
              </w:rPr>
              <w:t>6.</w:t>
            </w:r>
            <w:r>
              <w:rPr>
                <w:noProof/>
                <w:sz w:val="22"/>
                <w:szCs w:val="24"/>
                <w14:ligatures w14:val="standardContextual"/>
              </w:rPr>
              <w:tab/>
            </w:r>
            <w:r w:rsidRPr="00BD268C">
              <w:rPr>
                <w:rStyle w:val="af0"/>
                <w:noProof/>
              </w:rPr>
              <w:t>Strength of password-based authentication (Ref. IEC62443-3-3 / SR 1.7)</w:t>
            </w:r>
            <w:r>
              <w:rPr>
                <w:noProof/>
                <w:webHidden/>
              </w:rPr>
              <w:tab/>
            </w:r>
            <w:r>
              <w:rPr>
                <w:noProof/>
                <w:webHidden/>
              </w:rPr>
              <w:fldChar w:fldCharType="begin"/>
            </w:r>
            <w:r>
              <w:rPr>
                <w:noProof/>
                <w:webHidden/>
              </w:rPr>
              <w:instrText xml:space="preserve"> PAGEREF _Toc209186562 \h </w:instrText>
            </w:r>
            <w:r>
              <w:rPr>
                <w:noProof/>
                <w:webHidden/>
              </w:rPr>
            </w:r>
            <w:r>
              <w:rPr>
                <w:noProof/>
                <w:webHidden/>
              </w:rPr>
              <w:fldChar w:fldCharType="separate"/>
            </w:r>
            <w:r>
              <w:rPr>
                <w:noProof/>
                <w:webHidden/>
              </w:rPr>
              <w:t>29</w:t>
            </w:r>
            <w:r>
              <w:rPr>
                <w:noProof/>
                <w:webHidden/>
              </w:rPr>
              <w:fldChar w:fldCharType="end"/>
            </w:r>
          </w:hyperlink>
        </w:p>
        <w:p w14:paraId="2615FE00" w14:textId="42B13A8E" w:rsidR="00532B2A" w:rsidRDefault="00532B2A">
          <w:pPr>
            <w:pStyle w:val="32"/>
            <w:tabs>
              <w:tab w:val="left" w:pos="1275"/>
              <w:tab w:val="right" w:leader="dot" w:pos="9448"/>
            </w:tabs>
            <w:ind w:left="800"/>
            <w:rPr>
              <w:noProof/>
              <w:sz w:val="22"/>
              <w:szCs w:val="24"/>
              <w14:ligatures w14:val="standardContextual"/>
            </w:rPr>
          </w:pPr>
          <w:hyperlink w:anchor="_Toc209186563" w:history="1">
            <w:r w:rsidRPr="00BD268C">
              <w:rPr>
                <w:rStyle w:val="af0"/>
                <w:noProof/>
              </w:rPr>
              <w:t>7.</w:t>
            </w:r>
            <w:r>
              <w:rPr>
                <w:noProof/>
                <w:sz w:val="22"/>
                <w:szCs w:val="24"/>
                <w14:ligatures w14:val="standardContextual"/>
              </w:rPr>
              <w:tab/>
            </w:r>
            <w:r w:rsidRPr="00BD268C">
              <w:rPr>
                <w:rStyle w:val="af0"/>
                <w:noProof/>
              </w:rPr>
              <w:t>Authenticator feedback (Ref. IEC62443-3-3 / SR 1.10)</w:t>
            </w:r>
            <w:r>
              <w:rPr>
                <w:noProof/>
                <w:webHidden/>
              </w:rPr>
              <w:tab/>
            </w:r>
            <w:r>
              <w:rPr>
                <w:noProof/>
                <w:webHidden/>
              </w:rPr>
              <w:fldChar w:fldCharType="begin"/>
            </w:r>
            <w:r>
              <w:rPr>
                <w:noProof/>
                <w:webHidden/>
              </w:rPr>
              <w:instrText xml:space="preserve"> PAGEREF _Toc209186563 \h </w:instrText>
            </w:r>
            <w:r>
              <w:rPr>
                <w:noProof/>
                <w:webHidden/>
              </w:rPr>
            </w:r>
            <w:r>
              <w:rPr>
                <w:noProof/>
                <w:webHidden/>
              </w:rPr>
              <w:fldChar w:fldCharType="separate"/>
            </w:r>
            <w:r>
              <w:rPr>
                <w:noProof/>
                <w:webHidden/>
              </w:rPr>
              <w:t>29</w:t>
            </w:r>
            <w:r>
              <w:rPr>
                <w:noProof/>
                <w:webHidden/>
              </w:rPr>
              <w:fldChar w:fldCharType="end"/>
            </w:r>
          </w:hyperlink>
        </w:p>
        <w:p w14:paraId="34BDFC66" w14:textId="032DC517" w:rsidR="00532B2A" w:rsidRDefault="00532B2A">
          <w:pPr>
            <w:pStyle w:val="32"/>
            <w:tabs>
              <w:tab w:val="left" w:pos="1275"/>
              <w:tab w:val="right" w:leader="dot" w:pos="9448"/>
            </w:tabs>
            <w:ind w:left="800"/>
            <w:rPr>
              <w:noProof/>
              <w:sz w:val="22"/>
              <w:szCs w:val="24"/>
              <w14:ligatures w14:val="standardContextual"/>
            </w:rPr>
          </w:pPr>
          <w:hyperlink w:anchor="_Toc209186564" w:history="1">
            <w:r w:rsidRPr="00BD268C">
              <w:rPr>
                <w:rStyle w:val="af0"/>
                <w:noProof/>
              </w:rPr>
              <w:t>8.</w:t>
            </w:r>
            <w:r>
              <w:rPr>
                <w:noProof/>
                <w:sz w:val="22"/>
                <w:szCs w:val="24"/>
                <w14:ligatures w14:val="standardContextual"/>
              </w:rPr>
              <w:tab/>
            </w:r>
            <w:r w:rsidRPr="00BD268C">
              <w:rPr>
                <w:rStyle w:val="af0"/>
                <w:noProof/>
              </w:rPr>
              <w:t>Authenticator management (Ref. IEC62443-3-3 / SR 2.1)</w:t>
            </w:r>
            <w:r>
              <w:rPr>
                <w:noProof/>
                <w:webHidden/>
              </w:rPr>
              <w:tab/>
            </w:r>
            <w:r>
              <w:rPr>
                <w:noProof/>
                <w:webHidden/>
              </w:rPr>
              <w:fldChar w:fldCharType="begin"/>
            </w:r>
            <w:r>
              <w:rPr>
                <w:noProof/>
                <w:webHidden/>
              </w:rPr>
              <w:instrText xml:space="preserve"> PAGEREF _Toc209186564 \h </w:instrText>
            </w:r>
            <w:r>
              <w:rPr>
                <w:noProof/>
                <w:webHidden/>
              </w:rPr>
            </w:r>
            <w:r>
              <w:rPr>
                <w:noProof/>
                <w:webHidden/>
              </w:rPr>
              <w:fldChar w:fldCharType="separate"/>
            </w:r>
            <w:r>
              <w:rPr>
                <w:noProof/>
                <w:webHidden/>
              </w:rPr>
              <w:t>30</w:t>
            </w:r>
            <w:r>
              <w:rPr>
                <w:noProof/>
                <w:webHidden/>
              </w:rPr>
              <w:fldChar w:fldCharType="end"/>
            </w:r>
          </w:hyperlink>
        </w:p>
        <w:p w14:paraId="7788A9F2" w14:textId="1BFCA321" w:rsidR="00532B2A" w:rsidRDefault="00532B2A">
          <w:pPr>
            <w:pStyle w:val="32"/>
            <w:tabs>
              <w:tab w:val="left" w:pos="1275"/>
              <w:tab w:val="right" w:leader="dot" w:pos="9448"/>
            </w:tabs>
            <w:ind w:left="800"/>
            <w:rPr>
              <w:noProof/>
              <w:sz w:val="22"/>
              <w:szCs w:val="24"/>
              <w14:ligatures w14:val="standardContextual"/>
            </w:rPr>
          </w:pPr>
          <w:hyperlink w:anchor="_Toc209186565" w:history="1">
            <w:r w:rsidRPr="00BD268C">
              <w:rPr>
                <w:rStyle w:val="af0"/>
                <w:noProof/>
              </w:rPr>
              <w:t>9.</w:t>
            </w:r>
            <w:r>
              <w:rPr>
                <w:noProof/>
                <w:sz w:val="22"/>
                <w:szCs w:val="24"/>
                <w14:ligatures w14:val="standardContextual"/>
              </w:rPr>
              <w:tab/>
            </w:r>
            <w:r w:rsidRPr="00BD268C">
              <w:rPr>
                <w:rStyle w:val="af0"/>
                <w:noProof/>
              </w:rPr>
              <w:t>Wireless use control (Ref. IEC62443-3-3 / SR 2.2)</w:t>
            </w:r>
            <w:r>
              <w:rPr>
                <w:noProof/>
                <w:webHidden/>
              </w:rPr>
              <w:tab/>
            </w:r>
            <w:r>
              <w:rPr>
                <w:noProof/>
                <w:webHidden/>
              </w:rPr>
              <w:fldChar w:fldCharType="begin"/>
            </w:r>
            <w:r>
              <w:rPr>
                <w:noProof/>
                <w:webHidden/>
              </w:rPr>
              <w:instrText xml:space="preserve"> PAGEREF _Toc209186565 \h </w:instrText>
            </w:r>
            <w:r>
              <w:rPr>
                <w:noProof/>
                <w:webHidden/>
              </w:rPr>
            </w:r>
            <w:r>
              <w:rPr>
                <w:noProof/>
                <w:webHidden/>
              </w:rPr>
              <w:fldChar w:fldCharType="separate"/>
            </w:r>
            <w:r>
              <w:rPr>
                <w:noProof/>
                <w:webHidden/>
              </w:rPr>
              <w:t>30</w:t>
            </w:r>
            <w:r>
              <w:rPr>
                <w:noProof/>
                <w:webHidden/>
              </w:rPr>
              <w:fldChar w:fldCharType="end"/>
            </w:r>
          </w:hyperlink>
        </w:p>
        <w:p w14:paraId="50ECA166" w14:textId="2DD4A392" w:rsidR="00532B2A" w:rsidRDefault="00532B2A">
          <w:pPr>
            <w:pStyle w:val="32"/>
            <w:tabs>
              <w:tab w:val="left" w:pos="1700"/>
              <w:tab w:val="right" w:leader="dot" w:pos="9448"/>
            </w:tabs>
            <w:ind w:left="800"/>
            <w:rPr>
              <w:noProof/>
              <w:sz w:val="22"/>
              <w:szCs w:val="24"/>
              <w14:ligatures w14:val="standardContextual"/>
            </w:rPr>
          </w:pPr>
          <w:hyperlink w:anchor="_Toc209186566" w:history="1">
            <w:r w:rsidRPr="00BD268C">
              <w:rPr>
                <w:rStyle w:val="af0"/>
                <w:noProof/>
              </w:rPr>
              <w:t>10.</w:t>
            </w:r>
            <w:r>
              <w:rPr>
                <w:noProof/>
                <w:sz w:val="22"/>
                <w:szCs w:val="24"/>
                <w14:ligatures w14:val="standardContextual"/>
              </w:rPr>
              <w:tab/>
            </w:r>
            <w:r w:rsidRPr="00BD268C">
              <w:rPr>
                <w:rStyle w:val="af0"/>
                <w:noProof/>
              </w:rPr>
              <w:t>Use control for portable and mobile devices (Ref. IEC62443-3-3 / SR 2.3)</w:t>
            </w:r>
            <w:r>
              <w:rPr>
                <w:noProof/>
                <w:webHidden/>
              </w:rPr>
              <w:tab/>
            </w:r>
            <w:r>
              <w:rPr>
                <w:noProof/>
                <w:webHidden/>
              </w:rPr>
              <w:fldChar w:fldCharType="begin"/>
            </w:r>
            <w:r>
              <w:rPr>
                <w:noProof/>
                <w:webHidden/>
              </w:rPr>
              <w:instrText xml:space="preserve"> PAGEREF _Toc209186566 \h </w:instrText>
            </w:r>
            <w:r>
              <w:rPr>
                <w:noProof/>
                <w:webHidden/>
              </w:rPr>
            </w:r>
            <w:r>
              <w:rPr>
                <w:noProof/>
                <w:webHidden/>
              </w:rPr>
              <w:fldChar w:fldCharType="separate"/>
            </w:r>
            <w:r>
              <w:rPr>
                <w:noProof/>
                <w:webHidden/>
              </w:rPr>
              <w:t>31</w:t>
            </w:r>
            <w:r>
              <w:rPr>
                <w:noProof/>
                <w:webHidden/>
              </w:rPr>
              <w:fldChar w:fldCharType="end"/>
            </w:r>
          </w:hyperlink>
        </w:p>
        <w:p w14:paraId="20F8A2E5" w14:textId="31D02C23" w:rsidR="00532B2A" w:rsidRDefault="00532B2A">
          <w:pPr>
            <w:pStyle w:val="32"/>
            <w:tabs>
              <w:tab w:val="left" w:pos="1700"/>
              <w:tab w:val="right" w:leader="dot" w:pos="9448"/>
            </w:tabs>
            <w:ind w:left="800"/>
            <w:rPr>
              <w:noProof/>
              <w:sz w:val="22"/>
              <w:szCs w:val="24"/>
              <w14:ligatures w14:val="standardContextual"/>
            </w:rPr>
          </w:pPr>
          <w:hyperlink w:anchor="_Toc209186567" w:history="1">
            <w:r w:rsidRPr="00BD268C">
              <w:rPr>
                <w:rStyle w:val="af0"/>
                <w:noProof/>
              </w:rPr>
              <w:t>11.</w:t>
            </w:r>
            <w:r>
              <w:rPr>
                <w:noProof/>
                <w:sz w:val="22"/>
                <w:szCs w:val="24"/>
                <w14:ligatures w14:val="standardContextual"/>
              </w:rPr>
              <w:tab/>
            </w:r>
            <w:r w:rsidRPr="00BD268C">
              <w:rPr>
                <w:rStyle w:val="af0"/>
                <w:noProof/>
              </w:rPr>
              <w:t>Mobile code (Ref. IEC62443-3-3 / SR 2.4)</w:t>
            </w:r>
            <w:r>
              <w:rPr>
                <w:noProof/>
                <w:webHidden/>
              </w:rPr>
              <w:tab/>
            </w:r>
            <w:r>
              <w:rPr>
                <w:noProof/>
                <w:webHidden/>
              </w:rPr>
              <w:fldChar w:fldCharType="begin"/>
            </w:r>
            <w:r>
              <w:rPr>
                <w:noProof/>
                <w:webHidden/>
              </w:rPr>
              <w:instrText xml:space="preserve"> PAGEREF _Toc209186567 \h </w:instrText>
            </w:r>
            <w:r>
              <w:rPr>
                <w:noProof/>
                <w:webHidden/>
              </w:rPr>
            </w:r>
            <w:r>
              <w:rPr>
                <w:noProof/>
                <w:webHidden/>
              </w:rPr>
              <w:fldChar w:fldCharType="separate"/>
            </w:r>
            <w:r>
              <w:rPr>
                <w:noProof/>
                <w:webHidden/>
              </w:rPr>
              <w:t>31</w:t>
            </w:r>
            <w:r>
              <w:rPr>
                <w:noProof/>
                <w:webHidden/>
              </w:rPr>
              <w:fldChar w:fldCharType="end"/>
            </w:r>
          </w:hyperlink>
        </w:p>
        <w:p w14:paraId="7D8DE0B0" w14:textId="41671AEE" w:rsidR="00532B2A" w:rsidRDefault="00532B2A">
          <w:pPr>
            <w:pStyle w:val="32"/>
            <w:tabs>
              <w:tab w:val="left" w:pos="1700"/>
              <w:tab w:val="right" w:leader="dot" w:pos="9448"/>
            </w:tabs>
            <w:ind w:left="800"/>
            <w:rPr>
              <w:noProof/>
              <w:sz w:val="22"/>
              <w:szCs w:val="24"/>
              <w14:ligatures w14:val="standardContextual"/>
            </w:rPr>
          </w:pPr>
          <w:hyperlink w:anchor="_Toc209186568" w:history="1">
            <w:r w:rsidRPr="00BD268C">
              <w:rPr>
                <w:rStyle w:val="af0"/>
                <w:noProof/>
              </w:rPr>
              <w:t>12.</w:t>
            </w:r>
            <w:r>
              <w:rPr>
                <w:noProof/>
                <w:sz w:val="22"/>
                <w:szCs w:val="24"/>
                <w14:ligatures w14:val="standardContextual"/>
              </w:rPr>
              <w:tab/>
            </w:r>
            <w:r w:rsidRPr="00BD268C">
              <w:rPr>
                <w:rStyle w:val="af0"/>
                <w:noProof/>
              </w:rPr>
              <w:t>Session lock (Ref. IEC62443-3-3 / SR 2.5)</w:t>
            </w:r>
            <w:r>
              <w:rPr>
                <w:noProof/>
                <w:webHidden/>
              </w:rPr>
              <w:tab/>
            </w:r>
            <w:r>
              <w:rPr>
                <w:noProof/>
                <w:webHidden/>
              </w:rPr>
              <w:fldChar w:fldCharType="begin"/>
            </w:r>
            <w:r>
              <w:rPr>
                <w:noProof/>
                <w:webHidden/>
              </w:rPr>
              <w:instrText xml:space="preserve"> PAGEREF _Toc209186568 \h </w:instrText>
            </w:r>
            <w:r>
              <w:rPr>
                <w:noProof/>
                <w:webHidden/>
              </w:rPr>
            </w:r>
            <w:r>
              <w:rPr>
                <w:noProof/>
                <w:webHidden/>
              </w:rPr>
              <w:fldChar w:fldCharType="separate"/>
            </w:r>
            <w:r>
              <w:rPr>
                <w:noProof/>
                <w:webHidden/>
              </w:rPr>
              <w:t>32</w:t>
            </w:r>
            <w:r>
              <w:rPr>
                <w:noProof/>
                <w:webHidden/>
              </w:rPr>
              <w:fldChar w:fldCharType="end"/>
            </w:r>
          </w:hyperlink>
        </w:p>
        <w:p w14:paraId="46F1B44D" w14:textId="0DC63607" w:rsidR="00532B2A" w:rsidRDefault="00532B2A">
          <w:pPr>
            <w:pStyle w:val="32"/>
            <w:tabs>
              <w:tab w:val="left" w:pos="1700"/>
              <w:tab w:val="right" w:leader="dot" w:pos="9448"/>
            </w:tabs>
            <w:ind w:left="800"/>
            <w:rPr>
              <w:noProof/>
              <w:sz w:val="22"/>
              <w:szCs w:val="24"/>
              <w14:ligatures w14:val="standardContextual"/>
            </w:rPr>
          </w:pPr>
          <w:hyperlink w:anchor="_Toc209186569" w:history="1">
            <w:r w:rsidRPr="00BD268C">
              <w:rPr>
                <w:rStyle w:val="af0"/>
                <w:noProof/>
              </w:rPr>
              <w:t>13.</w:t>
            </w:r>
            <w:r>
              <w:rPr>
                <w:noProof/>
                <w:sz w:val="22"/>
                <w:szCs w:val="24"/>
                <w14:ligatures w14:val="standardContextual"/>
              </w:rPr>
              <w:tab/>
            </w:r>
            <w:r w:rsidRPr="00BD268C">
              <w:rPr>
                <w:rStyle w:val="af0"/>
                <w:noProof/>
              </w:rPr>
              <w:t>Auditable events (Ref. IEC62443-3-3 / SR 2.8)</w:t>
            </w:r>
            <w:r>
              <w:rPr>
                <w:noProof/>
                <w:webHidden/>
              </w:rPr>
              <w:tab/>
            </w:r>
            <w:r>
              <w:rPr>
                <w:noProof/>
                <w:webHidden/>
              </w:rPr>
              <w:fldChar w:fldCharType="begin"/>
            </w:r>
            <w:r>
              <w:rPr>
                <w:noProof/>
                <w:webHidden/>
              </w:rPr>
              <w:instrText xml:space="preserve"> PAGEREF _Toc209186569 \h </w:instrText>
            </w:r>
            <w:r>
              <w:rPr>
                <w:noProof/>
                <w:webHidden/>
              </w:rPr>
            </w:r>
            <w:r>
              <w:rPr>
                <w:noProof/>
                <w:webHidden/>
              </w:rPr>
              <w:fldChar w:fldCharType="separate"/>
            </w:r>
            <w:r>
              <w:rPr>
                <w:noProof/>
                <w:webHidden/>
              </w:rPr>
              <w:t>33</w:t>
            </w:r>
            <w:r>
              <w:rPr>
                <w:noProof/>
                <w:webHidden/>
              </w:rPr>
              <w:fldChar w:fldCharType="end"/>
            </w:r>
          </w:hyperlink>
        </w:p>
        <w:p w14:paraId="419ECB42" w14:textId="69EDF8C7" w:rsidR="00532B2A" w:rsidRDefault="00532B2A">
          <w:pPr>
            <w:pStyle w:val="32"/>
            <w:tabs>
              <w:tab w:val="left" w:pos="1700"/>
              <w:tab w:val="right" w:leader="dot" w:pos="9448"/>
            </w:tabs>
            <w:ind w:left="800"/>
            <w:rPr>
              <w:noProof/>
              <w:sz w:val="22"/>
              <w:szCs w:val="24"/>
              <w14:ligatures w14:val="standardContextual"/>
            </w:rPr>
          </w:pPr>
          <w:hyperlink w:anchor="_Toc209186570" w:history="1">
            <w:r w:rsidRPr="00BD268C">
              <w:rPr>
                <w:rStyle w:val="af0"/>
                <w:noProof/>
              </w:rPr>
              <w:t>14.</w:t>
            </w:r>
            <w:r>
              <w:rPr>
                <w:noProof/>
                <w:sz w:val="22"/>
                <w:szCs w:val="24"/>
                <w14:ligatures w14:val="standardContextual"/>
              </w:rPr>
              <w:tab/>
            </w:r>
            <w:r w:rsidRPr="00BD268C">
              <w:rPr>
                <w:rStyle w:val="af0"/>
                <w:noProof/>
              </w:rPr>
              <w:t>Audit storage capacity (Ref. IEC62443-3-3 / SR 2.9)</w:t>
            </w:r>
            <w:r>
              <w:rPr>
                <w:noProof/>
                <w:webHidden/>
              </w:rPr>
              <w:tab/>
            </w:r>
            <w:r>
              <w:rPr>
                <w:noProof/>
                <w:webHidden/>
              </w:rPr>
              <w:fldChar w:fldCharType="begin"/>
            </w:r>
            <w:r>
              <w:rPr>
                <w:noProof/>
                <w:webHidden/>
              </w:rPr>
              <w:instrText xml:space="preserve"> PAGEREF _Toc209186570 \h </w:instrText>
            </w:r>
            <w:r>
              <w:rPr>
                <w:noProof/>
                <w:webHidden/>
              </w:rPr>
            </w:r>
            <w:r>
              <w:rPr>
                <w:noProof/>
                <w:webHidden/>
              </w:rPr>
              <w:fldChar w:fldCharType="separate"/>
            </w:r>
            <w:r>
              <w:rPr>
                <w:noProof/>
                <w:webHidden/>
              </w:rPr>
              <w:t>34</w:t>
            </w:r>
            <w:r>
              <w:rPr>
                <w:noProof/>
                <w:webHidden/>
              </w:rPr>
              <w:fldChar w:fldCharType="end"/>
            </w:r>
          </w:hyperlink>
        </w:p>
        <w:p w14:paraId="03E8824A" w14:textId="3925D7AC" w:rsidR="00532B2A" w:rsidRDefault="00532B2A">
          <w:pPr>
            <w:pStyle w:val="32"/>
            <w:tabs>
              <w:tab w:val="left" w:pos="1700"/>
              <w:tab w:val="right" w:leader="dot" w:pos="9448"/>
            </w:tabs>
            <w:ind w:left="800"/>
            <w:rPr>
              <w:noProof/>
              <w:sz w:val="22"/>
              <w:szCs w:val="24"/>
              <w14:ligatures w14:val="standardContextual"/>
            </w:rPr>
          </w:pPr>
          <w:hyperlink w:anchor="_Toc209186571" w:history="1">
            <w:r w:rsidRPr="00BD268C">
              <w:rPr>
                <w:rStyle w:val="af0"/>
                <w:noProof/>
              </w:rPr>
              <w:t>15.</w:t>
            </w:r>
            <w:r>
              <w:rPr>
                <w:noProof/>
                <w:sz w:val="22"/>
                <w:szCs w:val="24"/>
                <w14:ligatures w14:val="standardContextual"/>
              </w:rPr>
              <w:tab/>
            </w:r>
            <w:r w:rsidRPr="00BD268C">
              <w:rPr>
                <w:rStyle w:val="af0"/>
                <w:noProof/>
              </w:rPr>
              <w:t>Response to audit processing failures (Ref. IEC62443-3-3 / SR 2.10)</w:t>
            </w:r>
            <w:r>
              <w:rPr>
                <w:noProof/>
                <w:webHidden/>
              </w:rPr>
              <w:tab/>
            </w:r>
            <w:r>
              <w:rPr>
                <w:noProof/>
                <w:webHidden/>
              </w:rPr>
              <w:fldChar w:fldCharType="begin"/>
            </w:r>
            <w:r>
              <w:rPr>
                <w:noProof/>
                <w:webHidden/>
              </w:rPr>
              <w:instrText xml:space="preserve"> PAGEREF _Toc209186571 \h </w:instrText>
            </w:r>
            <w:r>
              <w:rPr>
                <w:noProof/>
                <w:webHidden/>
              </w:rPr>
            </w:r>
            <w:r>
              <w:rPr>
                <w:noProof/>
                <w:webHidden/>
              </w:rPr>
              <w:fldChar w:fldCharType="separate"/>
            </w:r>
            <w:r>
              <w:rPr>
                <w:noProof/>
                <w:webHidden/>
              </w:rPr>
              <w:t>34</w:t>
            </w:r>
            <w:r>
              <w:rPr>
                <w:noProof/>
                <w:webHidden/>
              </w:rPr>
              <w:fldChar w:fldCharType="end"/>
            </w:r>
          </w:hyperlink>
        </w:p>
        <w:p w14:paraId="09DB0629" w14:textId="68BD0E91" w:rsidR="00532B2A" w:rsidRDefault="00532B2A">
          <w:pPr>
            <w:pStyle w:val="32"/>
            <w:tabs>
              <w:tab w:val="left" w:pos="1700"/>
              <w:tab w:val="right" w:leader="dot" w:pos="9448"/>
            </w:tabs>
            <w:ind w:left="800"/>
            <w:rPr>
              <w:noProof/>
              <w:sz w:val="22"/>
              <w:szCs w:val="24"/>
              <w14:ligatures w14:val="standardContextual"/>
            </w:rPr>
          </w:pPr>
          <w:hyperlink w:anchor="_Toc209186572" w:history="1">
            <w:r w:rsidRPr="00BD268C">
              <w:rPr>
                <w:rStyle w:val="af0"/>
                <w:noProof/>
              </w:rPr>
              <w:t>16.</w:t>
            </w:r>
            <w:r>
              <w:rPr>
                <w:noProof/>
                <w:sz w:val="22"/>
                <w:szCs w:val="24"/>
                <w14:ligatures w14:val="standardContextual"/>
              </w:rPr>
              <w:tab/>
            </w:r>
            <w:r w:rsidRPr="00BD268C">
              <w:rPr>
                <w:rStyle w:val="af0"/>
                <w:noProof/>
              </w:rPr>
              <w:t>Timestamps (Ref. IEC62443-3-3 / SR 2.11)</w:t>
            </w:r>
            <w:r>
              <w:rPr>
                <w:noProof/>
                <w:webHidden/>
              </w:rPr>
              <w:tab/>
            </w:r>
            <w:r>
              <w:rPr>
                <w:noProof/>
                <w:webHidden/>
              </w:rPr>
              <w:fldChar w:fldCharType="begin"/>
            </w:r>
            <w:r>
              <w:rPr>
                <w:noProof/>
                <w:webHidden/>
              </w:rPr>
              <w:instrText xml:space="preserve"> PAGEREF _Toc209186572 \h </w:instrText>
            </w:r>
            <w:r>
              <w:rPr>
                <w:noProof/>
                <w:webHidden/>
              </w:rPr>
            </w:r>
            <w:r>
              <w:rPr>
                <w:noProof/>
                <w:webHidden/>
              </w:rPr>
              <w:fldChar w:fldCharType="separate"/>
            </w:r>
            <w:r>
              <w:rPr>
                <w:noProof/>
                <w:webHidden/>
              </w:rPr>
              <w:t>35</w:t>
            </w:r>
            <w:r>
              <w:rPr>
                <w:noProof/>
                <w:webHidden/>
              </w:rPr>
              <w:fldChar w:fldCharType="end"/>
            </w:r>
          </w:hyperlink>
        </w:p>
        <w:p w14:paraId="32880BFE" w14:textId="5E6DAD95" w:rsidR="00532B2A" w:rsidRDefault="00532B2A">
          <w:pPr>
            <w:pStyle w:val="32"/>
            <w:tabs>
              <w:tab w:val="left" w:pos="1700"/>
              <w:tab w:val="right" w:leader="dot" w:pos="9448"/>
            </w:tabs>
            <w:ind w:left="800"/>
            <w:rPr>
              <w:noProof/>
              <w:sz w:val="22"/>
              <w:szCs w:val="24"/>
              <w14:ligatures w14:val="standardContextual"/>
            </w:rPr>
          </w:pPr>
          <w:hyperlink w:anchor="_Toc209186573" w:history="1">
            <w:r w:rsidRPr="00BD268C">
              <w:rPr>
                <w:rStyle w:val="af0"/>
                <w:noProof/>
              </w:rPr>
              <w:t>17.</w:t>
            </w:r>
            <w:r>
              <w:rPr>
                <w:noProof/>
                <w:sz w:val="22"/>
                <w:szCs w:val="24"/>
                <w14:ligatures w14:val="standardContextual"/>
              </w:rPr>
              <w:tab/>
            </w:r>
            <w:r w:rsidRPr="00BD268C">
              <w:rPr>
                <w:rStyle w:val="af0"/>
                <w:noProof/>
              </w:rPr>
              <w:t>Communication integrity (Ref. IEC62443-3-3 / SR 3.1)</w:t>
            </w:r>
            <w:r>
              <w:rPr>
                <w:noProof/>
                <w:webHidden/>
              </w:rPr>
              <w:tab/>
            </w:r>
            <w:r>
              <w:rPr>
                <w:noProof/>
                <w:webHidden/>
              </w:rPr>
              <w:fldChar w:fldCharType="begin"/>
            </w:r>
            <w:r>
              <w:rPr>
                <w:noProof/>
                <w:webHidden/>
              </w:rPr>
              <w:instrText xml:space="preserve"> PAGEREF _Toc209186573 \h </w:instrText>
            </w:r>
            <w:r>
              <w:rPr>
                <w:noProof/>
                <w:webHidden/>
              </w:rPr>
            </w:r>
            <w:r>
              <w:rPr>
                <w:noProof/>
                <w:webHidden/>
              </w:rPr>
              <w:fldChar w:fldCharType="separate"/>
            </w:r>
            <w:r>
              <w:rPr>
                <w:noProof/>
                <w:webHidden/>
              </w:rPr>
              <w:t>36</w:t>
            </w:r>
            <w:r>
              <w:rPr>
                <w:noProof/>
                <w:webHidden/>
              </w:rPr>
              <w:fldChar w:fldCharType="end"/>
            </w:r>
          </w:hyperlink>
        </w:p>
        <w:p w14:paraId="2840D27C" w14:textId="63C7385C" w:rsidR="00532B2A" w:rsidRDefault="00532B2A">
          <w:pPr>
            <w:pStyle w:val="32"/>
            <w:tabs>
              <w:tab w:val="left" w:pos="1700"/>
              <w:tab w:val="right" w:leader="dot" w:pos="9448"/>
            </w:tabs>
            <w:ind w:left="800"/>
            <w:rPr>
              <w:noProof/>
              <w:sz w:val="22"/>
              <w:szCs w:val="24"/>
              <w14:ligatures w14:val="standardContextual"/>
            </w:rPr>
          </w:pPr>
          <w:hyperlink w:anchor="_Toc209186574" w:history="1">
            <w:r w:rsidRPr="00BD268C">
              <w:rPr>
                <w:rStyle w:val="af0"/>
                <w:noProof/>
              </w:rPr>
              <w:t>18.</w:t>
            </w:r>
            <w:r>
              <w:rPr>
                <w:noProof/>
                <w:sz w:val="22"/>
                <w:szCs w:val="24"/>
                <w14:ligatures w14:val="standardContextual"/>
              </w:rPr>
              <w:tab/>
            </w:r>
            <w:r w:rsidRPr="00BD268C">
              <w:rPr>
                <w:rStyle w:val="af0"/>
                <w:noProof/>
              </w:rPr>
              <w:t>Malicious code protection (Ref. IEC62443-3-3 / SR 3.2)</w:t>
            </w:r>
            <w:r>
              <w:rPr>
                <w:noProof/>
                <w:webHidden/>
              </w:rPr>
              <w:tab/>
            </w:r>
            <w:r>
              <w:rPr>
                <w:noProof/>
                <w:webHidden/>
              </w:rPr>
              <w:fldChar w:fldCharType="begin"/>
            </w:r>
            <w:r>
              <w:rPr>
                <w:noProof/>
                <w:webHidden/>
              </w:rPr>
              <w:instrText xml:space="preserve"> PAGEREF _Toc209186574 \h </w:instrText>
            </w:r>
            <w:r>
              <w:rPr>
                <w:noProof/>
                <w:webHidden/>
              </w:rPr>
            </w:r>
            <w:r>
              <w:rPr>
                <w:noProof/>
                <w:webHidden/>
              </w:rPr>
              <w:fldChar w:fldCharType="separate"/>
            </w:r>
            <w:r>
              <w:rPr>
                <w:noProof/>
                <w:webHidden/>
              </w:rPr>
              <w:t>36</w:t>
            </w:r>
            <w:r>
              <w:rPr>
                <w:noProof/>
                <w:webHidden/>
              </w:rPr>
              <w:fldChar w:fldCharType="end"/>
            </w:r>
          </w:hyperlink>
        </w:p>
        <w:p w14:paraId="59D7B643" w14:textId="2133CBE7" w:rsidR="00532B2A" w:rsidRDefault="00532B2A">
          <w:pPr>
            <w:pStyle w:val="32"/>
            <w:tabs>
              <w:tab w:val="left" w:pos="1700"/>
              <w:tab w:val="right" w:leader="dot" w:pos="9448"/>
            </w:tabs>
            <w:ind w:left="800"/>
            <w:rPr>
              <w:noProof/>
              <w:sz w:val="22"/>
              <w:szCs w:val="24"/>
              <w14:ligatures w14:val="standardContextual"/>
            </w:rPr>
          </w:pPr>
          <w:hyperlink w:anchor="_Toc209186575" w:history="1">
            <w:r w:rsidRPr="00BD268C">
              <w:rPr>
                <w:rStyle w:val="af0"/>
                <w:noProof/>
              </w:rPr>
              <w:t>19.</w:t>
            </w:r>
            <w:r>
              <w:rPr>
                <w:noProof/>
                <w:sz w:val="22"/>
                <w:szCs w:val="24"/>
                <w14:ligatures w14:val="standardContextual"/>
              </w:rPr>
              <w:tab/>
            </w:r>
            <w:r w:rsidRPr="00BD268C">
              <w:rPr>
                <w:rStyle w:val="af0"/>
                <w:noProof/>
              </w:rPr>
              <w:t>Security functionality verification (Ref. IEC62443-3-3 / SR 3.3)</w:t>
            </w:r>
            <w:r>
              <w:rPr>
                <w:noProof/>
                <w:webHidden/>
              </w:rPr>
              <w:tab/>
            </w:r>
            <w:r>
              <w:rPr>
                <w:noProof/>
                <w:webHidden/>
              </w:rPr>
              <w:fldChar w:fldCharType="begin"/>
            </w:r>
            <w:r>
              <w:rPr>
                <w:noProof/>
                <w:webHidden/>
              </w:rPr>
              <w:instrText xml:space="preserve"> PAGEREF _Toc209186575 \h </w:instrText>
            </w:r>
            <w:r>
              <w:rPr>
                <w:noProof/>
                <w:webHidden/>
              </w:rPr>
            </w:r>
            <w:r>
              <w:rPr>
                <w:noProof/>
                <w:webHidden/>
              </w:rPr>
              <w:fldChar w:fldCharType="separate"/>
            </w:r>
            <w:r>
              <w:rPr>
                <w:noProof/>
                <w:webHidden/>
              </w:rPr>
              <w:t>37</w:t>
            </w:r>
            <w:r>
              <w:rPr>
                <w:noProof/>
                <w:webHidden/>
              </w:rPr>
              <w:fldChar w:fldCharType="end"/>
            </w:r>
          </w:hyperlink>
        </w:p>
        <w:p w14:paraId="437812AA" w14:textId="48231E9A" w:rsidR="00532B2A" w:rsidRDefault="00532B2A">
          <w:pPr>
            <w:pStyle w:val="32"/>
            <w:tabs>
              <w:tab w:val="left" w:pos="1700"/>
              <w:tab w:val="right" w:leader="dot" w:pos="9448"/>
            </w:tabs>
            <w:ind w:left="800"/>
            <w:rPr>
              <w:noProof/>
              <w:sz w:val="22"/>
              <w:szCs w:val="24"/>
              <w14:ligatures w14:val="standardContextual"/>
            </w:rPr>
          </w:pPr>
          <w:hyperlink w:anchor="_Toc209186576" w:history="1">
            <w:r w:rsidRPr="00BD268C">
              <w:rPr>
                <w:rStyle w:val="af0"/>
                <w:noProof/>
              </w:rPr>
              <w:t>20.</w:t>
            </w:r>
            <w:r>
              <w:rPr>
                <w:noProof/>
                <w:sz w:val="22"/>
                <w:szCs w:val="24"/>
                <w14:ligatures w14:val="standardContextual"/>
              </w:rPr>
              <w:tab/>
            </w:r>
            <w:r w:rsidRPr="00BD268C">
              <w:rPr>
                <w:rStyle w:val="af0"/>
                <w:noProof/>
              </w:rPr>
              <w:t>Deterministic output (Ref. IEC62443-3-3 / SR 1.5)</w:t>
            </w:r>
            <w:r>
              <w:rPr>
                <w:noProof/>
                <w:webHidden/>
              </w:rPr>
              <w:tab/>
            </w:r>
            <w:r>
              <w:rPr>
                <w:noProof/>
                <w:webHidden/>
              </w:rPr>
              <w:fldChar w:fldCharType="begin"/>
            </w:r>
            <w:r>
              <w:rPr>
                <w:noProof/>
                <w:webHidden/>
              </w:rPr>
              <w:instrText xml:space="preserve"> PAGEREF _Toc209186576 \h </w:instrText>
            </w:r>
            <w:r>
              <w:rPr>
                <w:noProof/>
                <w:webHidden/>
              </w:rPr>
            </w:r>
            <w:r>
              <w:rPr>
                <w:noProof/>
                <w:webHidden/>
              </w:rPr>
              <w:fldChar w:fldCharType="separate"/>
            </w:r>
            <w:r>
              <w:rPr>
                <w:noProof/>
                <w:webHidden/>
              </w:rPr>
              <w:t>38</w:t>
            </w:r>
            <w:r>
              <w:rPr>
                <w:noProof/>
                <w:webHidden/>
              </w:rPr>
              <w:fldChar w:fldCharType="end"/>
            </w:r>
          </w:hyperlink>
        </w:p>
        <w:p w14:paraId="7070D3EE" w14:textId="3CF0F0C8" w:rsidR="00532B2A" w:rsidRDefault="00532B2A">
          <w:pPr>
            <w:pStyle w:val="32"/>
            <w:tabs>
              <w:tab w:val="left" w:pos="1700"/>
              <w:tab w:val="right" w:leader="dot" w:pos="9448"/>
            </w:tabs>
            <w:ind w:left="800"/>
            <w:rPr>
              <w:noProof/>
              <w:sz w:val="22"/>
              <w:szCs w:val="24"/>
              <w14:ligatures w14:val="standardContextual"/>
            </w:rPr>
          </w:pPr>
          <w:hyperlink w:anchor="_Toc209186577" w:history="1">
            <w:r w:rsidRPr="00BD268C">
              <w:rPr>
                <w:rStyle w:val="af0"/>
                <w:noProof/>
              </w:rPr>
              <w:t>21.</w:t>
            </w:r>
            <w:r>
              <w:rPr>
                <w:noProof/>
                <w:sz w:val="22"/>
                <w:szCs w:val="24"/>
                <w14:ligatures w14:val="standardContextual"/>
              </w:rPr>
              <w:tab/>
            </w:r>
            <w:r w:rsidRPr="00BD268C">
              <w:rPr>
                <w:rStyle w:val="af0"/>
                <w:noProof/>
              </w:rPr>
              <w:t>Information confidentiality (Ref. IEC62443-3-3 / SR 4.1)</w:t>
            </w:r>
            <w:r>
              <w:rPr>
                <w:noProof/>
                <w:webHidden/>
              </w:rPr>
              <w:tab/>
            </w:r>
            <w:r>
              <w:rPr>
                <w:noProof/>
                <w:webHidden/>
              </w:rPr>
              <w:fldChar w:fldCharType="begin"/>
            </w:r>
            <w:r>
              <w:rPr>
                <w:noProof/>
                <w:webHidden/>
              </w:rPr>
              <w:instrText xml:space="preserve"> PAGEREF _Toc209186577 \h </w:instrText>
            </w:r>
            <w:r>
              <w:rPr>
                <w:noProof/>
                <w:webHidden/>
              </w:rPr>
            </w:r>
            <w:r>
              <w:rPr>
                <w:noProof/>
                <w:webHidden/>
              </w:rPr>
              <w:fldChar w:fldCharType="separate"/>
            </w:r>
            <w:r>
              <w:rPr>
                <w:noProof/>
                <w:webHidden/>
              </w:rPr>
              <w:t>39</w:t>
            </w:r>
            <w:r>
              <w:rPr>
                <w:noProof/>
                <w:webHidden/>
              </w:rPr>
              <w:fldChar w:fldCharType="end"/>
            </w:r>
          </w:hyperlink>
        </w:p>
        <w:p w14:paraId="337F38F0" w14:textId="1E399F31" w:rsidR="00532B2A" w:rsidRDefault="00532B2A">
          <w:pPr>
            <w:pStyle w:val="32"/>
            <w:tabs>
              <w:tab w:val="left" w:pos="1700"/>
              <w:tab w:val="right" w:leader="dot" w:pos="9448"/>
            </w:tabs>
            <w:ind w:left="800"/>
            <w:rPr>
              <w:noProof/>
              <w:sz w:val="22"/>
              <w:szCs w:val="24"/>
              <w14:ligatures w14:val="standardContextual"/>
            </w:rPr>
          </w:pPr>
          <w:hyperlink w:anchor="_Toc209186578" w:history="1">
            <w:r w:rsidRPr="00BD268C">
              <w:rPr>
                <w:rStyle w:val="af0"/>
                <w:noProof/>
              </w:rPr>
              <w:t>22.</w:t>
            </w:r>
            <w:r>
              <w:rPr>
                <w:noProof/>
                <w:sz w:val="22"/>
                <w:szCs w:val="24"/>
                <w14:ligatures w14:val="standardContextual"/>
              </w:rPr>
              <w:tab/>
            </w:r>
            <w:r w:rsidRPr="00BD268C">
              <w:rPr>
                <w:rStyle w:val="af0"/>
                <w:noProof/>
              </w:rPr>
              <w:t>Use of cryptography (Ref. IEC62443-3-3 / SR 4.3)</w:t>
            </w:r>
            <w:r>
              <w:rPr>
                <w:noProof/>
                <w:webHidden/>
              </w:rPr>
              <w:tab/>
            </w:r>
            <w:r>
              <w:rPr>
                <w:noProof/>
                <w:webHidden/>
              </w:rPr>
              <w:fldChar w:fldCharType="begin"/>
            </w:r>
            <w:r>
              <w:rPr>
                <w:noProof/>
                <w:webHidden/>
              </w:rPr>
              <w:instrText xml:space="preserve"> PAGEREF _Toc209186578 \h </w:instrText>
            </w:r>
            <w:r>
              <w:rPr>
                <w:noProof/>
                <w:webHidden/>
              </w:rPr>
            </w:r>
            <w:r>
              <w:rPr>
                <w:noProof/>
                <w:webHidden/>
              </w:rPr>
              <w:fldChar w:fldCharType="separate"/>
            </w:r>
            <w:r>
              <w:rPr>
                <w:noProof/>
                <w:webHidden/>
              </w:rPr>
              <w:t>39</w:t>
            </w:r>
            <w:r>
              <w:rPr>
                <w:noProof/>
                <w:webHidden/>
              </w:rPr>
              <w:fldChar w:fldCharType="end"/>
            </w:r>
          </w:hyperlink>
        </w:p>
        <w:p w14:paraId="32B8232F" w14:textId="542C053D" w:rsidR="00532B2A" w:rsidRDefault="00532B2A">
          <w:pPr>
            <w:pStyle w:val="32"/>
            <w:tabs>
              <w:tab w:val="left" w:pos="1700"/>
              <w:tab w:val="right" w:leader="dot" w:pos="9448"/>
            </w:tabs>
            <w:ind w:left="800"/>
            <w:rPr>
              <w:noProof/>
              <w:sz w:val="22"/>
              <w:szCs w:val="24"/>
              <w14:ligatures w14:val="standardContextual"/>
            </w:rPr>
          </w:pPr>
          <w:hyperlink w:anchor="_Toc209186579" w:history="1">
            <w:r w:rsidRPr="00BD268C">
              <w:rPr>
                <w:rStyle w:val="af0"/>
                <w:noProof/>
              </w:rPr>
              <w:t>23.</w:t>
            </w:r>
            <w:r>
              <w:rPr>
                <w:noProof/>
                <w:sz w:val="22"/>
                <w:szCs w:val="24"/>
                <w14:ligatures w14:val="standardContextual"/>
              </w:rPr>
              <w:tab/>
            </w:r>
            <w:r w:rsidRPr="00BD268C">
              <w:rPr>
                <w:rStyle w:val="af0"/>
                <w:noProof/>
              </w:rPr>
              <w:t>Audit log accessibility (Ref. IEC62443-3-3 / SR 6.1)</w:t>
            </w:r>
            <w:r>
              <w:rPr>
                <w:noProof/>
                <w:webHidden/>
              </w:rPr>
              <w:tab/>
            </w:r>
            <w:r>
              <w:rPr>
                <w:noProof/>
                <w:webHidden/>
              </w:rPr>
              <w:fldChar w:fldCharType="begin"/>
            </w:r>
            <w:r>
              <w:rPr>
                <w:noProof/>
                <w:webHidden/>
              </w:rPr>
              <w:instrText xml:space="preserve"> PAGEREF _Toc209186579 \h </w:instrText>
            </w:r>
            <w:r>
              <w:rPr>
                <w:noProof/>
                <w:webHidden/>
              </w:rPr>
            </w:r>
            <w:r>
              <w:rPr>
                <w:noProof/>
                <w:webHidden/>
              </w:rPr>
              <w:fldChar w:fldCharType="separate"/>
            </w:r>
            <w:r>
              <w:rPr>
                <w:noProof/>
                <w:webHidden/>
              </w:rPr>
              <w:t>40</w:t>
            </w:r>
            <w:r>
              <w:rPr>
                <w:noProof/>
                <w:webHidden/>
              </w:rPr>
              <w:fldChar w:fldCharType="end"/>
            </w:r>
          </w:hyperlink>
        </w:p>
        <w:p w14:paraId="5D2A8D4D" w14:textId="09B98540" w:rsidR="00532B2A" w:rsidRDefault="00532B2A">
          <w:pPr>
            <w:pStyle w:val="32"/>
            <w:tabs>
              <w:tab w:val="left" w:pos="1700"/>
              <w:tab w:val="right" w:leader="dot" w:pos="9448"/>
            </w:tabs>
            <w:ind w:left="800"/>
            <w:rPr>
              <w:noProof/>
              <w:sz w:val="22"/>
              <w:szCs w:val="24"/>
              <w14:ligatures w14:val="standardContextual"/>
            </w:rPr>
          </w:pPr>
          <w:hyperlink w:anchor="_Toc209186580" w:history="1">
            <w:r w:rsidRPr="00BD268C">
              <w:rPr>
                <w:rStyle w:val="af0"/>
                <w:noProof/>
              </w:rPr>
              <w:t>24.</w:t>
            </w:r>
            <w:r>
              <w:rPr>
                <w:noProof/>
                <w:sz w:val="22"/>
                <w:szCs w:val="24"/>
                <w14:ligatures w14:val="standardContextual"/>
              </w:rPr>
              <w:tab/>
            </w:r>
            <w:r w:rsidRPr="00BD268C">
              <w:rPr>
                <w:rStyle w:val="af0"/>
                <w:noProof/>
              </w:rPr>
              <w:t>Denial of service protection (Ref. IEC62443-3-3 / SR 7.1)</w:t>
            </w:r>
            <w:r>
              <w:rPr>
                <w:noProof/>
                <w:webHidden/>
              </w:rPr>
              <w:tab/>
            </w:r>
            <w:r>
              <w:rPr>
                <w:noProof/>
                <w:webHidden/>
              </w:rPr>
              <w:fldChar w:fldCharType="begin"/>
            </w:r>
            <w:r>
              <w:rPr>
                <w:noProof/>
                <w:webHidden/>
              </w:rPr>
              <w:instrText xml:space="preserve"> PAGEREF _Toc209186580 \h </w:instrText>
            </w:r>
            <w:r>
              <w:rPr>
                <w:noProof/>
                <w:webHidden/>
              </w:rPr>
            </w:r>
            <w:r>
              <w:rPr>
                <w:noProof/>
                <w:webHidden/>
              </w:rPr>
              <w:fldChar w:fldCharType="separate"/>
            </w:r>
            <w:r>
              <w:rPr>
                <w:noProof/>
                <w:webHidden/>
              </w:rPr>
              <w:t>41</w:t>
            </w:r>
            <w:r>
              <w:rPr>
                <w:noProof/>
                <w:webHidden/>
              </w:rPr>
              <w:fldChar w:fldCharType="end"/>
            </w:r>
          </w:hyperlink>
        </w:p>
        <w:p w14:paraId="447BAAE6" w14:textId="156E67E0" w:rsidR="00532B2A" w:rsidRDefault="00532B2A">
          <w:pPr>
            <w:pStyle w:val="32"/>
            <w:tabs>
              <w:tab w:val="left" w:pos="1700"/>
              <w:tab w:val="right" w:leader="dot" w:pos="9448"/>
            </w:tabs>
            <w:ind w:left="800"/>
            <w:rPr>
              <w:noProof/>
              <w:sz w:val="22"/>
              <w:szCs w:val="24"/>
              <w14:ligatures w14:val="standardContextual"/>
            </w:rPr>
          </w:pPr>
          <w:hyperlink w:anchor="_Toc209186581" w:history="1">
            <w:r w:rsidRPr="00BD268C">
              <w:rPr>
                <w:rStyle w:val="af0"/>
                <w:noProof/>
              </w:rPr>
              <w:t>25.</w:t>
            </w:r>
            <w:r>
              <w:rPr>
                <w:noProof/>
                <w:sz w:val="22"/>
                <w:szCs w:val="24"/>
                <w14:ligatures w14:val="standardContextual"/>
              </w:rPr>
              <w:tab/>
            </w:r>
            <w:r w:rsidRPr="00BD268C">
              <w:rPr>
                <w:rStyle w:val="af0"/>
                <w:noProof/>
              </w:rPr>
              <w:t>Resource management (Ref. IEC62443-3-3 / SR 7.2)</w:t>
            </w:r>
            <w:r>
              <w:rPr>
                <w:noProof/>
                <w:webHidden/>
              </w:rPr>
              <w:tab/>
            </w:r>
            <w:r>
              <w:rPr>
                <w:noProof/>
                <w:webHidden/>
              </w:rPr>
              <w:fldChar w:fldCharType="begin"/>
            </w:r>
            <w:r>
              <w:rPr>
                <w:noProof/>
                <w:webHidden/>
              </w:rPr>
              <w:instrText xml:space="preserve"> PAGEREF _Toc209186581 \h </w:instrText>
            </w:r>
            <w:r>
              <w:rPr>
                <w:noProof/>
                <w:webHidden/>
              </w:rPr>
            </w:r>
            <w:r>
              <w:rPr>
                <w:noProof/>
                <w:webHidden/>
              </w:rPr>
              <w:fldChar w:fldCharType="separate"/>
            </w:r>
            <w:r>
              <w:rPr>
                <w:noProof/>
                <w:webHidden/>
              </w:rPr>
              <w:t>41</w:t>
            </w:r>
            <w:r>
              <w:rPr>
                <w:noProof/>
                <w:webHidden/>
              </w:rPr>
              <w:fldChar w:fldCharType="end"/>
            </w:r>
          </w:hyperlink>
        </w:p>
        <w:p w14:paraId="575810EC" w14:textId="09AE1A46" w:rsidR="00532B2A" w:rsidRDefault="00532B2A">
          <w:pPr>
            <w:pStyle w:val="32"/>
            <w:tabs>
              <w:tab w:val="left" w:pos="1700"/>
              <w:tab w:val="right" w:leader="dot" w:pos="9448"/>
            </w:tabs>
            <w:ind w:left="800"/>
            <w:rPr>
              <w:noProof/>
              <w:sz w:val="22"/>
              <w:szCs w:val="24"/>
              <w14:ligatures w14:val="standardContextual"/>
            </w:rPr>
          </w:pPr>
          <w:hyperlink w:anchor="_Toc209186582" w:history="1">
            <w:r w:rsidRPr="00BD268C">
              <w:rPr>
                <w:rStyle w:val="af0"/>
                <w:noProof/>
              </w:rPr>
              <w:t>26.</w:t>
            </w:r>
            <w:r>
              <w:rPr>
                <w:noProof/>
                <w:sz w:val="22"/>
                <w:szCs w:val="24"/>
                <w14:ligatures w14:val="standardContextual"/>
              </w:rPr>
              <w:tab/>
            </w:r>
            <w:r w:rsidRPr="00BD268C">
              <w:rPr>
                <w:rStyle w:val="af0"/>
                <w:noProof/>
              </w:rPr>
              <w:t>System backup (Ref. IEC62443-3-3 / SR 7.3)</w:t>
            </w:r>
            <w:r>
              <w:rPr>
                <w:noProof/>
                <w:webHidden/>
              </w:rPr>
              <w:tab/>
            </w:r>
            <w:r>
              <w:rPr>
                <w:noProof/>
                <w:webHidden/>
              </w:rPr>
              <w:fldChar w:fldCharType="begin"/>
            </w:r>
            <w:r>
              <w:rPr>
                <w:noProof/>
                <w:webHidden/>
              </w:rPr>
              <w:instrText xml:space="preserve"> PAGEREF _Toc209186582 \h </w:instrText>
            </w:r>
            <w:r>
              <w:rPr>
                <w:noProof/>
                <w:webHidden/>
              </w:rPr>
            </w:r>
            <w:r>
              <w:rPr>
                <w:noProof/>
                <w:webHidden/>
              </w:rPr>
              <w:fldChar w:fldCharType="separate"/>
            </w:r>
            <w:r>
              <w:rPr>
                <w:noProof/>
                <w:webHidden/>
              </w:rPr>
              <w:t>42</w:t>
            </w:r>
            <w:r>
              <w:rPr>
                <w:noProof/>
                <w:webHidden/>
              </w:rPr>
              <w:fldChar w:fldCharType="end"/>
            </w:r>
          </w:hyperlink>
        </w:p>
        <w:p w14:paraId="688DFFA1" w14:textId="6CE84CB8" w:rsidR="00532B2A" w:rsidRDefault="00532B2A">
          <w:pPr>
            <w:pStyle w:val="32"/>
            <w:tabs>
              <w:tab w:val="left" w:pos="1700"/>
              <w:tab w:val="right" w:leader="dot" w:pos="9448"/>
            </w:tabs>
            <w:ind w:left="800"/>
            <w:rPr>
              <w:noProof/>
              <w:sz w:val="22"/>
              <w:szCs w:val="24"/>
              <w14:ligatures w14:val="standardContextual"/>
            </w:rPr>
          </w:pPr>
          <w:hyperlink w:anchor="_Toc209186583" w:history="1">
            <w:r w:rsidRPr="00BD268C">
              <w:rPr>
                <w:rStyle w:val="af0"/>
                <w:noProof/>
              </w:rPr>
              <w:t>27.</w:t>
            </w:r>
            <w:r>
              <w:rPr>
                <w:noProof/>
                <w:sz w:val="22"/>
                <w:szCs w:val="24"/>
                <w14:ligatures w14:val="standardContextual"/>
              </w:rPr>
              <w:tab/>
            </w:r>
            <w:r w:rsidRPr="00BD268C">
              <w:rPr>
                <w:rStyle w:val="af0"/>
                <w:noProof/>
              </w:rPr>
              <w:t>System recovery and reconstitution (Ref. IEC62443-3-3 / SR 7.4)</w:t>
            </w:r>
            <w:r>
              <w:rPr>
                <w:noProof/>
                <w:webHidden/>
              </w:rPr>
              <w:tab/>
            </w:r>
            <w:r>
              <w:rPr>
                <w:noProof/>
                <w:webHidden/>
              </w:rPr>
              <w:fldChar w:fldCharType="begin"/>
            </w:r>
            <w:r>
              <w:rPr>
                <w:noProof/>
                <w:webHidden/>
              </w:rPr>
              <w:instrText xml:space="preserve"> PAGEREF _Toc209186583 \h </w:instrText>
            </w:r>
            <w:r>
              <w:rPr>
                <w:noProof/>
                <w:webHidden/>
              </w:rPr>
            </w:r>
            <w:r>
              <w:rPr>
                <w:noProof/>
                <w:webHidden/>
              </w:rPr>
              <w:fldChar w:fldCharType="separate"/>
            </w:r>
            <w:r>
              <w:rPr>
                <w:noProof/>
                <w:webHidden/>
              </w:rPr>
              <w:t>43</w:t>
            </w:r>
            <w:r>
              <w:rPr>
                <w:noProof/>
                <w:webHidden/>
              </w:rPr>
              <w:fldChar w:fldCharType="end"/>
            </w:r>
          </w:hyperlink>
        </w:p>
        <w:p w14:paraId="2A94B1C9" w14:textId="311E5F26" w:rsidR="00532B2A" w:rsidRDefault="00532B2A">
          <w:pPr>
            <w:pStyle w:val="32"/>
            <w:tabs>
              <w:tab w:val="left" w:pos="1700"/>
              <w:tab w:val="right" w:leader="dot" w:pos="9448"/>
            </w:tabs>
            <w:ind w:left="800"/>
            <w:rPr>
              <w:noProof/>
              <w:sz w:val="22"/>
              <w:szCs w:val="24"/>
              <w14:ligatures w14:val="standardContextual"/>
            </w:rPr>
          </w:pPr>
          <w:hyperlink w:anchor="_Toc209186584" w:history="1">
            <w:r w:rsidRPr="00BD268C">
              <w:rPr>
                <w:rStyle w:val="af0"/>
                <w:noProof/>
              </w:rPr>
              <w:t>28.</w:t>
            </w:r>
            <w:r>
              <w:rPr>
                <w:noProof/>
                <w:sz w:val="22"/>
                <w:szCs w:val="24"/>
                <w14:ligatures w14:val="standardContextual"/>
              </w:rPr>
              <w:tab/>
            </w:r>
            <w:r w:rsidRPr="00BD268C">
              <w:rPr>
                <w:rStyle w:val="af0"/>
                <w:noProof/>
              </w:rPr>
              <w:t>Alternative power source (Ref. IEC62443-3-3 / SR 7.5)</w:t>
            </w:r>
            <w:r>
              <w:rPr>
                <w:noProof/>
                <w:webHidden/>
              </w:rPr>
              <w:tab/>
            </w:r>
            <w:r>
              <w:rPr>
                <w:noProof/>
                <w:webHidden/>
              </w:rPr>
              <w:fldChar w:fldCharType="begin"/>
            </w:r>
            <w:r>
              <w:rPr>
                <w:noProof/>
                <w:webHidden/>
              </w:rPr>
              <w:instrText xml:space="preserve"> PAGEREF _Toc209186584 \h </w:instrText>
            </w:r>
            <w:r>
              <w:rPr>
                <w:noProof/>
                <w:webHidden/>
              </w:rPr>
            </w:r>
            <w:r>
              <w:rPr>
                <w:noProof/>
                <w:webHidden/>
              </w:rPr>
              <w:fldChar w:fldCharType="separate"/>
            </w:r>
            <w:r>
              <w:rPr>
                <w:noProof/>
                <w:webHidden/>
              </w:rPr>
              <w:t>43</w:t>
            </w:r>
            <w:r>
              <w:rPr>
                <w:noProof/>
                <w:webHidden/>
              </w:rPr>
              <w:fldChar w:fldCharType="end"/>
            </w:r>
          </w:hyperlink>
        </w:p>
        <w:p w14:paraId="25752DE2" w14:textId="0C1E688B" w:rsidR="00532B2A" w:rsidRDefault="00532B2A">
          <w:pPr>
            <w:pStyle w:val="32"/>
            <w:tabs>
              <w:tab w:val="left" w:pos="1700"/>
              <w:tab w:val="right" w:leader="dot" w:pos="9448"/>
            </w:tabs>
            <w:ind w:left="800"/>
            <w:rPr>
              <w:noProof/>
              <w:sz w:val="22"/>
              <w:szCs w:val="24"/>
              <w14:ligatures w14:val="standardContextual"/>
            </w:rPr>
          </w:pPr>
          <w:hyperlink w:anchor="_Toc209186585" w:history="1">
            <w:r w:rsidRPr="00BD268C">
              <w:rPr>
                <w:rStyle w:val="af0"/>
                <w:noProof/>
              </w:rPr>
              <w:t>29.</w:t>
            </w:r>
            <w:r>
              <w:rPr>
                <w:noProof/>
                <w:sz w:val="22"/>
                <w:szCs w:val="24"/>
                <w14:ligatures w14:val="standardContextual"/>
              </w:rPr>
              <w:tab/>
            </w:r>
            <w:r w:rsidRPr="00BD268C">
              <w:rPr>
                <w:rStyle w:val="af0"/>
                <w:noProof/>
              </w:rPr>
              <w:t>Network and security configuration settings (Ref. IEC62443-3-3 / SR 7.6)</w:t>
            </w:r>
            <w:r>
              <w:rPr>
                <w:noProof/>
                <w:webHidden/>
              </w:rPr>
              <w:tab/>
            </w:r>
            <w:r>
              <w:rPr>
                <w:noProof/>
                <w:webHidden/>
              </w:rPr>
              <w:fldChar w:fldCharType="begin"/>
            </w:r>
            <w:r>
              <w:rPr>
                <w:noProof/>
                <w:webHidden/>
              </w:rPr>
              <w:instrText xml:space="preserve"> PAGEREF _Toc209186585 \h </w:instrText>
            </w:r>
            <w:r>
              <w:rPr>
                <w:noProof/>
                <w:webHidden/>
              </w:rPr>
            </w:r>
            <w:r>
              <w:rPr>
                <w:noProof/>
                <w:webHidden/>
              </w:rPr>
              <w:fldChar w:fldCharType="separate"/>
            </w:r>
            <w:r>
              <w:rPr>
                <w:noProof/>
                <w:webHidden/>
              </w:rPr>
              <w:t>43</w:t>
            </w:r>
            <w:r>
              <w:rPr>
                <w:noProof/>
                <w:webHidden/>
              </w:rPr>
              <w:fldChar w:fldCharType="end"/>
            </w:r>
          </w:hyperlink>
        </w:p>
        <w:p w14:paraId="1B6E03FB" w14:textId="00EEFFAA" w:rsidR="00532B2A" w:rsidRDefault="00532B2A">
          <w:pPr>
            <w:pStyle w:val="32"/>
            <w:tabs>
              <w:tab w:val="left" w:pos="1700"/>
              <w:tab w:val="right" w:leader="dot" w:pos="9448"/>
            </w:tabs>
            <w:ind w:left="800"/>
            <w:rPr>
              <w:noProof/>
              <w:sz w:val="22"/>
              <w:szCs w:val="24"/>
              <w14:ligatures w14:val="standardContextual"/>
            </w:rPr>
          </w:pPr>
          <w:hyperlink w:anchor="_Toc209186586" w:history="1">
            <w:r w:rsidRPr="00BD268C">
              <w:rPr>
                <w:rStyle w:val="af0"/>
                <w:noProof/>
              </w:rPr>
              <w:t>30.</w:t>
            </w:r>
            <w:r>
              <w:rPr>
                <w:noProof/>
                <w:sz w:val="22"/>
                <w:szCs w:val="24"/>
                <w14:ligatures w14:val="standardContextual"/>
              </w:rPr>
              <w:tab/>
            </w:r>
            <w:r w:rsidRPr="00BD268C">
              <w:rPr>
                <w:rStyle w:val="af0"/>
                <w:noProof/>
              </w:rPr>
              <w:t>Authenticator management (Ref. IEC62443-3-3 / SR 7.7)</w:t>
            </w:r>
            <w:r>
              <w:rPr>
                <w:noProof/>
                <w:webHidden/>
              </w:rPr>
              <w:tab/>
            </w:r>
            <w:r>
              <w:rPr>
                <w:noProof/>
                <w:webHidden/>
              </w:rPr>
              <w:fldChar w:fldCharType="begin"/>
            </w:r>
            <w:r>
              <w:rPr>
                <w:noProof/>
                <w:webHidden/>
              </w:rPr>
              <w:instrText xml:space="preserve"> PAGEREF _Toc209186586 \h </w:instrText>
            </w:r>
            <w:r>
              <w:rPr>
                <w:noProof/>
                <w:webHidden/>
              </w:rPr>
            </w:r>
            <w:r>
              <w:rPr>
                <w:noProof/>
                <w:webHidden/>
              </w:rPr>
              <w:fldChar w:fldCharType="separate"/>
            </w:r>
            <w:r>
              <w:rPr>
                <w:noProof/>
                <w:webHidden/>
              </w:rPr>
              <w:t>44</w:t>
            </w:r>
            <w:r>
              <w:rPr>
                <w:noProof/>
                <w:webHidden/>
              </w:rPr>
              <w:fldChar w:fldCharType="end"/>
            </w:r>
          </w:hyperlink>
        </w:p>
        <w:p w14:paraId="669B7598" w14:textId="12715520" w:rsidR="00532B2A" w:rsidRDefault="00532B2A">
          <w:pPr>
            <w:pStyle w:val="22"/>
            <w:tabs>
              <w:tab w:val="left" w:pos="850"/>
              <w:tab w:val="right" w:leader="dot" w:pos="9448"/>
            </w:tabs>
            <w:rPr>
              <w:rFonts w:cstheme="minorBidi"/>
              <w:noProof/>
              <w:kern w:val="2"/>
              <w:szCs w:val="24"/>
              <w14:ligatures w14:val="standardContextual"/>
            </w:rPr>
          </w:pPr>
          <w:hyperlink w:anchor="_Toc209186587" w:history="1">
            <w:r w:rsidRPr="00BD268C">
              <w:rPr>
                <w:rStyle w:val="af0"/>
                <w:noProof/>
              </w:rPr>
              <w:t>C.</w:t>
            </w:r>
            <w:r>
              <w:rPr>
                <w:rFonts w:cstheme="minorBidi"/>
                <w:noProof/>
                <w:kern w:val="2"/>
                <w:szCs w:val="24"/>
                <w14:ligatures w14:val="standardContextual"/>
              </w:rPr>
              <w:tab/>
            </w:r>
            <w:r w:rsidRPr="00BD268C">
              <w:rPr>
                <w:rStyle w:val="af0"/>
                <w:noProof/>
              </w:rPr>
              <w:t>Additional security capabilities</w:t>
            </w:r>
            <w:r>
              <w:rPr>
                <w:noProof/>
                <w:webHidden/>
              </w:rPr>
              <w:tab/>
            </w:r>
            <w:r>
              <w:rPr>
                <w:noProof/>
                <w:webHidden/>
              </w:rPr>
              <w:fldChar w:fldCharType="begin"/>
            </w:r>
            <w:r>
              <w:rPr>
                <w:noProof/>
                <w:webHidden/>
              </w:rPr>
              <w:instrText xml:space="preserve"> PAGEREF _Toc209186587 \h </w:instrText>
            </w:r>
            <w:r>
              <w:rPr>
                <w:noProof/>
                <w:webHidden/>
              </w:rPr>
            </w:r>
            <w:r>
              <w:rPr>
                <w:noProof/>
                <w:webHidden/>
              </w:rPr>
              <w:fldChar w:fldCharType="separate"/>
            </w:r>
            <w:r>
              <w:rPr>
                <w:noProof/>
                <w:webHidden/>
              </w:rPr>
              <w:t>45</w:t>
            </w:r>
            <w:r>
              <w:rPr>
                <w:noProof/>
                <w:webHidden/>
              </w:rPr>
              <w:fldChar w:fldCharType="end"/>
            </w:r>
          </w:hyperlink>
        </w:p>
        <w:p w14:paraId="74FB3802" w14:textId="1F01E914" w:rsidR="00532B2A" w:rsidRDefault="00532B2A">
          <w:pPr>
            <w:pStyle w:val="32"/>
            <w:tabs>
              <w:tab w:val="left" w:pos="1700"/>
              <w:tab w:val="right" w:leader="dot" w:pos="9448"/>
            </w:tabs>
            <w:ind w:left="800"/>
            <w:rPr>
              <w:noProof/>
              <w:sz w:val="22"/>
              <w:szCs w:val="24"/>
              <w14:ligatures w14:val="standardContextual"/>
            </w:rPr>
          </w:pPr>
          <w:hyperlink w:anchor="_Toc209186588" w:history="1">
            <w:r w:rsidRPr="00BD268C">
              <w:rPr>
                <w:rStyle w:val="af0"/>
                <w:noProof/>
              </w:rPr>
              <w:t>31.</w:t>
            </w:r>
            <w:r>
              <w:rPr>
                <w:noProof/>
                <w:sz w:val="22"/>
                <w:szCs w:val="24"/>
                <w14:ligatures w14:val="standardContextual"/>
              </w:rPr>
              <w:tab/>
            </w:r>
            <w:r w:rsidRPr="00BD268C">
              <w:rPr>
                <w:rStyle w:val="af0"/>
                <w:noProof/>
              </w:rPr>
              <w:t>Multifactor authentication for human users (Ref. IEC62443-3-3 / SR 1.1 RE 2)</w:t>
            </w:r>
            <w:r>
              <w:rPr>
                <w:noProof/>
                <w:webHidden/>
              </w:rPr>
              <w:tab/>
            </w:r>
            <w:r>
              <w:rPr>
                <w:noProof/>
                <w:webHidden/>
              </w:rPr>
              <w:fldChar w:fldCharType="begin"/>
            </w:r>
            <w:r>
              <w:rPr>
                <w:noProof/>
                <w:webHidden/>
              </w:rPr>
              <w:instrText xml:space="preserve"> PAGEREF _Toc209186588 \h </w:instrText>
            </w:r>
            <w:r>
              <w:rPr>
                <w:noProof/>
                <w:webHidden/>
              </w:rPr>
            </w:r>
            <w:r>
              <w:rPr>
                <w:noProof/>
                <w:webHidden/>
              </w:rPr>
              <w:fldChar w:fldCharType="separate"/>
            </w:r>
            <w:r>
              <w:rPr>
                <w:noProof/>
                <w:webHidden/>
              </w:rPr>
              <w:t>45</w:t>
            </w:r>
            <w:r>
              <w:rPr>
                <w:noProof/>
                <w:webHidden/>
              </w:rPr>
              <w:fldChar w:fldCharType="end"/>
            </w:r>
          </w:hyperlink>
        </w:p>
        <w:p w14:paraId="64A0A53A" w14:textId="6117F44B" w:rsidR="00532B2A" w:rsidRDefault="00532B2A">
          <w:pPr>
            <w:pStyle w:val="32"/>
            <w:tabs>
              <w:tab w:val="left" w:pos="1700"/>
              <w:tab w:val="right" w:leader="dot" w:pos="9448"/>
            </w:tabs>
            <w:ind w:left="800"/>
            <w:rPr>
              <w:noProof/>
              <w:sz w:val="22"/>
              <w:szCs w:val="24"/>
              <w14:ligatures w14:val="standardContextual"/>
            </w:rPr>
          </w:pPr>
          <w:hyperlink w:anchor="_Toc209186589" w:history="1">
            <w:r w:rsidRPr="00BD268C">
              <w:rPr>
                <w:rStyle w:val="af0"/>
                <w:noProof/>
              </w:rPr>
              <w:t>32.</w:t>
            </w:r>
            <w:r>
              <w:rPr>
                <w:noProof/>
                <w:sz w:val="22"/>
                <w:szCs w:val="24"/>
                <w14:ligatures w14:val="standardContextual"/>
              </w:rPr>
              <w:tab/>
            </w:r>
            <w:r w:rsidRPr="00BD268C">
              <w:rPr>
                <w:rStyle w:val="af0"/>
                <w:noProof/>
              </w:rPr>
              <w:t>Software process and device identification and authentication (Ref. IEC62443-3-3 / SR 1.2)</w:t>
            </w:r>
            <w:r>
              <w:rPr>
                <w:noProof/>
                <w:webHidden/>
              </w:rPr>
              <w:tab/>
            </w:r>
            <w:r>
              <w:rPr>
                <w:noProof/>
                <w:webHidden/>
              </w:rPr>
              <w:fldChar w:fldCharType="begin"/>
            </w:r>
            <w:r>
              <w:rPr>
                <w:noProof/>
                <w:webHidden/>
              </w:rPr>
              <w:instrText xml:space="preserve"> PAGEREF _Toc209186589 \h </w:instrText>
            </w:r>
            <w:r>
              <w:rPr>
                <w:noProof/>
                <w:webHidden/>
              </w:rPr>
            </w:r>
            <w:r>
              <w:rPr>
                <w:noProof/>
                <w:webHidden/>
              </w:rPr>
              <w:fldChar w:fldCharType="separate"/>
            </w:r>
            <w:r>
              <w:rPr>
                <w:noProof/>
                <w:webHidden/>
              </w:rPr>
              <w:t>46</w:t>
            </w:r>
            <w:r>
              <w:rPr>
                <w:noProof/>
                <w:webHidden/>
              </w:rPr>
              <w:fldChar w:fldCharType="end"/>
            </w:r>
          </w:hyperlink>
        </w:p>
        <w:p w14:paraId="01EF8FB2" w14:textId="7CE80FC4" w:rsidR="00532B2A" w:rsidRDefault="00532B2A">
          <w:pPr>
            <w:pStyle w:val="32"/>
            <w:tabs>
              <w:tab w:val="left" w:pos="1700"/>
              <w:tab w:val="right" w:leader="dot" w:pos="9448"/>
            </w:tabs>
            <w:ind w:left="800"/>
            <w:rPr>
              <w:noProof/>
              <w:sz w:val="22"/>
              <w:szCs w:val="24"/>
              <w14:ligatures w14:val="standardContextual"/>
            </w:rPr>
          </w:pPr>
          <w:hyperlink w:anchor="_Toc209186590" w:history="1">
            <w:r w:rsidRPr="00BD268C">
              <w:rPr>
                <w:rStyle w:val="af0"/>
                <w:noProof/>
              </w:rPr>
              <w:t>33.</w:t>
            </w:r>
            <w:r>
              <w:rPr>
                <w:noProof/>
                <w:sz w:val="22"/>
                <w:szCs w:val="24"/>
                <w14:ligatures w14:val="standardContextual"/>
              </w:rPr>
              <w:tab/>
            </w:r>
            <w:r w:rsidRPr="00BD268C">
              <w:rPr>
                <w:rStyle w:val="af0"/>
                <w:noProof/>
              </w:rPr>
              <w:t>Authenticator management (Ref. IEC62443-3-3 / SR 1.11)</w:t>
            </w:r>
            <w:r>
              <w:rPr>
                <w:noProof/>
                <w:webHidden/>
              </w:rPr>
              <w:tab/>
            </w:r>
            <w:r>
              <w:rPr>
                <w:noProof/>
                <w:webHidden/>
              </w:rPr>
              <w:fldChar w:fldCharType="begin"/>
            </w:r>
            <w:r>
              <w:rPr>
                <w:noProof/>
                <w:webHidden/>
              </w:rPr>
              <w:instrText xml:space="preserve"> PAGEREF _Toc209186590 \h </w:instrText>
            </w:r>
            <w:r>
              <w:rPr>
                <w:noProof/>
                <w:webHidden/>
              </w:rPr>
            </w:r>
            <w:r>
              <w:rPr>
                <w:noProof/>
                <w:webHidden/>
              </w:rPr>
              <w:fldChar w:fldCharType="separate"/>
            </w:r>
            <w:r>
              <w:rPr>
                <w:noProof/>
                <w:webHidden/>
              </w:rPr>
              <w:t>46</w:t>
            </w:r>
            <w:r>
              <w:rPr>
                <w:noProof/>
                <w:webHidden/>
              </w:rPr>
              <w:fldChar w:fldCharType="end"/>
            </w:r>
          </w:hyperlink>
        </w:p>
        <w:p w14:paraId="5E68492C" w14:textId="57694DFB" w:rsidR="00532B2A" w:rsidRDefault="00532B2A">
          <w:pPr>
            <w:pStyle w:val="32"/>
            <w:tabs>
              <w:tab w:val="left" w:pos="1700"/>
              <w:tab w:val="right" w:leader="dot" w:pos="9448"/>
            </w:tabs>
            <w:ind w:left="800"/>
            <w:rPr>
              <w:noProof/>
              <w:sz w:val="22"/>
              <w:szCs w:val="24"/>
              <w14:ligatures w14:val="standardContextual"/>
            </w:rPr>
          </w:pPr>
          <w:hyperlink w:anchor="_Toc209186591" w:history="1">
            <w:r w:rsidRPr="00BD268C">
              <w:rPr>
                <w:rStyle w:val="af0"/>
                <w:noProof/>
              </w:rPr>
              <w:t>34.</w:t>
            </w:r>
            <w:r>
              <w:rPr>
                <w:noProof/>
                <w:sz w:val="22"/>
                <w:szCs w:val="24"/>
                <w14:ligatures w14:val="standardContextual"/>
              </w:rPr>
              <w:tab/>
            </w:r>
            <w:r w:rsidRPr="00BD268C">
              <w:rPr>
                <w:rStyle w:val="af0"/>
                <w:noProof/>
              </w:rPr>
              <w:t>Authenticator management (Ref. IEC62443-3-3 / SR 1.12)</w:t>
            </w:r>
            <w:r>
              <w:rPr>
                <w:noProof/>
                <w:webHidden/>
              </w:rPr>
              <w:tab/>
            </w:r>
            <w:r>
              <w:rPr>
                <w:noProof/>
                <w:webHidden/>
              </w:rPr>
              <w:fldChar w:fldCharType="begin"/>
            </w:r>
            <w:r>
              <w:rPr>
                <w:noProof/>
                <w:webHidden/>
              </w:rPr>
              <w:instrText xml:space="preserve"> PAGEREF _Toc209186591 \h </w:instrText>
            </w:r>
            <w:r>
              <w:rPr>
                <w:noProof/>
                <w:webHidden/>
              </w:rPr>
            </w:r>
            <w:r>
              <w:rPr>
                <w:noProof/>
                <w:webHidden/>
              </w:rPr>
              <w:fldChar w:fldCharType="separate"/>
            </w:r>
            <w:r>
              <w:rPr>
                <w:noProof/>
                <w:webHidden/>
              </w:rPr>
              <w:t>47</w:t>
            </w:r>
            <w:r>
              <w:rPr>
                <w:noProof/>
                <w:webHidden/>
              </w:rPr>
              <w:fldChar w:fldCharType="end"/>
            </w:r>
          </w:hyperlink>
        </w:p>
        <w:p w14:paraId="61CC0EF3" w14:textId="4B73F4C9" w:rsidR="00532B2A" w:rsidRDefault="00532B2A">
          <w:pPr>
            <w:pStyle w:val="32"/>
            <w:tabs>
              <w:tab w:val="left" w:pos="1700"/>
              <w:tab w:val="right" w:leader="dot" w:pos="9448"/>
            </w:tabs>
            <w:ind w:left="800"/>
            <w:rPr>
              <w:noProof/>
              <w:sz w:val="22"/>
              <w:szCs w:val="24"/>
              <w14:ligatures w14:val="standardContextual"/>
            </w:rPr>
          </w:pPr>
          <w:hyperlink w:anchor="_Toc209186592" w:history="1">
            <w:r w:rsidRPr="00BD268C">
              <w:rPr>
                <w:rStyle w:val="af0"/>
                <w:noProof/>
              </w:rPr>
              <w:t>35.</w:t>
            </w:r>
            <w:r>
              <w:rPr>
                <w:noProof/>
                <w:sz w:val="22"/>
                <w:szCs w:val="24"/>
                <w14:ligatures w14:val="standardContextual"/>
              </w:rPr>
              <w:tab/>
            </w:r>
            <w:r w:rsidRPr="00BD268C">
              <w:rPr>
                <w:rStyle w:val="af0"/>
                <w:noProof/>
              </w:rPr>
              <w:t>Access via Untrusted Networks (Ref. IEC62443-3-3 / SR 1.13)</w:t>
            </w:r>
            <w:r>
              <w:rPr>
                <w:noProof/>
                <w:webHidden/>
              </w:rPr>
              <w:tab/>
            </w:r>
            <w:r>
              <w:rPr>
                <w:noProof/>
                <w:webHidden/>
              </w:rPr>
              <w:fldChar w:fldCharType="begin"/>
            </w:r>
            <w:r>
              <w:rPr>
                <w:noProof/>
                <w:webHidden/>
              </w:rPr>
              <w:instrText xml:space="preserve"> PAGEREF _Toc209186592 \h </w:instrText>
            </w:r>
            <w:r>
              <w:rPr>
                <w:noProof/>
                <w:webHidden/>
              </w:rPr>
            </w:r>
            <w:r>
              <w:rPr>
                <w:noProof/>
                <w:webHidden/>
              </w:rPr>
              <w:fldChar w:fldCharType="separate"/>
            </w:r>
            <w:r>
              <w:rPr>
                <w:noProof/>
                <w:webHidden/>
              </w:rPr>
              <w:t>47</w:t>
            </w:r>
            <w:r>
              <w:rPr>
                <w:noProof/>
                <w:webHidden/>
              </w:rPr>
              <w:fldChar w:fldCharType="end"/>
            </w:r>
          </w:hyperlink>
        </w:p>
        <w:p w14:paraId="6C667BAF" w14:textId="3E41872F" w:rsidR="00532B2A" w:rsidRDefault="00532B2A">
          <w:pPr>
            <w:pStyle w:val="32"/>
            <w:tabs>
              <w:tab w:val="left" w:pos="1700"/>
              <w:tab w:val="right" w:leader="dot" w:pos="9448"/>
            </w:tabs>
            <w:ind w:left="800"/>
            <w:rPr>
              <w:noProof/>
              <w:sz w:val="22"/>
              <w:szCs w:val="24"/>
              <w14:ligatures w14:val="standardContextual"/>
            </w:rPr>
          </w:pPr>
          <w:hyperlink w:anchor="_Toc209186593" w:history="1">
            <w:r w:rsidRPr="00BD268C">
              <w:rPr>
                <w:rStyle w:val="af0"/>
                <w:noProof/>
              </w:rPr>
              <w:t>36.</w:t>
            </w:r>
            <w:r>
              <w:rPr>
                <w:noProof/>
                <w:sz w:val="22"/>
                <w:szCs w:val="24"/>
                <w14:ligatures w14:val="standardContextual"/>
              </w:rPr>
              <w:tab/>
            </w:r>
            <w:r w:rsidRPr="00BD268C">
              <w:rPr>
                <w:rStyle w:val="af0"/>
                <w:noProof/>
              </w:rPr>
              <w:t>Explicit access request approval (Ref. IEC62443-3-3 / SR 1.13 RE 1)</w:t>
            </w:r>
            <w:r>
              <w:rPr>
                <w:noProof/>
                <w:webHidden/>
              </w:rPr>
              <w:tab/>
            </w:r>
            <w:r>
              <w:rPr>
                <w:noProof/>
                <w:webHidden/>
              </w:rPr>
              <w:fldChar w:fldCharType="begin"/>
            </w:r>
            <w:r>
              <w:rPr>
                <w:noProof/>
                <w:webHidden/>
              </w:rPr>
              <w:instrText xml:space="preserve"> PAGEREF _Toc209186593 \h </w:instrText>
            </w:r>
            <w:r>
              <w:rPr>
                <w:noProof/>
                <w:webHidden/>
              </w:rPr>
            </w:r>
            <w:r>
              <w:rPr>
                <w:noProof/>
                <w:webHidden/>
              </w:rPr>
              <w:fldChar w:fldCharType="separate"/>
            </w:r>
            <w:r>
              <w:rPr>
                <w:noProof/>
                <w:webHidden/>
              </w:rPr>
              <w:t>48</w:t>
            </w:r>
            <w:r>
              <w:rPr>
                <w:noProof/>
                <w:webHidden/>
              </w:rPr>
              <w:fldChar w:fldCharType="end"/>
            </w:r>
          </w:hyperlink>
        </w:p>
        <w:p w14:paraId="32A3C8A2" w14:textId="5E0F9052" w:rsidR="00532B2A" w:rsidRDefault="00532B2A">
          <w:pPr>
            <w:pStyle w:val="32"/>
            <w:tabs>
              <w:tab w:val="left" w:pos="1700"/>
              <w:tab w:val="right" w:leader="dot" w:pos="9448"/>
            </w:tabs>
            <w:ind w:left="800"/>
            <w:rPr>
              <w:noProof/>
              <w:sz w:val="22"/>
              <w:szCs w:val="24"/>
              <w14:ligatures w14:val="standardContextual"/>
            </w:rPr>
          </w:pPr>
          <w:hyperlink w:anchor="_Toc209186594" w:history="1">
            <w:r w:rsidRPr="00BD268C">
              <w:rPr>
                <w:rStyle w:val="af0"/>
                <w:noProof/>
              </w:rPr>
              <w:t>37.</w:t>
            </w:r>
            <w:r>
              <w:rPr>
                <w:noProof/>
                <w:sz w:val="22"/>
                <w:szCs w:val="24"/>
                <w14:ligatures w14:val="standardContextual"/>
              </w:rPr>
              <w:tab/>
            </w:r>
            <w:r w:rsidRPr="00BD268C">
              <w:rPr>
                <w:rStyle w:val="af0"/>
                <w:noProof/>
              </w:rPr>
              <w:t>Authenticator management (Ref. IEC62443-3-3 / SR 2.6)</w:t>
            </w:r>
            <w:r>
              <w:rPr>
                <w:noProof/>
                <w:webHidden/>
              </w:rPr>
              <w:tab/>
            </w:r>
            <w:r>
              <w:rPr>
                <w:noProof/>
                <w:webHidden/>
              </w:rPr>
              <w:fldChar w:fldCharType="begin"/>
            </w:r>
            <w:r>
              <w:rPr>
                <w:noProof/>
                <w:webHidden/>
              </w:rPr>
              <w:instrText xml:space="preserve"> PAGEREF _Toc209186594 \h </w:instrText>
            </w:r>
            <w:r>
              <w:rPr>
                <w:noProof/>
                <w:webHidden/>
              </w:rPr>
            </w:r>
            <w:r>
              <w:rPr>
                <w:noProof/>
                <w:webHidden/>
              </w:rPr>
              <w:fldChar w:fldCharType="separate"/>
            </w:r>
            <w:r>
              <w:rPr>
                <w:noProof/>
                <w:webHidden/>
              </w:rPr>
              <w:t>48</w:t>
            </w:r>
            <w:r>
              <w:rPr>
                <w:noProof/>
                <w:webHidden/>
              </w:rPr>
              <w:fldChar w:fldCharType="end"/>
            </w:r>
          </w:hyperlink>
        </w:p>
        <w:p w14:paraId="5054C398" w14:textId="76AD3166" w:rsidR="00532B2A" w:rsidRDefault="00532B2A">
          <w:pPr>
            <w:pStyle w:val="32"/>
            <w:tabs>
              <w:tab w:val="left" w:pos="1700"/>
              <w:tab w:val="right" w:leader="dot" w:pos="9448"/>
            </w:tabs>
            <w:ind w:left="800"/>
            <w:rPr>
              <w:noProof/>
              <w:sz w:val="22"/>
              <w:szCs w:val="24"/>
              <w14:ligatures w14:val="standardContextual"/>
            </w:rPr>
          </w:pPr>
          <w:hyperlink w:anchor="_Toc209186595" w:history="1">
            <w:r w:rsidRPr="00BD268C">
              <w:rPr>
                <w:rStyle w:val="af0"/>
                <w:noProof/>
              </w:rPr>
              <w:t>38.</w:t>
            </w:r>
            <w:r>
              <w:rPr>
                <w:noProof/>
                <w:sz w:val="22"/>
                <w:szCs w:val="24"/>
                <w14:ligatures w14:val="standardContextual"/>
              </w:rPr>
              <w:tab/>
            </w:r>
            <w:r w:rsidRPr="00BD268C">
              <w:rPr>
                <w:rStyle w:val="af0"/>
                <w:noProof/>
              </w:rPr>
              <w:t>Cryptographic integrity protection (Ref. IEC62443-3-3 / SR 3.1 RE 1)</w:t>
            </w:r>
            <w:r>
              <w:rPr>
                <w:noProof/>
                <w:webHidden/>
              </w:rPr>
              <w:tab/>
            </w:r>
            <w:r>
              <w:rPr>
                <w:noProof/>
                <w:webHidden/>
              </w:rPr>
              <w:fldChar w:fldCharType="begin"/>
            </w:r>
            <w:r>
              <w:rPr>
                <w:noProof/>
                <w:webHidden/>
              </w:rPr>
              <w:instrText xml:space="preserve"> PAGEREF _Toc209186595 \h </w:instrText>
            </w:r>
            <w:r>
              <w:rPr>
                <w:noProof/>
                <w:webHidden/>
              </w:rPr>
            </w:r>
            <w:r>
              <w:rPr>
                <w:noProof/>
                <w:webHidden/>
              </w:rPr>
              <w:fldChar w:fldCharType="separate"/>
            </w:r>
            <w:r>
              <w:rPr>
                <w:noProof/>
                <w:webHidden/>
              </w:rPr>
              <w:t>49</w:t>
            </w:r>
            <w:r>
              <w:rPr>
                <w:noProof/>
                <w:webHidden/>
              </w:rPr>
              <w:fldChar w:fldCharType="end"/>
            </w:r>
          </w:hyperlink>
        </w:p>
        <w:p w14:paraId="5EE088C4" w14:textId="3EBB11FC" w:rsidR="00532B2A" w:rsidRDefault="00532B2A">
          <w:pPr>
            <w:pStyle w:val="32"/>
            <w:tabs>
              <w:tab w:val="left" w:pos="1700"/>
              <w:tab w:val="right" w:leader="dot" w:pos="9448"/>
            </w:tabs>
            <w:ind w:left="800"/>
            <w:rPr>
              <w:noProof/>
              <w:sz w:val="22"/>
              <w:szCs w:val="24"/>
              <w14:ligatures w14:val="standardContextual"/>
            </w:rPr>
          </w:pPr>
          <w:hyperlink w:anchor="_Toc209186596" w:history="1">
            <w:r w:rsidRPr="00BD268C">
              <w:rPr>
                <w:rStyle w:val="af0"/>
                <w:noProof/>
              </w:rPr>
              <w:t>39.</w:t>
            </w:r>
            <w:r>
              <w:rPr>
                <w:noProof/>
                <w:sz w:val="22"/>
                <w:szCs w:val="24"/>
                <w14:ligatures w14:val="standardContextual"/>
              </w:rPr>
              <w:tab/>
            </w:r>
            <w:r w:rsidRPr="00BD268C">
              <w:rPr>
                <w:rStyle w:val="af0"/>
                <w:noProof/>
              </w:rPr>
              <w:t>Input validation (Ref. IEC62443-3-3 / SR 3.5)</w:t>
            </w:r>
            <w:r>
              <w:rPr>
                <w:noProof/>
                <w:webHidden/>
              </w:rPr>
              <w:tab/>
            </w:r>
            <w:r>
              <w:rPr>
                <w:noProof/>
                <w:webHidden/>
              </w:rPr>
              <w:fldChar w:fldCharType="begin"/>
            </w:r>
            <w:r>
              <w:rPr>
                <w:noProof/>
                <w:webHidden/>
              </w:rPr>
              <w:instrText xml:space="preserve"> PAGEREF _Toc209186596 \h </w:instrText>
            </w:r>
            <w:r>
              <w:rPr>
                <w:noProof/>
                <w:webHidden/>
              </w:rPr>
            </w:r>
            <w:r>
              <w:rPr>
                <w:noProof/>
                <w:webHidden/>
              </w:rPr>
              <w:fldChar w:fldCharType="separate"/>
            </w:r>
            <w:r>
              <w:rPr>
                <w:noProof/>
                <w:webHidden/>
              </w:rPr>
              <w:t>49</w:t>
            </w:r>
            <w:r>
              <w:rPr>
                <w:noProof/>
                <w:webHidden/>
              </w:rPr>
              <w:fldChar w:fldCharType="end"/>
            </w:r>
          </w:hyperlink>
        </w:p>
        <w:p w14:paraId="66EBAC48" w14:textId="0D003535" w:rsidR="00532B2A" w:rsidRDefault="00532B2A">
          <w:pPr>
            <w:pStyle w:val="32"/>
            <w:tabs>
              <w:tab w:val="left" w:pos="1700"/>
              <w:tab w:val="right" w:leader="dot" w:pos="9448"/>
            </w:tabs>
            <w:ind w:left="800"/>
            <w:rPr>
              <w:noProof/>
              <w:sz w:val="22"/>
              <w:szCs w:val="24"/>
              <w14:ligatures w14:val="standardContextual"/>
            </w:rPr>
          </w:pPr>
          <w:hyperlink w:anchor="_Toc209186597" w:history="1">
            <w:r w:rsidRPr="00BD268C">
              <w:rPr>
                <w:rStyle w:val="af0"/>
                <w:noProof/>
              </w:rPr>
              <w:t>40.</w:t>
            </w:r>
            <w:r>
              <w:rPr>
                <w:noProof/>
                <w:sz w:val="22"/>
                <w:szCs w:val="24"/>
                <w14:ligatures w14:val="standardContextual"/>
              </w:rPr>
              <w:tab/>
            </w:r>
            <w:r w:rsidRPr="00BD268C">
              <w:rPr>
                <w:rStyle w:val="af0"/>
                <w:noProof/>
              </w:rPr>
              <w:t>Session integrity (Ref. IEC62443-3-3 / SR 3.8)</w:t>
            </w:r>
            <w:r>
              <w:rPr>
                <w:noProof/>
                <w:webHidden/>
              </w:rPr>
              <w:tab/>
            </w:r>
            <w:r>
              <w:rPr>
                <w:noProof/>
                <w:webHidden/>
              </w:rPr>
              <w:fldChar w:fldCharType="begin"/>
            </w:r>
            <w:r>
              <w:rPr>
                <w:noProof/>
                <w:webHidden/>
              </w:rPr>
              <w:instrText xml:space="preserve"> PAGEREF _Toc209186597 \h </w:instrText>
            </w:r>
            <w:r>
              <w:rPr>
                <w:noProof/>
                <w:webHidden/>
              </w:rPr>
            </w:r>
            <w:r>
              <w:rPr>
                <w:noProof/>
                <w:webHidden/>
              </w:rPr>
              <w:fldChar w:fldCharType="separate"/>
            </w:r>
            <w:r>
              <w:rPr>
                <w:noProof/>
                <w:webHidden/>
              </w:rPr>
              <w:t>50</w:t>
            </w:r>
            <w:r>
              <w:rPr>
                <w:noProof/>
                <w:webHidden/>
              </w:rPr>
              <w:fldChar w:fldCharType="end"/>
            </w:r>
          </w:hyperlink>
        </w:p>
        <w:p w14:paraId="7A3D2144" w14:textId="69620792" w:rsidR="00532B2A" w:rsidRDefault="00532B2A">
          <w:pPr>
            <w:pStyle w:val="32"/>
            <w:tabs>
              <w:tab w:val="left" w:pos="1700"/>
              <w:tab w:val="right" w:leader="dot" w:pos="9448"/>
            </w:tabs>
            <w:ind w:left="800"/>
            <w:rPr>
              <w:noProof/>
              <w:sz w:val="22"/>
              <w:szCs w:val="24"/>
              <w14:ligatures w14:val="standardContextual"/>
            </w:rPr>
          </w:pPr>
          <w:hyperlink w:anchor="_Toc209186598" w:history="1">
            <w:r w:rsidRPr="00BD268C">
              <w:rPr>
                <w:rStyle w:val="af0"/>
                <w:noProof/>
              </w:rPr>
              <w:t>41.</w:t>
            </w:r>
            <w:r>
              <w:rPr>
                <w:noProof/>
                <w:sz w:val="22"/>
                <w:szCs w:val="24"/>
                <w14:ligatures w14:val="standardContextual"/>
              </w:rPr>
              <w:tab/>
            </w:r>
            <w:r w:rsidRPr="00BD268C">
              <w:rPr>
                <w:rStyle w:val="af0"/>
                <w:noProof/>
              </w:rPr>
              <w:t>Invalidation of session IDs after session termination (Ref. IEC62443-3-3 / SR 3.8 RE 1)</w:t>
            </w:r>
            <w:r>
              <w:rPr>
                <w:noProof/>
                <w:webHidden/>
              </w:rPr>
              <w:tab/>
            </w:r>
            <w:r>
              <w:rPr>
                <w:noProof/>
                <w:webHidden/>
              </w:rPr>
              <w:fldChar w:fldCharType="begin"/>
            </w:r>
            <w:r>
              <w:rPr>
                <w:noProof/>
                <w:webHidden/>
              </w:rPr>
              <w:instrText xml:space="preserve"> PAGEREF _Toc209186598 \h </w:instrText>
            </w:r>
            <w:r>
              <w:rPr>
                <w:noProof/>
                <w:webHidden/>
              </w:rPr>
            </w:r>
            <w:r>
              <w:rPr>
                <w:noProof/>
                <w:webHidden/>
              </w:rPr>
              <w:fldChar w:fldCharType="separate"/>
            </w:r>
            <w:r>
              <w:rPr>
                <w:noProof/>
                <w:webHidden/>
              </w:rPr>
              <w:t>50</w:t>
            </w:r>
            <w:r>
              <w:rPr>
                <w:noProof/>
                <w:webHidden/>
              </w:rPr>
              <w:fldChar w:fldCharType="end"/>
            </w:r>
          </w:hyperlink>
        </w:p>
        <w:p w14:paraId="1632291D" w14:textId="754851DF" w:rsidR="00532B2A" w:rsidRDefault="00532B2A">
          <w:pPr>
            <w:pStyle w:val="22"/>
            <w:tabs>
              <w:tab w:val="left" w:pos="850"/>
              <w:tab w:val="right" w:leader="dot" w:pos="9448"/>
            </w:tabs>
            <w:rPr>
              <w:rFonts w:cstheme="minorBidi"/>
              <w:noProof/>
              <w:kern w:val="2"/>
              <w:szCs w:val="24"/>
              <w14:ligatures w14:val="standardContextual"/>
            </w:rPr>
          </w:pPr>
          <w:hyperlink w:anchor="_Toc209186599" w:history="1">
            <w:r w:rsidRPr="00BD268C">
              <w:rPr>
                <w:rStyle w:val="af0"/>
                <w:noProof/>
              </w:rPr>
              <w:t>D.</w:t>
            </w:r>
            <w:r>
              <w:rPr>
                <w:rFonts w:cstheme="minorBidi"/>
                <w:noProof/>
                <w:kern w:val="2"/>
                <w:szCs w:val="24"/>
                <w14:ligatures w14:val="standardContextual"/>
              </w:rPr>
              <w:tab/>
            </w:r>
            <w:r w:rsidRPr="00BD268C">
              <w:rPr>
                <w:rStyle w:val="af0"/>
                <w:noProof/>
              </w:rPr>
              <w:t>Compensating countermeasure</w:t>
            </w:r>
            <w:r>
              <w:rPr>
                <w:noProof/>
                <w:webHidden/>
              </w:rPr>
              <w:tab/>
            </w:r>
            <w:r>
              <w:rPr>
                <w:noProof/>
                <w:webHidden/>
              </w:rPr>
              <w:fldChar w:fldCharType="begin"/>
            </w:r>
            <w:r>
              <w:rPr>
                <w:noProof/>
                <w:webHidden/>
              </w:rPr>
              <w:instrText xml:space="preserve"> PAGEREF _Toc209186599 \h </w:instrText>
            </w:r>
            <w:r>
              <w:rPr>
                <w:noProof/>
                <w:webHidden/>
              </w:rPr>
            </w:r>
            <w:r>
              <w:rPr>
                <w:noProof/>
                <w:webHidden/>
              </w:rPr>
              <w:fldChar w:fldCharType="separate"/>
            </w:r>
            <w:r>
              <w:rPr>
                <w:noProof/>
                <w:webHidden/>
              </w:rPr>
              <w:t>51</w:t>
            </w:r>
            <w:r>
              <w:rPr>
                <w:noProof/>
                <w:webHidden/>
              </w:rPr>
              <w:fldChar w:fldCharType="end"/>
            </w:r>
          </w:hyperlink>
        </w:p>
        <w:p w14:paraId="1D5FF74F" w14:textId="46D30E74" w:rsidR="00532B2A" w:rsidRDefault="00532B2A">
          <w:pPr>
            <w:pStyle w:val="22"/>
            <w:tabs>
              <w:tab w:val="left" w:pos="850"/>
              <w:tab w:val="right" w:leader="dot" w:pos="9448"/>
            </w:tabs>
            <w:rPr>
              <w:rFonts w:cstheme="minorBidi"/>
              <w:noProof/>
              <w:kern w:val="2"/>
              <w:szCs w:val="24"/>
              <w14:ligatures w14:val="standardContextual"/>
            </w:rPr>
          </w:pPr>
          <w:hyperlink w:anchor="_Toc209186600" w:history="1">
            <w:r w:rsidRPr="00BD268C">
              <w:rPr>
                <w:rStyle w:val="af0"/>
                <w:noProof/>
              </w:rPr>
              <w:t>E.</w:t>
            </w:r>
            <w:r>
              <w:rPr>
                <w:rFonts w:cstheme="minorBidi"/>
                <w:noProof/>
                <w:kern w:val="2"/>
                <w:szCs w:val="24"/>
                <w14:ligatures w14:val="standardContextual"/>
              </w:rPr>
              <w:tab/>
            </w:r>
            <w:r w:rsidRPr="00BD268C">
              <w:rPr>
                <w:rStyle w:val="af0"/>
                <w:noProof/>
              </w:rPr>
              <w:t>Unapplicable Requirements</w:t>
            </w:r>
            <w:r>
              <w:rPr>
                <w:noProof/>
                <w:webHidden/>
              </w:rPr>
              <w:tab/>
            </w:r>
            <w:r>
              <w:rPr>
                <w:noProof/>
                <w:webHidden/>
              </w:rPr>
              <w:fldChar w:fldCharType="begin"/>
            </w:r>
            <w:r>
              <w:rPr>
                <w:noProof/>
                <w:webHidden/>
              </w:rPr>
              <w:instrText xml:space="preserve"> PAGEREF _Toc209186600 \h </w:instrText>
            </w:r>
            <w:r>
              <w:rPr>
                <w:noProof/>
                <w:webHidden/>
              </w:rPr>
            </w:r>
            <w:r>
              <w:rPr>
                <w:noProof/>
                <w:webHidden/>
              </w:rPr>
              <w:fldChar w:fldCharType="separate"/>
            </w:r>
            <w:r>
              <w:rPr>
                <w:noProof/>
                <w:webHidden/>
              </w:rPr>
              <w:t>51</w:t>
            </w:r>
            <w:r>
              <w:rPr>
                <w:noProof/>
                <w:webHidden/>
              </w:rPr>
              <w:fldChar w:fldCharType="end"/>
            </w:r>
          </w:hyperlink>
        </w:p>
        <w:p w14:paraId="059F46E7" w14:textId="4F976BE4" w:rsidR="00532B2A" w:rsidRDefault="00532B2A">
          <w:pPr>
            <w:pStyle w:val="11"/>
            <w:rPr>
              <w:noProof/>
              <w:sz w:val="22"/>
              <w:szCs w:val="24"/>
              <w14:ligatures w14:val="standardContextual"/>
            </w:rPr>
          </w:pPr>
          <w:hyperlink w:anchor="_Toc209186601" w:history="1">
            <w:r w:rsidRPr="00BD268C">
              <w:rPr>
                <w:rStyle w:val="af0"/>
                <w:noProof/>
              </w:rPr>
              <w:t>LEVEL Ⅳ. Documents</w:t>
            </w:r>
            <w:r>
              <w:rPr>
                <w:noProof/>
                <w:webHidden/>
              </w:rPr>
              <w:tab/>
            </w:r>
            <w:r>
              <w:rPr>
                <w:noProof/>
                <w:webHidden/>
              </w:rPr>
              <w:fldChar w:fldCharType="begin"/>
            </w:r>
            <w:r>
              <w:rPr>
                <w:noProof/>
                <w:webHidden/>
              </w:rPr>
              <w:instrText xml:space="preserve"> PAGEREF _Toc209186601 \h </w:instrText>
            </w:r>
            <w:r>
              <w:rPr>
                <w:noProof/>
                <w:webHidden/>
              </w:rPr>
            </w:r>
            <w:r>
              <w:rPr>
                <w:noProof/>
                <w:webHidden/>
              </w:rPr>
              <w:fldChar w:fldCharType="separate"/>
            </w:r>
            <w:r>
              <w:rPr>
                <w:noProof/>
                <w:webHidden/>
              </w:rPr>
              <w:t>52</w:t>
            </w:r>
            <w:r>
              <w:rPr>
                <w:noProof/>
                <w:webHidden/>
              </w:rPr>
              <w:fldChar w:fldCharType="end"/>
            </w:r>
          </w:hyperlink>
        </w:p>
        <w:p w14:paraId="4A6FBE0B" w14:textId="147B145D" w:rsidR="00532B2A" w:rsidRDefault="00532B2A">
          <w:pPr>
            <w:pStyle w:val="22"/>
            <w:tabs>
              <w:tab w:val="left" w:pos="850"/>
              <w:tab w:val="right" w:leader="dot" w:pos="9448"/>
            </w:tabs>
            <w:rPr>
              <w:rFonts w:cstheme="minorBidi"/>
              <w:noProof/>
              <w:kern w:val="2"/>
              <w:szCs w:val="24"/>
              <w14:ligatures w14:val="standardContextual"/>
            </w:rPr>
          </w:pPr>
          <w:hyperlink w:anchor="_Toc209186602" w:history="1">
            <w:r w:rsidRPr="00BD268C">
              <w:rPr>
                <w:rStyle w:val="af0"/>
                <w:noProof/>
              </w:rPr>
              <w:t>A.</w:t>
            </w:r>
            <w:r>
              <w:rPr>
                <w:rFonts w:cstheme="minorBidi"/>
                <w:noProof/>
                <w:kern w:val="2"/>
                <w:szCs w:val="24"/>
                <w14:ligatures w14:val="standardContextual"/>
              </w:rPr>
              <w:tab/>
            </w:r>
            <w:r w:rsidRPr="00BD268C">
              <w:rPr>
                <w:rStyle w:val="af0"/>
                <w:bCs/>
                <w:noProof/>
              </w:rPr>
              <w:t>General</w:t>
            </w:r>
            <w:r>
              <w:rPr>
                <w:noProof/>
                <w:webHidden/>
              </w:rPr>
              <w:tab/>
            </w:r>
            <w:r>
              <w:rPr>
                <w:noProof/>
                <w:webHidden/>
              </w:rPr>
              <w:fldChar w:fldCharType="begin"/>
            </w:r>
            <w:r>
              <w:rPr>
                <w:noProof/>
                <w:webHidden/>
              </w:rPr>
              <w:instrText xml:space="preserve"> PAGEREF _Toc209186602 \h </w:instrText>
            </w:r>
            <w:r>
              <w:rPr>
                <w:noProof/>
                <w:webHidden/>
              </w:rPr>
            </w:r>
            <w:r>
              <w:rPr>
                <w:noProof/>
                <w:webHidden/>
              </w:rPr>
              <w:fldChar w:fldCharType="separate"/>
            </w:r>
            <w:r>
              <w:rPr>
                <w:noProof/>
                <w:webHidden/>
              </w:rPr>
              <w:t>52</w:t>
            </w:r>
            <w:r>
              <w:rPr>
                <w:noProof/>
                <w:webHidden/>
              </w:rPr>
              <w:fldChar w:fldCharType="end"/>
            </w:r>
          </w:hyperlink>
        </w:p>
        <w:p w14:paraId="3BDA99B1" w14:textId="4673C5FA" w:rsidR="00532B2A" w:rsidRDefault="00532B2A">
          <w:pPr>
            <w:pStyle w:val="22"/>
            <w:tabs>
              <w:tab w:val="left" w:pos="850"/>
              <w:tab w:val="right" w:leader="dot" w:pos="9448"/>
            </w:tabs>
            <w:rPr>
              <w:rFonts w:cstheme="minorBidi"/>
              <w:noProof/>
              <w:kern w:val="2"/>
              <w:szCs w:val="24"/>
              <w14:ligatures w14:val="standardContextual"/>
            </w:rPr>
          </w:pPr>
          <w:hyperlink w:anchor="_Toc209186603" w:history="1">
            <w:r w:rsidRPr="00BD268C">
              <w:rPr>
                <w:rStyle w:val="af0"/>
                <w:noProof/>
              </w:rPr>
              <w:t>B.</w:t>
            </w:r>
            <w:r>
              <w:rPr>
                <w:rFonts w:cstheme="minorBidi"/>
                <w:noProof/>
                <w:kern w:val="2"/>
                <w:szCs w:val="24"/>
                <w14:ligatures w14:val="standardContextual"/>
              </w:rPr>
              <w:tab/>
            </w:r>
            <w:r w:rsidRPr="00BD268C">
              <w:rPr>
                <w:rStyle w:val="af0"/>
                <w:bCs/>
                <w:noProof/>
              </w:rPr>
              <w:t>Mandatory Documents irrespective of Type Approval</w:t>
            </w:r>
            <w:r>
              <w:rPr>
                <w:noProof/>
                <w:webHidden/>
              </w:rPr>
              <w:tab/>
            </w:r>
            <w:r>
              <w:rPr>
                <w:noProof/>
                <w:webHidden/>
              </w:rPr>
              <w:fldChar w:fldCharType="begin"/>
            </w:r>
            <w:r>
              <w:rPr>
                <w:noProof/>
                <w:webHidden/>
              </w:rPr>
              <w:instrText xml:space="preserve"> PAGEREF _Toc209186603 \h </w:instrText>
            </w:r>
            <w:r>
              <w:rPr>
                <w:noProof/>
                <w:webHidden/>
              </w:rPr>
            </w:r>
            <w:r>
              <w:rPr>
                <w:noProof/>
                <w:webHidden/>
              </w:rPr>
              <w:fldChar w:fldCharType="separate"/>
            </w:r>
            <w:r>
              <w:rPr>
                <w:noProof/>
                <w:webHidden/>
              </w:rPr>
              <w:t>52</w:t>
            </w:r>
            <w:r>
              <w:rPr>
                <w:noProof/>
                <w:webHidden/>
              </w:rPr>
              <w:fldChar w:fldCharType="end"/>
            </w:r>
          </w:hyperlink>
        </w:p>
        <w:p w14:paraId="4C46F224" w14:textId="39619988" w:rsidR="00532B2A" w:rsidRDefault="00532B2A">
          <w:pPr>
            <w:pStyle w:val="32"/>
            <w:tabs>
              <w:tab w:val="left" w:pos="1275"/>
              <w:tab w:val="right" w:leader="dot" w:pos="9448"/>
            </w:tabs>
            <w:ind w:left="800"/>
            <w:rPr>
              <w:noProof/>
              <w:sz w:val="22"/>
              <w:szCs w:val="24"/>
              <w14:ligatures w14:val="standardContextual"/>
            </w:rPr>
          </w:pPr>
          <w:hyperlink w:anchor="_Toc209186604" w:history="1">
            <w:r w:rsidRPr="00BD268C">
              <w:rPr>
                <w:rStyle w:val="af0"/>
                <w:noProof/>
              </w:rPr>
              <w:t>1.</w:t>
            </w:r>
            <w:r>
              <w:rPr>
                <w:noProof/>
                <w:sz w:val="22"/>
                <w:szCs w:val="24"/>
                <w14:ligatures w14:val="standardContextual"/>
              </w:rPr>
              <w:tab/>
            </w:r>
            <w:r w:rsidRPr="00BD268C">
              <w:rPr>
                <w:rStyle w:val="af0"/>
                <w:noProof/>
              </w:rPr>
              <w:t>Computer Based System asset inventory</w:t>
            </w:r>
            <w:r>
              <w:rPr>
                <w:noProof/>
                <w:webHidden/>
              </w:rPr>
              <w:tab/>
            </w:r>
            <w:r>
              <w:rPr>
                <w:noProof/>
                <w:webHidden/>
              </w:rPr>
              <w:fldChar w:fldCharType="begin"/>
            </w:r>
            <w:r>
              <w:rPr>
                <w:noProof/>
                <w:webHidden/>
              </w:rPr>
              <w:instrText xml:space="preserve"> PAGEREF _Toc209186604 \h </w:instrText>
            </w:r>
            <w:r>
              <w:rPr>
                <w:noProof/>
                <w:webHidden/>
              </w:rPr>
            </w:r>
            <w:r>
              <w:rPr>
                <w:noProof/>
                <w:webHidden/>
              </w:rPr>
              <w:fldChar w:fldCharType="separate"/>
            </w:r>
            <w:r>
              <w:rPr>
                <w:noProof/>
                <w:webHidden/>
              </w:rPr>
              <w:t>52</w:t>
            </w:r>
            <w:r>
              <w:rPr>
                <w:noProof/>
                <w:webHidden/>
              </w:rPr>
              <w:fldChar w:fldCharType="end"/>
            </w:r>
          </w:hyperlink>
        </w:p>
        <w:p w14:paraId="58C43CEC" w14:textId="26EB5949" w:rsidR="00532B2A" w:rsidRDefault="00532B2A">
          <w:pPr>
            <w:pStyle w:val="32"/>
            <w:tabs>
              <w:tab w:val="left" w:pos="1275"/>
              <w:tab w:val="right" w:leader="dot" w:pos="9448"/>
            </w:tabs>
            <w:ind w:left="800"/>
            <w:rPr>
              <w:noProof/>
              <w:sz w:val="22"/>
              <w:szCs w:val="24"/>
              <w14:ligatures w14:val="standardContextual"/>
            </w:rPr>
          </w:pPr>
          <w:hyperlink w:anchor="_Toc209186605" w:history="1">
            <w:r w:rsidRPr="00BD268C">
              <w:rPr>
                <w:rStyle w:val="af0"/>
                <w:noProof/>
              </w:rPr>
              <w:t>2.</w:t>
            </w:r>
            <w:r>
              <w:rPr>
                <w:noProof/>
                <w:sz w:val="22"/>
                <w:szCs w:val="24"/>
                <w14:ligatures w14:val="standardContextual"/>
              </w:rPr>
              <w:tab/>
            </w:r>
            <w:r w:rsidRPr="00BD268C">
              <w:rPr>
                <w:rStyle w:val="af0"/>
                <w:noProof/>
              </w:rPr>
              <w:t>Topology diagrams</w:t>
            </w:r>
            <w:r>
              <w:rPr>
                <w:noProof/>
                <w:webHidden/>
              </w:rPr>
              <w:tab/>
            </w:r>
            <w:r>
              <w:rPr>
                <w:noProof/>
                <w:webHidden/>
              </w:rPr>
              <w:fldChar w:fldCharType="begin"/>
            </w:r>
            <w:r>
              <w:rPr>
                <w:noProof/>
                <w:webHidden/>
              </w:rPr>
              <w:instrText xml:space="preserve"> PAGEREF _Toc209186605 \h </w:instrText>
            </w:r>
            <w:r>
              <w:rPr>
                <w:noProof/>
                <w:webHidden/>
              </w:rPr>
            </w:r>
            <w:r>
              <w:rPr>
                <w:noProof/>
                <w:webHidden/>
              </w:rPr>
              <w:fldChar w:fldCharType="separate"/>
            </w:r>
            <w:r>
              <w:rPr>
                <w:noProof/>
                <w:webHidden/>
              </w:rPr>
              <w:t>53</w:t>
            </w:r>
            <w:r>
              <w:rPr>
                <w:noProof/>
                <w:webHidden/>
              </w:rPr>
              <w:fldChar w:fldCharType="end"/>
            </w:r>
          </w:hyperlink>
        </w:p>
        <w:p w14:paraId="7B620E82" w14:textId="2ECBFA08" w:rsidR="00532B2A" w:rsidRDefault="00532B2A">
          <w:pPr>
            <w:pStyle w:val="22"/>
            <w:tabs>
              <w:tab w:val="left" w:pos="850"/>
              <w:tab w:val="right" w:leader="dot" w:pos="9448"/>
            </w:tabs>
            <w:rPr>
              <w:rFonts w:cstheme="minorBidi"/>
              <w:noProof/>
              <w:kern w:val="2"/>
              <w:szCs w:val="24"/>
              <w14:ligatures w14:val="standardContextual"/>
            </w:rPr>
          </w:pPr>
          <w:hyperlink w:anchor="_Toc209186606" w:history="1">
            <w:r w:rsidRPr="00BD268C">
              <w:rPr>
                <w:rStyle w:val="af0"/>
                <w:noProof/>
              </w:rPr>
              <w:t>C.</w:t>
            </w:r>
            <w:r>
              <w:rPr>
                <w:rFonts w:cstheme="minorBidi"/>
                <w:noProof/>
                <w:kern w:val="2"/>
                <w:szCs w:val="24"/>
                <w14:ligatures w14:val="standardContextual"/>
              </w:rPr>
              <w:tab/>
            </w:r>
            <w:r w:rsidRPr="00BD268C">
              <w:rPr>
                <w:rStyle w:val="af0"/>
                <w:bCs/>
                <w:noProof/>
              </w:rPr>
              <w:t>Mandatory Document for Type Approval</w:t>
            </w:r>
            <w:r>
              <w:rPr>
                <w:noProof/>
                <w:webHidden/>
              </w:rPr>
              <w:tab/>
            </w:r>
            <w:r>
              <w:rPr>
                <w:noProof/>
                <w:webHidden/>
              </w:rPr>
              <w:fldChar w:fldCharType="begin"/>
            </w:r>
            <w:r>
              <w:rPr>
                <w:noProof/>
                <w:webHidden/>
              </w:rPr>
              <w:instrText xml:space="preserve"> PAGEREF _Toc209186606 \h </w:instrText>
            </w:r>
            <w:r>
              <w:rPr>
                <w:noProof/>
                <w:webHidden/>
              </w:rPr>
            </w:r>
            <w:r>
              <w:rPr>
                <w:noProof/>
                <w:webHidden/>
              </w:rPr>
              <w:fldChar w:fldCharType="separate"/>
            </w:r>
            <w:r>
              <w:rPr>
                <w:noProof/>
                <w:webHidden/>
              </w:rPr>
              <w:t>54</w:t>
            </w:r>
            <w:r>
              <w:rPr>
                <w:noProof/>
                <w:webHidden/>
              </w:rPr>
              <w:fldChar w:fldCharType="end"/>
            </w:r>
          </w:hyperlink>
        </w:p>
        <w:p w14:paraId="7BD39D30" w14:textId="5C1F0C99" w:rsidR="00532B2A" w:rsidRDefault="00532B2A">
          <w:pPr>
            <w:pStyle w:val="32"/>
            <w:tabs>
              <w:tab w:val="left" w:pos="1275"/>
              <w:tab w:val="right" w:leader="dot" w:pos="9448"/>
            </w:tabs>
            <w:ind w:left="800"/>
            <w:rPr>
              <w:noProof/>
              <w:sz w:val="22"/>
              <w:szCs w:val="24"/>
              <w14:ligatures w14:val="standardContextual"/>
            </w:rPr>
          </w:pPr>
          <w:hyperlink w:anchor="_Toc209186607" w:history="1">
            <w:r w:rsidRPr="00BD268C">
              <w:rPr>
                <w:rStyle w:val="af0"/>
                <w:noProof/>
              </w:rPr>
              <w:t>1.</w:t>
            </w:r>
            <w:r>
              <w:rPr>
                <w:noProof/>
                <w:sz w:val="22"/>
                <w:szCs w:val="24"/>
                <w14:ligatures w14:val="standardContextual"/>
              </w:rPr>
              <w:tab/>
            </w:r>
            <w:r w:rsidRPr="00BD268C">
              <w:rPr>
                <w:rStyle w:val="af0"/>
                <w:noProof/>
              </w:rPr>
              <w:t>Test reports</w:t>
            </w:r>
            <w:r>
              <w:rPr>
                <w:noProof/>
                <w:webHidden/>
              </w:rPr>
              <w:tab/>
            </w:r>
            <w:r>
              <w:rPr>
                <w:noProof/>
                <w:webHidden/>
              </w:rPr>
              <w:fldChar w:fldCharType="begin"/>
            </w:r>
            <w:r>
              <w:rPr>
                <w:noProof/>
                <w:webHidden/>
              </w:rPr>
              <w:instrText xml:space="preserve"> PAGEREF _Toc209186607 \h </w:instrText>
            </w:r>
            <w:r>
              <w:rPr>
                <w:noProof/>
                <w:webHidden/>
              </w:rPr>
            </w:r>
            <w:r>
              <w:rPr>
                <w:noProof/>
                <w:webHidden/>
              </w:rPr>
              <w:fldChar w:fldCharType="separate"/>
            </w:r>
            <w:r>
              <w:rPr>
                <w:noProof/>
                <w:webHidden/>
              </w:rPr>
              <w:t>54</w:t>
            </w:r>
            <w:r>
              <w:rPr>
                <w:noProof/>
                <w:webHidden/>
              </w:rPr>
              <w:fldChar w:fldCharType="end"/>
            </w:r>
          </w:hyperlink>
        </w:p>
        <w:p w14:paraId="00424655" w14:textId="7D891962" w:rsidR="00532B2A" w:rsidRDefault="00532B2A">
          <w:pPr>
            <w:pStyle w:val="22"/>
            <w:tabs>
              <w:tab w:val="left" w:pos="850"/>
              <w:tab w:val="right" w:leader="dot" w:pos="9448"/>
            </w:tabs>
            <w:rPr>
              <w:rFonts w:cstheme="minorBidi"/>
              <w:noProof/>
              <w:kern w:val="2"/>
              <w:szCs w:val="24"/>
              <w14:ligatures w14:val="standardContextual"/>
            </w:rPr>
          </w:pPr>
          <w:hyperlink w:anchor="_Toc209186608" w:history="1">
            <w:r w:rsidRPr="00BD268C">
              <w:rPr>
                <w:rStyle w:val="af0"/>
                <w:noProof/>
              </w:rPr>
              <w:t>D.</w:t>
            </w:r>
            <w:r>
              <w:rPr>
                <w:rFonts w:cstheme="minorBidi"/>
                <w:noProof/>
                <w:kern w:val="2"/>
                <w:szCs w:val="24"/>
                <w14:ligatures w14:val="standardContextual"/>
              </w:rPr>
              <w:tab/>
            </w:r>
            <w:r w:rsidRPr="00BD268C">
              <w:rPr>
                <w:rStyle w:val="af0"/>
                <w:bCs/>
                <w:noProof/>
              </w:rPr>
              <w:t>Required documents without Type Approval</w:t>
            </w:r>
            <w:r>
              <w:rPr>
                <w:noProof/>
                <w:webHidden/>
              </w:rPr>
              <w:tab/>
            </w:r>
            <w:r>
              <w:rPr>
                <w:noProof/>
                <w:webHidden/>
              </w:rPr>
              <w:fldChar w:fldCharType="begin"/>
            </w:r>
            <w:r>
              <w:rPr>
                <w:noProof/>
                <w:webHidden/>
              </w:rPr>
              <w:instrText xml:space="preserve"> PAGEREF _Toc209186608 \h </w:instrText>
            </w:r>
            <w:r>
              <w:rPr>
                <w:noProof/>
                <w:webHidden/>
              </w:rPr>
            </w:r>
            <w:r>
              <w:rPr>
                <w:noProof/>
                <w:webHidden/>
              </w:rPr>
              <w:fldChar w:fldCharType="separate"/>
            </w:r>
            <w:r>
              <w:rPr>
                <w:noProof/>
                <w:webHidden/>
              </w:rPr>
              <w:t>55</w:t>
            </w:r>
            <w:r>
              <w:rPr>
                <w:noProof/>
                <w:webHidden/>
              </w:rPr>
              <w:fldChar w:fldCharType="end"/>
            </w:r>
          </w:hyperlink>
        </w:p>
        <w:p w14:paraId="0990E327" w14:textId="7D373CA2" w:rsidR="00532B2A" w:rsidRDefault="00532B2A">
          <w:pPr>
            <w:pStyle w:val="32"/>
            <w:tabs>
              <w:tab w:val="left" w:pos="1275"/>
              <w:tab w:val="right" w:leader="dot" w:pos="9448"/>
            </w:tabs>
            <w:ind w:left="800"/>
            <w:rPr>
              <w:noProof/>
              <w:sz w:val="22"/>
              <w:szCs w:val="24"/>
              <w14:ligatures w14:val="standardContextual"/>
            </w:rPr>
          </w:pPr>
          <w:hyperlink w:anchor="_Toc209186609" w:history="1">
            <w:r w:rsidRPr="00BD268C">
              <w:rPr>
                <w:rStyle w:val="af0"/>
                <w:noProof/>
              </w:rPr>
              <w:t>1.</w:t>
            </w:r>
            <w:r>
              <w:rPr>
                <w:noProof/>
                <w:sz w:val="22"/>
                <w:szCs w:val="24"/>
                <w14:ligatures w14:val="standardContextual"/>
              </w:rPr>
              <w:tab/>
            </w:r>
            <w:r w:rsidRPr="00BD268C">
              <w:rPr>
                <w:rStyle w:val="af0"/>
                <w:noProof/>
              </w:rPr>
              <w:t>Description of Security capabilities</w:t>
            </w:r>
            <w:r>
              <w:rPr>
                <w:noProof/>
                <w:webHidden/>
              </w:rPr>
              <w:tab/>
            </w:r>
            <w:r>
              <w:rPr>
                <w:noProof/>
                <w:webHidden/>
              </w:rPr>
              <w:fldChar w:fldCharType="begin"/>
            </w:r>
            <w:r>
              <w:rPr>
                <w:noProof/>
                <w:webHidden/>
              </w:rPr>
              <w:instrText xml:space="preserve"> PAGEREF _Toc209186609 \h </w:instrText>
            </w:r>
            <w:r>
              <w:rPr>
                <w:noProof/>
                <w:webHidden/>
              </w:rPr>
            </w:r>
            <w:r>
              <w:rPr>
                <w:noProof/>
                <w:webHidden/>
              </w:rPr>
              <w:fldChar w:fldCharType="separate"/>
            </w:r>
            <w:r>
              <w:rPr>
                <w:noProof/>
                <w:webHidden/>
              </w:rPr>
              <w:t>55</w:t>
            </w:r>
            <w:r>
              <w:rPr>
                <w:noProof/>
                <w:webHidden/>
              </w:rPr>
              <w:fldChar w:fldCharType="end"/>
            </w:r>
          </w:hyperlink>
        </w:p>
        <w:p w14:paraId="16671275" w14:textId="5CAB27CC" w:rsidR="00532B2A" w:rsidRDefault="00532B2A">
          <w:pPr>
            <w:pStyle w:val="32"/>
            <w:tabs>
              <w:tab w:val="left" w:pos="1275"/>
              <w:tab w:val="right" w:leader="dot" w:pos="9448"/>
            </w:tabs>
            <w:ind w:left="800"/>
            <w:rPr>
              <w:noProof/>
              <w:sz w:val="22"/>
              <w:szCs w:val="24"/>
              <w14:ligatures w14:val="standardContextual"/>
            </w:rPr>
          </w:pPr>
          <w:hyperlink w:anchor="_Toc209186610" w:history="1">
            <w:r w:rsidRPr="00BD268C">
              <w:rPr>
                <w:rStyle w:val="af0"/>
                <w:noProof/>
              </w:rPr>
              <w:t>2.</w:t>
            </w:r>
            <w:r>
              <w:rPr>
                <w:noProof/>
                <w:sz w:val="22"/>
                <w:szCs w:val="24"/>
                <w14:ligatures w14:val="standardContextual"/>
              </w:rPr>
              <w:tab/>
            </w:r>
            <w:r w:rsidRPr="00BD268C">
              <w:rPr>
                <w:rStyle w:val="af0"/>
                <w:noProof/>
              </w:rPr>
              <w:t>Test procedure of security capabilities</w:t>
            </w:r>
            <w:r>
              <w:rPr>
                <w:noProof/>
                <w:webHidden/>
              </w:rPr>
              <w:tab/>
            </w:r>
            <w:r>
              <w:rPr>
                <w:noProof/>
                <w:webHidden/>
              </w:rPr>
              <w:fldChar w:fldCharType="begin"/>
            </w:r>
            <w:r>
              <w:rPr>
                <w:noProof/>
                <w:webHidden/>
              </w:rPr>
              <w:instrText xml:space="preserve"> PAGEREF _Toc209186610 \h </w:instrText>
            </w:r>
            <w:r>
              <w:rPr>
                <w:noProof/>
                <w:webHidden/>
              </w:rPr>
            </w:r>
            <w:r>
              <w:rPr>
                <w:noProof/>
                <w:webHidden/>
              </w:rPr>
              <w:fldChar w:fldCharType="separate"/>
            </w:r>
            <w:r>
              <w:rPr>
                <w:noProof/>
                <w:webHidden/>
              </w:rPr>
              <w:t>61</w:t>
            </w:r>
            <w:r>
              <w:rPr>
                <w:noProof/>
                <w:webHidden/>
              </w:rPr>
              <w:fldChar w:fldCharType="end"/>
            </w:r>
          </w:hyperlink>
        </w:p>
        <w:p w14:paraId="0B3BD8B5" w14:textId="2724AA7D" w:rsidR="00532B2A" w:rsidRDefault="00532B2A">
          <w:pPr>
            <w:pStyle w:val="32"/>
            <w:tabs>
              <w:tab w:val="left" w:pos="1275"/>
              <w:tab w:val="right" w:leader="dot" w:pos="9448"/>
            </w:tabs>
            <w:ind w:left="800"/>
            <w:rPr>
              <w:noProof/>
              <w:sz w:val="22"/>
              <w:szCs w:val="24"/>
              <w14:ligatures w14:val="standardContextual"/>
            </w:rPr>
          </w:pPr>
          <w:hyperlink w:anchor="_Toc209186611" w:history="1">
            <w:r w:rsidRPr="00BD268C">
              <w:rPr>
                <w:rStyle w:val="af0"/>
                <w:noProof/>
              </w:rPr>
              <w:t>3.</w:t>
            </w:r>
            <w:r>
              <w:rPr>
                <w:noProof/>
                <w:sz w:val="22"/>
                <w:szCs w:val="24"/>
                <w14:ligatures w14:val="standardContextual"/>
              </w:rPr>
              <w:tab/>
            </w:r>
            <w:r w:rsidRPr="00BD268C">
              <w:rPr>
                <w:rStyle w:val="af0"/>
                <w:noProof/>
              </w:rPr>
              <w:t>Security configuration guidelines</w:t>
            </w:r>
            <w:r>
              <w:rPr>
                <w:noProof/>
                <w:webHidden/>
              </w:rPr>
              <w:tab/>
            </w:r>
            <w:r>
              <w:rPr>
                <w:noProof/>
                <w:webHidden/>
              </w:rPr>
              <w:fldChar w:fldCharType="begin"/>
            </w:r>
            <w:r>
              <w:rPr>
                <w:noProof/>
                <w:webHidden/>
              </w:rPr>
              <w:instrText xml:space="preserve"> PAGEREF _Toc209186611 \h </w:instrText>
            </w:r>
            <w:r>
              <w:rPr>
                <w:noProof/>
                <w:webHidden/>
              </w:rPr>
            </w:r>
            <w:r>
              <w:rPr>
                <w:noProof/>
                <w:webHidden/>
              </w:rPr>
              <w:fldChar w:fldCharType="separate"/>
            </w:r>
            <w:r>
              <w:rPr>
                <w:noProof/>
                <w:webHidden/>
              </w:rPr>
              <w:t>67</w:t>
            </w:r>
            <w:r>
              <w:rPr>
                <w:noProof/>
                <w:webHidden/>
              </w:rPr>
              <w:fldChar w:fldCharType="end"/>
            </w:r>
          </w:hyperlink>
        </w:p>
        <w:p w14:paraId="11F5438D" w14:textId="467800C3" w:rsidR="00532B2A" w:rsidRDefault="00532B2A">
          <w:pPr>
            <w:pStyle w:val="32"/>
            <w:tabs>
              <w:tab w:val="left" w:pos="1275"/>
              <w:tab w:val="right" w:leader="dot" w:pos="9448"/>
            </w:tabs>
            <w:ind w:left="800"/>
            <w:rPr>
              <w:noProof/>
              <w:sz w:val="22"/>
              <w:szCs w:val="24"/>
              <w14:ligatures w14:val="standardContextual"/>
            </w:rPr>
          </w:pPr>
          <w:hyperlink w:anchor="_Toc209186612" w:history="1">
            <w:r w:rsidRPr="00BD268C">
              <w:rPr>
                <w:rStyle w:val="af0"/>
                <w:noProof/>
              </w:rPr>
              <w:t>4.</w:t>
            </w:r>
            <w:r>
              <w:rPr>
                <w:noProof/>
                <w:sz w:val="22"/>
                <w:szCs w:val="24"/>
                <w14:ligatures w14:val="standardContextual"/>
              </w:rPr>
              <w:tab/>
            </w:r>
            <w:r w:rsidRPr="00BD268C">
              <w:rPr>
                <w:rStyle w:val="af0"/>
                <w:noProof/>
              </w:rPr>
              <w:t>Secure development lifecycle documents</w:t>
            </w:r>
            <w:r>
              <w:rPr>
                <w:noProof/>
                <w:webHidden/>
              </w:rPr>
              <w:tab/>
            </w:r>
            <w:r>
              <w:rPr>
                <w:noProof/>
                <w:webHidden/>
              </w:rPr>
              <w:fldChar w:fldCharType="begin"/>
            </w:r>
            <w:r>
              <w:rPr>
                <w:noProof/>
                <w:webHidden/>
              </w:rPr>
              <w:instrText xml:space="preserve"> PAGEREF _Toc209186612 \h </w:instrText>
            </w:r>
            <w:r>
              <w:rPr>
                <w:noProof/>
                <w:webHidden/>
              </w:rPr>
            </w:r>
            <w:r>
              <w:rPr>
                <w:noProof/>
                <w:webHidden/>
              </w:rPr>
              <w:fldChar w:fldCharType="separate"/>
            </w:r>
            <w:r>
              <w:rPr>
                <w:noProof/>
                <w:webHidden/>
              </w:rPr>
              <w:t>68</w:t>
            </w:r>
            <w:r>
              <w:rPr>
                <w:noProof/>
                <w:webHidden/>
              </w:rPr>
              <w:fldChar w:fldCharType="end"/>
            </w:r>
          </w:hyperlink>
        </w:p>
        <w:p w14:paraId="092D455D" w14:textId="240012A3" w:rsidR="00532B2A" w:rsidRDefault="00532B2A">
          <w:pPr>
            <w:pStyle w:val="32"/>
            <w:tabs>
              <w:tab w:val="left" w:pos="1275"/>
              <w:tab w:val="right" w:leader="dot" w:pos="9448"/>
            </w:tabs>
            <w:ind w:left="800"/>
            <w:rPr>
              <w:noProof/>
              <w:sz w:val="22"/>
              <w:szCs w:val="24"/>
              <w14:ligatures w14:val="standardContextual"/>
            </w:rPr>
          </w:pPr>
          <w:hyperlink w:anchor="_Toc209186613" w:history="1">
            <w:r w:rsidRPr="00BD268C">
              <w:rPr>
                <w:rStyle w:val="af0"/>
                <w:noProof/>
              </w:rPr>
              <w:t>5.</w:t>
            </w:r>
            <w:r>
              <w:rPr>
                <w:noProof/>
                <w:sz w:val="22"/>
                <w:szCs w:val="24"/>
                <w14:ligatures w14:val="standardContextual"/>
              </w:rPr>
              <w:tab/>
            </w:r>
            <w:r w:rsidRPr="00BD268C">
              <w:rPr>
                <w:rStyle w:val="af0"/>
                <w:noProof/>
              </w:rPr>
              <w:t>Plans for maintenance and verification of the CBS</w:t>
            </w:r>
            <w:r>
              <w:rPr>
                <w:noProof/>
                <w:webHidden/>
              </w:rPr>
              <w:tab/>
            </w:r>
            <w:r>
              <w:rPr>
                <w:noProof/>
                <w:webHidden/>
              </w:rPr>
              <w:fldChar w:fldCharType="begin"/>
            </w:r>
            <w:r>
              <w:rPr>
                <w:noProof/>
                <w:webHidden/>
              </w:rPr>
              <w:instrText xml:space="preserve"> PAGEREF _Toc209186613 \h </w:instrText>
            </w:r>
            <w:r>
              <w:rPr>
                <w:noProof/>
                <w:webHidden/>
              </w:rPr>
            </w:r>
            <w:r>
              <w:rPr>
                <w:noProof/>
                <w:webHidden/>
              </w:rPr>
              <w:fldChar w:fldCharType="separate"/>
            </w:r>
            <w:r>
              <w:rPr>
                <w:noProof/>
                <w:webHidden/>
              </w:rPr>
              <w:t>74</w:t>
            </w:r>
            <w:r>
              <w:rPr>
                <w:noProof/>
                <w:webHidden/>
              </w:rPr>
              <w:fldChar w:fldCharType="end"/>
            </w:r>
          </w:hyperlink>
        </w:p>
        <w:p w14:paraId="28CAC768" w14:textId="3A54731E" w:rsidR="00532B2A" w:rsidRDefault="00532B2A">
          <w:pPr>
            <w:pStyle w:val="32"/>
            <w:tabs>
              <w:tab w:val="left" w:pos="1275"/>
              <w:tab w:val="right" w:leader="dot" w:pos="9448"/>
            </w:tabs>
            <w:ind w:left="800"/>
            <w:rPr>
              <w:noProof/>
              <w:sz w:val="22"/>
              <w:szCs w:val="24"/>
              <w14:ligatures w14:val="standardContextual"/>
            </w:rPr>
          </w:pPr>
          <w:hyperlink w:anchor="_Toc209186614" w:history="1">
            <w:r w:rsidRPr="00BD268C">
              <w:rPr>
                <w:rStyle w:val="af0"/>
                <w:noProof/>
              </w:rPr>
              <w:t>6.</w:t>
            </w:r>
            <w:r>
              <w:rPr>
                <w:noProof/>
                <w:sz w:val="22"/>
                <w:szCs w:val="24"/>
                <w14:ligatures w14:val="standardContextual"/>
              </w:rPr>
              <w:tab/>
            </w:r>
            <w:r w:rsidRPr="00BD268C">
              <w:rPr>
                <w:rStyle w:val="af0"/>
                <w:noProof/>
              </w:rPr>
              <w:t>Information supporting the owner’s incident response and recovery plan</w:t>
            </w:r>
            <w:r>
              <w:rPr>
                <w:noProof/>
                <w:webHidden/>
              </w:rPr>
              <w:tab/>
            </w:r>
            <w:r>
              <w:rPr>
                <w:noProof/>
                <w:webHidden/>
              </w:rPr>
              <w:fldChar w:fldCharType="begin"/>
            </w:r>
            <w:r>
              <w:rPr>
                <w:noProof/>
                <w:webHidden/>
              </w:rPr>
              <w:instrText xml:space="preserve"> PAGEREF _Toc209186614 \h </w:instrText>
            </w:r>
            <w:r>
              <w:rPr>
                <w:noProof/>
                <w:webHidden/>
              </w:rPr>
            </w:r>
            <w:r>
              <w:rPr>
                <w:noProof/>
                <w:webHidden/>
              </w:rPr>
              <w:fldChar w:fldCharType="separate"/>
            </w:r>
            <w:r>
              <w:rPr>
                <w:noProof/>
                <w:webHidden/>
              </w:rPr>
              <w:t>75</w:t>
            </w:r>
            <w:r>
              <w:rPr>
                <w:noProof/>
                <w:webHidden/>
              </w:rPr>
              <w:fldChar w:fldCharType="end"/>
            </w:r>
          </w:hyperlink>
        </w:p>
        <w:p w14:paraId="0650AEF9" w14:textId="776D73CD" w:rsidR="00532B2A" w:rsidRDefault="00532B2A">
          <w:pPr>
            <w:pStyle w:val="32"/>
            <w:tabs>
              <w:tab w:val="left" w:pos="1275"/>
              <w:tab w:val="right" w:leader="dot" w:pos="9448"/>
            </w:tabs>
            <w:ind w:left="800"/>
            <w:rPr>
              <w:noProof/>
              <w:sz w:val="22"/>
              <w:szCs w:val="24"/>
              <w14:ligatures w14:val="standardContextual"/>
            </w:rPr>
          </w:pPr>
          <w:hyperlink w:anchor="_Toc209186615" w:history="1">
            <w:r w:rsidRPr="00BD268C">
              <w:rPr>
                <w:rStyle w:val="af0"/>
                <w:noProof/>
              </w:rPr>
              <w:t>7.</w:t>
            </w:r>
            <w:r>
              <w:rPr>
                <w:noProof/>
                <w:sz w:val="22"/>
                <w:szCs w:val="24"/>
                <w14:ligatures w14:val="standardContextual"/>
              </w:rPr>
              <w:tab/>
            </w:r>
            <w:r w:rsidRPr="00BD268C">
              <w:rPr>
                <w:rStyle w:val="af0"/>
                <w:noProof/>
              </w:rPr>
              <w:t>Management of change plan</w:t>
            </w:r>
            <w:r>
              <w:rPr>
                <w:noProof/>
                <w:webHidden/>
              </w:rPr>
              <w:tab/>
            </w:r>
            <w:r>
              <w:rPr>
                <w:noProof/>
                <w:webHidden/>
              </w:rPr>
              <w:fldChar w:fldCharType="begin"/>
            </w:r>
            <w:r>
              <w:rPr>
                <w:noProof/>
                <w:webHidden/>
              </w:rPr>
              <w:instrText xml:space="preserve"> PAGEREF _Toc209186615 \h </w:instrText>
            </w:r>
            <w:r>
              <w:rPr>
                <w:noProof/>
                <w:webHidden/>
              </w:rPr>
            </w:r>
            <w:r>
              <w:rPr>
                <w:noProof/>
                <w:webHidden/>
              </w:rPr>
              <w:fldChar w:fldCharType="separate"/>
            </w:r>
            <w:r>
              <w:rPr>
                <w:noProof/>
                <w:webHidden/>
              </w:rPr>
              <w:t>77</w:t>
            </w:r>
            <w:r>
              <w:rPr>
                <w:noProof/>
                <w:webHidden/>
              </w:rPr>
              <w:fldChar w:fldCharType="end"/>
            </w:r>
          </w:hyperlink>
        </w:p>
        <w:p w14:paraId="60553B8B" w14:textId="55D8D0E9" w:rsidR="00532B2A" w:rsidRDefault="00532B2A">
          <w:pPr>
            <w:pStyle w:val="11"/>
            <w:rPr>
              <w:noProof/>
              <w:sz w:val="22"/>
              <w:szCs w:val="24"/>
              <w14:ligatures w14:val="standardContextual"/>
            </w:rPr>
          </w:pPr>
          <w:hyperlink w:anchor="_Toc209186616" w:history="1">
            <w:r w:rsidRPr="00BD268C">
              <w:rPr>
                <w:rStyle w:val="af0"/>
                <w:noProof/>
              </w:rPr>
              <w:t>Appendix.</w:t>
            </w:r>
            <w:r>
              <w:rPr>
                <w:noProof/>
                <w:webHidden/>
              </w:rPr>
              <w:tab/>
            </w:r>
            <w:r>
              <w:rPr>
                <w:noProof/>
                <w:webHidden/>
              </w:rPr>
              <w:fldChar w:fldCharType="begin"/>
            </w:r>
            <w:r>
              <w:rPr>
                <w:noProof/>
                <w:webHidden/>
              </w:rPr>
              <w:instrText xml:space="preserve"> PAGEREF _Toc209186616 \h </w:instrText>
            </w:r>
            <w:r>
              <w:rPr>
                <w:noProof/>
                <w:webHidden/>
              </w:rPr>
            </w:r>
            <w:r>
              <w:rPr>
                <w:noProof/>
                <w:webHidden/>
              </w:rPr>
              <w:fldChar w:fldCharType="separate"/>
            </w:r>
            <w:r>
              <w:rPr>
                <w:noProof/>
                <w:webHidden/>
              </w:rPr>
              <w:t>80</w:t>
            </w:r>
            <w:r>
              <w:rPr>
                <w:noProof/>
                <w:webHidden/>
              </w:rPr>
              <w:fldChar w:fldCharType="end"/>
            </w:r>
          </w:hyperlink>
        </w:p>
        <w:p w14:paraId="0EC79D51" w14:textId="40DA24B7" w:rsidR="00484B3E" w:rsidRDefault="00DD4ECD" w:rsidP="00752C29">
          <w:r>
            <w:rPr>
              <w:b/>
              <w:bCs/>
              <w:lang w:val="ko-KR"/>
            </w:rPr>
            <w:fldChar w:fldCharType="end"/>
          </w:r>
        </w:p>
      </w:sdtContent>
    </w:sdt>
    <w:p w14:paraId="6925A866" w14:textId="77777777" w:rsidR="003C0B7E" w:rsidRDefault="003C0B7E">
      <w:pPr>
        <w:widowControl/>
        <w:wordWrap/>
        <w:autoSpaceDE/>
        <w:autoSpaceDN/>
        <w:rPr>
          <w:rFonts w:asciiTheme="majorHAnsi" w:eastAsiaTheme="majorEastAsia" w:hAnsiTheme="majorHAnsi" w:cstheme="majorBidi"/>
          <w:b/>
          <w:color w:val="000000" w:themeColor="text1"/>
          <w:sz w:val="32"/>
          <w:szCs w:val="32"/>
        </w:rPr>
      </w:pPr>
      <w:r>
        <w:br w:type="page"/>
      </w:r>
    </w:p>
    <w:p w14:paraId="4C546228" w14:textId="271198F5" w:rsidR="003D5240" w:rsidRDefault="00F5490C" w:rsidP="00C8042D">
      <w:pPr>
        <w:pStyle w:val="1"/>
      </w:pPr>
      <w:bookmarkStart w:id="0" w:name="_Toc209186534"/>
      <w:r w:rsidRPr="00C8042D">
        <w:lastRenderedPageBreak/>
        <w:t>Introduction</w:t>
      </w:r>
      <w:bookmarkEnd w:id="0"/>
      <w:r w:rsidR="00B1361E">
        <w:br/>
      </w:r>
    </w:p>
    <w:p w14:paraId="54FD3A31" w14:textId="77777777" w:rsidR="00C8042D" w:rsidRDefault="00117F22" w:rsidP="0025598F">
      <w:pPr>
        <w:pStyle w:val="21"/>
        <w:numPr>
          <w:ilvl w:val="0"/>
          <w:numId w:val="2"/>
        </w:numPr>
      </w:pPr>
      <w:bookmarkStart w:id="1" w:name="_Toc209186535"/>
      <w:r w:rsidRPr="00117F22">
        <w:t>Importance of Maritime Cybersecurity</w:t>
      </w:r>
      <w:bookmarkEnd w:id="1"/>
    </w:p>
    <w:p w14:paraId="07C56A78" w14:textId="77777777" w:rsidR="004E6679" w:rsidRDefault="004E6679" w:rsidP="004E6679">
      <w:r>
        <w:t>The maritime industry is undergoing rapid digital transformation, integrating advanced technologies such as IoT, automation, and AI-driven navigation systems. While these innovations enhance efficiency and operational capabilities, they also introduce new cybersecurity risks that can threaten ship safety, disrupt global supply chains, and cause severe financial and reputational damage.</w:t>
      </w:r>
    </w:p>
    <w:p w14:paraId="3B9225D5" w14:textId="77777777" w:rsidR="004E6679" w:rsidRDefault="004E6679" w:rsidP="004E6679"/>
    <w:p w14:paraId="699F75A2" w14:textId="70C2249B" w:rsidR="004E6679" w:rsidRDefault="004E6679" w:rsidP="004E6679">
      <w:r>
        <w:t>Cyber threats targeting vessels, onboard systems, and port infrastructure are increasing, with incidents ranging from ransomware attacks to GPS spoofing and unauthorized system access. As maritime operations become more connected, ensuring robust cyber resilience is no longer optional but an operational necessity. To address these challenges, shipowners must adopt a proactive cybersecurity strategy that includes risk assessment, regulatory compliance, and the integration of resilient security measures into ship design, construction, and operation.</w:t>
      </w:r>
    </w:p>
    <w:p w14:paraId="60842A11" w14:textId="77777777" w:rsidR="004E6679" w:rsidRPr="004E6679" w:rsidRDefault="004E6679" w:rsidP="004E6679"/>
    <w:p w14:paraId="2570BC97" w14:textId="6B1ED401" w:rsidR="004E6679" w:rsidRDefault="00746AA3" w:rsidP="0025598F">
      <w:pPr>
        <w:pStyle w:val="21"/>
        <w:numPr>
          <w:ilvl w:val="0"/>
          <w:numId w:val="2"/>
        </w:numPr>
      </w:pPr>
      <w:bookmarkStart w:id="2" w:name="_Toc209186536"/>
      <w:r w:rsidRPr="00746AA3">
        <w:t>Understanding UR E27 in the Maritime Cybersecurity Framework</w:t>
      </w:r>
      <w:bookmarkEnd w:id="2"/>
    </w:p>
    <w:p w14:paraId="57EFFC23" w14:textId="77777777" w:rsidR="00746AA3" w:rsidRPr="00746AA3" w:rsidRDefault="00746AA3" w:rsidP="00746AA3">
      <w:r w:rsidRPr="00746AA3">
        <w:t>In response to these emerging risks, the International Association of Classification Societies (IACS) issued two new Unified Requirements (URs) in April 2022: UR E26 and UR E27.</w:t>
      </w:r>
    </w:p>
    <w:p w14:paraId="2CA8BF28" w14:textId="57044FE5" w:rsidR="00746AA3" w:rsidRPr="00746AA3" w:rsidRDefault="00746AA3" w:rsidP="0025598F">
      <w:pPr>
        <w:numPr>
          <w:ilvl w:val="0"/>
          <w:numId w:val="34"/>
        </w:numPr>
      </w:pPr>
      <w:r w:rsidRPr="00746AA3">
        <w:rPr>
          <w:b/>
          <w:bCs/>
        </w:rPr>
        <w:t>UR E26</w:t>
      </w:r>
      <w:r w:rsidRPr="00746AA3">
        <w:t xml:space="preserve"> applies to ships and focuses on cyber resilience through security zoning and risk assessment for computer-based systems</w:t>
      </w:r>
      <w:r w:rsidR="005D1F15">
        <w:rPr>
          <w:rFonts w:hint="eastAsia"/>
        </w:rPr>
        <w:t xml:space="preserve"> (CBS)</w:t>
      </w:r>
      <w:r w:rsidRPr="00746AA3">
        <w:t>.</w:t>
      </w:r>
    </w:p>
    <w:p w14:paraId="60BA1F58" w14:textId="77777777" w:rsidR="00746AA3" w:rsidRPr="00746AA3" w:rsidRDefault="00746AA3" w:rsidP="0025598F">
      <w:pPr>
        <w:numPr>
          <w:ilvl w:val="0"/>
          <w:numId w:val="34"/>
        </w:numPr>
      </w:pPr>
      <w:r w:rsidRPr="00746AA3">
        <w:rPr>
          <w:b/>
          <w:bCs/>
        </w:rPr>
        <w:t>UR E27</w:t>
      </w:r>
      <w:r w:rsidRPr="00746AA3">
        <w:t xml:space="preserve"> applies to onboard systems and equipment, establishing requirements to ensure they remain resilient against cyber-attacks throughout their lifecycle.</w:t>
      </w:r>
    </w:p>
    <w:p w14:paraId="5F516D8D" w14:textId="77777777" w:rsidR="00746AA3" w:rsidRPr="00746AA3" w:rsidRDefault="00746AA3" w:rsidP="00746AA3">
      <w:r w:rsidRPr="00746AA3">
        <w:t>Although both URs provide a baseline framework for maritime cyber resilience, this guideline specifically focuses on UR E27. The objective is to clarify its scope, requirements, and implementation aspects for onboard systems and equipment, enabling shipowners and equipment manufacturers to strengthen resilience where it is most directly applied.</w:t>
      </w:r>
    </w:p>
    <w:p w14:paraId="085BEAFF" w14:textId="17D0AFB0" w:rsidR="00931386" w:rsidRPr="00931386" w:rsidRDefault="00931386" w:rsidP="004E6679"/>
    <w:p w14:paraId="0656D147" w14:textId="77777777" w:rsidR="00C8042D" w:rsidRDefault="00A5488A" w:rsidP="0025598F">
      <w:pPr>
        <w:pStyle w:val="21"/>
        <w:numPr>
          <w:ilvl w:val="0"/>
          <w:numId w:val="2"/>
        </w:numPr>
      </w:pPr>
      <w:bookmarkStart w:id="3" w:name="_Toc209186537"/>
      <w:r w:rsidRPr="00C8042D">
        <w:lastRenderedPageBreak/>
        <w:t>Overview of International Standards &amp; Regulations</w:t>
      </w:r>
      <w:bookmarkEnd w:id="3"/>
    </w:p>
    <w:p w14:paraId="14624801" w14:textId="39245163" w:rsidR="00A16457" w:rsidRDefault="00746AA3" w:rsidP="00A16457">
      <w:r w:rsidRPr="00746AA3">
        <w:t>While UR E27 focuses on the cyber resilience of onboard systems and equipment, it should be understood within the broader context of international cybersecurity regulations and standards. Readers seeking more comprehensive perspectives on maritime cybersecurity are encouraged to consult the following frameworks:</w:t>
      </w:r>
    </w:p>
    <w:p w14:paraId="7CEBA24C" w14:textId="77777777" w:rsidR="00650DB5" w:rsidRDefault="00650DB5" w:rsidP="00A16457"/>
    <w:p w14:paraId="19710523" w14:textId="77777777" w:rsidR="00A16457" w:rsidRPr="00D50F57" w:rsidRDefault="00A16457" w:rsidP="00A16457">
      <w:pPr>
        <w:rPr>
          <w:b/>
          <w:bCs/>
          <w:u w:val="single"/>
        </w:rPr>
      </w:pPr>
      <w:r w:rsidRPr="00D50F57">
        <w:rPr>
          <w:b/>
          <w:bCs/>
          <w:u w:val="single"/>
        </w:rPr>
        <w:t>IACS Unified Requirements (UR)</w:t>
      </w:r>
    </w:p>
    <w:p w14:paraId="18291DE3" w14:textId="67463085" w:rsidR="007B2E4D" w:rsidRDefault="00A16457" w:rsidP="004E6679">
      <w:r>
        <w:t>E10</w:t>
      </w:r>
      <w:r w:rsidR="007B2E4D">
        <w:rPr>
          <w:rFonts w:hint="eastAsia"/>
        </w:rPr>
        <w:t xml:space="preserve"> </w:t>
      </w:r>
      <w:r w:rsidR="007B2E4D">
        <w:t>–</w:t>
      </w:r>
      <w:r w:rsidR="007B2E4D">
        <w:rPr>
          <w:rFonts w:hint="eastAsia"/>
        </w:rPr>
        <w:t xml:space="preserve"> Covering </w:t>
      </w:r>
      <w:r w:rsidR="007B2E4D" w:rsidRPr="007B2E4D">
        <w:t>environmental performance for the system hardware</w:t>
      </w:r>
      <w:r w:rsidR="002559CE">
        <w:rPr>
          <w:rFonts w:hint="eastAsia"/>
        </w:rPr>
        <w:t>.</w:t>
      </w:r>
      <w:r w:rsidR="007B2E4D">
        <w:br/>
      </w:r>
      <w:r>
        <w:t>E22</w:t>
      </w:r>
      <w:r w:rsidR="007B2E4D">
        <w:rPr>
          <w:rFonts w:hint="eastAsia"/>
        </w:rPr>
        <w:t xml:space="preserve"> </w:t>
      </w:r>
      <w:r w:rsidR="007B2E4D">
        <w:t>–</w:t>
      </w:r>
      <w:r w:rsidR="007B2E4D">
        <w:rPr>
          <w:rFonts w:hint="eastAsia"/>
        </w:rPr>
        <w:t xml:space="preserve"> Covering </w:t>
      </w:r>
      <w:r w:rsidR="007B2E4D" w:rsidRPr="007B2E4D">
        <w:t>safety of equipment for the functionality of the software</w:t>
      </w:r>
      <w:r w:rsidR="002559CE">
        <w:rPr>
          <w:rFonts w:hint="eastAsia"/>
        </w:rPr>
        <w:t>.</w:t>
      </w:r>
      <w:r w:rsidR="007B2E4D">
        <w:br/>
      </w:r>
      <w:r w:rsidR="007B2E4D" w:rsidRPr="007B2E4D">
        <w:t>E26 – Covering cyber resilience through security zoning and risk assessment for computer-based systems</w:t>
      </w:r>
      <w:r w:rsidR="002559CE">
        <w:rPr>
          <w:rFonts w:hint="eastAsia"/>
        </w:rPr>
        <w:t>.</w:t>
      </w:r>
      <w:r w:rsidR="002559CE">
        <w:br/>
      </w:r>
    </w:p>
    <w:p w14:paraId="482505B9" w14:textId="77777777" w:rsidR="00A16457" w:rsidRPr="00D50F57" w:rsidRDefault="00A16457" w:rsidP="00A16457">
      <w:pPr>
        <w:rPr>
          <w:b/>
          <w:bCs/>
          <w:u w:val="single"/>
        </w:rPr>
      </w:pPr>
      <w:r w:rsidRPr="00D50F57">
        <w:rPr>
          <w:b/>
          <w:bCs/>
          <w:u w:val="single"/>
        </w:rPr>
        <w:t>IMO MSC.428(98) Cyber Risk Management</w:t>
      </w:r>
    </w:p>
    <w:p w14:paraId="3BE65297" w14:textId="77777777" w:rsidR="00650DB5" w:rsidRDefault="00A16457" w:rsidP="00A16457">
      <w:r>
        <w:t>Mandates shipowners and operators to integrate cybersecurity risk management into their ISM Code Safety Management System (SMS).</w:t>
      </w:r>
    </w:p>
    <w:p w14:paraId="699EED09" w14:textId="0F4A9943" w:rsidR="00A16457" w:rsidRPr="00650DB5" w:rsidRDefault="00D50F57" w:rsidP="00A16457">
      <w:r>
        <w:br/>
      </w:r>
      <w:r w:rsidR="00A16457" w:rsidRPr="00D50F57">
        <w:rPr>
          <w:b/>
          <w:bCs/>
          <w:u w:val="single"/>
        </w:rPr>
        <w:t>NIST Cybersecurity Framework (CSF) 2.0</w:t>
      </w:r>
    </w:p>
    <w:p w14:paraId="2460D3BF" w14:textId="7882636B" w:rsidR="00A16457" w:rsidRDefault="00A16457" w:rsidP="00A16457">
      <w:r>
        <w:t>A globally recognized framework that helps organizations implement best practices for Identify, Protect, Detect, Respond, and Recover functions.</w:t>
      </w:r>
      <w:r w:rsidR="00D50F57">
        <w:br/>
      </w:r>
    </w:p>
    <w:p w14:paraId="31A80793" w14:textId="77777777" w:rsidR="00A16457" w:rsidRPr="00D50F57" w:rsidRDefault="00A16457" w:rsidP="00A16457">
      <w:pPr>
        <w:rPr>
          <w:b/>
          <w:bCs/>
          <w:u w:val="single"/>
        </w:rPr>
      </w:pPr>
      <w:r w:rsidRPr="00D50F57">
        <w:rPr>
          <w:b/>
          <w:bCs/>
          <w:u w:val="single"/>
        </w:rPr>
        <w:t>Maritime and Port Authority (MPA) Cybersecurity Guidelines</w:t>
      </w:r>
    </w:p>
    <w:p w14:paraId="67689662" w14:textId="4F59DD71" w:rsidR="00A16457" w:rsidRDefault="00A16457" w:rsidP="00A16457">
      <w:r>
        <w:t>Provides specific cybersecurity compliance requirements for ports and vessels operating in Singapore, the US, and the EU.</w:t>
      </w:r>
      <w:r w:rsidR="00D50F57">
        <w:br/>
      </w:r>
    </w:p>
    <w:p w14:paraId="6756981E" w14:textId="325E1A06" w:rsidR="00A16457" w:rsidRDefault="00A16457" w:rsidP="00A16457">
      <w:r>
        <w:t>Ensuring compliance with these regulations is critical for shipowners to meet global cybersecurity requirements, prevent cyber incidents, and maintain operational safety.</w:t>
      </w:r>
    </w:p>
    <w:p w14:paraId="4E5A83F3" w14:textId="3A6A2F56" w:rsidR="003D5240" w:rsidRDefault="00AF68DA" w:rsidP="00C8042D">
      <w:pPr>
        <w:pStyle w:val="1"/>
      </w:pPr>
      <w:bookmarkStart w:id="4" w:name="_Toc209186538"/>
      <w:r w:rsidRPr="000B5EE0">
        <w:rPr>
          <w:rFonts w:hint="eastAsia"/>
        </w:rPr>
        <w:lastRenderedPageBreak/>
        <w:t>LEVEL</w:t>
      </w:r>
      <w:r w:rsidR="00BC12E3" w:rsidRPr="000B5EE0">
        <w:rPr>
          <w:rFonts w:hint="eastAsia"/>
        </w:rPr>
        <w:t>Ⅰ</w:t>
      </w:r>
      <w:r w:rsidR="00BC12E3" w:rsidRPr="000B5EE0">
        <w:t xml:space="preserve">. </w:t>
      </w:r>
      <w:r w:rsidR="002542C0">
        <w:rPr>
          <w:rFonts w:hint="eastAsia"/>
        </w:rPr>
        <w:t>Scope of applicability</w:t>
      </w:r>
      <w:bookmarkEnd w:id="4"/>
      <w:r w:rsidR="00B1361E">
        <w:br/>
      </w:r>
    </w:p>
    <w:p w14:paraId="1328FEEF" w14:textId="4572E686" w:rsidR="005D1F15" w:rsidRDefault="005D1F15" w:rsidP="005D1F15">
      <w:pPr>
        <w:pStyle w:val="21"/>
        <w:numPr>
          <w:ilvl w:val="0"/>
          <w:numId w:val="1"/>
        </w:numPr>
      </w:pPr>
      <w:bookmarkStart w:id="5" w:name="_Toc209186539"/>
      <w:r>
        <w:rPr>
          <w:rFonts w:hint="eastAsia"/>
        </w:rPr>
        <w:t>General</w:t>
      </w:r>
      <w:bookmarkEnd w:id="5"/>
      <w:r>
        <w:rPr>
          <w:rFonts w:hint="eastAsia"/>
        </w:rPr>
        <w:t xml:space="preserve"> </w:t>
      </w:r>
    </w:p>
    <w:p w14:paraId="2E47A374" w14:textId="3A9AB85A" w:rsidR="00C33C48" w:rsidRDefault="005D1F15" w:rsidP="00C33C48">
      <w:r>
        <w:rPr>
          <w:rFonts w:hint="eastAsia"/>
        </w:rPr>
        <w:t xml:space="preserve">This chapter describes </w:t>
      </w:r>
      <w:r w:rsidR="00C33C48">
        <w:t xml:space="preserve">the scope and applicability of </w:t>
      </w:r>
      <w:r w:rsidR="00C33C48">
        <w:rPr>
          <w:rFonts w:hint="eastAsia"/>
        </w:rPr>
        <w:t>UR E27</w:t>
      </w:r>
    </w:p>
    <w:p w14:paraId="0D565D1B" w14:textId="77777777" w:rsidR="00C33C48" w:rsidRDefault="00C33C48" w:rsidP="00C33C48">
      <w:r>
        <w:t>UR E27 applies mandatorily to vessels contracted for construction on or after 1 July 2024, within defined ship types and tonnage limits, and to CBS categorized as Category II or III in accordance with UR E22. Systems falling into these categories are considered to have failure effects that could lead to hazardous or catastrophic conditions and are therefore within the mandatory application of this requirement.</w:t>
      </w:r>
    </w:p>
    <w:p w14:paraId="453E7E9E" w14:textId="77777777" w:rsidR="00C33C48" w:rsidRDefault="00C33C48" w:rsidP="00C33C48"/>
    <w:p w14:paraId="098C5AE1" w14:textId="77777777" w:rsidR="00C33C48" w:rsidRDefault="00C33C48" w:rsidP="00C33C48">
      <w:r>
        <w:t>Additionally, the scope of applicability extends to systems located in the same security zone as applicable CBS, as defined in UR E26, ensuring that no connected or adjacent systems become a weak point in cyber security. Conversely, certain ship types and CBS functions (e.g., small vessels, fishing vessels, non-mechanically propelled ships, and Category I systems) are subject only to non-mandatory guidance or may be excluded through a risk assessment process, provided sufficient evidence is approved by the Society.</w:t>
      </w:r>
    </w:p>
    <w:p w14:paraId="6887174B" w14:textId="77777777" w:rsidR="00C33C48" w:rsidRDefault="00C33C48" w:rsidP="00C33C48"/>
    <w:p w14:paraId="0C722CAF" w14:textId="219582DF" w:rsidR="005D1F15" w:rsidRDefault="00C33C48" w:rsidP="00C33C48">
      <w:r>
        <w:t>Through these provisions, UR E27 establishes a unified and risk-based framework for determining which vessels and computer-based systems fall under its mandatory requirements, while also defining conditions under which systems may be exempted or treated as guidance.</w:t>
      </w:r>
    </w:p>
    <w:p w14:paraId="19390593" w14:textId="77777777" w:rsidR="00213028" w:rsidRDefault="00213028" w:rsidP="00C33C48"/>
    <w:p w14:paraId="43DA7A80" w14:textId="2619C60B" w:rsidR="00213028" w:rsidRPr="005D1F15" w:rsidRDefault="00213028" w:rsidP="00C33C48">
      <w:r>
        <w:rPr>
          <w:rFonts w:hint="eastAsia"/>
        </w:rPr>
        <w:t xml:space="preserve">Following flowchart (Figure 1) can be used to help determine this applicability. </w:t>
      </w:r>
      <w:r w:rsidRPr="00213028">
        <w:t>It shows how vessel type, CBS categorization, and security zone considerations interact to determine whether UR E27 requirements are mandatory, provided as guidance, or may be excluded upon approval by the Society.</w:t>
      </w:r>
    </w:p>
    <w:p w14:paraId="2364FE8D" w14:textId="77777777" w:rsidR="00263554" w:rsidRDefault="00263554" w:rsidP="00263554">
      <w:pPr>
        <w:keepNext/>
        <w:jc w:val="center"/>
      </w:pPr>
      <w:r>
        <w:rPr>
          <w:noProof/>
          <w:color w:val="FF0000"/>
        </w:rPr>
        <w:lastRenderedPageBreak/>
        <w:drawing>
          <wp:inline distT="0" distB="0" distL="0" distR="0" wp14:anchorId="3442A147" wp14:editId="2FA7367E">
            <wp:extent cx="5370819" cy="6338454"/>
            <wp:effectExtent l="0" t="0" r="1905" b="5715"/>
            <wp:docPr id="2055631962" name="그림 1" descr="텍스트, 폰트, 스크린샷, 잉크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631962" name="그림 1" descr="텍스트, 폰트, 스크린샷, 잉크이(가) 표시된 사진&#10;&#10;AI 생성 콘텐츠는 정확하지 않을 수 있습니다."/>
                    <pic:cNvPicPr/>
                  </pic:nvPicPr>
                  <pic:blipFill rotWithShape="1">
                    <a:blip r:embed="rId11">
                      <a:extLst>
                        <a:ext uri="{28A0092B-C50C-407E-A947-70E740481C1C}">
                          <a14:useLocalDpi xmlns:a14="http://schemas.microsoft.com/office/drawing/2010/main" val="0"/>
                        </a:ext>
                      </a:extLst>
                    </a:blip>
                    <a:srcRect l="12434" t="9071" r="10806" b="29825"/>
                    <a:stretch>
                      <a:fillRect/>
                    </a:stretch>
                  </pic:blipFill>
                  <pic:spPr bwMode="auto">
                    <a:xfrm>
                      <a:off x="0" y="0"/>
                      <a:ext cx="5381446" cy="6350996"/>
                    </a:xfrm>
                    <a:prstGeom prst="rect">
                      <a:avLst/>
                    </a:prstGeom>
                    <a:ln>
                      <a:noFill/>
                    </a:ln>
                    <a:extLst>
                      <a:ext uri="{53640926-AAD7-44D8-BBD7-CCE9431645EC}">
                        <a14:shadowObscured xmlns:a14="http://schemas.microsoft.com/office/drawing/2010/main"/>
                      </a:ext>
                    </a:extLst>
                  </pic:spPr>
                </pic:pic>
              </a:graphicData>
            </a:graphic>
          </wp:inline>
        </w:drawing>
      </w:r>
    </w:p>
    <w:p w14:paraId="18C6BAB5" w14:textId="4C051A64" w:rsidR="005A1877" w:rsidRPr="005A1877" w:rsidRDefault="00263554" w:rsidP="00263554">
      <w:pPr>
        <w:pStyle w:val="af5"/>
        <w:jc w:val="center"/>
        <w:rPr>
          <w:color w:val="FF0000"/>
        </w:rPr>
      </w:pPr>
      <w:r>
        <w:t xml:space="preserve">Figure </w:t>
      </w:r>
      <w:r>
        <w:fldChar w:fldCharType="begin"/>
      </w:r>
      <w:r>
        <w:instrText xml:space="preserve"> SEQ Figure \* ARABIC </w:instrText>
      </w:r>
      <w:r>
        <w:fldChar w:fldCharType="separate"/>
      </w:r>
      <w:r w:rsidR="00532B2A">
        <w:rPr>
          <w:noProof/>
        </w:rPr>
        <w:t>1</w:t>
      </w:r>
      <w:r>
        <w:fldChar w:fldCharType="end"/>
      </w:r>
      <w:r>
        <w:rPr>
          <w:rFonts w:hint="eastAsia"/>
        </w:rPr>
        <w:t xml:space="preserve"> Scope of Applicability </w:t>
      </w:r>
      <w:r w:rsidR="00213028">
        <w:rPr>
          <w:rFonts w:hint="eastAsia"/>
        </w:rPr>
        <w:t>flowchart</w:t>
      </w:r>
    </w:p>
    <w:p w14:paraId="57F891B0" w14:textId="18BB402E" w:rsidR="00442931" w:rsidRDefault="002542C0" w:rsidP="00F2391E">
      <w:pPr>
        <w:pStyle w:val="21"/>
        <w:numPr>
          <w:ilvl w:val="0"/>
          <w:numId w:val="1"/>
        </w:numPr>
      </w:pPr>
      <w:bookmarkStart w:id="6" w:name="_Toc209186540"/>
      <w:r>
        <w:rPr>
          <w:rFonts w:hint="eastAsia"/>
        </w:rPr>
        <w:t>Vessels within the scope</w:t>
      </w:r>
      <w:bookmarkEnd w:id="6"/>
      <w:r w:rsidR="00B273F5" w:rsidRPr="00B273F5">
        <w:t xml:space="preserve"> </w:t>
      </w:r>
      <w:r w:rsidR="00E13943">
        <w:rPr>
          <w:rFonts w:hint="eastAsia"/>
        </w:rPr>
        <w:t xml:space="preserve"> </w:t>
      </w:r>
    </w:p>
    <w:p w14:paraId="46916FDF" w14:textId="77777777" w:rsidR="00F55F19" w:rsidRPr="00F55F19" w:rsidRDefault="00F55F19" w:rsidP="00F55F19">
      <w:pPr>
        <w:rPr>
          <w:b/>
          <w:bCs/>
          <w:color w:val="7030A0"/>
        </w:rPr>
      </w:pPr>
      <w:r w:rsidRPr="00F55F19">
        <w:rPr>
          <w:b/>
          <w:bCs/>
          <w:color w:val="7030A0"/>
        </w:rPr>
        <w:t>(E27 1 General의 note 부분)</w:t>
      </w:r>
    </w:p>
    <w:p w14:paraId="547D9C7F" w14:textId="77777777" w:rsidR="00F55F19" w:rsidRPr="00F55F19" w:rsidRDefault="00F55F19" w:rsidP="00F55F19">
      <w:pPr>
        <w:rPr>
          <w:b/>
          <w:bCs/>
          <w:color w:val="7030A0"/>
        </w:rPr>
      </w:pPr>
      <w:r w:rsidRPr="00F55F19">
        <w:rPr>
          <w:b/>
          <w:bCs/>
          <w:color w:val="7030A0"/>
        </w:rPr>
        <w:t>2024년 7월 1이후 계약된 선박~</w:t>
      </w:r>
    </w:p>
    <w:p w14:paraId="71E98FD9" w14:textId="77777777" w:rsidR="00F55F19" w:rsidRDefault="00F55F19" w:rsidP="00F55F19"/>
    <w:p w14:paraId="486CEF81" w14:textId="1826B399" w:rsidR="00F55F19" w:rsidRDefault="00F55F19" w:rsidP="00F55F19">
      <w:r>
        <w:t xml:space="preserve">This </w:t>
      </w:r>
      <w:r w:rsidR="00C45601">
        <w:rPr>
          <w:rFonts w:hint="eastAsia"/>
        </w:rPr>
        <w:t>guideline</w:t>
      </w:r>
      <w:r>
        <w:t xml:space="preserve"> specifies unified requirements for cyber resilience of on-board systems and equipment </w:t>
      </w:r>
      <w:r>
        <w:lastRenderedPageBreak/>
        <w:t>which are installed on vessels whose contracts for construction are made on or after 1 July 2024.</w:t>
      </w:r>
    </w:p>
    <w:p w14:paraId="162D066D" w14:textId="4C4D1EAF" w:rsidR="00F55F19" w:rsidRDefault="00F55F19" w:rsidP="00F55F19">
      <w:r>
        <w:rPr>
          <w:rFonts w:hint="eastAsia"/>
        </w:rPr>
        <w:t>“</w:t>
      </w:r>
      <w:r>
        <w:t>Contracts for construction” date means the date on which the contract to build the vessel is signed between prospective owner and the shipbuilder.</w:t>
      </w:r>
    </w:p>
    <w:p w14:paraId="585C3FEA" w14:textId="77777777" w:rsidR="00F55F19" w:rsidRDefault="00F55F19" w:rsidP="00F55F19"/>
    <w:p w14:paraId="660CD650" w14:textId="77777777" w:rsidR="00F55F19" w:rsidRPr="00F55F19" w:rsidRDefault="00F55F19" w:rsidP="00F55F19">
      <w:pPr>
        <w:rPr>
          <w:b/>
          <w:bCs/>
          <w:color w:val="7030A0"/>
        </w:rPr>
      </w:pPr>
      <w:r w:rsidRPr="00F55F19">
        <w:rPr>
          <w:b/>
          <w:bCs/>
          <w:color w:val="7030A0"/>
        </w:rPr>
        <w:t>(</w:t>
      </w:r>
      <w:proofErr w:type="spellStart"/>
      <w:r w:rsidRPr="00F55F19">
        <w:rPr>
          <w:b/>
          <w:bCs/>
          <w:color w:val="7030A0"/>
        </w:rPr>
        <w:t>ClassNK</w:t>
      </w:r>
      <w:proofErr w:type="spellEnd"/>
      <w:r w:rsidRPr="00F55F19">
        <w:rPr>
          <w:b/>
          <w:bCs/>
          <w:color w:val="7030A0"/>
        </w:rPr>
        <w:t xml:space="preserve"> 기준)</w:t>
      </w:r>
    </w:p>
    <w:p w14:paraId="613A88A1" w14:textId="6682436B" w:rsidR="00F55F19" w:rsidRDefault="00A35071" w:rsidP="00F55F19">
      <w:r>
        <w:rPr>
          <w:rFonts w:hint="eastAsia"/>
        </w:rPr>
        <w:t xml:space="preserve">* </w:t>
      </w:r>
      <w:r w:rsidR="00F55F19">
        <w:t xml:space="preserve">For </w:t>
      </w:r>
      <w:proofErr w:type="spellStart"/>
      <w:r w:rsidR="00F55F19">
        <w:t>ClassNK</w:t>
      </w:r>
      <w:proofErr w:type="spellEnd"/>
      <w:r w:rsidR="00F55F19">
        <w:t xml:space="preserve">, UR E27 shall apply to computer-based systems installed on board vessels registered with </w:t>
      </w:r>
      <w:proofErr w:type="spellStart"/>
      <w:r w:rsidR="00F55F19">
        <w:t>ClassNK</w:t>
      </w:r>
      <w:proofErr w:type="spellEnd"/>
      <w:r w:rsidR="00F55F19">
        <w:t>, whose contracts for construction are signed on or after 1 July 2024.</w:t>
      </w:r>
    </w:p>
    <w:p w14:paraId="7A01022F" w14:textId="77777777" w:rsidR="00F55F19" w:rsidRDefault="00F55F19" w:rsidP="00F55F19"/>
    <w:p w14:paraId="014D3AA9" w14:textId="098CB6B3" w:rsidR="00F55F19" w:rsidRPr="00F55F19" w:rsidRDefault="00F55F19" w:rsidP="00F55F19">
      <w:pPr>
        <w:rPr>
          <w:b/>
          <w:bCs/>
          <w:color w:val="7030A0"/>
        </w:rPr>
      </w:pPr>
      <w:r w:rsidRPr="00F55F19">
        <w:rPr>
          <w:rFonts w:hint="eastAsia"/>
          <w:b/>
          <w:bCs/>
          <w:color w:val="7030A0"/>
        </w:rPr>
        <w:t>(</w:t>
      </w:r>
      <w:r w:rsidRPr="00F55F19">
        <w:rPr>
          <w:b/>
          <w:bCs/>
          <w:color w:val="7030A0"/>
        </w:rPr>
        <w:t xml:space="preserve">E27 1.3 Scope of applicability)  </w:t>
      </w:r>
    </w:p>
    <w:p w14:paraId="6FC53D90" w14:textId="0627A59A" w:rsidR="006C4DE6" w:rsidRDefault="006C4DE6" w:rsidP="00F55F19">
      <w:pPr>
        <w:rPr>
          <w:b/>
          <w:bCs/>
          <w:u w:val="single"/>
        </w:rPr>
      </w:pPr>
      <w:r>
        <w:rPr>
          <w:rFonts w:hint="eastAsia"/>
        </w:rPr>
        <w:t xml:space="preserve">The requirements for this </w:t>
      </w:r>
      <w:r w:rsidR="00C45601">
        <w:rPr>
          <w:rFonts w:hint="eastAsia"/>
        </w:rPr>
        <w:t xml:space="preserve">guideline </w:t>
      </w:r>
      <w:r>
        <w:rPr>
          <w:rFonts w:hint="eastAsia"/>
        </w:rPr>
        <w:t>are applicable to computer</w:t>
      </w:r>
      <w:r w:rsidR="00C45601">
        <w:rPr>
          <w:rFonts w:hint="eastAsia"/>
        </w:rPr>
        <w:t>-</w:t>
      </w:r>
      <w:r>
        <w:rPr>
          <w:rFonts w:hint="eastAsia"/>
        </w:rPr>
        <w:t>based systems for the following types of vessels</w:t>
      </w:r>
    </w:p>
    <w:p w14:paraId="0AD00C36" w14:textId="450BC65A" w:rsidR="00F55F19" w:rsidRPr="00F55F19" w:rsidRDefault="00F55F19" w:rsidP="00F55F19">
      <w:pPr>
        <w:rPr>
          <w:b/>
          <w:bCs/>
          <w:u w:val="single"/>
        </w:rPr>
      </w:pPr>
      <w:r w:rsidRPr="00F55F19">
        <w:rPr>
          <w:b/>
          <w:bCs/>
          <w:u w:val="single"/>
        </w:rPr>
        <w:t>Mandatory requirements for</w:t>
      </w:r>
    </w:p>
    <w:p w14:paraId="6A712A8A" w14:textId="724CADC2" w:rsidR="00F55F19" w:rsidRDefault="00F55F19" w:rsidP="0025598F">
      <w:pPr>
        <w:pStyle w:val="a8"/>
        <w:numPr>
          <w:ilvl w:val="0"/>
          <w:numId w:val="8"/>
        </w:numPr>
        <w:ind w:left="709" w:hanging="283"/>
      </w:pPr>
      <w:r>
        <w:t xml:space="preserve">Passenger ships (including passenger high-speed craft) engaged in international voyages </w:t>
      </w:r>
    </w:p>
    <w:p w14:paraId="1279DAF2" w14:textId="1909CD0C" w:rsidR="00F55F19" w:rsidRDefault="00F55F19" w:rsidP="0025598F">
      <w:pPr>
        <w:pStyle w:val="a8"/>
        <w:numPr>
          <w:ilvl w:val="0"/>
          <w:numId w:val="8"/>
        </w:numPr>
        <w:ind w:left="709" w:hanging="283"/>
      </w:pPr>
      <w:r>
        <w:t xml:space="preserve">Cargo ships of 500 GT and upwards engaged in international voyages </w:t>
      </w:r>
    </w:p>
    <w:p w14:paraId="67D139CC" w14:textId="323DAEF3" w:rsidR="00F55F19" w:rsidRDefault="00F55F19" w:rsidP="0025598F">
      <w:pPr>
        <w:pStyle w:val="a8"/>
        <w:numPr>
          <w:ilvl w:val="0"/>
          <w:numId w:val="8"/>
        </w:numPr>
        <w:ind w:left="709" w:hanging="283"/>
      </w:pPr>
      <w:r>
        <w:t xml:space="preserve">High speed craft of 500 GT and upwards engaged in international voyages </w:t>
      </w:r>
    </w:p>
    <w:p w14:paraId="60A336AD" w14:textId="60CF8328" w:rsidR="00F55F19" w:rsidRDefault="00F55F19" w:rsidP="0025598F">
      <w:pPr>
        <w:pStyle w:val="a8"/>
        <w:numPr>
          <w:ilvl w:val="0"/>
          <w:numId w:val="8"/>
        </w:numPr>
        <w:ind w:left="709" w:hanging="283"/>
      </w:pPr>
      <w:r>
        <w:t xml:space="preserve">Mobile offshore drilling units of 500 GT and upwards </w:t>
      </w:r>
    </w:p>
    <w:p w14:paraId="70757671" w14:textId="3A1458BE" w:rsidR="00F55F19" w:rsidRDefault="00F55F19" w:rsidP="0025598F">
      <w:pPr>
        <w:pStyle w:val="a8"/>
        <w:numPr>
          <w:ilvl w:val="0"/>
          <w:numId w:val="8"/>
        </w:numPr>
        <w:ind w:left="709" w:hanging="283"/>
      </w:pPr>
      <w:r>
        <w:t xml:space="preserve">Self-propelled offshore structures engaged in construction (i.e., wind turbine installation </w:t>
      </w:r>
    </w:p>
    <w:p w14:paraId="654DC6F5" w14:textId="77777777" w:rsidR="00F55F19" w:rsidRDefault="00F55F19" w:rsidP="0025598F">
      <w:pPr>
        <w:pStyle w:val="a8"/>
        <w:numPr>
          <w:ilvl w:val="0"/>
          <w:numId w:val="8"/>
        </w:numPr>
        <w:ind w:left="709" w:hanging="283"/>
      </w:pPr>
      <w:r>
        <w:t>maintenance and repair, crane units, drilling tenders, accommodation, etc.)</w:t>
      </w:r>
    </w:p>
    <w:p w14:paraId="73D69338" w14:textId="77777777" w:rsidR="00F55F19" w:rsidRDefault="00F55F19" w:rsidP="00F55F19"/>
    <w:p w14:paraId="09DAD2F8" w14:textId="77777777" w:rsidR="00F55F19" w:rsidRPr="00F55F19" w:rsidRDefault="00F55F19" w:rsidP="00F55F19">
      <w:pPr>
        <w:rPr>
          <w:b/>
          <w:bCs/>
          <w:u w:val="single"/>
        </w:rPr>
      </w:pPr>
      <w:r w:rsidRPr="00F55F19">
        <w:rPr>
          <w:b/>
          <w:bCs/>
          <w:u w:val="single"/>
        </w:rPr>
        <w:t>Non-mandatory guidance to</w:t>
      </w:r>
    </w:p>
    <w:p w14:paraId="2A5322B7" w14:textId="32A1F991" w:rsidR="00F55F19" w:rsidRDefault="00F55F19" w:rsidP="0025598F">
      <w:pPr>
        <w:pStyle w:val="a8"/>
        <w:numPr>
          <w:ilvl w:val="0"/>
          <w:numId w:val="7"/>
        </w:numPr>
        <w:ind w:left="709" w:hanging="283"/>
      </w:pPr>
      <w:r>
        <w:t>Ships of war and troopships</w:t>
      </w:r>
    </w:p>
    <w:p w14:paraId="59996CB6" w14:textId="512F9AD1" w:rsidR="00F55F19" w:rsidRDefault="00F55F19" w:rsidP="0025598F">
      <w:pPr>
        <w:pStyle w:val="a8"/>
        <w:numPr>
          <w:ilvl w:val="0"/>
          <w:numId w:val="7"/>
        </w:numPr>
        <w:ind w:left="709" w:hanging="283"/>
      </w:pPr>
      <w:r>
        <w:t>Cargo ships less than 500 gross tonnage</w:t>
      </w:r>
    </w:p>
    <w:p w14:paraId="6DEC6D30" w14:textId="7E0E6FB0" w:rsidR="00F55F19" w:rsidRDefault="00F55F19" w:rsidP="0025598F">
      <w:pPr>
        <w:pStyle w:val="a8"/>
        <w:numPr>
          <w:ilvl w:val="0"/>
          <w:numId w:val="7"/>
        </w:numPr>
        <w:ind w:left="709" w:hanging="283"/>
      </w:pPr>
      <w:r>
        <w:t>Vessels not propelled by mechanical means</w:t>
      </w:r>
    </w:p>
    <w:p w14:paraId="2225B9EF" w14:textId="27981C63" w:rsidR="00F55F19" w:rsidRDefault="00F55F19" w:rsidP="0025598F">
      <w:pPr>
        <w:pStyle w:val="a8"/>
        <w:numPr>
          <w:ilvl w:val="0"/>
          <w:numId w:val="7"/>
        </w:numPr>
        <w:ind w:left="709" w:hanging="283"/>
      </w:pPr>
      <w:r>
        <w:t>Wooden ships of primitive build</w:t>
      </w:r>
    </w:p>
    <w:p w14:paraId="1C5AC418" w14:textId="46A4D4D5" w:rsidR="00F55F19" w:rsidRDefault="00F55F19" w:rsidP="0025598F">
      <w:pPr>
        <w:pStyle w:val="a8"/>
        <w:numPr>
          <w:ilvl w:val="0"/>
          <w:numId w:val="7"/>
        </w:numPr>
        <w:ind w:left="709" w:hanging="283"/>
      </w:pPr>
      <w:r>
        <w:t>Passenger yachts (passengers not more than 12).</w:t>
      </w:r>
    </w:p>
    <w:p w14:paraId="61217E05" w14:textId="18426FD0" w:rsidR="00F55F19" w:rsidRDefault="00F55F19" w:rsidP="0025598F">
      <w:pPr>
        <w:pStyle w:val="a8"/>
        <w:numPr>
          <w:ilvl w:val="0"/>
          <w:numId w:val="7"/>
        </w:numPr>
        <w:ind w:left="709" w:hanging="283"/>
      </w:pPr>
      <w:r>
        <w:t>Pleasure yachts not engaged in trade</w:t>
      </w:r>
    </w:p>
    <w:p w14:paraId="5CEC7396" w14:textId="7822136C" w:rsidR="00F55F19" w:rsidRDefault="00F55F19" w:rsidP="0025598F">
      <w:pPr>
        <w:pStyle w:val="a8"/>
        <w:numPr>
          <w:ilvl w:val="0"/>
          <w:numId w:val="7"/>
        </w:numPr>
        <w:ind w:left="709" w:hanging="283"/>
      </w:pPr>
      <w:r>
        <w:t>Fishing vessels</w:t>
      </w:r>
    </w:p>
    <w:p w14:paraId="720F3A58" w14:textId="2E4BAB31" w:rsidR="00C10C65" w:rsidRPr="00C10C65" w:rsidRDefault="00F55F19" w:rsidP="0025598F">
      <w:pPr>
        <w:pStyle w:val="a8"/>
        <w:numPr>
          <w:ilvl w:val="0"/>
          <w:numId w:val="7"/>
        </w:numPr>
        <w:ind w:left="709" w:hanging="283"/>
      </w:pPr>
      <w:r>
        <w:t xml:space="preserve">Site specific offshore installations (i.e. FPSOs, FSUs, </w:t>
      </w:r>
      <w:proofErr w:type="spellStart"/>
      <w:r>
        <w:t>etc</w:t>
      </w:r>
      <w:proofErr w:type="spellEnd"/>
      <w:r>
        <w:t>)</w:t>
      </w:r>
      <w:r w:rsidR="004F73D2">
        <w:br/>
      </w:r>
    </w:p>
    <w:p w14:paraId="0E1B51ED" w14:textId="21BD7509" w:rsidR="00097C7B" w:rsidRDefault="002542C0" w:rsidP="00F2391E">
      <w:pPr>
        <w:pStyle w:val="21"/>
        <w:numPr>
          <w:ilvl w:val="0"/>
          <w:numId w:val="1"/>
        </w:numPr>
      </w:pPr>
      <w:bookmarkStart w:id="7" w:name="_Toc209186541"/>
      <w:r>
        <w:rPr>
          <w:rFonts w:hint="eastAsia"/>
        </w:rPr>
        <w:lastRenderedPageBreak/>
        <w:t>Computer-based system within the scope</w:t>
      </w:r>
      <w:bookmarkEnd w:id="7"/>
    </w:p>
    <w:p w14:paraId="3AE70B58" w14:textId="7196E0DB" w:rsidR="00AF0F4C" w:rsidRPr="00AF0F4C" w:rsidRDefault="00AF0F4C" w:rsidP="00AF0F4C">
      <w:pPr>
        <w:ind w:left="284"/>
        <w:rPr>
          <w:b/>
          <w:bCs/>
          <w:color w:val="7030A0"/>
        </w:rPr>
      </w:pPr>
      <w:r w:rsidRPr="00AF0F4C">
        <w:rPr>
          <w:b/>
          <w:bCs/>
          <w:color w:val="7030A0"/>
        </w:rPr>
        <w:t>(</w:t>
      </w:r>
      <w:proofErr w:type="spellStart"/>
      <w:r w:rsidRPr="00AF0F4C">
        <w:rPr>
          <w:b/>
          <w:bCs/>
          <w:color w:val="7030A0"/>
        </w:rPr>
        <w:t>ClassNK</w:t>
      </w:r>
      <w:proofErr w:type="spellEnd"/>
      <w:r w:rsidRPr="00AF0F4C">
        <w:rPr>
          <w:b/>
          <w:bCs/>
          <w:color w:val="7030A0"/>
        </w:rPr>
        <w:t xml:space="preserve"> </w:t>
      </w:r>
      <w:r>
        <w:rPr>
          <w:rFonts w:hint="eastAsia"/>
          <w:b/>
          <w:bCs/>
          <w:color w:val="7030A0"/>
        </w:rPr>
        <w:t xml:space="preserve">Chapter1 Branch2 </w:t>
      </w:r>
      <w:r w:rsidRPr="00AF0F4C">
        <w:rPr>
          <w:b/>
          <w:bCs/>
          <w:color w:val="7030A0"/>
        </w:rPr>
        <w:t>기준)</w:t>
      </w:r>
    </w:p>
    <w:p w14:paraId="6EE79EEB" w14:textId="47C8757A" w:rsidR="00B852CD" w:rsidRDefault="00B852CD" w:rsidP="0025598F">
      <w:pPr>
        <w:pStyle w:val="31"/>
        <w:numPr>
          <w:ilvl w:val="0"/>
          <w:numId w:val="4"/>
        </w:numPr>
        <w:ind w:left="724"/>
      </w:pPr>
      <w:bookmarkStart w:id="8" w:name="_Toc209186542"/>
      <w:r>
        <w:rPr>
          <w:rFonts w:hint="eastAsia"/>
        </w:rPr>
        <w:t>Computer-based system</w:t>
      </w:r>
      <w:bookmarkEnd w:id="8"/>
    </w:p>
    <w:p w14:paraId="74AFB67A" w14:textId="7EB7DEB4" w:rsidR="008B2A5B" w:rsidRDefault="00E16A18" w:rsidP="00E16A18">
      <w:r>
        <w:t>A computer-based system is a programmable electronic device or interoperable set of programmable electronic devices that are organized to achieve one or more specified purposes such as collection, processing, maintenance, use, sharing, dissemination, or disposition of information. A programmable electronic device is a physical component in which software is installed and includes a programmable logic controller (PLC)</w:t>
      </w:r>
      <w:r w:rsidR="00BB2348">
        <w:rPr>
          <w:rFonts w:hint="eastAsia"/>
        </w:rPr>
        <w:t>.</w:t>
      </w:r>
    </w:p>
    <w:p w14:paraId="1A457CA0" w14:textId="77777777" w:rsidR="00876B11" w:rsidRDefault="00876B11" w:rsidP="00E16A18"/>
    <w:p w14:paraId="0DA9DF93" w14:textId="58F74228" w:rsidR="00B852CD" w:rsidRDefault="00B852CD" w:rsidP="0025598F">
      <w:pPr>
        <w:pStyle w:val="31"/>
        <w:numPr>
          <w:ilvl w:val="0"/>
          <w:numId w:val="4"/>
        </w:numPr>
      </w:pPr>
      <w:bookmarkStart w:id="9" w:name="_Toc209186543"/>
      <w:r>
        <w:rPr>
          <w:rFonts w:hint="eastAsia"/>
        </w:rPr>
        <w:t>Categorization of system based on Failure effects</w:t>
      </w:r>
      <w:bookmarkEnd w:id="9"/>
    </w:p>
    <w:p w14:paraId="45513C62" w14:textId="6949FA8F" w:rsidR="00BB2348" w:rsidRDefault="0075444F" w:rsidP="00E16A18">
      <w:r>
        <w:rPr>
          <w:rFonts w:hint="eastAsia"/>
        </w:rPr>
        <w:t xml:space="preserve">Computer-based Systems that can </w:t>
      </w:r>
      <w:r w:rsidRPr="0075444F">
        <w:t>potentially lead to dangerous situations for human safety and safety of the ship and/or threat to the environment</w:t>
      </w:r>
      <w:r>
        <w:rPr>
          <w:rFonts w:hint="eastAsia"/>
        </w:rPr>
        <w:t xml:space="preserve"> are subject to </w:t>
      </w:r>
      <w:r w:rsidR="00A05405">
        <w:rPr>
          <w:rFonts w:hint="eastAsia"/>
        </w:rPr>
        <w:t xml:space="preserve">this document. </w:t>
      </w:r>
      <w:r w:rsidR="00A05405" w:rsidRPr="00A35071">
        <w:rPr>
          <w:rFonts w:hint="eastAsia"/>
        </w:rPr>
        <w:t>Table</w:t>
      </w:r>
      <w:r w:rsidR="00A35071" w:rsidRPr="00A35071">
        <w:rPr>
          <w:rFonts w:hint="eastAsia"/>
        </w:rPr>
        <w:t xml:space="preserve"> 1</w:t>
      </w:r>
      <w:r w:rsidR="00A05405" w:rsidRPr="00273AF4">
        <w:rPr>
          <w:rFonts w:hint="eastAsia"/>
          <w:color w:val="FF0000"/>
        </w:rPr>
        <w:t xml:space="preserve"> </w:t>
      </w:r>
      <w:r w:rsidR="00A05405">
        <w:rPr>
          <w:rFonts w:hint="eastAsia"/>
        </w:rPr>
        <w:t xml:space="preserve">provides the </w:t>
      </w:r>
      <w:r w:rsidR="00A05405">
        <w:t>categorization</w:t>
      </w:r>
      <w:r w:rsidR="00A05405">
        <w:rPr>
          <w:rFonts w:hint="eastAsia"/>
        </w:rPr>
        <w:t xml:space="preserve"> of systems based on the potential severity of the consequences if the system serving the function fails.</w:t>
      </w:r>
    </w:p>
    <w:p w14:paraId="08CB5F5A" w14:textId="089C531E" w:rsidR="000F10EA" w:rsidRPr="00167840" w:rsidRDefault="00AF0F4C" w:rsidP="00167840">
      <w:pPr>
        <w:ind w:left="284"/>
        <w:rPr>
          <w:b/>
          <w:bCs/>
          <w:color w:val="7030A0"/>
        </w:rPr>
      </w:pPr>
      <w:r w:rsidRPr="00AF0F4C">
        <w:rPr>
          <w:b/>
          <w:bCs/>
          <w:color w:val="7030A0"/>
        </w:rPr>
        <w:t>(</w:t>
      </w:r>
      <w:r>
        <w:rPr>
          <w:rFonts w:hint="eastAsia"/>
          <w:b/>
          <w:bCs/>
          <w:color w:val="7030A0"/>
        </w:rPr>
        <w:t>E22 3</w:t>
      </w:r>
      <w:r w:rsidR="00FC78C6">
        <w:rPr>
          <w:rFonts w:hint="eastAsia"/>
          <w:b/>
          <w:bCs/>
          <w:color w:val="7030A0"/>
        </w:rPr>
        <w:t xml:space="preserve"> System categories = part X 3.3</w:t>
      </w:r>
      <w:r w:rsidRPr="00AF0F4C">
        <w:rPr>
          <w:b/>
          <w:bCs/>
          <w:color w:val="7030A0"/>
        </w:rPr>
        <w:t>)</w:t>
      </w:r>
    </w:p>
    <w:tbl>
      <w:tblPr>
        <w:tblStyle w:val="ae"/>
        <w:tblW w:w="0" w:type="auto"/>
        <w:tblLook w:val="04A0" w:firstRow="1" w:lastRow="0" w:firstColumn="1" w:lastColumn="0" w:noHBand="0" w:noVBand="1"/>
      </w:tblPr>
      <w:tblGrid>
        <w:gridCol w:w="1129"/>
        <w:gridCol w:w="4536"/>
        <w:gridCol w:w="3783"/>
      </w:tblGrid>
      <w:tr w:rsidR="00273AF4" w14:paraId="3DF9587D" w14:textId="77777777" w:rsidTr="00055274">
        <w:tc>
          <w:tcPr>
            <w:tcW w:w="1129" w:type="dxa"/>
          </w:tcPr>
          <w:p w14:paraId="05393927" w14:textId="1D5D9107" w:rsidR="00273AF4" w:rsidRDefault="00273AF4" w:rsidP="00055274">
            <w:pPr>
              <w:jc w:val="center"/>
            </w:pPr>
            <w:r w:rsidRPr="00273AF4">
              <w:rPr>
                <w:rFonts w:hint="eastAsia"/>
                <w:b/>
                <w:bCs/>
              </w:rPr>
              <w:t>Category</w:t>
            </w:r>
          </w:p>
        </w:tc>
        <w:tc>
          <w:tcPr>
            <w:tcW w:w="4536" w:type="dxa"/>
          </w:tcPr>
          <w:p w14:paraId="7F52498E" w14:textId="29918B4F" w:rsidR="00273AF4" w:rsidRDefault="00273AF4" w:rsidP="00273AF4">
            <w:pPr>
              <w:jc w:val="center"/>
            </w:pPr>
            <w:r w:rsidRPr="00273AF4">
              <w:rPr>
                <w:rFonts w:hint="eastAsia"/>
                <w:b/>
                <w:bCs/>
              </w:rPr>
              <w:t>Failure effects</w:t>
            </w:r>
          </w:p>
        </w:tc>
        <w:tc>
          <w:tcPr>
            <w:tcW w:w="3783" w:type="dxa"/>
          </w:tcPr>
          <w:p w14:paraId="12DCDC3A" w14:textId="4F9A2E30" w:rsidR="00273AF4" w:rsidRDefault="00273AF4" w:rsidP="00273AF4">
            <w:pPr>
              <w:jc w:val="center"/>
            </w:pPr>
            <w:r w:rsidRPr="00273AF4">
              <w:rPr>
                <w:rFonts w:hint="eastAsia"/>
                <w:b/>
                <w:bCs/>
              </w:rPr>
              <w:t>Typical System functionality</w:t>
            </w:r>
          </w:p>
        </w:tc>
      </w:tr>
      <w:tr w:rsidR="00273AF4" w14:paraId="3E60921C" w14:textId="77777777" w:rsidTr="00055274">
        <w:tc>
          <w:tcPr>
            <w:tcW w:w="1129" w:type="dxa"/>
            <w:vAlign w:val="center"/>
          </w:tcPr>
          <w:p w14:paraId="21C48ED3" w14:textId="3ACB17F2" w:rsidR="00273AF4" w:rsidRDefault="00273AF4" w:rsidP="00055274">
            <w:pPr>
              <w:jc w:val="center"/>
            </w:pPr>
            <w:r w:rsidRPr="00273AF4">
              <w:rPr>
                <w:b/>
                <w:bCs/>
              </w:rPr>
              <w:t>I</w:t>
            </w:r>
          </w:p>
        </w:tc>
        <w:tc>
          <w:tcPr>
            <w:tcW w:w="4536" w:type="dxa"/>
            <w:vAlign w:val="center"/>
          </w:tcPr>
          <w:p w14:paraId="0CA7FF36" w14:textId="1C6260C7" w:rsidR="00273AF4" w:rsidRDefault="00273AF4" w:rsidP="00055274">
            <w:pPr>
              <w:jc w:val="left"/>
            </w:pPr>
            <w:r>
              <w:t>Those systems whose failure will not lead to dangerous situations for human safety, vessel safety or a threat to the</w:t>
            </w:r>
            <w:r>
              <w:rPr>
                <w:rFonts w:hint="eastAsia"/>
              </w:rPr>
              <w:t xml:space="preserve"> </w:t>
            </w:r>
            <w:r>
              <w:t>environment.</w:t>
            </w:r>
          </w:p>
        </w:tc>
        <w:tc>
          <w:tcPr>
            <w:tcW w:w="3783" w:type="dxa"/>
            <w:vAlign w:val="center"/>
          </w:tcPr>
          <w:p w14:paraId="23F663D4" w14:textId="7B1AA4B9" w:rsidR="00273AF4" w:rsidRDefault="00273AF4" w:rsidP="00055274">
            <w:pPr>
              <w:jc w:val="left"/>
            </w:pPr>
            <w:r>
              <w:t>Monitoring, informational and administrative functions</w:t>
            </w:r>
          </w:p>
        </w:tc>
      </w:tr>
      <w:tr w:rsidR="00273AF4" w14:paraId="4EEFB30A" w14:textId="77777777" w:rsidTr="00055274">
        <w:tc>
          <w:tcPr>
            <w:tcW w:w="1129" w:type="dxa"/>
            <w:vAlign w:val="center"/>
          </w:tcPr>
          <w:p w14:paraId="19D20AB3" w14:textId="05277F2C" w:rsidR="00273AF4" w:rsidRDefault="00273AF4" w:rsidP="00055274">
            <w:pPr>
              <w:jc w:val="center"/>
            </w:pPr>
            <w:r w:rsidRPr="00273AF4">
              <w:rPr>
                <w:b/>
                <w:bCs/>
              </w:rPr>
              <w:t>II</w:t>
            </w:r>
          </w:p>
        </w:tc>
        <w:tc>
          <w:tcPr>
            <w:tcW w:w="4536" w:type="dxa"/>
            <w:vAlign w:val="center"/>
          </w:tcPr>
          <w:p w14:paraId="29F1364B" w14:textId="09267B2B" w:rsidR="00273AF4" w:rsidRDefault="00273AF4" w:rsidP="00055274">
            <w:pPr>
              <w:jc w:val="left"/>
            </w:pPr>
            <w:r w:rsidRPr="00273AF4">
              <w:t>Those systems whose failure could eventually lead to dangerous situations for human safety, vessel safety or a threat to the environment</w:t>
            </w:r>
          </w:p>
        </w:tc>
        <w:tc>
          <w:tcPr>
            <w:tcW w:w="3783" w:type="dxa"/>
            <w:vAlign w:val="center"/>
          </w:tcPr>
          <w:p w14:paraId="25BC96BE" w14:textId="06E41DF3" w:rsidR="00273AF4" w:rsidRDefault="00273AF4" w:rsidP="00055274">
            <w:pPr>
              <w:jc w:val="left"/>
            </w:pPr>
            <w:r w:rsidRPr="00273AF4">
              <w:t>Vessel alarm, monitoring and control functions that are necessary to maintain the vessel in its normal operational and habitable condition</w:t>
            </w:r>
            <w:r>
              <w:rPr>
                <w:rFonts w:hint="eastAsia"/>
              </w:rPr>
              <w:t>s</w:t>
            </w:r>
          </w:p>
        </w:tc>
      </w:tr>
      <w:tr w:rsidR="00273AF4" w14:paraId="0337E944" w14:textId="77777777" w:rsidTr="00055274">
        <w:tc>
          <w:tcPr>
            <w:tcW w:w="1129" w:type="dxa"/>
            <w:vAlign w:val="center"/>
          </w:tcPr>
          <w:p w14:paraId="5CB4736D" w14:textId="57467C65" w:rsidR="00273AF4" w:rsidRDefault="00273AF4" w:rsidP="00055274">
            <w:pPr>
              <w:jc w:val="center"/>
            </w:pPr>
            <w:r w:rsidRPr="00273AF4">
              <w:rPr>
                <w:b/>
                <w:bCs/>
              </w:rPr>
              <w:t>III</w:t>
            </w:r>
          </w:p>
        </w:tc>
        <w:tc>
          <w:tcPr>
            <w:tcW w:w="4536" w:type="dxa"/>
            <w:vAlign w:val="center"/>
          </w:tcPr>
          <w:p w14:paraId="11BD12EA" w14:textId="596B3B8E" w:rsidR="00273AF4" w:rsidRDefault="00273AF4" w:rsidP="00055274">
            <w:pPr>
              <w:jc w:val="left"/>
            </w:pPr>
            <w:r w:rsidRPr="00273AF4">
              <w:t>Those systems whose failure could immediately lead to dangerous or catastrophic situations for human safety, vessel safety or a threat to the environment.</w:t>
            </w:r>
          </w:p>
        </w:tc>
        <w:tc>
          <w:tcPr>
            <w:tcW w:w="3783" w:type="dxa"/>
            <w:vAlign w:val="center"/>
          </w:tcPr>
          <w:p w14:paraId="0778FCA8" w14:textId="77777777" w:rsidR="00273AF4" w:rsidRPr="00273AF4" w:rsidRDefault="00273AF4" w:rsidP="00055274">
            <w:pPr>
              <w:jc w:val="left"/>
            </w:pPr>
            <w:r w:rsidRPr="00273AF4">
              <w:t xml:space="preserve">- Control functions for maintaining vessel </w:t>
            </w:r>
          </w:p>
          <w:p w14:paraId="478175DF" w14:textId="77777777" w:rsidR="00273AF4" w:rsidRPr="00273AF4" w:rsidRDefault="00273AF4" w:rsidP="00055274">
            <w:pPr>
              <w:jc w:val="left"/>
            </w:pPr>
            <w:r w:rsidRPr="00273AF4">
              <w:t>propulsion and steering</w:t>
            </w:r>
          </w:p>
          <w:p w14:paraId="1D8B4738" w14:textId="4C93D8BB" w:rsidR="00273AF4" w:rsidRDefault="00273AF4" w:rsidP="00AD1047">
            <w:pPr>
              <w:keepNext/>
              <w:jc w:val="left"/>
            </w:pPr>
            <w:r w:rsidRPr="00273AF4">
              <w:t>- Vessel safety functions</w:t>
            </w:r>
          </w:p>
        </w:tc>
      </w:tr>
    </w:tbl>
    <w:p w14:paraId="7BFFFB09" w14:textId="31F6F673" w:rsidR="00AD1047" w:rsidRDefault="00AD1047" w:rsidP="00AD1047">
      <w:pPr>
        <w:pStyle w:val="af5"/>
        <w:jc w:val="center"/>
        <w:rPr>
          <w:rFonts w:hint="eastAsia"/>
        </w:rPr>
      </w:pPr>
      <w:r>
        <w:t xml:space="preserve">Table </w:t>
      </w:r>
      <w:r>
        <w:fldChar w:fldCharType="begin"/>
      </w:r>
      <w:r>
        <w:instrText xml:space="preserve"> SEQ Table \* ARABIC </w:instrText>
      </w:r>
      <w:r>
        <w:fldChar w:fldCharType="separate"/>
      </w:r>
      <w:r w:rsidR="00532B2A">
        <w:rPr>
          <w:noProof/>
        </w:rPr>
        <w:t>1</w:t>
      </w:r>
      <w:r>
        <w:fldChar w:fldCharType="end"/>
      </w:r>
      <w:r w:rsidR="001C3131">
        <w:rPr>
          <w:rFonts w:hint="eastAsia"/>
        </w:rPr>
        <w:t xml:space="preserve"> CBS System categories</w:t>
      </w:r>
    </w:p>
    <w:p w14:paraId="5D842217" w14:textId="17C59B69" w:rsidR="006F295D" w:rsidRPr="00E87A81" w:rsidRDefault="006F295D" w:rsidP="003678BF">
      <w:r w:rsidRPr="006F295D">
        <w:t>Category I systems are normally not subject to verification by the Society since a failure of such systems does not lead to dangerous situations. However, information pertinent to Category I systems is to be provided upon request to determine the correct category and ensure that they do not influence the operation of Category II and III systems.</w:t>
      </w:r>
    </w:p>
    <w:p w14:paraId="6F7553F8" w14:textId="5B108FBC" w:rsidR="006F295D" w:rsidRDefault="00941E8C" w:rsidP="0025598F">
      <w:pPr>
        <w:pStyle w:val="31"/>
        <w:numPr>
          <w:ilvl w:val="0"/>
          <w:numId w:val="4"/>
        </w:numPr>
      </w:pPr>
      <w:bookmarkStart w:id="10" w:name="_Toc209186544"/>
      <w:r>
        <w:rPr>
          <w:rFonts w:hint="eastAsia"/>
        </w:rPr>
        <w:lastRenderedPageBreak/>
        <w:t>Example</w:t>
      </w:r>
      <w:r w:rsidR="00DA09A3">
        <w:rPr>
          <w:rFonts w:hint="eastAsia"/>
        </w:rPr>
        <w:t>s of CBS within the scope</w:t>
      </w:r>
      <w:bookmarkEnd w:id="10"/>
    </w:p>
    <w:p w14:paraId="29A639CF" w14:textId="7AB5A5F3" w:rsidR="00876B11" w:rsidRPr="001E76B3" w:rsidRDefault="00876B11" w:rsidP="001E76B3">
      <w:pPr>
        <w:ind w:left="440"/>
        <w:rPr>
          <w:b/>
          <w:bCs/>
          <w:color w:val="7030A0"/>
        </w:rPr>
      </w:pPr>
      <w:r w:rsidRPr="001E76B3">
        <w:rPr>
          <w:b/>
          <w:bCs/>
          <w:color w:val="7030A0"/>
        </w:rPr>
        <w:t>(</w:t>
      </w:r>
      <w:proofErr w:type="spellStart"/>
      <w:r w:rsidRPr="001E76B3">
        <w:rPr>
          <w:b/>
          <w:bCs/>
          <w:color w:val="7030A0"/>
        </w:rPr>
        <w:t>ClassNK</w:t>
      </w:r>
      <w:proofErr w:type="spellEnd"/>
      <w:r w:rsidRPr="001E76B3">
        <w:rPr>
          <w:b/>
          <w:bCs/>
          <w:color w:val="7030A0"/>
        </w:rPr>
        <w:t xml:space="preserve"> </w:t>
      </w:r>
      <w:r w:rsidRPr="001E76B3">
        <w:rPr>
          <w:rFonts w:hint="eastAsia"/>
          <w:b/>
          <w:bCs/>
          <w:color w:val="7030A0"/>
        </w:rPr>
        <w:t xml:space="preserve">Chapter1 Branch2 </w:t>
      </w:r>
      <w:r w:rsidRPr="001E76B3">
        <w:rPr>
          <w:b/>
          <w:bCs/>
          <w:color w:val="7030A0"/>
        </w:rPr>
        <w:t>기준)</w:t>
      </w:r>
    </w:p>
    <w:p w14:paraId="079599FA" w14:textId="6D2CBC99" w:rsidR="006F295D" w:rsidRPr="006F295D" w:rsidRDefault="00DA09A3" w:rsidP="006F295D">
      <w:pPr>
        <w:rPr>
          <w:lang w:val="en-AU"/>
        </w:rPr>
      </w:pPr>
      <w:r w:rsidRPr="00DA09A3">
        <w:t>The following are examples of computer-based systems that may fall within the scope of application of UR E27. The failure effects of each system shall always be evaluated in the context of the specific vessel in question; therefore, the applicability of this UR may vary from one vessel to another. The examples provided are not exhaustive and are given for reference only. Systems not listed may nevertheless be deemed applicable or non-applicable, depending on their functions and failure effects.</w:t>
      </w:r>
      <w:r w:rsidRPr="00DA09A3">
        <w:rPr>
          <w:lang w:val="en-AU"/>
        </w:rPr>
        <w:t>.</w:t>
      </w:r>
    </w:p>
    <w:p w14:paraId="00D891E8" w14:textId="193C1B53" w:rsidR="00B74920" w:rsidRPr="006F295D" w:rsidRDefault="00B74920" w:rsidP="00147FD2">
      <w:pPr>
        <w:rPr>
          <w:lang w:val="en-AU"/>
        </w:rPr>
      </w:pPr>
    </w:p>
    <w:tbl>
      <w:tblPr>
        <w:tblStyle w:val="ae"/>
        <w:tblW w:w="0" w:type="auto"/>
        <w:tblLook w:val="04A0" w:firstRow="1" w:lastRow="0" w:firstColumn="1" w:lastColumn="0" w:noHBand="0" w:noVBand="1"/>
      </w:tblPr>
      <w:tblGrid>
        <w:gridCol w:w="3681"/>
        <w:gridCol w:w="5767"/>
      </w:tblGrid>
      <w:tr w:rsidR="000F10EA" w14:paraId="01268461" w14:textId="77777777" w:rsidTr="001D5F22">
        <w:tc>
          <w:tcPr>
            <w:tcW w:w="3681" w:type="dxa"/>
          </w:tcPr>
          <w:p w14:paraId="1459D357" w14:textId="53146A29" w:rsidR="000F10EA" w:rsidRDefault="000F10EA" w:rsidP="005A1877">
            <w:pPr>
              <w:jc w:val="center"/>
              <w:rPr>
                <w:b/>
                <w:bCs/>
                <w:lang w:val="en-AU"/>
              </w:rPr>
            </w:pPr>
            <w:r>
              <w:rPr>
                <w:rFonts w:hint="eastAsia"/>
                <w:b/>
                <w:bCs/>
                <w:lang w:val="en-AU"/>
              </w:rPr>
              <w:t>Ship Functions</w:t>
            </w:r>
          </w:p>
        </w:tc>
        <w:tc>
          <w:tcPr>
            <w:tcW w:w="5767" w:type="dxa"/>
          </w:tcPr>
          <w:p w14:paraId="550D7AA2" w14:textId="2899009D" w:rsidR="000F10EA" w:rsidRDefault="000F10EA" w:rsidP="005A1877">
            <w:pPr>
              <w:jc w:val="center"/>
              <w:rPr>
                <w:b/>
                <w:bCs/>
                <w:lang w:val="en-AU"/>
              </w:rPr>
            </w:pPr>
            <w:r>
              <w:rPr>
                <w:rFonts w:hint="eastAsia"/>
                <w:b/>
                <w:bCs/>
                <w:lang w:val="en-AU"/>
              </w:rPr>
              <w:t>Computer-Based System</w:t>
            </w:r>
          </w:p>
        </w:tc>
      </w:tr>
      <w:tr w:rsidR="001D5F22" w14:paraId="43C4BC60" w14:textId="77777777" w:rsidTr="001D5F22">
        <w:tc>
          <w:tcPr>
            <w:tcW w:w="3681" w:type="dxa"/>
            <w:vMerge w:val="restart"/>
            <w:vAlign w:val="center"/>
          </w:tcPr>
          <w:p w14:paraId="3DB12374" w14:textId="35E9DABE" w:rsidR="001D5F22" w:rsidRDefault="001D5F22" w:rsidP="001D5F22">
            <w:pPr>
              <w:jc w:val="center"/>
              <w:rPr>
                <w:b/>
                <w:bCs/>
                <w:lang w:val="en-AU"/>
              </w:rPr>
            </w:pPr>
            <w:r w:rsidRPr="006F295D">
              <w:rPr>
                <w:b/>
                <w:bCs/>
                <w:lang w:val="en-AU"/>
              </w:rPr>
              <w:t>Propulsion</w:t>
            </w:r>
          </w:p>
        </w:tc>
        <w:tc>
          <w:tcPr>
            <w:tcW w:w="5767" w:type="dxa"/>
            <w:vAlign w:val="center"/>
          </w:tcPr>
          <w:p w14:paraId="4FA9E50B" w14:textId="30422CBF" w:rsidR="001D5F22" w:rsidRDefault="001D5F22" w:rsidP="003D2A34">
            <w:pPr>
              <w:jc w:val="left"/>
              <w:rPr>
                <w:b/>
                <w:bCs/>
                <w:lang w:val="en-AU"/>
              </w:rPr>
            </w:pPr>
            <w:r w:rsidRPr="006F295D">
              <w:rPr>
                <w:lang w:val="en-AU"/>
              </w:rPr>
              <w:t>Engine control systems</w:t>
            </w:r>
          </w:p>
        </w:tc>
      </w:tr>
      <w:tr w:rsidR="001D5F22" w14:paraId="0BED7592" w14:textId="77777777" w:rsidTr="001D5F22">
        <w:tc>
          <w:tcPr>
            <w:tcW w:w="3681" w:type="dxa"/>
            <w:vMerge/>
            <w:vAlign w:val="center"/>
          </w:tcPr>
          <w:p w14:paraId="2BB3E015" w14:textId="77777777" w:rsidR="001D5F22" w:rsidRPr="006F295D" w:rsidRDefault="001D5F22" w:rsidP="001D5F22">
            <w:pPr>
              <w:jc w:val="center"/>
              <w:rPr>
                <w:b/>
                <w:bCs/>
                <w:lang w:val="en-AU"/>
              </w:rPr>
            </w:pPr>
          </w:p>
        </w:tc>
        <w:tc>
          <w:tcPr>
            <w:tcW w:w="5767" w:type="dxa"/>
            <w:vAlign w:val="center"/>
          </w:tcPr>
          <w:p w14:paraId="2EA85C66" w14:textId="2AD1AB32" w:rsidR="001D5F22" w:rsidRPr="001D5F22" w:rsidRDefault="001D5F22" w:rsidP="001D5F22">
            <w:pPr>
              <w:jc w:val="left"/>
              <w:rPr>
                <w:lang w:val="en-AU"/>
              </w:rPr>
            </w:pPr>
            <w:r w:rsidRPr="001D5F22">
              <w:rPr>
                <w:lang w:val="en-AU"/>
              </w:rPr>
              <w:t xml:space="preserve">Engine remote control systems </w:t>
            </w:r>
          </w:p>
        </w:tc>
      </w:tr>
      <w:tr w:rsidR="001D5F22" w14:paraId="17761F15" w14:textId="77777777" w:rsidTr="001D5F22">
        <w:tc>
          <w:tcPr>
            <w:tcW w:w="3681" w:type="dxa"/>
            <w:vMerge/>
            <w:vAlign w:val="center"/>
          </w:tcPr>
          <w:p w14:paraId="6D7B7F7F" w14:textId="0ADB14A3" w:rsidR="001D5F22" w:rsidRDefault="001D5F22" w:rsidP="001D5F22">
            <w:pPr>
              <w:jc w:val="center"/>
              <w:rPr>
                <w:b/>
                <w:bCs/>
                <w:lang w:val="en-AU"/>
              </w:rPr>
            </w:pPr>
          </w:p>
        </w:tc>
        <w:tc>
          <w:tcPr>
            <w:tcW w:w="5767" w:type="dxa"/>
            <w:vAlign w:val="center"/>
          </w:tcPr>
          <w:p w14:paraId="35D7160F" w14:textId="188EF92A" w:rsidR="001D5F22" w:rsidRPr="003B7946" w:rsidRDefault="001D5F22" w:rsidP="001D5F22">
            <w:pPr>
              <w:jc w:val="left"/>
              <w:rPr>
                <w:lang w:val="en-AU"/>
              </w:rPr>
            </w:pPr>
            <w:r w:rsidRPr="006F295D">
              <w:rPr>
                <w:lang w:val="en-AU"/>
              </w:rPr>
              <w:t xml:space="preserve">Main boiler control systems </w:t>
            </w:r>
          </w:p>
        </w:tc>
      </w:tr>
      <w:tr w:rsidR="001D5F22" w14:paraId="0EAC1523" w14:textId="77777777" w:rsidTr="001D5F22">
        <w:tc>
          <w:tcPr>
            <w:tcW w:w="3681" w:type="dxa"/>
            <w:vMerge/>
            <w:vAlign w:val="center"/>
          </w:tcPr>
          <w:p w14:paraId="2993361B" w14:textId="77777777" w:rsidR="001D5F22" w:rsidRDefault="001D5F22" w:rsidP="001D5F22">
            <w:pPr>
              <w:jc w:val="center"/>
              <w:rPr>
                <w:b/>
                <w:bCs/>
                <w:lang w:val="en-AU"/>
              </w:rPr>
            </w:pPr>
          </w:p>
        </w:tc>
        <w:tc>
          <w:tcPr>
            <w:tcW w:w="5767" w:type="dxa"/>
            <w:vAlign w:val="center"/>
          </w:tcPr>
          <w:p w14:paraId="0F8F7C9C" w14:textId="42477403" w:rsidR="001D5F22" w:rsidRPr="003B7946" w:rsidRDefault="001D5F22" w:rsidP="001D5F22">
            <w:pPr>
              <w:jc w:val="left"/>
              <w:rPr>
                <w:lang w:val="en-AU"/>
              </w:rPr>
            </w:pPr>
            <w:r w:rsidRPr="006F295D">
              <w:rPr>
                <w:lang w:val="en-AU"/>
              </w:rPr>
              <w:t xml:space="preserve">CPP control systems </w:t>
            </w:r>
          </w:p>
        </w:tc>
      </w:tr>
      <w:tr w:rsidR="001D5F22" w14:paraId="7B277EAF" w14:textId="77777777" w:rsidTr="001D5F22">
        <w:tc>
          <w:tcPr>
            <w:tcW w:w="3681" w:type="dxa"/>
            <w:vMerge/>
            <w:vAlign w:val="center"/>
          </w:tcPr>
          <w:p w14:paraId="7AB3967C" w14:textId="77777777" w:rsidR="001D5F22" w:rsidRDefault="001D5F22" w:rsidP="001D5F22">
            <w:pPr>
              <w:jc w:val="center"/>
              <w:rPr>
                <w:b/>
                <w:bCs/>
                <w:lang w:val="en-AU"/>
              </w:rPr>
            </w:pPr>
          </w:p>
        </w:tc>
        <w:tc>
          <w:tcPr>
            <w:tcW w:w="5767" w:type="dxa"/>
            <w:vAlign w:val="center"/>
          </w:tcPr>
          <w:p w14:paraId="56A10AC8" w14:textId="02C8C7CE" w:rsidR="001D5F22" w:rsidRPr="003B7946" w:rsidRDefault="001D5F22" w:rsidP="001D5F22">
            <w:pPr>
              <w:jc w:val="left"/>
              <w:rPr>
                <w:lang w:val="en-AU"/>
              </w:rPr>
            </w:pPr>
            <w:r w:rsidRPr="006F295D">
              <w:rPr>
                <w:lang w:val="en-AU"/>
              </w:rPr>
              <w:t xml:space="preserve">Electric propulsion control systems </w:t>
            </w:r>
          </w:p>
        </w:tc>
      </w:tr>
      <w:tr w:rsidR="001D5F22" w14:paraId="4A331566" w14:textId="77777777" w:rsidTr="001D5F22">
        <w:tc>
          <w:tcPr>
            <w:tcW w:w="3681" w:type="dxa"/>
            <w:vMerge/>
            <w:vAlign w:val="center"/>
          </w:tcPr>
          <w:p w14:paraId="3533EC39" w14:textId="77777777" w:rsidR="001D5F22" w:rsidRDefault="001D5F22" w:rsidP="001D5F22">
            <w:pPr>
              <w:jc w:val="center"/>
              <w:rPr>
                <w:b/>
                <w:bCs/>
                <w:lang w:val="en-AU"/>
              </w:rPr>
            </w:pPr>
          </w:p>
        </w:tc>
        <w:tc>
          <w:tcPr>
            <w:tcW w:w="5767" w:type="dxa"/>
            <w:vAlign w:val="center"/>
          </w:tcPr>
          <w:p w14:paraId="23FA08DF" w14:textId="60B901B8" w:rsidR="001D5F22" w:rsidRPr="003B7946" w:rsidRDefault="001D5F22" w:rsidP="001D5F22">
            <w:pPr>
              <w:jc w:val="left"/>
              <w:rPr>
                <w:lang w:val="en-AU"/>
              </w:rPr>
            </w:pPr>
            <w:r w:rsidRPr="006F295D">
              <w:rPr>
                <w:lang w:val="en-AU"/>
              </w:rPr>
              <w:t xml:space="preserve">FGSS control systems </w:t>
            </w:r>
          </w:p>
        </w:tc>
      </w:tr>
      <w:tr w:rsidR="001D5F22" w14:paraId="6B975C64" w14:textId="77777777" w:rsidTr="001D5F22">
        <w:tc>
          <w:tcPr>
            <w:tcW w:w="3681" w:type="dxa"/>
            <w:vMerge/>
            <w:vAlign w:val="center"/>
          </w:tcPr>
          <w:p w14:paraId="24C8C159" w14:textId="77777777" w:rsidR="001D5F22" w:rsidRDefault="001D5F22" w:rsidP="001D5F22">
            <w:pPr>
              <w:jc w:val="center"/>
              <w:rPr>
                <w:b/>
                <w:bCs/>
                <w:lang w:val="en-AU"/>
              </w:rPr>
            </w:pPr>
          </w:p>
        </w:tc>
        <w:tc>
          <w:tcPr>
            <w:tcW w:w="5767" w:type="dxa"/>
            <w:vAlign w:val="center"/>
          </w:tcPr>
          <w:p w14:paraId="44AE3E43" w14:textId="60ADAB78" w:rsidR="001D5F22" w:rsidRPr="003B7946" w:rsidRDefault="001D5F22" w:rsidP="001D5F22">
            <w:pPr>
              <w:jc w:val="left"/>
              <w:rPr>
                <w:lang w:val="en-AU"/>
              </w:rPr>
            </w:pPr>
            <w:r w:rsidRPr="006F295D">
              <w:rPr>
                <w:lang w:val="en-AU"/>
              </w:rPr>
              <w:t xml:space="preserve">Machinery alarm and monitoring systems </w:t>
            </w:r>
            <w:r>
              <w:rPr>
                <w:lang w:val="en-AU"/>
              </w:rPr>
              <w:br/>
            </w:r>
            <w:r w:rsidRPr="006F295D">
              <w:rPr>
                <w:lang w:val="en-AU"/>
              </w:rPr>
              <w:t xml:space="preserve">(including data loggers) </w:t>
            </w:r>
          </w:p>
        </w:tc>
      </w:tr>
      <w:tr w:rsidR="001D5F22" w14:paraId="082C58EF" w14:textId="77777777" w:rsidTr="001D5F22">
        <w:tc>
          <w:tcPr>
            <w:tcW w:w="3681" w:type="dxa"/>
            <w:vMerge/>
            <w:vAlign w:val="center"/>
          </w:tcPr>
          <w:p w14:paraId="28C0502E" w14:textId="77777777" w:rsidR="001D5F22" w:rsidRDefault="001D5F22" w:rsidP="001D5F22">
            <w:pPr>
              <w:jc w:val="center"/>
              <w:rPr>
                <w:b/>
                <w:bCs/>
                <w:lang w:val="en-AU"/>
              </w:rPr>
            </w:pPr>
          </w:p>
        </w:tc>
        <w:tc>
          <w:tcPr>
            <w:tcW w:w="5767" w:type="dxa"/>
            <w:vAlign w:val="center"/>
          </w:tcPr>
          <w:p w14:paraId="74D0C542" w14:textId="53291E6A" w:rsidR="001D5F22" w:rsidRPr="003B7946" w:rsidRDefault="001D5F22" w:rsidP="001D5F22">
            <w:pPr>
              <w:jc w:val="left"/>
              <w:rPr>
                <w:lang w:val="en-AU"/>
              </w:rPr>
            </w:pPr>
            <w:r w:rsidRPr="006F295D">
              <w:rPr>
                <w:lang w:val="en-AU"/>
              </w:rPr>
              <w:t>Waterjet propulsion systems</w:t>
            </w:r>
          </w:p>
        </w:tc>
      </w:tr>
      <w:tr w:rsidR="001D5F22" w14:paraId="78AC2CD5" w14:textId="77777777" w:rsidTr="001D5F22">
        <w:tc>
          <w:tcPr>
            <w:tcW w:w="3681" w:type="dxa"/>
            <w:vMerge/>
            <w:vAlign w:val="center"/>
          </w:tcPr>
          <w:p w14:paraId="285C884A" w14:textId="77777777" w:rsidR="001D5F22" w:rsidRDefault="001D5F22" w:rsidP="001D5F22">
            <w:pPr>
              <w:jc w:val="center"/>
              <w:rPr>
                <w:b/>
                <w:bCs/>
                <w:lang w:val="en-AU"/>
              </w:rPr>
            </w:pPr>
          </w:p>
        </w:tc>
        <w:tc>
          <w:tcPr>
            <w:tcW w:w="5767" w:type="dxa"/>
            <w:vAlign w:val="center"/>
          </w:tcPr>
          <w:p w14:paraId="00E552F5" w14:textId="13D37A8F" w:rsidR="001D5F22" w:rsidRPr="003B7946" w:rsidRDefault="001D5F22" w:rsidP="001D5F22">
            <w:pPr>
              <w:jc w:val="left"/>
              <w:rPr>
                <w:lang w:val="en-AU"/>
              </w:rPr>
            </w:pPr>
            <w:r w:rsidRPr="006F295D">
              <w:rPr>
                <w:lang w:val="en-AU"/>
              </w:rPr>
              <w:t xml:space="preserve">Engine telegraph </w:t>
            </w:r>
          </w:p>
        </w:tc>
      </w:tr>
      <w:tr w:rsidR="001D5F22" w14:paraId="713E1167" w14:textId="77777777" w:rsidTr="001D5F22">
        <w:tc>
          <w:tcPr>
            <w:tcW w:w="3681" w:type="dxa"/>
            <w:vMerge w:val="restart"/>
            <w:vAlign w:val="center"/>
          </w:tcPr>
          <w:p w14:paraId="0040F18D" w14:textId="4E122519" w:rsidR="001D5F22" w:rsidRDefault="001D5F22" w:rsidP="001D5F22">
            <w:pPr>
              <w:jc w:val="center"/>
              <w:rPr>
                <w:b/>
                <w:bCs/>
                <w:lang w:val="en-AU"/>
              </w:rPr>
            </w:pPr>
            <w:r w:rsidRPr="006F295D">
              <w:rPr>
                <w:b/>
                <w:bCs/>
                <w:lang w:val="en-AU"/>
              </w:rPr>
              <w:t>Steering</w:t>
            </w:r>
          </w:p>
        </w:tc>
        <w:tc>
          <w:tcPr>
            <w:tcW w:w="5767" w:type="dxa"/>
            <w:vAlign w:val="center"/>
          </w:tcPr>
          <w:p w14:paraId="567F6B23" w14:textId="1CA968D5" w:rsidR="001D5F22" w:rsidRDefault="001D5F22" w:rsidP="001D5F22">
            <w:pPr>
              <w:jc w:val="left"/>
              <w:rPr>
                <w:b/>
                <w:bCs/>
                <w:lang w:val="en-AU"/>
              </w:rPr>
            </w:pPr>
            <w:r w:rsidRPr="006F295D">
              <w:rPr>
                <w:lang w:val="en-AU"/>
              </w:rPr>
              <w:t>Steering system control systems</w:t>
            </w:r>
          </w:p>
        </w:tc>
      </w:tr>
      <w:tr w:rsidR="001D5F22" w14:paraId="4E7E6248" w14:textId="77777777" w:rsidTr="001D5F22">
        <w:tc>
          <w:tcPr>
            <w:tcW w:w="3681" w:type="dxa"/>
            <w:vMerge/>
            <w:vAlign w:val="center"/>
          </w:tcPr>
          <w:p w14:paraId="752E9606" w14:textId="77777777" w:rsidR="001D5F22" w:rsidRDefault="001D5F22" w:rsidP="001D5F22">
            <w:pPr>
              <w:jc w:val="center"/>
              <w:rPr>
                <w:b/>
                <w:bCs/>
                <w:lang w:val="en-AU"/>
              </w:rPr>
            </w:pPr>
          </w:p>
        </w:tc>
        <w:tc>
          <w:tcPr>
            <w:tcW w:w="5767" w:type="dxa"/>
            <w:vAlign w:val="center"/>
          </w:tcPr>
          <w:p w14:paraId="173E5CE4" w14:textId="52FB036D" w:rsidR="001D5F22" w:rsidRDefault="001D5F22" w:rsidP="001D5F22">
            <w:pPr>
              <w:jc w:val="left"/>
              <w:rPr>
                <w:b/>
                <w:bCs/>
                <w:lang w:val="en-AU"/>
              </w:rPr>
            </w:pPr>
            <w:r w:rsidRPr="006F295D">
              <w:rPr>
                <w:lang w:val="en-AU"/>
              </w:rPr>
              <w:t>Azimuth thruster control systems</w:t>
            </w:r>
          </w:p>
        </w:tc>
      </w:tr>
      <w:tr w:rsidR="001D5F22" w14:paraId="0E5FE003" w14:textId="77777777" w:rsidTr="001D5F22">
        <w:tc>
          <w:tcPr>
            <w:tcW w:w="3681" w:type="dxa"/>
            <w:vMerge w:val="restart"/>
            <w:vAlign w:val="center"/>
          </w:tcPr>
          <w:p w14:paraId="618D3A9F" w14:textId="19E56E8E" w:rsidR="001D5F22" w:rsidRDefault="001D5F22" w:rsidP="001D5F22">
            <w:pPr>
              <w:jc w:val="center"/>
              <w:rPr>
                <w:b/>
                <w:bCs/>
                <w:lang w:val="en-AU"/>
              </w:rPr>
            </w:pPr>
            <w:r w:rsidRPr="006F295D">
              <w:rPr>
                <w:b/>
                <w:bCs/>
                <w:lang w:val="en-AU"/>
              </w:rPr>
              <w:t>Anchoring and mooring</w:t>
            </w:r>
          </w:p>
        </w:tc>
        <w:tc>
          <w:tcPr>
            <w:tcW w:w="5767" w:type="dxa"/>
            <w:vAlign w:val="center"/>
          </w:tcPr>
          <w:p w14:paraId="020ED722" w14:textId="4E69BD4C" w:rsidR="001D5F22" w:rsidRDefault="001D5F22" w:rsidP="001D5F22">
            <w:pPr>
              <w:jc w:val="left"/>
              <w:rPr>
                <w:b/>
                <w:bCs/>
                <w:lang w:val="en-AU"/>
              </w:rPr>
            </w:pPr>
            <w:r w:rsidRPr="006F295D">
              <w:rPr>
                <w:lang w:val="en-AU"/>
              </w:rPr>
              <w:t>Windlass control systems</w:t>
            </w:r>
          </w:p>
        </w:tc>
      </w:tr>
      <w:tr w:rsidR="001D5F22" w14:paraId="12705397" w14:textId="77777777" w:rsidTr="001D5F22">
        <w:tc>
          <w:tcPr>
            <w:tcW w:w="3681" w:type="dxa"/>
            <w:vMerge/>
            <w:vAlign w:val="center"/>
          </w:tcPr>
          <w:p w14:paraId="0F219076" w14:textId="77777777" w:rsidR="001D5F22" w:rsidRDefault="001D5F22" w:rsidP="001D5F22">
            <w:pPr>
              <w:jc w:val="center"/>
              <w:rPr>
                <w:b/>
                <w:bCs/>
                <w:lang w:val="en-AU"/>
              </w:rPr>
            </w:pPr>
          </w:p>
        </w:tc>
        <w:tc>
          <w:tcPr>
            <w:tcW w:w="5767" w:type="dxa"/>
            <w:vAlign w:val="center"/>
          </w:tcPr>
          <w:p w14:paraId="15AFC048" w14:textId="5E500D0D" w:rsidR="001D5F22" w:rsidRDefault="001D5F22" w:rsidP="001D5F22">
            <w:pPr>
              <w:jc w:val="left"/>
              <w:rPr>
                <w:b/>
                <w:bCs/>
                <w:lang w:val="en-AU"/>
              </w:rPr>
            </w:pPr>
            <w:r w:rsidRPr="006F295D">
              <w:rPr>
                <w:lang w:val="en-AU"/>
              </w:rPr>
              <w:t>Mooring winch control systems</w:t>
            </w:r>
          </w:p>
        </w:tc>
      </w:tr>
      <w:tr w:rsidR="001D5F22" w14:paraId="0D62CB54" w14:textId="77777777" w:rsidTr="001D5F22">
        <w:tc>
          <w:tcPr>
            <w:tcW w:w="3681" w:type="dxa"/>
            <w:vMerge w:val="restart"/>
            <w:vAlign w:val="center"/>
          </w:tcPr>
          <w:p w14:paraId="7A437BA1" w14:textId="3B512355" w:rsidR="001D5F22" w:rsidRDefault="001D5F22" w:rsidP="001D5F22">
            <w:pPr>
              <w:jc w:val="center"/>
              <w:rPr>
                <w:b/>
                <w:bCs/>
                <w:lang w:val="en-AU"/>
              </w:rPr>
            </w:pPr>
            <w:r w:rsidRPr="006F295D">
              <w:rPr>
                <w:b/>
                <w:bCs/>
                <w:lang w:val="en-AU"/>
              </w:rPr>
              <w:t xml:space="preserve">Electrical power generation </w:t>
            </w:r>
            <w:r>
              <w:rPr>
                <w:b/>
                <w:bCs/>
                <w:lang w:val="en-AU"/>
              </w:rPr>
              <w:br/>
            </w:r>
            <w:r w:rsidRPr="006F295D">
              <w:rPr>
                <w:b/>
                <w:bCs/>
                <w:lang w:val="en-AU"/>
              </w:rPr>
              <w:t>and distribution</w:t>
            </w:r>
          </w:p>
        </w:tc>
        <w:tc>
          <w:tcPr>
            <w:tcW w:w="5767" w:type="dxa"/>
            <w:vAlign w:val="center"/>
          </w:tcPr>
          <w:p w14:paraId="09EABD09" w14:textId="606D600A" w:rsidR="001D5F22" w:rsidRDefault="001D5F22" w:rsidP="001D5F22">
            <w:pPr>
              <w:jc w:val="left"/>
              <w:rPr>
                <w:b/>
                <w:bCs/>
                <w:lang w:val="en-AU"/>
              </w:rPr>
            </w:pPr>
            <w:r w:rsidRPr="006F295D">
              <w:rPr>
                <w:lang w:val="en-AU"/>
              </w:rPr>
              <w:t xml:space="preserve">Generator engine control systems </w:t>
            </w:r>
            <w:r>
              <w:rPr>
                <w:lang w:val="en-AU"/>
              </w:rPr>
              <w:br/>
            </w:r>
            <w:r w:rsidRPr="006F295D">
              <w:rPr>
                <w:lang w:val="en-AU"/>
              </w:rPr>
              <w:t>(including power management systems)</w:t>
            </w:r>
          </w:p>
        </w:tc>
      </w:tr>
      <w:tr w:rsidR="001D5F22" w14:paraId="2D5F3ABB" w14:textId="77777777" w:rsidTr="001D5F22">
        <w:tc>
          <w:tcPr>
            <w:tcW w:w="3681" w:type="dxa"/>
            <w:vMerge/>
            <w:vAlign w:val="center"/>
          </w:tcPr>
          <w:p w14:paraId="221F0CD1" w14:textId="77777777" w:rsidR="001D5F22" w:rsidRDefault="001D5F22" w:rsidP="001D5F22">
            <w:pPr>
              <w:jc w:val="center"/>
              <w:rPr>
                <w:b/>
                <w:bCs/>
                <w:lang w:val="en-AU"/>
              </w:rPr>
            </w:pPr>
          </w:p>
        </w:tc>
        <w:tc>
          <w:tcPr>
            <w:tcW w:w="5767" w:type="dxa"/>
            <w:vAlign w:val="center"/>
          </w:tcPr>
          <w:p w14:paraId="1C3B635A" w14:textId="13895C8D" w:rsidR="001D5F22" w:rsidRDefault="001D5F22" w:rsidP="001D5F22">
            <w:pPr>
              <w:jc w:val="left"/>
              <w:rPr>
                <w:b/>
                <w:bCs/>
                <w:lang w:val="en-AU"/>
              </w:rPr>
            </w:pPr>
            <w:r w:rsidRPr="006F295D">
              <w:rPr>
                <w:lang w:val="en-AU"/>
              </w:rPr>
              <w:t>Electric power converters (for electric propulsion ship)</w:t>
            </w:r>
          </w:p>
        </w:tc>
      </w:tr>
      <w:tr w:rsidR="001D5F22" w14:paraId="45B52462" w14:textId="77777777" w:rsidTr="001D5F22">
        <w:tc>
          <w:tcPr>
            <w:tcW w:w="3681" w:type="dxa"/>
            <w:vMerge/>
            <w:vAlign w:val="center"/>
          </w:tcPr>
          <w:p w14:paraId="395CD2E7" w14:textId="77777777" w:rsidR="001D5F22" w:rsidRDefault="001D5F22" w:rsidP="001D5F22">
            <w:pPr>
              <w:jc w:val="center"/>
              <w:rPr>
                <w:b/>
                <w:bCs/>
                <w:lang w:val="en-AU"/>
              </w:rPr>
            </w:pPr>
          </w:p>
        </w:tc>
        <w:tc>
          <w:tcPr>
            <w:tcW w:w="5767" w:type="dxa"/>
            <w:vAlign w:val="center"/>
          </w:tcPr>
          <w:p w14:paraId="3913BFE2" w14:textId="74135A64" w:rsidR="001D5F22" w:rsidRPr="003B7946" w:rsidRDefault="001D5F22" w:rsidP="001D5F22">
            <w:pPr>
              <w:jc w:val="left"/>
              <w:rPr>
                <w:lang w:val="en-AU"/>
              </w:rPr>
            </w:pPr>
            <w:r w:rsidRPr="006F295D">
              <w:rPr>
                <w:lang w:val="en-AU"/>
              </w:rPr>
              <w:t xml:space="preserve">Battery management systems </w:t>
            </w:r>
            <w:r>
              <w:rPr>
                <w:lang w:val="en-AU"/>
              </w:rPr>
              <w:br/>
            </w:r>
            <w:r w:rsidRPr="006F295D">
              <w:rPr>
                <w:lang w:val="en-AU"/>
              </w:rPr>
              <w:t xml:space="preserve">(consisting of lithium-ion batteries with total capacities of </w:t>
            </w:r>
            <w:r>
              <w:rPr>
                <w:lang w:val="en-AU"/>
              </w:rPr>
              <w:br/>
            </w:r>
            <w:r w:rsidRPr="006F295D">
              <w:rPr>
                <w:lang w:val="en-AU"/>
              </w:rPr>
              <w:t>20 kWh or more, and associated equipment)</w:t>
            </w:r>
          </w:p>
        </w:tc>
      </w:tr>
      <w:tr w:rsidR="001D5F22" w14:paraId="4FF583DB" w14:textId="77777777" w:rsidTr="001D5F22">
        <w:tc>
          <w:tcPr>
            <w:tcW w:w="3681" w:type="dxa"/>
            <w:vMerge w:val="restart"/>
            <w:vAlign w:val="center"/>
          </w:tcPr>
          <w:p w14:paraId="514190ED" w14:textId="5BC0987D" w:rsidR="001D5F22" w:rsidRDefault="001D5F22" w:rsidP="001D5F22">
            <w:pPr>
              <w:jc w:val="center"/>
              <w:rPr>
                <w:b/>
                <w:bCs/>
                <w:lang w:val="en-AU"/>
              </w:rPr>
            </w:pPr>
            <w:r w:rsidRPr="006F295D">
              <w:rPr>
                <w:b/>
                <w:bCs/>
                <w:lang w:val="en-AU"/>
              </w:rPr>
              <w:t xml:space="preserve">Fire detection and </w:t>
            </w:r>
            <w:r w:rsidR="008D5EBE">
              <w:rPr>
                <w:b/>
                <w:bCs/>
                <w:lang w:val="en-AU"/>
              </w:rPr>
              <w:br/>
            </w:r>
            <w:r w:rsidRPr="006F295D">
              <w:rPr>
                <w:b/>
                <w:bCs/>
                <w:lang w:val="en-AU"/>
              </w:rPr>
              <w:t>extinguishing systems</w:t>
            </w:r>
          </w:p>
        </w:tc>
        <w:tc>
          <w:tcPr>
            <w:tcW w:w="5767" w:type="dxa"/>
            <w:vAlign w:val="center"/>
          </w:tcPr>
          <w:p w14:paraId="5B61BF52" w14:textId="272A9556" w:rsidR="001D5F22" w:rsidRDefault="001D5F22" w:rsidP="001D5F22">
            <w:pPr>
              <w:jc w:val="left"/>
              <w:rPr>
                <w:b/>
                <w:bCs/>
                <w:lang w:val="en-AU"/>
              </w:rPr>
            </w:pPr>
            <w:r w:rsidRPr="006F295D">
              <w:rPr>
                <w:lang w:val="en-AU"/>
              </w:rPr>
              <w:t>Fire detection and alarm systems</w:t>
            </w:r>
          </w:p>
        </w:tc>
      </w:tr>
      <w:tr w:rsidR="001D5F22" w14:paraId="3FD20D3E" w14:textId="77777777" w:rsidTr="001D5F22">
        <w:tc>
          <w:tcPr>
            <w:tcW w:w="3681" w:type="dxa"/>
            <w:vMerge/>
            <w:vAlign w:val="center"/>
          </w:tcPr>
          <w:p w14:paraId="18D044F3" w14:textId="77777777" w:rsidR="001D5F22" w:rsidRDefault="001D5F22" w:rsidP="001D5F22">
            <w:pPr>
              <w:jc w:val="center"/>
              <w:rPr>
                <w:b/>
                <w:bCs/>
                <w:lang w:val="en-AU"/>
              </w:rPr>
            </w:pPr>
          </w:p>
        </w:tc>
        <w:tc>
          <w:tcPr>
            <w:tcW w:w="5767" w:type="dxa"/>
            <w:vAlign w:val="center"/>
          </w:tcPr>
          <w:p w14:paraId="08F1D055" w14:textId="1F31602E" w:rsidR="001D5F22" w:rsidRDefault="001D5F22" w:rsidP="001D5F22">
            <w:pPr>
              <w:jc w:val="left"/>
              <w:rPr>
                <w:b/>
                <w:bCs/>
                <w:lang w:val="en-AU"/>
              </w:rPr>
            </w:pPr>
            <w:r w:rsidRPr="006F295D">
              <w:rPr>
                <w:lang w:val="en-AU"/>
              </w:rPr>
              <w:t>Fixed foam fire extinguishing systems</w:t>
            </w:r>
          </w:p>
        </w:tc>
      </w:tr>
      <w:tr w:rsidR="001D5F22" w14:paraId="6BD53853" w14:textId="77777777" w:rsidTr="001D5F22">
        <w:tc>
          <w:tcPr>
            <w:tcW w:w="3681" w:type="dxa"/>
            <w:vMerge/>
            <w:vAlign w:val="center"/>
          </w:tcPr>
          <w:p w14:paraId="7852DE7C" w14:textId="77777777" w:rsidR="001D5F22" w:rsidRDefault="001D5F22" w:rsidP="001D5F22">
            <w:pPr>
              <w:jc w:val="center"/>
              <w:rPr>
                <w:b/>
                <w:bCs/>
                <w:lang w:val="en-AU"/>
              </w:rPr>
            </w:pPr>
          </w:p>
        </w:tc>
        <w:tc>
          <w:tcPr>
            <w:tcW w:w="5767" w:type="dxa"/>
            <w:vAlign w:val="center"/>
          </w:tcPr>
          <w:p w14:paraId="1E2E2885" w14:textId="2AE99077" w:rsidR="001D5F22" w:rsidRPr="003D2A34" w:rsidRDefault="001D5F22" w:rsidP="001D5F22">
            <w:pPr>
              <w:jc w:val="left"/>
              <w:rPr>
                <w:lang w:val="en-AU"/>
              </w:rPr>
            </w:pPr>
            <w:r w:rsidRPr="006F295D">
              <w:rPr>
                <w:lang w:val="en-AU"/>
              </w:rPr>
              <w:t>Fixed CO2 fire extinguishing systems</w:t>
            </w:r>
          </w:p>
        </w:tc>
      </w:tr>
      <w:tr w:rsidR="001D5F22" w14:paraId="70236BF9" w14:textId="77777777" w:rsidTr="001D5F22">
        <w:tc>
          <w:tcPr>
            <w:tcW w:w="3681" w:type="dxa"/>
            <w:vMerge/>
            <w:vAlign w:val="center"/>
          </w:tcPr>
          <w:p w14:paraId="6DDEC954" w14:textId="77777777" w:rsidR="001D5F22" w:rsidRDefault="001D5F22" w:rsidP="001D5F22">
            <w:pPr>
              <w:jc w:val="center"/>
              <w:rPr>
                <w:b/>
                <w:bCs/>
                <w:lang w:val="en-AU"/>
              </w:rPr>
            </w:pPr>
          </w:p>
        </w:tc>
        <w:tc>
          <w:tcPr>
            <w:tcW w:w="5767" w:type="dxa"/>
            <w:vAlign w:val="center"/>
          </w:tcPr>
          <w:p w14:paraId="16DE7B0D" w14:textId="10F2E8F8" w:rsidR="001D5F22" w:rsidRDefault="001D5F22" w:rsidP="001D5F22">
            <w:pPr>
              <w:jc w:val="left"/>
              <w:rPr>
                <w:b/>
                <w:bCs/>
                <w:lang w:val="en-AU"/>
              </w:rPr>
            </w:pPr>
            <w:r w:rsidRPr="006F295D">
              <w:rPr>
                <w:lang w:val="en-AU"/>
              </w:rPr>
              <w:t>Fixed deck foam systems</w:t>
            </w:r>
          </w:p>
        </w:tc>
      </w:tr>
      <w:tr w:rsidR="001D5F22" w14:paraId="291BBAFB" w14:textId="77777777" w:rsidTr="001D5F22">
        <w:tc>
          <w:tcPr>
            <w:tcW w:w="3681" w:type="dxa"/>
            <w:vMerge/>
            <w:vAlign w:val="center"/>
          </w:tcPr>
          <w:p w14:paraId="19F22FE3" w14:textId="77777777" w:rsidR="001D5F22" w:rsidRDefault="001D5F22" w:rsidP="001D5F22">
            <w:pPr>
              <w:jc w:val="center"/>
              <w:rPr>
                <w:b/>
                <w:bCs/>
                <w:lang w:val="en-AU"/>
              </w:rPr>
            </w:pPr>
          </w:p>
        </w:tc>
        <w:tc>
          <w:tcPr>
            <w:tcW w:w="5767" w:type="dxa"/>
            <w:vAlign w:val="center"/>
          </w:tcPr>
          <w:p w14:paraId="7B23D7D3" w14:textId="2FCBB958" w:rsidR="001D5F22" w:rsidRPr="003D2A34" w:rsidRDefault="001D5F22" w:rsidP="001D5F22">
            <w:pPr>
              <w:jc w:val="left"/>
              <w:rPr>
                <w:lang w:val="en-AU"/>
              </w:rPr>
            </w:pPr>
            <w:r w:rsidRPr="006F295D">
              <w:rPr>
                <w:lang w:val="en-AU"/>
              </w:rPr>
              <w:t>Fixed local application fire-fighting systems</w:t>
            </w:r>
          </w:p>
        </w:tc>
      </w:tr>
      <w:tr w:rsidR="001D5F22" w14:paraId="4E717BB3" w14:textId="77777777" w:rsidTr="001D5F22">
        <w:tc>
          <w:tcPr>
            <w:tcW w:w="3681" w:type="dxa"/>
            <w:vMerge/>
            <w:vAlign w:val="center"/>
          </w:tcPr>
          <w:p w14:paraId="27E0F671" w14:textId="77777777" w:rsidR="001D5F22" w:rsidRDefault="001D5F22" w:rsidP="001D5F22">
            <w:pPr>
              <w:jc w:val="center"/>
              <w:rPr>
                <w:b/>
                <w:bCs/>
                <w:lang w:val="en-AU"/>
              </w:rPr>
            </w:pPr>
          </w:p>
        </w:tc>
        <w:tc>
          <w:tcPr>
            <w:tcW w:w="5767" w:type="dxa"/>
            <w:vAlign w:val="center"/>
          </w:tcPr>
          <w:p w14:paraId="7C5B1CEC" w14:textId="4394FE7F" w:rsidR="001D5F22" w:rsidRDefault="001D5F22" w:rsidP="001D5F22">
            <w:pPr>
              <w:jc w:val="left"/>
              <w:rPr>
                <w:b/>
                <w:bCs/>
                <w:lang w:val="en-AU"/>
              </w:rPr>
            </w:pPr>
            <w:r w:rsidRPr="006F295D">
              <w:rPr>
                <w:lang w:val="en-AU"/>
              </w:rPr>
              <w:t>Water-spraying systems</w:t>
            </w:r>
          </w:p>
        </w:tc>
      </w:tr>
      <w:tr w:rsidR="001D5F22" w14:paraId="7E9B50A6" w14:textId="77777777" w:rsidTr="001D5F22">
        <w:tc>
          <w:tcPr>
            <w:tcW w:w="3681" w:type="dxa"/>
            <w:vMerge/>
            <w:vAlign w:val="center"/>
          </w:tcPr>
          <w:p w14:paraId="72A36681" w14:textId="77777777" w:rsidR="001D5F22" w:rsidRDefault="001D5F22" w:rsidP="001D5F22">
            <w:pPr>
              <w:jc w:val="center"/>
              <w:rPr>
                <w:b/>
                <w:bCs/>
                <w:lang w:val="en-AU"/>
              </w:rPr>
            </w:pPr>
          </w:p>
        </w:tc>
        <w:tc>
          <w:tcPr>
            <w:tcW w:w="5767" w:type="dxa"/>
            <w:vAlign w:val="center"/>
          </w:tcPr>
          <w:p w14:paraId="01A052F6" w14:textId="489C22CA" w:rsidR="001D5F22" w:rsidRDefault="001D5F22" w:rsidP="001D5F22">
            <w:pPr>
              <w:jc w:val="left"/>
              <w:rPr>
                <w:b/>
                <w:bCs/>
                <w:lang w:val="en-AU"/>
              </w:rPr>
            </w:pPr>
            <w:r w:rsidRPr="006F295D">
              <w:rPr>
                <w:lang w:val="en-AU"/>
              </w:rPr>
              <w:t>Dry chemical fire-extinguishing equipment</w:t>
            </w:r>
          </w:p>
        </w:tc>
      </w:tr>
      <w:tr w:rsidR="001D5F22" w14:paraId="6F66D253" w14:textId="77777777" w:rsidTr="001D5F22">
        <w:tc>
          <w:tcPr>
            <w:tcW w:w="3681" w:type="dxa"/>
            <w:vMerge w:val="restart"/>
            <w:vAlign w:val="center"/>
          </w:tcPr>
          <w:p w14:paraId="2771F3BB" w14:textId="473F8BE1" w:rsidR="001D5F22" w:rsidRDefault="001D5F22" w:rsidP="001D5F22">
            <w:pPr>
              <w:jc w:val="center"/>
              <w:rPr>
                <w:b/>
                <w:bCs/>
                <w:lang w:val="en-AU"/>
              </w:rPr>
            </w:pPr>
            <w:r w:rsidRPr="006F295D">
              <w:rPr>
                <w:b/>
                <w:bCs/>
                <w:lang w:val="en-AU"/>
              </w:rPr>
              <w:t>Bilge and ballast system,</w:t>
            </w:r>
            <w:r w:rsidR="008D5EBE">
              <w:rPr>
                <w:b/>
                <w:bCs/>
                <w:lang w:val="en-AU"/>
              </w:rPr>
              <w:br/>
            </w:r>
            <w:r w:rsidRPr="006F295D">
              <w:rPr>
                <w:b/>
                <w:bCs/>
                <w:lang w:val="en-AU"/>
              </w:rPr>
              <w:t>loading computer</w:t>
            </w:r>
          </w:p>
        </w:tc>
        <w:tc>
          <w:tcPr>
            <w:tcW w:w="5767" w:type="dxa"/>
            <w:vAlign w:val="center"/>
          </w:tcPr>
          <w:p w14:paraId="59A022E0" w14:textId="5DE59A58" w:rsidR="001D5F22" w:rsidRDefault="001D5F22" w:rsidP="001D5F22">
            <w:pPr>
              <w:jc w:val="left"/>
              <w:rPr>
                <w:b/>
                <w:bCs/>
                <w:lang w:val="en-AU"/>
              </w:rPr>
            </w:pPr>
            <w:r w:rsidRPr="006F295D">
              <w:rPr>
                <w:lang w:val="en-AU"/>
              </w:rPr>
              <w:t>Ballast transfer valve remote control systems</w:t>
            </w:r>
          </w:p>
        </w:tc>
      </w:tr>
      <w:tr w:rsidR="001D5F22" w14:paraId="2EC4C108" w14:textId="77777777" w:rsidTr="001D5F22">
        <w:tc>
          <w:tcPr>
            <w:tcW w:w="3681" w:type="dxa"/>
            <w:vMerge/>
            <w:vAlign w:val="center"/>
          </w:tcPr>
          <w:p w14:paraId="569FAA05" w14:textId="77777777" w:rsidR="001D5F22" w:rsidRDefault="001D5F22" w:rsidP="001D5F22">
            <w:pPr>
              <w:jc w:val="center"/>
              <w:rPr>
                <w:b/>
                <w:bCs/>
                <w:lang w:val="en-AU"/>
              </w:rPr>
            </w:pPr>
          </w:p>
        </w:tc>
        <w:tc>
          <w:tcPr>
            <w:tcW w:w="5767" w:type="dxa"/>
            <w:vAlign w:val="center"/>
          </w:tcPr>
          <w:p w14:paraId="464A6300" w14:textId="1CFF48BF" w:rsidR="001D5F22" w:rsidRDefault="001D5F22" w:rsidP="001D5F22">
            <w:pPr>
              <w:jc w:val="left"/>
              <w:rPr>
                <w:b/>
                <w:bCs/>
                <w:lang w:val="en-AU"/>
              </w:rPr>
            </w:pPr>
            <w:r w:rsidRPr="006F295D">
              <w:rPr>
                <w:lang w:val="en-AU"/>
              </w:rPr>
              <w:t>Loading computers</w:t>
            </w:r>
          </w:p>
        </w:tc>
      </w:tr>
      <w:tr w:rsidR="001D5F22" w14:paraId="007C2D05" w14:textId="77777777" w:rsidTr="001D5F22">
        <w:tc>
          <w:tcPr>
            <w:tcW w:w="3681" w:type="dxa"/>
            <w:vMerge w:val="restart"/>
            <w:vAlign w:val="center"/>
          </w:tcPr>
          <w:p w14:paraId="4D2E1511" w14:textId="75951E3C" w:rsidR="001D5F22" w:rsidRDefault="001D5F22" w:rsidP="001D5F22">
            <w:pPr>
              <w:jc w:val="center"/>
              <w:rPr>
                <w:b/>
                <w:bCs/>
                <w:lang w:val="en-AU"/>
              </w:rPr>
            </w:pPr>
            <w:r w:rsidRPr="006F295D">
              <w:rPr>
                <w:b/>
                <w:bCs/>
                <w:lang w:val="en-AU"/>
              </w:rPr>
              <w:t>Watertight integrity and</w:t>
            </w:r>
            <w:r w:rsidR="008D5EBE">
              <w:rPr>
                <w:b/>
                <w:bCs/>
                <w:lang w:val="en-AU"/>
              </w:rPr>
              <w:br/>
            </w:r>
            <w:r w:rsidRPr="006F295D">
              <w:rPr>
                <w:b/>
                <w:bCs/>
                <w:lang w:val="en-AU"/>
              </w:rPr>
              <w:t>flooding detection</w:t>
            </w:r>
          </w:p>
        </w:tc>
        <w:tc>
          <w:tcPr>
            <w:tcW w:w="5767" w:type="dxa"/>
            <w:vAlign w:val="center"/>
          </w:tcPr>
          <w:p w14:paraId="7BEAF9C0" w14:textId="479C508B" w:rsidR="001D5F22" w:rsidRDefault="001D5F22" w:rsidP="001D5F22">
            <w:pPr>
              <w:jc w:val="left"/>
              <w:rPr>
                <w:b/>
                <w:bCs/>
                <w:lang w:val="en-AU"/>
              </w:rPr>
            </w:pPr>
            <w:r w:rsidRPr="006F295D">
              <w:rPr>
                <w:lang w:val="en-AU"/>
              </w:rPr>
              <w:t>Watertight door power opening/closing devices</w:t>
            </w:r>
          </w:p>
        </w:tc>
      </w:tr>
      <w:tr w:rsidR="001D5F22" w14:paraId="76993201" w14:textId="77777777" w:rsidTr="001D5F22">
        <w:tc>
          <w:tcPr>
            <w:tcW w:w="3681" w:type="dxa"/>
            <w:vMerge/>
            <w:vAlign w:val="center"/>
          </w:tcPr>
          <w:p w14:paraId="36D7CC71" w14:textId="77777777" w:rsidR="001D5F22" w:rsidRDefault="001D5F22" w:rsidP="001D5F22">
            <w:pPr>
              <w:jc w:val="center"/>
              <w:rPr>
                <w:b/>
                <w:bCs/>
                <w:lang w:val="en-AU"/>
              </w:rPr>
            </w:pPr>
          </w:p>
        </w:tc>
        <w:tc>
          <w:tcPr>
            <w:tcW w:w="5767" w:type="dxa"/>
            <w:vAlign w:val="center"/>
          </w:tcPr>
          <w:p w14:paraId="0FCAEAAA" w14:textId="3E92AFE6" w:rsidR="001D5F22" w:rsidRDefault="001D5F22" w:rsidP="001D5F22">
            <w:pPr>
              <w:jc w:val="left"/>
              <w:rPr>
                <w:b/>
                <w:bCs/>
                <w:lang w:val="en-AU"/>
              </w:rPr>
            </w:pPr>
            <w:r w:rsidRPr="006F295D">
              <w:rPr>
                <w:lang w:val="en-AU"/>
              </w:rPr>
              <w:t>Water level detection and alarm systems</w:t>
            </w:r>
          </w:p>
        </w:tc>
      </w:tr>
      <w:tr w:rsidR="001D5F22" w14:paraId="0C907F39" w14:textId="77777777" w:rsidTr="001D5F22">
        <w:tc>
          <w:tcPr>
            <w:tcW w:w="3681" w:type="dxa"/>
            <w:vMerge w:val="restart"/>
            <w:vAlign w:val="center"/>
          </w:tcPr>
          <w:p w14:paraId="6E203DAE" w14:textId="36887C09" w:rsidR="001D5F22" w:rsidRDefault="001D5F22" w:rsidP="001D5F22">
            <w:pPr>
              <w:jc w:val="center"/>
              <w:rPr>
                <w:b/>
                <w:bCs/>
                <w:lang w:val="en-AU"/>
              </w:rPr>
            </w:pPr>
            <w:r w:rsidRPr="006F295D">
              <w:rPr>
                <w:b/>
                <w:bCs/>
                <w:lang w:val="en-AU"/>
              </w:rPr>
              <w:t xml:space="preserve">Lighting </w:t>
            </w:r>
            <w:r>
              <w:rPr>
                <w:b/>
                <w:bCs/>
                <w:lang w:val="en-AU"/>
              </w:rPr>
              <w:br/>
            </w:r>
            <w:r w:rsidRPr="001D5F22">
              <w:rPr>
                <w:lang w:val="en-AU"/>
              </w:rPr>
              <w:t>(e.g. emergency lighting, low locations, navigation lights, etc.)</w:t>
            </w:r>
          </w:p>
        </w:tc>
        <w:tc>
          <w:tcPr>
            <w:tcW w:w="5767" w:type="dxa"/>
            <w:vAlign w:val="center"/>
          </w:tcPr>
          <w:p w14:paraId="65EB3D03" w14:textId="21973B5A" w:rsidR="001D5F22" w:rsidRDefault="001D5F22" w:rsidP="001D5F22">
            <w:pPr>
              <w:jc w:val="left"/>
              <w:rPr>
                <w:b/>
                <w:bCs/>
                <w:lang w:val="en-AU"/>
              </w:rPr>
            </w:pPr>
            <w:r w:rsidRPr="006F295D">
              <w:rPr>
                <w:lang w:val="en-AU"/>
              </w:rPr>
              <w:t>Emergency lighting</w:t>
            </w:r>
          </w:p>
        </w:tc>
      </w:tr>
      <w:tr w:rsidR="001D5F22" w14:paraId="65425264" w14:textId="77777777" w:rsidTr="001D5F22">
        <w:tc>
          <w:tcPr>
            <w:tcW w:w="3681" w:type="dxa"/>
            <w:vMerge/>
            <w:vAlign w:val="center"/>
          </w:tcPr>
          <w:p w14:paraId="1E6D6D19" w14:textId="77777777" w:rsidR="001D5F22" w:rsidRDefault="001D5F22" w:rsidP="001D5F22">
            <w:pPr>
              <w:jc w:val="center"/>
              <w:rPr>
                <w:b/>
                <w:bCs/>
                <w:lang w:val="en-AU"/>
              </w:rPr>
            </w:pPr>
          </w:p>
        </w:tc>
        <w:tc>
          <w:tcPr>
            <w:tcW w:w="5767" w:type="dxa"/>
            <w:vAlign w:val="center"/>
          </w:tcPr>
          <w:p w14:paraId="66FF252E" w14:textId="3D78AE3F" w:rsidR="001D5F22" w:rsidRDefault="001D5F22" w:rsidP="001D5F22">
            <w:pPr>
              <w:jc w:val="left"/>
              <w:rPr>
                <w:b/>
                <w:bCs/>
                <w:lang w:val="en-AU"/>
              </w:rPr>
            </w:pPr>
            <w:r w:rsidRPr="006F295D">
              <w:rPr>
                <w:lang w:val="en-AU"/>
              </w:rPr>
              <w:t>Low location lighting</w:t>
            </w:r>
          </w:p>
        </w:tc>
      </w:tr>
      <w:tr w:rsidR="001D5F22" w14:paraId="5072FFA4" w14:textId="77777777" w:rsidTr="001D5F22">
        <w:tc>
          <w:tcPr>
            <w:tcW w:w="3681" w:type="dxa"/>
            <w:vMerge/>
            <w:vAlign w:val="center"/>
          </w:tcPr>
          <w:p w14:paraId="3C5FA9C2" w14:textId="77777777" w:rsidR="001D5F22" w:rsidRDefault="001D5F22" w:rsidP="001D5F22">
            <w:pPr>
              <w:jc w:val="center"/>
              <w:rPr>
                <w:b/>
                <w:bCs/>
                <w:lang w:val="en-AU"/>
              </w:rPr>
            </w:pPr>
          </w:p>
        </w:tc>
        <w:tc>
          <w:tcPr>
            <w:tcW w:w="5767" w:type="dxa"/>
            <w:vAlign w:val="center"/>
          </w:tcPr>
          <w:p w14:paraId="3D0052BD" w14:textId="0A49E5D0" w:rsidR="001D5F22" w:rsidRDefault="001D5F22" w:rsidP="001D5F22">
            <w:pPr>
              <w:jc w:val="left"/>
              <w:rPr>
                <w:b/>
                <w:bCs/>
                <w:lang w:val="en-AU"/>
              </w:rPr>
            </w:pPr>
            <w:r w:rsidRPr="006F295D">
              <w:rPr>
                <w:lang w:val="en-AU"/>
              </w:rPr>
              <w:t>Navigation lighting control systems</w:t>
            </w:r>
          </w:p>
        </w:tc>
      </w:tr>
      <w:tr w:rsidR="001D5F22" w14:paraId="76DE44D6" w14:textId="77777777" w:rsidTr="001D5F22">
        <w:tc>
          <w:tcPr>
            <w:tcW w:w="3681" w:type="dxa"/>
            <w:vMerge w:val="restart"/>
            <w:vAlign w:val="center"/>
          </w:tcPr>
          <w:p w14:paraId="66C60E64" w14:textId="70ABE0AF" w:rsidR="001D5F22" w:rsidRDefault="001D5F22" w:rsidP="008D5EBE">
            <w:pPr>
              <w:jc w:val="center"/>
              <w:rPr>
                <w:b/>
                <w:bCs/>
                <w:lang w:val="en-AU"/>
              </w:rPr>
            </w:pPr>
            <w:r>
              <w:rPr>
                <w:rFonts w:hint="eastAsia"/>
                <w:b/>
                <w:bCs/>
                <w:lang w:val="en-AU"/>
              </w:rPr>
              <w:t>Safety system</w:t>
            </w:r>
            <w:r>
              <w:rPr>
                <w:b/>
                <w:bCs/>
                <w:lang w:val="en-AU"/>
              </w:rPr>
              <w:br/>
            </w:r>
            <w:r>
              <w:rPr>
                <w:rFonts w:hint="eastAsia"/>
                <w:lang w:val="en-AU"/>
              </w:rPr>
              <w:t>(D</w:t>
            </w:r>
            <w:r w:rsidRPr="006F295D">
              <w:rPr>
                <w:lang w:val="en-AU"/>
              </w:rPr>
              <w:t>isruption or functional impairing may pose risks</w:t>
            </w:r>
            <w:r w:rsidR="008D5EBE">
              <w:rPr>
                <w:rFonts w:hint="eastAsia"/>
                <w:lang w:val="en-AU"/>
              </w:rPr>
              <w:t xml:space="preserve"> </w:t>
            </w:r>
            <w:r w:rsidRPr="006F295D">
              <w:rPr>
                <w:lang w:val="en-AU"/>
              </w:rPr>
              <w:t>to ship operations</w:t>
            </w:r>
            <w:r>
              <w:rPr>
                <w:lang w:val="en-AU"/>
              </w:rPr>
              <w:br/>
            </w:r>
            <w:r w:rsidRPr="006F295D">
              <w:rPr>
                <w:lang w:val="en-AU"/>
              </w:rPr>
              <w:t xml:space="preserve"> (e.g. emergency shutdown system, cargo safety system, </w:t>
            </w:r>
            <w:r w:rsidR="008D5EBE">
              <w:rPr>
                <w:lang w:val="en-AU"/>
              </w:rPr>
              <w:br/>
            </w:r>
            <w:r w:rsidRPr="006F295D">
              <w:rPr>
                <w:lang w:val="en-AU"/>
              </w:rPr>
              <w:t>pressure</w:t>
            </w:r>
            <w:r w:rsidR="008D5EBE">
              <w:rPr>
                <w:rFonts w:hint="eastAsia"/>
                <w:lang w:val="en-AU"/>
              </w:rPr>
              <w:t xml:space="preserve"> </w:t>
            </w:r>
            <w:r w:rsidRPr="006F295D">
              <w:rPr>
                <w:lang w:val="en-AU"/>
              </w:rPr>
              <w:t xml:space="preserve">vessel safety system, </w:t>
            </w:r>
            <w:r w:rsidR="008D5EBE">
              <w:rPr>
                <w:lang w:val="en-AU"/>
              </w:rPr>
              <w:br/>
            </w:r>
            <w:r w:rsidRPr="006F295D">
              <w:rPr>
                <w:lang w:val="en-AU"/>
              </w:rPr>
              <w:t>gas detection system, etc.)</w:t>
            </w:r>
          </w:p>
        </w:tc>
        <w:tc>
          <w:tcPr>
            <w:tcW w:w="5767" w:type="dxa"/>
            <w:vAlign w:val="center"/>
          </w:tcPr>
          <w:p w14:paraId="57230E09" w14:textId="01BEF976" w:rsidR="001D5F22" w:rsidRDefault="001D5F22" w:rsidP="001D5F22">
            <w:pPr>
              <w:jc w:val="left"/>
              <w:rPr>
                <w:b/>
                <w:bCs/>
                <w:lang w:val="en-AU"/>
              </w:rPr>
            </w:pPr>
            <w:r w:rsidRPr="006F295D">
              <w:rPr>
                <w:lang w:val="en-AU"/>
              </w:rPr>
              <w:t>Inert gas systems</w:t>
            </w:r>
          </w:p>
        </w:tc>
      </w:tr>
      <w:tr w:rsidR="001D5F22" w14:paraId="27BB8D76" w14:textId="77777777" w:rsidTr="001D5F22">
        <w:tc>
          <w:tcPr>
            <w:tcW w:w="3681" w:type="dxa"/>
            <w:vMerge/>
            <w:vAlign w:val="center"/>
          </w:tcPr>
          <w:p w14:paraId="4803B037" w14:textId="77777777" w:rsidR="001D5F22" w:rsidRDefault="001D5F22" w:rsidP="001D5F22">
            <w:pPr>
              <w:jc w:val="center"/>
              <w:rPr>
                <w:b/>
                <w:bCs/>
                <w:lang w:val="en-AU"/>
              </w:rPr>
            </w:pPr>
          </w:p>
        </w:tc>
        <w:tc>
          <w:tcPr>
            <w:tcW w:w="5767" w:type="dxa"/>
            <w:vAlign w:val="center"/>
          </w:tcPr>
          <w:p w14:paraId="508C0C2A" w14:textId="62147B8B" w:rsidR="001D5F22" w:rsidRDefault="001D5F22" w:rsidP="001D5F22">
            <w:pPr>
              <w:jc w:val="left"/>
              <w:rPr>
                <w:b/>
                <w:bCs/>
                <w:lang w:val="en-AU"/>
              </w:rPr>
            </w:pPr>
            <w:r w:rsidRPr="006F295D">
              <w:rPr>
                <w:lang w:val="en-AU"/>
              </w:rPr>
              <w:t>Cargo monitoring control systems</w:t>
            </w:r>
          </w:p>
        </w:tc>
      </w:tr>
      <w:tr w:rsidR="001D5F22" w14:paraId="4D7CFA8B" w14:textId="77777777" w:rsidTr="001D5F22">
        <w:tc>
          <w:tcPr>
            <w:tcW w:w="3681" w:type="dxa"/>
            <w:vMerge/>
            <w:vAlign w:val="center"/>
          </w:tcPr>
          <w:p w14:paraId="612EB86A" w14:textId="77777777" w:rsidR="001D5F22" w:rsidRDefault="001D5F22" w:rsidP="001D5F22">
            <w:pPr>
              <w:jc w:val="center"/>
              <w:rPr>
                <w:b/>
                <w:bCs/>
                <w:lang w:val="en-AU"/>
              </w:rPr>
            </w:pPr>
          </w:p>
        </w:tc>
        <w:tc>
          <w:tcPr>
            <w:tcW w:w="5767" w:type="dxa"/>
            <w:vAlign w:val="center"/>
          </w:tcPr>
          <w:p w14:paraId="58659E76" w14:textId="7937033B" w:rsidR="001D5F22" w:rsidRPr="003D2A34" w:rsidRDefault="001D5F22" w:rsidP="001D5F22">
            <w:pPr>
              <w:rPr>
                <w:lang w:val="en-AU"/>
              </w:rPr>
            </w:pPr>
            <w:r w:rsidRPr="006F295D">
              <w:rPr>
                <w:lang w:val="en-AU"/>
              </w:rPr>
              <w:t>Liquefied gas emergency shutdown systems</w:t>
            </w:r>
          </w:p>
        </w:tc>
      </w:tr>
      <w:tr w:rsidR="001D5F22" w14:paraId="3863CD2C" w14:textId="77777777" w:rsidTr="001D5F22">
        <w:tc>
          <w:tcPr>
            <w:tcW w:w="3681" w:type="dxa"/>
            <w:vMerge/>
            <w:vAlign w:val="center"/>
          </w:tcPr>
          <w:p w14:paraId="4EA492FE" w14:textId="77777777" w:rsidR="001D5F22" w:rsidRDefault="001D5F22" w:rsidP="001D5F22">
            <w:pPr>
              <w:jc w:val="center"/>
              <w:rPr>
                <w:b/>
                <w:bCs/>
                <w:lang w:val="en-AU"/>
              </w:rPr>
            </w:pPr>
          </w:p>
        </w:tc>
        <w:tc>
          <w:tcPr>
            <w:tcW w:w="5767" w:type="dxa"/>
            <w:vAlign w:val="center"/>
          </w:tcPr>
          <w:p w14:paraId="1AA7F4B7" w14:textId="3566E08C" w:rsidR="001D5F22" w:rsidRDefault="001D5F22" w:rsidP="001D5F22">
            <w:pPr>
              <w:jc w:val="left"/>
              <w:rPr>
                <w:b/>
                <w:bCs/>
                <w:lang w:val="en-AU"/>
              </w:rPr>
            </w:pPr>
            <w:r w:rsidRPr="006F295D">
              <w:rPr>
                <w:lang w:val="en-AU"/>
              </w:rPr>
              <w:t>Flammable gas detection systems</w:t>
            </w:r>
          </w:p>
        </w:tc>
      </w:tr>
      <w:tr w:rsidR="001D5F22" w14:paraId="75D10053" w14:textId="77777777" w:rsidTr="001D5F22">
        <w:tc>
          <w:tcPr>
            <w:tcW w:w="3681" w:type="dxa"/>
            <w:vMerge/>
            <w:vAlign w:val="center"/>
          </w:tcPr>
          <w:p w14:paraId="67C2EFC4" w14:textId="77777777" w:rsidR="001D5F22" w:rsidRDefault="001D5F22" w:rsidP="001D5F22">
            <w:pPr>
              <w:jc w:val="center"/>
              <w:rPr>
                <w:b/>
                <w:bCs/>
                <w:lang w:val="en-AU"/>
              </w:rPr>
            </w:pPr>
          </w:p>
        </w:tc>
        <w:tc>
          <w:tcPr>
            <w:tcW w:w="5767" w:type="dxa"/>
            <w:vAlign w:val="center"/>
          </w:tcPr>
          <w:p w14:paraId="3C7529CA" w14:textId="25111FCA" w:rsidR="001D5F22" w:rsidRDefault="001D5F22" w:rsidP="001D5F22">
            <w:pPr>
              <w:jc w:val="left"/>
              <w:rPr>
                <w:b/>
                <w:bCs/>
                <w:lang w:val="en-AU"/>
              </w:rPr>
            </w:pPr>
            <w:r w:rsidRPr="006F295D">
              <w:rPr>
                <w:lang w:val="en-AU"/>
              </w:rPr>
              <w:t>Reliquefication plants</w:t>
            </w:r>
          </w:p>
        </w:tc>
      </w:tr>
      <w:tr w:rsidR="001D5F22" w14:paraId="6A0F4DFC" w14:textId="77777777" w:rsidTr="001D5F22">
        <w:tc>
          <w:tcPr>
            <w:tcW w:w="3681" w:type="dxa"/>
            <w:vMerge/>
            <w:vAlign w:val="center"/>
          </w:tcPr>
          <w:p w14:paraId="6E06571A" w14:textId="77777777" w:rsidR="001D5F22" w:rsidRDefault="001D5F22" w:rsidP="001D5F22">
            <w:pPr>
              <w:jc w:val="center"/>
              <w:rPr>
                <w:b/>
                <w:bCs/>
                <w:lang w:val="en-AU"/>
              </w:rPr>
            </w:pPr>
          </w:p>
        </w:tc>
        <w:tc>
          <w:tcPr>
            <w:tcW w:w="5767" w:type="dxa"/>
            <w:vAlign w:val="center"/>
          </w:tcPr>
          <w:p w14:paraId="04487078" w14:textId="779920EA" w:rsidR="001D5F22" w:rsidRDefault="001D5F22" w:rsidP="001D5F22">
            <w:pPr>
              <w:jc w:val="left"/>
              <w:rPr>
                <w:b/>
                <w:bCs/>
                <w:lang w:val="en-AU"/>
              </w:rPr>
            </w:pPr>
            <w:r w:rsidRPr="006F295D">
              <w:rPr>
                <w:lang w:val="en-AU"/>
              </w:rPr>
              <w:t>Auxiliary boiler control systems</w:t>
            </w:r>
          </w:p>
        </w:tc>
      </w:tr>
      <w:tr w:rsidR="001D5F22" w14:paraId="2E9EB8B9" w14:textId="77777777" w:rsidTr="001D5F22">
        <w:tc>
          <w:tcPr>
            <w:tcW w:w="3681" w:type="dxa"/>
            <w:vMerge/>
            <w:vAlign w:val="center"/>
          </w:tcPr>
          <w:p w14:paraId="682FA4B2" w14:textId="77777777" w:rsidR="001D5F22" w:rsidRDefault="001D5F22" w:rsidP="001D5F22">
            <w:pPr>
              <w:jc w:val="center"/>
              <w:rPr>
                <w:b/>
                <w:bCs/>
                <w:lang w:val="en-AU"/>
              </w:rPr>
            </w:pPr>
          </w:p>
        </w:tc>
        <w:tc>
          <w:tcPr>
            <w:tcW w:w="5767" w:type="dxa"/>
            <w:vAlign w:val="center"/>
          </w:tcPr>
          <w:p w14:paraId="06CE2CF0" w14:textId="6D79702E" w:rsidR="001D5F22" w:rsidRPr="003D2A34" w:rsidRDefault="001D5F22" w:rsidP="001D5F22">
            <w:pPr>
              <w:rPr>
                <w:lang w:val="en-AU"/>
              </w:rPr>
            </w:pPr>
            <w:r w:rsidRPr="006F295D">
              <w:rPr>
                <w:lang w:val="en-AU"/>
              </w:rPr>
              <w:t>GCU control systems</w:t>
            </w:r>
          </w:p>
        </w:tc>
      </w:tr>
      <w:tr w:rsidR="001D5F22" w14:paraId="2270CDCA" w14:textId="77777777" w:rsidTr="001D5F22">
        <w:tc>
          <w:tcPr>
            <w:tcW w:w="3681" w:type="dxa"/>
            <w:vMerge/>
            <w:vAlign w:val="center"/>
          </w:tcPr>
          <w:p w14:paraId="1A215A44" w14:textId="77777777" w:rsidR="001D5F22" w:rsidRDefault="001D5F22" w:rsidP="001D5F22">
            <w:pPr>
              <w:jc w:val="center"/>
              <w:rPr>
                <w:b/>
                <w:bCs/>
                <w:lang w:val="en-AU"/>
              </w:rPr>
            </w:pPr>
          </w:p>
        </w:tc>
        <w:tc>
          <w:tcPr>
            <w:tcW w:w="5767" w:type="dxa"/>
            <w:vAlign w:val="center"/>
          </w:tcPr>
          <w:p w14:paraId="0C909A01" w14:textId="11C08161" w:rsidR="001D5F22" w:rsidRDefault="001D5F22" w:rsidP="001D5F22">
            <w:pPr>
              <w:jc w:val="left"/>
              <w:rPr>
                <w:b/>
                <w:bCs/>
                <w:lang w:val="en-AU"/>
              </w:rPr>
            </w:pPr>
            <w:r w:rsidRPr="006F295D">
              <w:rPr>
                <w:lang w:val="en-AU"/>
              </w:rPr>
              <w:t>Gas fuel tank monitoring and control systems</w:t>
            </w:r>
          </w:p>
        </w:tc>
      </w:tr>
      <w:tr w:rsidR="001D5F22" w14:paraId="0D965413" w14:textId="77777777" w:rsidTr="001D5F22">
        <w:tc>
          <w:tcPr>
            <w:tcW w:w="3681" w:type="dxa"/>
            <w:vMerge w:val="restart"/>
            <w:vAlign w:val="center"/>
          </w:tcPr>
          <w:p w14:paraId="5C93856A" w14:textId="0CD79F40" w:rsidR="001D5F22" w:rsidRDefault="001D5F22" w:rsidP="001D5F22">
            <w:pPr>
              <w:jc w:val="center"/>
              <w:rPr>
                <w:b/>
                <w:bCs/>
                <w:lang w:val="en-AU"/>
              </w:rPr>
            </w:pPr>
            <w:r w:rsidRPr="006F295D">
              <w:rPr>
                <w:b/>
                <w:bCs/>
                <w:lang w:val="en-AU"/>
              </w:rPr>
              <w:t xml:space="preserve">Navigational systems required </w:t>
            </w:r>
            <w:r w:rsidR="008D5EBE">
              <w:rPr>
                <w:b/>
                <w:bCs/>
                <w:lang w:val="en-AU"/>
              </w:rPr>
              <w:br/>
            </w:r>
            <w:r w:rsidRPr="006F295D">
              <w:rPr>
                <w:b/>
                <w:bCs/>
                <w:lang w:val="en-AU"/>
              </w:rPr>
              <w:t>by statutory regulations</w:t>
            </w:r>
          </w:p>
        </w:tc>
        <w:tc>
          <w:tcPr>
            <w:tcW w:w="5767" w:type="dxa"/>
            <w:vAlign w:val="center"/>
          </w:tcPr>
          <w:p w14:paraId="227214D7" w14:textId="5BD9DCDC" w:rsidR="001D5F22" w:rsidRPr="003D2A34" w:rsidRDefault="001D5F22" w:rsidP="001D5F22">
            <w:pPr>
              <w:rPr>
                <w:lang w:val="en-AU"/>
              </w:rPr>
            </w:pPr>
            <w:r w:rsidRPr="006F295D">
              <w:rPr>
                <w:lang w:val="en-AU"/>
              </w:rPr>
              <w:t>Radar</w:t>
            </w:r>
          </w:p>
        </w:tc>
      </w:tr>
      <w:tr w:rsidR="001D5F22" w14:paraId="69442441" w14:textId="77777777" w:rsidTr="001D5F22">
        <w:tc>
          <w:tcPr>
            <w:tcW w:w="3681" w:type="dxa"/>
            <w:vMerge/>
            <w:vAlign w:val="center"/>
          </w:tcPr>
          <w:p w14:paraId="5B2419D1" w14:textId="77777777" w:rsidR="001D5F22" w:rsidRDefault="001D5F22" w:rsidP="001D5F22">
            <w:pPr>
              <w:jc w:val="center"/>
              <w:rPr>
                <w:b/>
                <w:bCs/>
                <w:lang w:val="en-AU"/>
              </w:rPr>
            </w:pPr>
          </w:p>
        </w:tc>
        <w:tc>
          <w:tcPr>
            <w:tcW w:w="5767" w:type="dxa"/>
            <w:vAlign w:val="center"/>
          </w:tcPr>
          <w:p w14:paraId="12FF5A9E" w14:textId="63AD3839" w:rsidR="001D5F22" w:rsidRDefault="001D5F22" w:rsidP="001D5F22">
            <w:pPr>
              <w:jc w:val="left"/>
              <w:rPr>
                <w:b/>
                <w:bCs/>
                <w:lang w:val="en-AU"/>
              </w:rPr>
            </w:pPr>
            <w:r w:rsidRPr="006F295D">
              <w:rPr>
                <w:lang w:val="en-AU"/>
              </w:rPr>
              <w:t>Transmitting heading devices (THD)</w:t>
            </w:r>
          </w:p>
        </w:tc>
      </w:tr>
      <w:tr w:rsidR="001D5F22" w14:paraId="1F094918" w14:textId="77777777" w:rsidTr="001D5F22">
        <w:tc>
          <w:tcPr>
            <w:tcW w:w="3681" w:type="dxa"/>
            <w:vMerge/>
            <w:vAlign w:val="center"/>
          </w:tcPr>
          <w:p w14:paraId="762FCF0A" w14:textId="77777777" w:rsidR="001D5F22" w:rsidRDefault="001D5F22" w:rsidP="001D5F22">
            <w:pPr>
              <w:jc w:val="center"/>
              <w:rPr>
                <w:b/>
                <w:bCs/>
                <w:lang w:val="en-AU"/>
              </w:rPr>
            </w:pPr>
          </w:p>
        </w:tc>
        <w:tc>
          <w:tcPr>
            <w:tcW w:w="5767" w:type="dxa"/>
            <w:vAlign w:val="center"/>
          </w:tcPr>
          <w:p w14:paraId="2326B563" w14:textId="37B9AD18" w:rsidR="001D5F22" w:rsidRDefault="001D5F22" w:rsidP="001D5F22">
            <w:pPr>
              <w:jc w:val="left"/>
              <w:rPr>
                <w:b/>
                <w:bCs/>
                <w:lang w:val="en-AU"/>
              </w:rPr>
            </w:pPr>
            <w:r w:rsidRPr="006F295D">
              <w:rPr>
                <w:lang w:val="en-AU"/>
              </w:rPr>
              <w:t>Electronic plotting aids (EPA)</w:t>
            </w:r>
          </w:p>
        </w:tc>
      </w:tr>
      <w:tr w:rsidR="001D5F22" w14:paraId="1F495429" w14:textId="77777777" w:rsidTr="001D5F22">
        <w:tc>
          <w:tcPr>
            <w:tcW w:w="3681" w:type="dxa"/>
            <w:vMerge/>
            <w:vAlign w:val="center"/>
          </w:tcPr>
          <w:p w14:paraId="4245E50D" w14:textId="77777777" w:rsidR="001D5F22" w:rsidRDefault="001D5F22" w:rsidP="001D5F22">
            <w:pPr>
              <w:jc w:val="center"/>
              <w:rPr>
                <w:b/>
                <w:bCs/>
                <w:lang w:val="en-AU"/>
              </w:rPr>
            </w:pPr>
          </w:p>
        </w:tc>
        <w:tc>
          <w:tcPr>
            <w:tcW w:w="5767" w:type="dxa"/>
            <w:vAlign w:val="center"/>
          </w:tcPr>
          <w:p w14:paraId="0E70FA91" w14:textId="1D9DAEAF" w:rsidR="001D5F22" w:rsidRDefault="001D5F22" w:rsidP="001D5F22">
            <w:pPr>
              <w:jc w:val="left"/>
              <w:rPr>
                <w:b/>
                <w:bCs/>
                <w:lang w:val="en-AU"/>
              </w:rPr>
            </w:pPr>
            <w:r w:rsidRPr="006F295D">
              <w:rPr>
                <w:lang w:val="en-AU"/>
              </w:rPr>
              <w:t>Automatic identification systems (AIS)</w:t>
            </w:r>
          </w:p>
        </w:tc>
      </w:tr>
      <w:tr w:rsidR="001D5F22" w14:paraId="51769A80" w14:textId="77777777" w:rsidTr="001D5F22">
        <w:tc>
          <w:tcPr>
            <w:tcW w:w="3681" w:type="dxa"/>
            <w:vMerge/>
            <w:vAlign w:val="center"/>
          </w:tcPr>
          <w:p w14:paraId="5B2E674F" w14:textId="77777777" w:rsidR="001D5F22" w:rsidRDefault="001D5F22" w:rsidP="001D5F22">
            <w:pPr>
              <w:jc w:val="center"/>
              <w:rPr>
                <w:b/>
                <w:bCs/>
                <w:lang w:val="en-AU"/>
              </w:rPr>
            </w:pPr>
          </w:p>
        </w:tc>
        <w:tc>
          <w:tcPr>
            <w:tcW w:w="5767" w:type="dxa"/>
            <w:vAlign w:val="center"/>
          </w:tcPr>
          <w:p w14:paraId="1E3E274E" w14:textId="1F7E2174" w:rsidR="001D5F22" w:rsidRDefault="001D5F22" w:rsidP="001D5F22">
            <w:pPr>
              <w:jc w:val="left"/>
              <w:rPr>
                <w:b/>
                <w:bCs/>
                <w:lang w:val="en-AU"/>
              </w:rPr>
            </w:pPr>
            <w:r w:rsidRPr="006F295D">
              <w:rPr>
                <w:lang w:val="en-AU"/>
              </w:rPr>
              <w:t>Automatic tracking aids (ATA)</w:t>
            </w:r>
          </w:p>
        </w:tc>
      </w:tr>
      <w:tr w:rsidR="001D5F22" w14:paraId="0501654C" w14:textId="77777777" w:rsidTr="001D5F22">
        <w:tc>
          <w:tcPr>
            <w:tcW w:w="3681" w:type="dxa"/>
            <w:vMerge/>
            <w:vAlign w:val="center"/>
          </w:tcPr>
          <w:p w14:paraId="4E11FF0F" w14:textId="77777777" w:rsidR="001D5F22" w:rsidRDefault="001D5F22" w:rsidP="001D5F22">
            <w:pPr>
              <w:jc w:val="center"/>
              <w:rPr>
                <w:b/>
                <w:bCs/>
                <w:lang w:val="en-AU"/>
              </w:rPr>
            </w:pPr>
          </w:p>
        </w:tc>
        <w:tc>
          <w:tcPr>
            <w:tcW w:w="5767" w:type="dxa"/>
            <w:vAlign w:val="center"/>
          </w:tcPr>
          <w:p w14:paraId="2372C522" w14:textId="28E6CD27" w:rsidR="001D5F22" w:rsidRDefault="001D5F22" w:rsidP="001D5F22">
            <w:pPr>
              <w:jc w:val="left"/>
              <w:rPr>
                <w:b/>
                <w:bCs/>
                <w:lang w:val="en-AU"/>
              </w:rPr>
            </w:pPr>
            <w:r w:rsidRPr="006F295D">
              <w:rPr>
                <w:lang w:val="en-AU"/>
              </w:rPr>
              <w:t>Voyage date recorders (VDR)</w:t>
            </w:r>
          </w:p>
        </w:tc>
      </w:tr>
      <w:tr w:rsidR="001D5F22" w14:paraId="672512A7" w14:textId="77777777" w:rsidTr="001D5F22">
        <w:tc>
          <w:tcPr>
            <w:tcW w:w="3681" w:type="dxa"/>
            <w:vMerge/>
            <w:vAlign w:val="center"/>
          </w:tcPr>
          <w:p w14:paraId="2197D413" w14:textId="77777777" w:rsidR="001D5F22" w:rsidRDefault="001D5F22" w:rsidP="001D5F22">
            <w:pPr>
              <w:jc w:val="center"/>
              <w:rPr>
                <w:b/>
                <w:bCs/>
                <w:lang w:val="en-AU"/>
              </w:rPr>
            </w:pPr>
          </w:p>
        </w:tc>
        <w:tc>
          <w:tcPr>
            <w:tcW w:w="5767" w:type="dxa"/>
            <w:vAlign w:val="center"/>
          </w:tcPr>
          <w:p w14:paraId="58AFB0F9" w14:textId="674EF795" w:rsidR="001D5F22" w:rsidRDefault="001D5F22" w:rsidP="001D5F22">
            <w:pPr>
              <w:jc w:val="left"/>
              <w:rPr>
                <w:b/>
                <w:bCs/>
                <w:lang w:val="en-AU"/>
              </w:rPr>
            </w:pPr>
            <w:r w:rsidRPr="006F295D">
              <w:rPr>
                <w:lang w:val="en-AU"/>
              </w:rPr>
              <w:t>Automatic radar plotting aids (ARPA)</w:t>
            </w:r>
          </w:p>
        </w:tc>
      </w:tr>
      <w:tr w:rsidR="001D5F22" w14:paraId="42AE2A67" w14:textId="77777777" w:rsidTr="001D5F22">
        <w:tc>
          <w:tcPr>
            <w:tcW w:w="3681" w:type="dxa"/>
            <w:vMerge/>
            <w:vAlign w:val="center"/>
          </w:tcPr>
          <w:p w14:paraId="1449747A" w14:textId="77777777" w:rsidR="001D5F22" w:rsidRDefault="001D5F22" w:rsidP="001D5F22">
            <w:pPr>
              <w:jc w:val="center"/>
              <w:rPr>
                <w:b/>
                <w:bCs/>
                <w:lang w:val="en-AU"/>
              </w:rPr>
            </w:pPr>
          </w:p>
        </w:tc>
        <w:tc>
          <w:tcPr>
            <w:tcW w:w="5767" w:type="dxa"/>
            <w:vAlign w:val="center"/>
          </w:tcPr>
          <w:p w14:paraId="61061DB2" w14:textId="63578E18" w:rsidR="001D5F22" w:rsidRDefault="001D5F22" w:rsidP="001D5F22">
            <w:pPr>
              <w:jc w:val="left"/>
              <w:rPr>
                <w:b/>
                <w:bCs/>
                <w:lang w:val="en-AU"/>
              </w:rPr>
            </w:pPr>
            <w:r w:rsidRPr="006F295D">
              <w:rPr>
                <w:lang w:val="en-AU"/>
              </w:rPr>
              <w:t>Heading control systems (HCS)</w:t>
            </w:r>
          </w:p>
        </w:tc>
      </w:tr>
      <w:tr w:rsidR="001D5F22" w14:paraId="1307C9EA" w14:textId="77777777" w:rsidTr="001D5F22">
        <w:tc>
          <w:tcPr>
            <w:tcW w:w="3681" w:type="dxa"/>
            <w:vMerge/>
            <w:vAlign w:val="center"/>
          </w:tcPr>
          <w:p w14:paraId="2E9D8B1C" w14:textId="77777777" w:rsidR="001D5F22" w:rsidRDefault="001D5F22" w:rsidP="001D5F22">
            <w:pPr>
              <w:jc w:val="center"/>
              <w:rPr>
                <w:b/>
                <w:bCs/>
                <w:lang w:val="en-AU"/>
              </w:rPr>
            </w:pPr>
          </w:p>
        </w:tc>
        <w:tc>
          <w:tcPr>
            <w:tcW w:w="5767" w:type="dxa"/>
            <w:vAlign w:val="center"/>
          </w:tcPr>
          <w:p w14:paraId="6CEE74E8" w14:textId="1C690557" w:rsidR="001D5F22" w:rsidRDefault="001D5F22" w:rsidP="001D5F22">
            <w:pPr>
              <w:jc w:val="left"/>
              <w:rPr>
                <w:b/>
                <w:bCs/>
                <w:lang w:val="en-AU"/>
              </w:rPr>
            </w:pPr>
            <w:r w:rsidRPr="006F295D">
              <w:rPr>
                <w:lang w:val="en-AU"/>
              </w:rPr>
              <w:t>Echo sounding devices</w:t>
            </w:r>
          </w:p>
        </w:tc>
      </w:tr>
      <w:tr w:rsidR="001D5F22" w14:paraId="7DD03D2E" w14:textId="77777777" w:rsidTr="001D5F22">
        <w:tc>
          <w:tcPr>
            <w:tcW w:w="3681" w:type="dxa"/>
            <w:vMerge/>
            <w:vAlign w:val="center"/>
          </w:tcPr>
          <w:p w14:paraId="2CD9E38F" w14:textId="77777777" w:rsidR="001D5F22" w:rsidRDefault="001D5F22" w:rsidP="001D5F22">
            <w:pPr>
              <w:jc w:val="center"/>
              <w:rPr>
                <w:b/>
                <w:bCs/>
                <w:lang w:val="en-AU"/>
              </w:rPr>
            </w:pPr>
          </w:p>
        </w:tc>
        <w:tc>
          <w:tcPr>
            <w:tcW w:w="5767" w:type="dxa"/>
            <w:vAlign w:val="center"/>
          </w:tcPr>
          <w:p w14:paraId="3DFBBEB7" w14:textId="5BB2650E" w:rsidR="001D5F22" w:rsidRDefault="001D5F22" w:rsidP="001D5F22">
            <w:pPr>
              <w:jc w:val="left"/>
              <w:rPr>
                <w:b/>
                <w:bCs/>
                <w:lang w:val="en-AU"/>
              </w:rPr>
            </w:pPr>
            <w:r w:rsidRPr="006F295D">
              <w:rPr>
                <w:lang w:val="en-AU"/>
              </w:rPr>
              <w:t>Track control systems (TCS)</w:t>
            </w:r>
          </w:p>
        </w:tc>
      </w:tr>
      <w:tr w:rsidR="001D5F22" w14:paraId="2C3D803F" w14:textId="77777777" w:rsidTr="001D5F22">
        <w:tc>
          <w:tcPr>
            <w:tcW w:w="3681" w:type="dxa"/>
            <w:vMerge/>
            <w:vAlign w:val="center"/>
          </w:tcPr>
          <w:p w14:paraId="38C81196" w14:textId="77777777" w:rsidR="001D5F22" w:rsidRDefault="001D5F22" w:rsidP="001D5F22">
            <w:pPr>
              <w:jc w:val="center"/>
              <w:rPr>
                <w:b/>
                <w:bCs/>
                <w:lang w:val="en-AU"/>
              </w:rPr>
            </w:pPr>
          </w:p>
        </w:tc>
        <w:tc>
          <w:tcPr>
            <w:tcW w:w="5767" w:type="dxa"/>
            <w:vAlign w:val="center"/>
          </w:tcPr>
          <w:p w14:paraId="6E577557" w14:textId="7DF6746C" w:rsidR="001D5F22" w:rsidRDefault="001D5F22" w:rsidP="001D5F22">
            <w:pPr>
              <w:jc w:val="left"/>
              <w:rPr>
                <w:b/>
                <w:bCs/>
                <w:lang w:val="en-AU"/>
              </w:rPr>
            </w:pPr>
            <w:r w:rsidRPr="006F295D">
              <w:rPr>
                <w:lang w:val="en-AU"/>
              </w:rPr>
              <w:t>Global navigation satellite systems (GPS)</w:t>
            </w:r>
          </w:p>
        </w:tc>
      </w:tr>
      <w:tr w:rsidR="001D5F22" w14:paraId="6FF450D5" w14:textId="77777777" w:rsidTr="001D5F22">
        <w:tc>
          <w:tcPr>
            <w:tcW w:w="3681" w:type="dxa"/>
            <w:vMerge/>
            <w:vAlign w:val="center"/>
          </w:tcPr>
          <w:p w14:paraId="4E6DAB41" w14:textId="77777777" w:rsidR="001D5F22" w:rsidRDefault="001D5F22" w:rsidP="001D5F22">
            <w:pPr>
              <w:jc w:val="center"/>
              <w:rPr>
                <w:b/>
                <w:bCs/>
                <w:lang w:val="en-AU"/>
              </w:rPr>
            </w:pPr>
          </w:p>
        </w:tc>
        <w:tc>
          <w:tcPr>
            <w:tcW w:w="5767" w:type="dxa"/>
            <w:vAlign w:val="center"/>
          </w:tcPr>
          <w:p w14:paraId="604FC98F" w14:textId="5AD63E6E" w:rsidR="001D5F22" w:rsidRDefault="001D5F22" w:rsidP="001D5F22">
            <w:pPr>
              <w:jc w:val="left"/>
              <w:rPr>
                <w:b/>
                <w:bCs/>
                <w:lang w:val="en-AU"/>
              </w:rPr>
            </w:pPr>
            <w:r w:rsidRPr="006F295D">
              <w:rPr>
                <w:lang w:val="en-AU"/>
              </w:rPr>
              <w:t>Long range identification and tracking systems (LRIT)</w:t>
            </w:r>
          </w:p>
        </w:tc>
      </w:tr>
      <w:tr w:rsidR="001D5F22" w14:paraId="5687767E" w14:textId="77777777" w:rsidTr="001D5F22">
        <w:tc>
          <w:tcPr>
            <w:tcW w:w="3681" w:type="dxa"/>
            <w:vMerge/>
            <w:vAlign w:val="center"/>
          </w:tcPr>
          <w:p w14:paraId="0ACDEC13" w14:textId="77777777" w:rsidR="001D5F22" w:rsidRDefault="001D5F22" w:rsidP="001D5F22">
            <w:pPr>
              <w:jc w:val="center"/>
              <w:rPr>
                <w:b/>
                <w:bCs/>
                <w:lang w:val="en-AU"/>
              </w:rPr>
            </w:pPr>
          </w:p>
        </w:tc>
        <w:tc>
          <w:tcPr>
            <w:tcW w:w="5767" w:type="dxa"/>
            <w:vAlign w:val="center"/>
          </w:tcPr>
          <w:p w14:paraId="18E64F93" w14:textId="0E6D204D" w:rsidR="001D5F22" w:rsidRDefault="001D5F22" w:rsidP="001D5F22">
            <w:pPr>
              <w:jc w:val="left"/>
              <w:rPr>
                <w:b/>
                <w:bCs/>
                <w:lang w:val="en-AU"/>
              </w:rPr>
            </w:pPr>
            <w:r w:rsidRPr="006F295D">
              <w:rPr>
                <w:lang w:val="en-AU"/>
              </w:rPr>
              <w:t>Sound reception systems</w:t>
            </w:r>
          </w:p>
        </w:tc>
      </w:tr>
      <w:tr w:rsidR="001D5F22" w14:paraId="6C65304F" w14:textId="77777777" w:rsidTr="001D5F22">
        <w:tc>
          <w:tcPr>
            <w:tcW w:w="3681" w:type="dxa"/>
            <w:vMerge/>
            <w:vAlign w:val="center"/>
          </w:tcPr>
          <w:p w14:paraId="25D9B38A" w14:textId="77777777" w:rsidR="001D5F22" w:rsidRDefault="001D5F22" w:rsidP="001D5F22">
            <w:pPr>
              <w:jc w:val="center"/>
              <w:rPr>
                <w:b/>
                <w:bCs/>
                <w:lang w:val="en-AU"/>
              </w:rPr>
            </w:pPr>
          </w:p>
        </w:tc>
        <w:tc>
          <w:tcPr>
            <w:tcW w:w="5767" w:type="dxa"/>
            <w:vAlign w:val="center"/>
          </w:tcPr>
          <w:p w14:paraId="2BC980F6" w14:textId="6015E09B" w:rsidR="001D5F22" w:rsidRDefault="001D5F22" w:rsidP="001D5F22">
            <w:pPr>
              <w:jc w:val="left"/>
              <w:rPr>
                <w:b/>
                <w:bCs/>
                <w:lang w:val="en-AU"/>
              </w:rPr>
            </w:pPr>
            <w:r w:rsidRPr="006F295D">
              <w:rPr>
                <w:lang w:val="en-AU"/>
              </w:rPr>
              <w:t>Bridge navigational watch alarm systems (BNWAS)</w:t>
            </w:r>
          </w:p>
        </w:tc>
      </w:tr>
      <w:tr w:rsidR="001D5F22" w14:paraId="5490A4B9" w14:textId="77777777" w:rsidTr="001D5F22">
        <w:tc>
          <w:tcPr>
            <w:tcW w:w="3681" w:type="dxa"/>
            <w:vMerge/>
            <w:vAlign w:val="center"/>
          </w:tcPr>
          <w:p w14:paraId="00FB49D4" w14:textId="77777777" w:rsidR="001D5F22" w:rsidRDefault="001D5F22" w:rsidP="001D5F22">
            <w:pPr>
              <w:jc w:val="center"/>
              <w:rPr>
                <w:b/>
                <w:bCs/>
                <w:lang w:val="en-AU"/>
              </w:rPr>
            </w:pPr>
          </w:p>
        </w:tc>
        <w:tc>
          <w:tcPr>
            <w:tcW w:w="5767" w:type="dxa"/>
            <w:vAlign w:val="center"/>
          </w:tcPr>
          <w:p w14:paraId="434BF8B2" w14:textId="519132E2" w:rsidR="001D5F22" w:rsidRDefault="001D5F22" w:rsidP="001D5F22">
            <w:pPr>
              <w:jc w:val="left"/>
              <w:rPr>
                <w:b/>
                <w:bCs/>
                <w:lang w:val="en-AU"/>
              </w:rPr>
            </w:pPr>
            <w:r w:rsidRPr="006F295D">
              <w:rPr>
                <w:lang w:val="en-AU"/>
              </w:rPr>
              <w:t>Speed and distance measuring devices</w:t>
            </w:r>
          </w:p>
        </w:tc>
      </w:tr>
      <w:tr w:rsidR="001D5F22" w14:paraId="22FB6639" w14:textId="77777777" w:rsidTr="001D5F22">
        <w:tc>
          <w:tcPr>
            <w:tcW w:w="3681" w:type="dxa"/>
            <w:vMerge/>
            <w:vAlign w:val="center"/>
          </w:tcPr>
          <w:p w14:paraId="4C0C2D44" w14:textId="77777777" w:rsidR="001D5F22" w:rsidRDefault="001D5F22" w:rsidP="001D5F22">
            <w:pPr>
              <w:jc w:val="center"/>
              <w:rPr>
                <w:b/>
                <w:bCs/>
                <w:lang w:val="en-AU"/>
              </w:rPr>
            </w:pPr>
          </w:p>
        </w:tc>
        <w:tc>
          <w:tcPr>
            <w:tcW w:w="5767" w:type="dxa"/>
            <w:vAlign w:val="center"/>
          </w:tcPr>
          <w:p w14:paraId="0A315E4D" w14:textId="5265E139" w:rsidR="001D5F22" w:rsidRDefault="001D5F22" w:rsidP="001D5F22">
            <w:pPr>
              <w:jc w:val="left"/>
              <w:rPr>
                <w:b/>
                <w:bCs/>
                <w:lang w:val="en-AU"/>
              </w:rPr>
            </w:pPr>
            <w:r w:rsidRPr="006F295D">
              <w:rPr>
                <w:lang w:val="en-AU"/>
              </w:rPr>
              <w:t>Electronic chart display and information systems (ECDIS)</w:t>
            </w:r>
          </w:p>
        </w:tc>
      </w:tr>
      <w:tr w:rsidR="001D5F22" w14:paraId="40989C59" w14:textId="77777777" w:rsidTr="001D5F22">
        <w:tc>
          <w:tcPr>
            <w:tcW w:w="3681" w:type="dxa"/>
            <w:vMerge/>
            <w:vAlign w:val="center"/>
          </w:tcPr>
          <w:p w14:paraId="218D5FAB" w14:textId="77777777" w:rsidR="001D5F22" w:rsidRDefault="001D5F22" w:rsidP="001D5F22">
            <w:pPr>
              <w:jc w:val="center"/>
              <w:rPr>
                <w:b/>
                <w:bCs/>
                <w:lang w:val="en-AU"/>
              </w:rPr>
            </w:pPr>
          </w:p>
        </w:tc>
        <w:tc>
          <w:tcPr>
            <w:tcW w:w="5767" w:type="dxa"/>
            <w:vAlign w:val="center"/>
          </w:tcPr>
          <w:p w14:paraId="479BD71F" w14:textId="1932D4D9" w:rsidR="001D5F22" w:rsidRDefault="001D5F22" w:rsidP="001D5F22">
            <w:pPr>
              <w:jc w:val="left"/>
              <w:rPr>
                <w:b/>
                <w:bCs/>
                <w:lang w:val="en-AU"/>
              </w:rPr>
            </w:pPr>
            <w:r w:rsidRPr="006F295D">
              <w:rPr>
                <w:lang w:val="en-AU"/>
              </w:rPr>
              <w:t>Electronic Inclinometer</w:t>
            </w:r>
          </w:p>
        </w:tc>
      </w:tr>
      <w:tr w:rsidR="001D5F22" w14:paraId="6FEBF430" w14:textId="77777777" w:rsidTr="001D5F22">
        <w:tc>
          <w:tcPr>
            <w:tcW w:w="3681" w:type="dxa"/>
            <w:vMerge/>
            <w:vAlign w:val="center"/>
          </w:tcPr>
          <w:p w14:paraId="39B2E53D" w14:textId="77777777" w:rsidR="001D5F22" w:rsidRDefault="001D5F22" w:rsidP="001D5F22">
            <w:pPr>
              <w:jc w:val="center"/>
              <w:rPr>
                <w:b/>
                <w:bCs/>
                <w:lang w:val="en-AU"/>
              </w:rPr>
            </w:pPr>
          </w:p>
        </w:tc>
        <w:tc>
          <w:tcPr>
            <w:tcW w:w="5767" w:type="dxa"/>
            <w:vAlign w:val="center"/>
          </w:tcPr>
          <w:p w14:paraId="1F112603" w14:textId="141C97D3" w:rsidR="001D5F22" w:rsidRDefault="001D5F22" w:rsidP="001D5F22">
            <w:pPr>
              <w:jc w:val="left"/>
              <w:rPr>
                <w:b/>
                <w:bCs/>
                <w:lang w:val="en-AU"/>
              </w:rPr>
            </w:pPr>
            <w:r w:rsidRPr="006F295D">
              <w:rPr>
                <w:lang w:val="en-AU"/>
              </w:rPr>
              <w:t>Rate-of-turn indicator</w:t>
            </w:r>
          </w:p>
        </w:tc>
      </w:tr>
      <w:tr w:rsidR="001D5F22" w14:paraId="2BE2994A" w14:textId="77777777" w:rsidTr="001D5F22">
        <w:tc>
          <w:tcPr>
            <w:tcW w:w="3681" w:type="dxa"/>
            <w:vMerge w:val="restart"/>
            <w:vAlign w:val="center"/>
          </w:tcPr>
          <w:p w14:paraId="4A03D0FE" w14:textId="47050F86" w:rsidR="001D5F22" w:rsidRDefault="001D5F22" w:rsidP="001D5F22">
            <w:pPr>
              <w:jc w:val="center"/>
              <w:rPr>
                <w:b/>
                <w:bCs/>
                <w:lang w:val="en-AU"/>
              </w:rPr>
            </w:pPr>
            <w:r w:rsidRPr="006F295D">
              <w:rPr>
                <w:b/>
                <w:bCs/>
                <w:lang w:val="en-AU"/>
              </w:rPr>
              <w:t xml:space="preserve">Internal and external communication systems required by class rules and </w:t>
            </w:r>
            <w:r w:rsidR="008D5EBE">
              <w:rPr>
                <w:b/>
                <w:bCs/>
                <w:lang w:val="en-AU"/>
              </w:rPr>
              <w:br/>
            </w:r>
            <w:r w:rsidRPr="006F295D">
              <w:rPr>
                <w:b/>
                <w:bCs/>
                <w:lang w:val="en-AU"/>
              </w:rPr>
              <w:lastRenderedPageBreak/>
              <w:t>statutory regulations</w:t>
            </w:r>
          </w:p>
        </w:tc>
        <w:tc>
          <w:tcPr>
            <w:tcW w:w="5767" w:type="dxa"/>
            <w:vAlign w:val="center"/>
          </w:tcPr>
          <w:p w14:paraId="0F758E59" w14:textId="3BD048C8" w:rsidR="001D5F22" w:rsidRDefault="001D5F22" w:rsidP="001D5F22">
            <w:pPr>
              <w:jc w:val="left"/>
              <w:rPr>
                <w:b/>
                <w:bCs/>
                <w:lang w:val="en-AU"/>
              </w:rPr>
            </w:pPr>
            <w:r w:rsidRPr="006F295D">
              <w:rPr>
                <w:lang w:val="en-AU"/>
              </w:rPr>
              <w:lastRenderedPageBreak/>
              <w:t>General emergency alarm</w:t>
            </w:r>
          </w:p>
        </w:tc>
      </w:tr>
      <w:tr w:rsidR="001D5F22" w14:paraId="0B21D102" w14:textId="77777777" w:rsidTr="001D5F22">
        <w:tc>
          <w:tcPr>
            <w:tcW w:w="3681" w:type="dxa"/>
            <w:vMerge/>
            <w:vAlign w:val="center"/>
          </w:tcPr>
          <w:p w14:paraId="2F1F8520" w14:textId="77777777" w:rsidR="001D5F22" w:rsidRDefault="001D5F22" w:rsidP="001D5F22">
            <w:pPr>
              <w:jc w:val="center"/>
              <w:rPr>
                <w:b/>
                <w:bCs/>
                <w:lang w:val="en-AU"/>
              </w:rPr>
            </w:pPr>
          </w:p>
        </w:tc>
        <w:tc>
          <w:tcPr>
            <w:tcW w:w="5767" w:type="dxa"/>
            <w:vAlign w:val="center"/>
          </w:tcPr>
          <w:p w14:paraId="6742DCE9" w14:textId="33D50D16" w:rsidR="001D5F22" w:rsidRDefault="001D5F22" w:rsidP="001D5F22">
            <w:pPr>
              <w:jc w:val="left"/>
              <w:rPr>
                <w:b/>
                <w:bCs/>
                <w:lang w:val="en-AU"/>
              </w:rPr>
            </w:pPr>
            <w:r w:rsidRPr="006F295D">
              <w:rPr>
                <w:lang w:val="en-AU"/>
              </w:rPr>
              <w:t>Public addressor</w:t>
            </w:r>
          </w:p>
        </w:tc>
      </w:tr>
      <w:tr w:rsidR="001D5F22" w14:paraId="3D4A8606" w14:textId="77777777" w:rsidTr="001D5F22">
        <w:tc>
          <w:tcPr>
            <w:tcW w:w="3681" w:type="dxa"/>
            <w:vMerge/>
            <w:vAlign w:val="center"/>
          </w:tcPr>
          <w:p w14:paraId="2B5BDE98" w14:textId="77777777" w:rsidR="001D5F22" w:rsidRDefault="001D5F22" w:rsidP="001D5F22">
            <w:pPr>
              <w:jc w:val="center"/>
              <w:rPr>
                <w:b/>
                <w:bCs/>
                <w:lang w:val="en-AU"/>
              </w:rPr>
            </w:pPr>
          </w:p>
        </w:tc>
        <w:tc>
          <w:tcPr>
            <w:tcW w:w="5767" w:type="dxa"/>
            <w:vAlign w:val="center"/>
          </w:tcPr>
          <w:p w14:paraId="7E772EC7" w14:textId="0B5EDF37" w:rsidR="001D5F22" w:rsidRDefault="001D5F22" w:rsidP="001D5F22">
            <w:pPr>
              <w:jc w:val="left"/>
              <w:rPr>
                <w:b/>
                <w:bCs/>
                <w:lang w:val="en-AU"/>
              </w:rPr>
            </w:pPr>
            <w:r w:rsidRPr="006F295D">
              <w:rPr>
                <w:lang w:val="en-AU"/>
              </w:rPr>
              <w:t>NAVTEX receiver</w:t>
            </w:r>
          </w:p>
        </w:tc>
      </w:tr>
      <w:tr w:rsidR="001D5F22" w14:paraId="27A89B53" w14:textId="77777777" w:rsidTr="001D5F22">
        <w:tc>
          <w:tcPr>
            <w:tcW w:w="3681" w:type="dxa"/>
            <w:vMerge/>
            <w:vAlign w:val="center"/>
          </w:tcPr>
          <w:p w14:paraId="6F046639" w14:textId="77777777" w:rsidR="001D5F22" w:rsidRDefault="001D5F22" w:rsidP="001D5F22">
            <w:pPr>
              <w:jc w:val="center"/>
              <w:rPr>
                <w:b/>
                <w:bCs/>
                <w:lang w:val="en-AU"/>
              </w:rPr>
            </w:pPr>
          </w:p>
        </w:tc>
        <w:tc>
          <w:tcPr>
            <w:tcW w:w="5767" w:type="dxa"/>
            <w:vAlign w:val="center"/>
          </w:tcPr>
          <w:p w14:paraId="16D294F1" w14:textId="5D544722" w:rsidR="001D5F22" w:rsidRDefault="001D5F22" w:rsidP="001D5F22">
            <w:pPr>
              <w:jc w:val="left"/>
              <w:rPr>
                <w:b/>
                <w:bCs/>
                <w:lang w:val="en-AU"/>
              </w:rPr>
            </w:pPr>
            <w:r w:rsidRPr="006F295D">
              <w:rPr>
                <w:lang w:val="en-AU"/>
              </w:rPr>
              <w:t>VHF DSC device</w:t>
            </w:r>
          </w:p>
        </w:tc>
      </w:tr>
      <w:tr w:rsidR="001D5F22" w14:paraId="0EB4EDC6" w14:textId="77777777" w:rsidTr="001D5F22">
        <w:tc>
          <w:tcPr>
            <w:tcW w:w="3681" w:type="dxa"/>
            <w:vMerge/>
            <w:vAlign w:val="center"/>
          </w:tcPr>
          <w:p w14:paraId="0A5B745B" w14:textId="77777777" w:rsidR="001D5F22" w:rsidRDefault="001D5F22" w:rsidP="001D5F22">
            <w:pPr>
              <w:jc w:val="center"/>
              <w:rPr>
                <w:b/>
                <w:bCs/>
                <w:lang w:val="en-AU"/>
              </w:rPr>
            </w:pPr>
          </w:p>
        </w:tc>
        <w:tc>
          <w:tcPr>
            <w:tcW w:w="5767" w:type="dxa"/>
            <w:vAlign w:val="center"/>
          </w:tcPr>
          <w:p w14:paraId="718B792F" w14:textId="17A1810C" w:rsidR="001D5F22" w:rsidRDefault="001D5F22" w:rsidP="001D5F22">
            <w:pPr>
              <w:jc w:val="left"/>
              <w:rPr>
                <w:b/>
                <w:bCs/>
                <w:lang w:val="en-AU"/>
              </w:rPr>
            </w:pPr>
            <w:r w:rsidRPr="006F295D">
              <w:rPr>
                <w:lang w:val="en-AU"/>
              </w:rPr>
              <w:t>EGC receiver</w:t>
            </w:r>
          </w:p>
        </w:tc>
      </w:tr>
      <w:tr w:rsidR="001D5F22" w14:paraId="67D152E7" w14:textId="77777777" w:rsidTr="001D5F22">
        <w:tc>
          <w:tcPr>
            <w:tcW w:w="3681" w:type="dxa"/>
            <w:vMerge/>
            <w:vAlign w:val="center"/>
          </w:tcPr>
          <w:p w14:paraId="4E127568" w14:textId="77777777" w:rsidR="001D5F22" w:rsidRDefault="001D5F22" w:rsidP="001D5F22">
            <w:pPr>
              <w:jc w:val="center"/>
              <w:rPr>
                <w:b/>
                <w:bCs/>
                <w:lang w:val="en-AU"/>
              </w:rPr>
            </w:pPr>
          </w:p>
        </w:tc>
        <w:tc>
          <w:tcPr>
            <w:tcW w:w="5767" w:type="dxa"/>
            <w:vAlign w:val="center"/>
          </w:tcPr>
          <w:p w14:paraId="352F04A1" w14:textId="6B4A9E26" w:rsidR="001D5F22" w:rsidRDefault="001D5F22" w:rsidP="001D5F22">
            <w:pPr>
              <w:jc w:val="left"/>
              <w:rPr>
                <w:b/>
                <w:bCs/>
                <w:lang w:val="en-AU"/>
              </w:rPr>
            </w:pPr>
            <w:r w:rsidRPr="006F295D">
              <w:rPr>
                <w:lang w:val="en-AU"/>
              </w:rPr>
              <w:t>DSC device</w:t>
            </w:r>
          </w:p>
        </w:tc>
      </w:tr>
      <w:tr w:rsidR="001D5F22" w14:paraId="23975908" w14:textId="77777777" w:rsidTr="001D5F22">
        <w:tc>
          <w:tcPr>
            <w:tcW w:w="3681" w:type="dxa"/>
            <w:vMerge/>
            <w:vAlign w:val="center"/>
          </w:tcPr>
          <w:p w14:paraId="64664D85" w14:textId="77777777" w:rsidR="001D5F22" w:rsidRDefault="001D5F22" w:rsidP="001D5F22">
            <w:pPr>
              <w:jc w:val="center"/>
              <w:rPr>
                <w:b/>
                <w:bCs/>
                <w:lang w:val="en-AU"/>
              </w:rPr>
            </w:pPr>
          </w:p>
        </w:tc>
        <w:tc>
          <w:tcPr>
            <w:tcW w:w="5767" w:type="dxa"/>
            <w:vAlign w:val="center"/>
          </w:tcPr>
          <w:p w14:paraId="43B8CCD8" w14:textId="511847F6" w:rsidR="001D5F22" w:rsidRDefault="001D5F22" w:rsidP="001D5F22">
            <w:pPr>
              <w:jc w:val="left"/>
              <w:rPr>
                <w:b/>
                <w:bCs/>
                <w:lang w:val="en-AU"/>
              </w:rPr>
            </w:pPr>
            <w:r w:rsidRPr="006F295D">
              <w:rPr>
                <w:lang w:val="en-AU"/>
              </w:rPr>
              <w:t>VHF DSC continuous watch device</w:t>
            </w:r>
          </w:p>
        </w:tc>
      </w:tr>
      <w:tr w:rsidR="001D5F22" w14:paraId="42E455EB" w14:textId="77777777" w:rsidTr="001D5F22">
        <w:tc>
          <w:tcPr>
            <w:tcW w:w="3681" w:type="dxa"/>
            <w:vMerge/>
            <w:vAlign w:val="center"/>
          </w:tcPr>
          <w:p w14:paraId="003F443A" w14:textId="77777777" w:rsidR="001D5F22" w:rsidRDefault="001D5F22" w:rsidP="001D5F22">
            <w:pPr>
              <w:jc w:val="center"/>
              <w:rPr>
                <w:b/>
                <w:bCs/>
                <w:lang w:val="en-AU"/>
              </w:rPr>
            </w:pPr>
          </w:p>
        </w:tc>
        <w:tc>
          <w:tcPr>
            <w:tcW w:w="5767" w:type="dxa"/>
            <w:vAlign w:val="center"/>
          </w:tcPr>
          <w:p w14:paraId="16292104" w14:textId="360C270B" w:rsidR="001D5F22" w:rsidRDefault="001D5F22" w:rsidP="001D5F22">
            <w:pPr>
              <w:jc w:val="left"/>
              <w:rPr>
                <w:b/>
                <w:bCs/>
                <w:lang w:val="en-AU"/>
              </w:rPr>
            </w:pPr>
            <w:r w:rsidRPr="006F295D">
              <w:rPr>
                <w:lang w:val="en-AU"/>
              </w:rPr>
              <w:t>DSC continuous watch device</w:t>
            </w:r>
          </w:p>
        </w:tc>
      </w:tr>
      <w:tr w:rsidR="001D5F22" w14:paraId="3E7F4632" w14:textId="77777777" w:rsidTr="001D5F22">
        <w:tc>
          <w:tcPr>
            <w:tcW w:w="3681" w:type="dxa"/>
            <w:vMerge/>
            <w:vAlign w:val="center"/>
          </w:tcPr>
          <w:p w14:paraId="4CC0FACF" w14:textId="77777777" w:rsidR="001D5F22" w:rsidRDefault="001D5F22" w:rsidP="001D5F22">
            <w:pPr>
              <w:jc w:val="center"/>
              <w:rPr>
                <w:b/>
                <w:bCs/>
                <w:lang w:val="en-AU"/>
              </w:rPr>
            </w:pPr>
          </w:p>
        </w:tc>
        <w:tc>
          <w:tcPr>
            <w:tcW w:w="5767" w:type="dxa"/>
            <w:vAlign w:val="center"/>
          </w:tcPr>
          <w:p w14:paraId="2262AC78" w14:textId="447C2657" w:rsidR="001D5F22" w:rsidRDefault="001D5F22" w:rsidP="001D5F22">
            <w:pPr>
              <w:jc w:val="left"/>
              <w:rPr>
                <w:b/>
                <w:bCs/>
                <w:lang w:val="en-AU"/>
              </w:rPr>
            </w:pPr>
            <w:r w:rsidRPr="006F295D">
              <w:rPr>
                <w:lang w:val="en-AU"/>
              </w:rPr>
              <w:t>GMDSS radio installation</w:t>
            </w:r>
          </w:p>
        </w:tc>
      </w:tr>
      <w:tr w:rsidR="001D5F22" w14:paraId="6A0E8C5A" w14:textId="77777777" w:rsidTr="001D5F22">
        <w:tc>
          <w:tcPr>
            <w:tcW w:w="3681" w:type="dxa"/>
            <w:vAlign w:val="center"/>
          </w:tcPr>
          <w:p w14:paraId="33B4B465" w14:textId="30E7A546" w:rsidR="001D5F22" w:rsidRDefault="001D5F22" w:rsidP="001D5F22">
            <w:pPr>
              <w:jc w:val="center"/>
              <w:rPr>
                <w:b/>
                <w:bCs/>
                <w:lang w:val="en-AU"/>
              </w:rPr>
            </w:pPr>
            <w:r>
              <w:rPr>
                <w:rFonts w:hint="eastAsia"/>
                <w:b/>
                <w:bCs/>
                <w:lang w:val="en-AU"/>
              </w:rPr>
              <w:t>Others</w:t>
            </w:r>
          </w:p>
        </w:tc>
        <w:tc>
          <w:tcPr>
            <w:tcW w:w="5767" w:type="dxa"/>
            <w:vAlign w:val="center"/>
          </w:tcPr>
          <w:p w14:paraId="3679646D" w14:textId="4A770C5F" w:rsidR="001D5F22" w:rsidRDefault="001D5F22" w:rsidP="00AD1047">
            <w:pPr>
              <w:keepNext/>
              <w:jc w:val="left"/>
              <w:rPr>
                <w:b/>
                <w:bCs/>
                <w:lang w:val="en-AU"/>
              </w:rPr>
            </w:pPr>
            <w:r w:rsidRPr="006F295D">
              <w:rPr>
                <w:lang w:val="en-AU"/>
              </w:rPr>
              <w:t>Dynamic positioning systems (DPS)</w:t>
            </w:r>
          </w:p>
        </w:tc>
      </w:tr>
    </w:tbl>
    <w:p w14:paraId="19479865" w14:textId="54680906" w:rsidR="006F295D" w:rsidRPr="006F295D" w:rsidRDefault="00AD1047" w:rsidP="00AD1047">
      <w:pPr>
        <w:pStyle w:val="af5"/>
        <w:jc w:val="center"/>
        <w:rPr>
          <w:lang w:val="en-AU"/>
        </w:rPr>
      </w:pPr>
      <w:r>
        <w:t xml:space="preserve">Table </w:t>
      </w:r>
      <w:r>
        <w:fldChar w:fldCharType="begin"/>
      </w:r>
      <w:r>
        <w:instrText xml:space="preserve"> SEQ Table \* ARABIC </w:instrText>
      </w:r>
      <w:r>
        <w:fldChar w:fldCharType="separate"/>
      </w:r>
      <w:r w:rsidR="00532B2A">
        <w:rPr>
          <w:noProof/>
        </w:rPr>
        <w:t>2</w:t>
      </w:r>
      <w:r>
        <w:fldChar w:fldCharType="end"/>
      </w:r>
    </w:p>
    <w:p w14:paraId="31D359CE" w14:textId="38B7738B" w:rsidR="006F465A" w:rsidRDefault="00DA21B3" w:rsidP="00F2391E">
      <w:pPr>
        <w:pStyle w:val="21"/>
        <w:numPr>
          <w:ilvl w:val="0"/>
          <w:numId w:val="1"/>
        </w:numPr>
      </w:pPr>
      <w:bookmarkStart w:id="11" w:name="_Toc209186545"/>
      <w:r>
        <w:rPr>
          <w:rFonts w:hint="eastAsia"/>
        </w:rPr>
        <w:t>D</w:t>
      </w:r>
      <w:r w:rsidR="002542C0">
        <w:rPr>
          <w:rFonts w:hint="eastAsia"/>
        </w:rPr>
        <w:t>evice in the same Security Zone as the applicable computer</w:t>
      </w:r>
      <w:r w:rsidR="00242A7C">
        <w:rPr>
          <w:rFonts w:hint="eastAsia"/>
        </w:rPr>
        <w:t>-</w:t>
      </w:r>
      <w:r w:rsidR="002542C0">
        <w:rPr>
          <w:rFonts w:hint="eastAsia"/>
        </w:rPr>
        <w:t>based system</w:t>
      </w:r>
      <w:bookmarkEnd w:id="11"/>
    </w:p>
    <w:p w14:paraId="1DC984EC" w14:textId="24614682" w:rsidR="006F295D" w:rsidRPr="006F295D" w:rsidRDefault="006F295D" w:rsidP="006F295D">
      <w:pPr>
        <w:rPr>
          <w:b/>
          <w:bCs/>
          <w:color w:val="7030A0"/>
        </w:rPr>
      </w:pPr>
      <w:r w:rsidRPr="006F295D">
        <w:rPr>
          <w:b/>
          <w:bCs/>
          <w:color w:val="7030A0"/>
        </w:rPr>
        <w:t>(</w:t>
      </w:r>
      <w:proofErr w:type="spellStart"/>
      <w:r w:rsidRPr="006F295D">
        <w:rPr>
          <w:b/>
          <w:bCs/>
          <w:color w:val="7030A0"/>
        </w:rPr>
        <w:t>ClassNK</w:t>
      </w:r>
      <w:proofErr w:type="spellEnd"/>
      <w:r w:rsidRPr="006F295D">
        <w:rPr>
          <w:b/>
          <w:bCs/>
          <w:color w:val="7030A0"/>
        </w:rPr>
        <w:t xml:space="preserve"> Chapter1 Branch 3 Devices in the same security zone as the applicable </w:t>
      </w:r>
    </w:p>
    <w:p w14:paraId="56FD05CF" w14:textId="77777777" w:rsidR="006F295D" w:rsidRPr="006F295D" w:rsidRDefault="006F295D" w:rsidP="006F295D">
      <w:pPr>
        <w:rPr>
          <w:b/>
          <w:bCs/>
          <w:color w:val="7030A0"/>
        </w:rPr>
      </w:pPr>
      <w:r w:rsidRPr="006F295D">
        <w:rPr>
          <w:b/>
          <w:bCs/>
          <w:color w:val="7030A0"/>
        </w:rPr>
        <w:t>computer-based system)</w:t>
      </w:r>
    </w:p>
    <w:p w14:paraId="43D4B941" w14:textId="77777777" w:rsidR="006F295D" w:rsidRDefault="006F295D" w:rsidP="006F295D">
      <w:r w:rsidRPr="006F295D">
        <w:rPr>
          <w:rFonts w:hint="eastAsia"/>
          <w:b/>
          <w:bCs/>
          <w:color w:val="7030A0"/>
        </w:rPr>
        <w:t>어떤</w:t>
      </w:r>
      <w:r w:rsidRPr="006F295D">
        <w:rPr>
          <w:b/>
          <w:bCs/>
          <w:color w:val="7030A0"/>
        </w:rPr>
        <w:t xml:space="preserve"> 부품이 어떤 security zone에 속할지 모름으로, Type approval을 받는 편이 낫다는 내용 추가</w:t>
      </w:r>
      <w:r>
        <w:tab/>
      </w:r>
    </w:p>
    <w:p w14:paraId="52D3D166" w14:textId="1FEED573" w:rsidR="006F295D" w:rsidRDefault="006F295D" w:rsidP="006F295D">
      <w:r>
        <w:t xml:space="preserve"> </w:t>
      </w:r>
      <w:r w:rsidRPr="00596995">
        <w:rPr>
          <w:rFonts w:ascii="Arial" w:eastAsia="맑은 고딕" w:hAnsi="Arial" w:cs="Times New Roman"/>
          <w:noProof/>
          <w:color w:val="000000"/>
          <w:kern w:val="0"/>
          <w:sz w:val="22"/>
          <w:lang w:val="en-AU"/>
        </w:rPr>
        <w:drawing>
          <wp:inline distT="0" distB="0" distL="0" distR="0" wp14:anchorId="287F69F5" wp14:editId="5BABB0B1">
            <wp:extent cx="6005830" cy="3336290"/>
            <wp:effectExtent l="0" t="0" r="0" b="0"/>
            <wp:docPr id="1051310057" name="그림 1" descr="텍스트, 스크린샷, 도표, 직사각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310057" name="그림 1" descr="텍스트, 스크린샷, 도표, 직사각형이(가) 표시된 사진&#10;&#10;AI 생성 콘텐츠는 정확하지 않을 수 있습니다."/>
                    <pic:cNvPicPr/>
                  </pic:nvPicPr>
                  <pic:blipFill>
                    <a:blip r:embed="rId12"/>
                    <a:stretch>
                      <a:fillRect/>
                    </a:stretch>
                  </pic:blipFill>
                  <pic:spPr>
                    <a:xfrm>
                      <a:off x="0" y="0"/>
                      <a:ext cx="6005830" cy="3336290"/>
                    </a:xfrm>
                    <a:prstGeom prst="rect">
                      <a:avLst/>
                    </a:prstGeom>
                  </pic:spPr>
                </pic:pic>
              </a:graphicData>
            </a:graphic>
          </wp:inline>
        </w:drawing>
      </w:r>
    </w:p>
    <w:p w14:paraId="399E2AA9" w14:textId="77777777" w:rsidR="00167840" w:rsidRDefault="00167840" w:rsidP="006F295D"/>
    <w:p w14:paraId="774C8B13" w14:textId="2764A466" w:rsidR="00167840" w:rsidRDefault="00167840" w:rsidP="006F295D">
      <w:r>
        <w:rPr>
          <w:rFonts w:hint="eastAsia"/>
          <w:noProof/>
        </w:rPr>
        <w:lastRenderedPageBreak/>
        <w:drawing>
          <wp:inline distT="0" distB="0" distL="0" distR="0" wp14:anchorId="489D0962" wp14:editId="5B03AB0E">
            <wp:extent cx="5998845" cy="4180840"/>
            <wp:effectExtent l="0" t="0" r="1905" b="0"/>
            <wp:docPr id="923934240"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98845" cy="4180840"/>
                    </a:xfrm>
                    <a:prstGeom prst="rect">
                      <a:avLst/>
                    </a:prstGeom>
                    <a:noFill/>
                    <a:ln>
                      <a:noFill/>
                    </a:ln>
                  </pic:spPr>
                </pic:pic>
              </a:graphicData>
            </a:graphic>
          </wp:inline>
        </w:drawing>
      </w:r>
    </w:p>
    <w:p w14:paraId="23150747" w14:textId="0C371040" w:rsidR="006F295D" w:rsidRDefault="006F295D" w:rsidP="006F295D">
      <w:r w:rsidRPr="00FF7AC4">
        <w:t>Figure</w:t>
      </w:r>
      <w:r w:rsidR="00D139F1" w:rsidRPr="00FF7AC4">
        <w:rPr>
          <w:rFonts w:hint="eastAsia"/>
        </w:rPr>
        <w:t xml:space="preserve"> </w:t>
      </w:r>
      <w:r w:rsidR="00FF7AC4" w:rsidRPr="00FF7AC4">
        <w:rPr>
          <w:rFonts w:hint="eastAsia"/>
        </w:rPr>
        <w:t>2</w:t>
      </w:r>
      <w:r>
        <w:t xml:space="preserve"> shows</w:t>
      </w:r>
      <w:r w:rsidR="00D139F1">
        <w:rPr>
          <w:rFonts w:hint="eastAsia"/>
        </w:rPr>
        <w:t xml:space="preserve"> </w:t>
      </w:r>
      <w:r w:rsidR="00D139F1">
        <w:t>a</w:t>
      </w:r>
      <w:r>
        <w:t xml:space="preserve"> concept of a "security zone" formed by the applicable computer-based system described in Branch </w:t>
      </w:r>
      <w:r w:rsidR="00242A7C">
        <w:rPr>
          <w:rFonts w:hint="eastAsia"/>
        </w:rPr>
        <w:t>B</w:t>
      </w:r>
      <w:r>
        <w:t xml:space="preserve">. A security zone is a group of onboard networks, consisting of one or more network segments that </w:t>
      </w:r>
      <w:r w:rsidR="00D139F1">
        <w:t>satisfy</w:t>
      </w:r>
      <w:r>
        <w:t xml:space="preserve"> the same security policy. Zone boundary devices must be placed between different security zones. In this case, zone boundary device and network devices such as LAN switches shown in orange as in </w:t>
      </w:r>
      <w:r w:rsidRPr="00FF7AC4">
        <w:t>Figure</w:t>
      </w:r>
      <w:r w:rsidR="00FF7AC4" w:rsidRPr="00FF7AC4">
        <w:rPr>
          <w:rFonts w:hint="eastAsia"/>
        </w:rPr>
        <w:t xml:space="preserve"> 2</w:t>
      </w:r>
      <w:r>
        <w:t xml:space="preserve">, located on computer-based system side of those devices, and other systems shown in green as "Applicable systems other than the applicable computer-based system" that communicate directly with the applicable computer-based system without zone boundary device in between, and which are not designated as Branch </w:t>
      </w:r>
      <w:r w:rsidR="00242A7C">
        <w:rPr>
          <w:rFonts w:hint="eastAsia"/>
        </w:rPr>
        <w:t>B</w:t>
      </w:r>
      <w:r>
        <w:t xml:space="preserve"> "computer systems included in the scope of application", are also applicable. </w:t>
      </w:r>
    </w:p>
    <w:p w14:paraId="759A757C" w14:textId="77777777" w:rsidR="0058454E" w:rsidRDefault="0058454E" w:rsidP="0058454E"/>
    <w:p w14:paraId="1131D0C3" w14:textId="4DD15FE7" w:rsidR="0058454E" w:rsidRDefault="0058454E" w:rsidP="0058454E">
      <w:pPr>
        <w:pStyle w:val="21"/>
        <w:numPr>
          <w:ilvl w:val="0"/>
          <w:numId w:val="1"/>
        </w:numPr>
      </w:pPr>
      <w:bookmarkStart w:id="12" w:name="_Toc209186546"/>
      <w:r>
        <w:rPr>
          <w:rFonts w:hint="eastAsia"/>
        </w:rPr>
        <w:t>Exclusion based on Risk assessment</w:t>
      </w:r>
      <w:bookmarkEnd w:id="12"/>
    </w:p>
    <w:p w14:paraId="24FC4754" w14:textId="26E79222" w:rsidR="006F295D" w:rsidRPr="006F295D" w:rsidRDefault="006F295D" w:rsidP="006F295D">
      <w:pPr>
        <w:rPr>
          <w:b/>
          <w:bCs/>
          <w:color w:val="7030A0"/>
        </w:rPr>
      </w:pPr>
      <w:r w:rsidRPr="006F295D">
        <w:rPr>
          <w:b/>
          <w:bCs/>
          <w:color w:val="7030A0"/>
        </w:rPr>
        <w:t>(얘가 -&gt; SoF Chapter1 Branch 4 Exclusion based on Risk assessment)</w:t>
      </w:r>
    </w:p>
    <w:p w14:paraId="7D492D6A" w14:textId="77777777" w:rsidR="006F295D" w:rsidRDefault="006F295D" w:rsidP="006F295D"/>
    <w:p w14:paraId="035F6AC1" w14:textId="77777777" w:rsidR="00154594" w:rsidRDefault="006F295D" w:rsidP="006F295D">
      <w:r>
        <w:t xml:space="preserve">For computer-based systems described in Branch </w:t>
      </w:r>
      <w:r w:rsidR="00B506C9">
        <w:rPr>
          <w:rFonts w:hint="eastAsia"/>
        </w:rPr>
        <w:t>B</w:t>
      </w:r>
      <w:r>
        <w:t xml:space="preserve">, if they are subject to </w:t>
      </w:r>
      <w:r w:rsidR="00B506C9">
        <w:t>risk</w:t>
      </w:r>
      <w:r>
        <w:t xml:space="preserve"> assessments and approved by the Society </w:t>
      </w:r>
      <w:r w:rsidR="00B506C9">
        <w:rPr>
          <w:rFonts w:hint="eastAsia"/>
        </w:rPr>
        <w:t>to be</w:t>
      </w:r>
      <w:r>
        <w:t xml:space="preserve"> excluded</w:t>
      </w:r>
      <w:r w:rsidR="00B506C9">
        <w:rPr>
          <w:rFonts w:hint="eastAsia"/>
        </w:rPr>
        <w:t xml:space="preserve"> </w:t>
      </w:r>
    </w:p>
    <w:p w14:paraId="226459BE" w14:textId="49701490" w:rsidR="00B506C9" w:rsidRPr="00154594" w:rsidRDefault="00154594" w:rsidP="006F295D">
      <w:pPr>
        <w:rPr>
          <w:b/>
          <w:bCs/>
          <w:color w:val="7030A0"/>
        </w:rPr>
      </w:pPr>
      <w:proofErr w:type="spellStart"/>
      <w:r w:rsidRPr="00154594">
        <w:rPr>
          <w:rFonts w:hint="eastAsia"/>
          <w:b/>
          <w:bCs/>
          <w:color w:val="7030A0"/>
        </w:rPr>
        <w:lastRenderedPageBreak/>
        <w:t>ClassNK</w:t>
      </w:r>
      <w:proofErr w:type="spellEnd"/>
      <w:r w:rsidRPr="00154594">
        <w:rPr>
          <w:rFonts w:hint="eastAsia"/>
          <w:b/>
          <w:bCs/>
          <w:color w:val="7030A0"/>
        </w:rPr>
        <w:t xml:space="preserve">에서는 </w:t>
      </w:r>
      <w:r w:rsidR="00B506C9" w:rsidRPr="00154594">
        <w:rPr>
          <w:rFonts w:hint="eastAsia"/>
          <w:b/>
          <w:bCs/>
          <w:color w:val="7030A0"/>
        </w:rPr>
        <w:t>S</w:t>
      </w:r>
      <w:r w:rsidRPr="00154594">
        <w:rPr>
          <w:rFonts w:hint="eastAsia"/>
          <w:b/>
          <w:bCs/>
          <w:color w:val="7030A0"/>
        </w:rPr>
        <w:t xml:space="preserve">tatement </w:t>
      </w:r>
      <w:r w:rsidR="00B506C9" w:rsidRPr="00154594">
        <w:rPr>
          <w:rFonts w:hint="eastAsia"/>
          <w:b/>
          <w:bCs/>
          <w:color w:val="7030A0"/>
        </w:rPr>
        <w:t>o</w:t>
      </w:r>
      <w:r w:rsidRPr="00154594">
        <w:rPr>
          <w:rFonts w:hint="eastAsia"/>
          <w:b/>
          <w:bCs/>
          <w:color w:val="7030A0"/>
        </w:rPr>
        <w:t xml:space="preserve">f </w:t>
      </w:r>
      <w:r w:rsidR="00B506C9" w:rsidRPr="00154594">
        <w:rPr>
          <w:rFonts w:hint="eastAsia"/>
          <w:b/>
          <w:bCs/>
          <w:color w:val="7030A0"/>
        </w:rPr>
        <w:t>F</w:t>
      </w:r>
      <w:r w:rsidRPr="00154594">
        <w:rPr>
          <w:rFonts w:hint="eastAsia"/>
          <w:b/>
          <w:bCs/>
          <w:color w:val="7030A0"/>
        </w:rPr>
        <w:t>act라고 불린다</w:t>
      </w:r>
    </w:p>
    <w:p w14:paraId="693C06E6" w14:textId="77777777" w:rsidR="00B506C9" w:rsidRDefault="00B506C9" w:rsidP="00B506C9"/>
    <w:p w14:paraId="5E6C2D23" w14:textId="327ECF45" w:rsidR="00B506C9" w:rsidRPr="00B506C9" w:rsidRDefault="00B506C9" w:rsidP="006F295D">
      <w:pPr>
        <w:rPr>
          <w:b/>
          <w:bCs/>
          <w:color w:val="7030A0"/>
        </w:rPr>
      </w:pPr>
      <w:r w:rsidRPr="00B506C9">
        <w:rPr>
          <w:b/>
          <w:bCs/>
          <w:color w:val="7030A0"/>
        </w:rPr>
        <w:t>(</w:t>
      </w:r>
      <w:proofErr w:type="spellStart"/>
      <w:r w:rsidRPr="00B506C9">
        <w:rPr>
          <w:b/>
          <w:bCs/>
          <w:color w:val="7030A0"/>
        </w:rPr>
        <w:t>PartX</w:t>
      </w:r>
      <w:proofErr w:type="spellEnd"/>
      <w:r w:rsidRPr="00B506C9">
        <w:rPr>
          <w:b/>
          <w:bCs/>
          <w:color w:val="7030A0"/>
        </w:rPr>
        <w:t xml:space="preserve"> 5.5 Risk Assessment for Exclusion of Computer-based System from the Application of Requirements (5.5.4 Acceptance Criteria)</w:t>
      </w:r>
    </w:p>
    <w:p w14:paraId="35E266A9" w14:textId="2EB1DC9A" w:rsidR="006F295D" w:rsidRDefault="00B506C9" w:rsidP="006F295D">
      <w:r w:rsidRPr="00B506C9">
        <w:t xml:space="preserve">Exclusion of a computer-based system falling under the scope of applicability of this Chapter from the application of relevant requirements can be accepted by the Society only if assurance is given that the operation of the computer-based system has no impact on the safety of operations regarding cyber risk. The said exclusion may be accepted for a computer-based system which does not fully meet the additional criteria listed below but is provided with a rational explanation together with evidence and is found satisfactory by the Society. </w:t>
      </w:r>
      <w:r w:rsidR="004F00A1" w:rsidRPr="00B506C9">
        <w:t>Society</w:t>
      </w:r>
      <w:r w:rsidRPr="00B506C9">
        <w:t xml:space="preserve"> may also require </w:t>
      </w:r>
      <w:r w:rsidR="004F00A1" w:rsidRPr="00B506C9">
        <w:t>the submission</w:t>
      </w:r>
      <w:r w:rsidRPr="00B506C9">
        <w:t xml:space="preserve"> of additional documents to consider the said exclusion.</w:t>
      </w:r>
    </w:p>
    <w:p w14:paraId="5072DED3" w14:textId="58C1F190" w:rsidR="00B506C9" w:rsidRDefault="00B506C9" w:rsidP="006F295D">
      <w:r w:rsidRPr="00B506C9">
        <w:t>The following criteria are to be met to exclude a system from the scope of applicability of this Chapter:</w:t>
      </w:r>
    </w:p>
    <w:p w14:paraId="3005C63B" w14:textId="77777777" w:rsidR="006F295D" w:rsidRDefault="006F295D" w:rsidP="006F295D">
      <w:r>
        <w:t>(1) The computer-based system is to be isolated (</w:t>
      </w:r>
      <w:proofErr w:type="spellStart"/>
      <w:r>
        <w:t>i.e</w:t>
      </w:r>
      <w:proofErr w:type="spellEnd"/>
      <w:r>
        <w:t xml:space="preserve">, have no IP-network connections to other systems or networks). </w:t>
      </w:r>
    </w:p>
    <w:p w14:paraId="6892898B" w14:textId="29B6B307" w:rsidR="006F295D" w:rsidRDefault="006F295D" w:rsidP="006F295D">
      <w:r>
        <w:t xml:space="preserve">(2) The computer-based system </w:t>
      </w:r>
      <w:r w:rsidR="004F00A1">
        <w:t>has</w:t>
      </w:r>
      <w:r>
        <w:t xml:space="preserve"> no accessible physical interface ports. Unused interfaces are to be logically disabled. It is not to be possible to connect </w:t>
      </w:r>
      <w:r w:rsidR="004F00A1">
        <w:t>unauthorized</w:t>
      </w:r>
      <w:r>
        <w:t xml:space="preserve"> devices to the computer-based system. </w:t>
      </w:r>
    </w:p>
    <w:p w14:paraId="58B3779B" w14:textId="1DE18ACF" w:rsidR="006F295D" w:rsidRDefault="006F295D" w:rsidP="006F295D">
      <w:r>
        <w:t xml:space="preserve">(3) The computer-based system is to </w:t>
      </w:r>
      <w:r w:rsidR="008A39DD">
        <w:t>be in</w:t>
      </w:r>
      <w:r>
        <w:t xml:space="preserve"> areas to which physical access is controlled. </w:t>
      </w:r>
    </w:p>
    <w:p w14:paraId="7800548A" w14:textId="77777777" w:rsidR="006F295D" w:rsidRDefault="006F295D" w:rsidP="006F295D">
      <w:r>
        <w:t>(4) The computer-based system is not to be an integrated control system serving multiple ship functions as specified in the scope of applicability of this Chapter.</w:t>
      </w:r>
    </w:p>
    <w:p w14:paraId="3FB82D2A" w14:textId="4DD62BCE" w:rsidR="006F295D" w:rsidRDefault="00B506C9" w:rsidP="006F295D">
      <w:r w:rsidRPr="00B506C9">
        <w:t>The following additional criteria are to be considered for the evaluation of risk level acceptability:</w:t>
      </w:r>
    </w:p>
    <w:p w14:paraId="17A987FD" w14:textId="77777777" w:rsidR="006F295D" w:rsidRDefault="006F295D" w:rsidP="006F295D">
      <w:r>
        <w:t xml:space="preserve">(1) The computer-based system should not serve ship functions of category III. </w:t>
      </w:r>
    </w:p>
    <w:p w14:paraId="5DD2C5AE" w14:textId="77777777" w:rsidR="006F295D" w:rsidRDefault="006F295D" w:rsidP="006F295D">
      <w:r>
        <w:t xml:space="preserve">(2) Known vulnerabilities, threats, potential impacts deriving from a cyber incident affecting the computer-based system have been duly considered in the risk assessment. </w:t>
      </w:r>
    </w:p>
    <w:p w14:paraId="3F228CA6" w14:textId="79F69D11" w:rsidR="0058454E" w:rsidRDefault="006F295D" w:rsidP="006F295D">
      <w:r>
        <w:t>(3) The attack surface for the computer-based system is minimized, having considered its complexity, connectivity, physical and logical access points, including wireless access points</w:t>
      </w:r>
    </w:p>
    <w:p w14:paraId="53EBA890" w14:textId="77777777" w:rsidR="00B506C9" w:rsidRDefault="00B506C9" w:rsidP="006F295D"/>
    <w:p w14:paraId="310AE0EC" w14:textId="5318015E" w:rsidR="006F295D" w:rsidRDefault="006F295D" w:rsidP="006F295D"/>
    <w:p w14:paraId="7F30CD42" w14:textId="77777777" w:rsidR="005A1877" w:rsidRPr="0058454E" w:rsidRDefault="005A1877" w:rsidP="006F295D"/>
    <w:p w14:paraId="0D3EE36C" w14:textId="08447792" w:rsidR="00713083" w:rsidRDefault="00713083" w:rsidP="00713083">
      <w:pPr>
        <w:pStyle w:val="1"/>
        <w:rPr>
          <w:bCs/>
          <w:color w:val="7030A0"/>
          <w:lang w:val="en-AU"/>
        </w:rPr>
      </w:pPr>
      <w:bookmarkStart w:id="13" w:name="_Toc209186547"/>
      <w:r w:rsidRPr="00C8042D">
        <w:rPr>
          <w:rFonts w:hint="eastAsia"/>
        </w:rPr>
        <w:lastRenderedPageBreak/>
        <w:t xml:space="preserve">LEVEL </w:t>
      </w:r>
      <w:proofErr w:type="spellStart"/>
      <w:r w:rsidRPr="00C8042D">
        <w:rPr>
          <w:rFonts w:hint="eastAsia"/>
        </w:rPr>
        <w:t>Ⅱ</w:t>
      </w:r>
      <w:proofErr w:type="spellEnd"/>
      <w:r w:rsidRPr="00C8042D">
        <w:t xml:space="preserve">. </w:t>
      </w:r>
      <w:r w:rsidR="00F55F19">
        <w:rPr>
          <w:rFonts w:hint="eastAsia"/>
        </w:rPr>
        <w:t>Approval Process</w:t>
      </w:r>
      <w:bookmarkEnd w:id="13"/>
      <w:r w:rsidR="008D3338">
        <w:br/>
      </w:r>
    </w:p>
    <w:p w14:paraId="5AC533A1" w14:textId="5E08D974" w:rsidR="00532B2A" w:rsidRDefault="00532B2A" w:rsidP="0025598F">
      <w:pPr>
        <w:pStyle w:val="21"/>
        <w:numPr>
          <w:ilvl w:val="0"/>
          <w:numId w:val="3"/>
        </w:numPr>
      </w:pPr>
      <w:bookmarkStart w:id="14" w:name="_Toc209186548"/>
      <w:r>
        <w:rPr>
          <w:rFonts w:hint="eastAsia"/>
        </w:rPr>
        <w:t>General</w:t>
      </w:r>
      <w:bookmarkEnd w:id="14"/>
    </w:p>
    <w:p w14:paraId="065089DA" w14:textId="77777777" w:rsidR="00532B2A" w:rsidRPr="00532B2A" w:rsidRDefault="00532B2A" w:rsidP="00532B2A">
      <w:pPr>
        <w:rPr>
          <w:lang w:val="en-AU"/>
        </w:rPr>
      </w:pPr>
    </w:p>
    <w:p w14:paraId="344773FA" w14:textId="77777777" w:rsidR="00532B2A" w:rsidRPr="00532B2A" w:rsidRDefault="00532B2A" w:rsidP="00532B2A">
      <w:r w:rsidRPr="00532B2A">
        <w:t>The approval process of UR E27 defines how computer-based systems (CBS) shall be verified for cyber resilience before installation on board. The pathway depends on whether the system already holds a valid Type Approval certificate or has been previously approved for a sister vessel.</w:t>
      </w:r>
    </w:p>
    <w:p w14:paraId="3438FFC2" w14:textId="77777777" w:rsidR="00532B2A" w:rsidRPr="00532B2A" w:rsidRDefault="00532B2A" w:rsidP="0025598F">
      <w:pPr>
        <w:numPr>
          <w:ilvl w:val="0"/>
          <w:numId w:val="45"/>
        </w:numPr>
      </w:pPr>
      <w:r w:rsidRPr="00532B2A">
        <w:rPr>
          <w:b/>
          <w:bCs/>
        </w:rPr>
        <w:t>With Type Approval certificate</w:t>
      </w:r>
      <w:r w:rsidRPr="00532B2A">
        <w:t>:</w:t>
      </w:r>
      <w:r w:rsidRPr="00532B2A">
        <w:br/>
        <w:t>A reduced set of documents may be submitted, supported by supplier test reports, in lieu of surveys and FAT.</w:t>
      </w:r>
    </w:p>
    <w:p w14:paraId="09B88953" w14:textId="77777777" w:rsidR="00532B2A" w:rsidRPr="00532B2A" w:rsidRDefault="00532B2A" w:rsidP="0025598F">
      <w:pPr>
        <w:numPr>
          <w:ilvl w:val="0"/>
          <w:numId w:val="45"/>
        </w:numPr>
      </w:pPr>
      <w:r w:rsidRPr="00532B2A">
        <w:rPr>
          <w:b/>
          <w:bCs/>
        </w:rPr>
        <w:t>Without Type Approval certificate</w:t>
      </w:r>
      <w:r w:rsidRPr="00532B2A">
        <w:t>:</w:t>
      </w:r>
      <w:r w:rsidRPr="00532B2A">
        <w:br/>
        <w:t>A complete set of documents is required, followed by plan approval and verification activities such as survey and FAT.</w:t>
      </w:r>
    </w:p>
    <w:p w14:paraId="0778F273" w14:textId="77777777" w:rsidR="00532B2A" w:rsidRPr="00532B2A" w:rsidRDefault="00532B2A" w:rsidP="0025598F">
      <w:pPr>
        <w:numPr>
          <w:ilvl w:val="0"/>
          <w:numId w:val="45"/>
        </w:numPr>
      </w:pPr>
      <w:r w:rsidRPr="00532B2A">
        <w:rPr>
          <w:b/>
          <w:bCs/>
        </w:rPr>
        <w:t>Previously approved for sister vessel</w:t>
      </w:r>
      <w:r w:rsidRPr="00532B2A">
        <w:t>:</w:t>
      </w:r>
      <w:r w:rsidRPr="00532B2A">
        <w:br/>
        <w:t>Previously approved documentation may be reused, with plan approval and survey/FAT as applicable.</w:t>
      </w:r>
    </w:p>
    <w:p w14:paraId="1B0B03A9" w14:textId="35E42ACF" w:rsidR="005A1877" w:rsidRDefault="00532B2A" w:rsidP="004940AA">
      <w:r>
        <w:rPr>
          <w:rFonts w:hint="eastAsia"/>
        </w:rPr>
        <w:t>Following flowchart (Figure 2) can be used to help determine approval process.</w:t>
      </w:r>
    </w:p>
    <w:p w14:paraId="14456512" w14:textId="77777777" w:rsidR="00532B2A" w:rsidRDefault="00532B2A" w:rsidP="004940AA"/>
    <w:p w14:paraId="3CA13CEB" w14:textId="77777777" w:rsidR="00532B2A" w:rsidRPr="004940AA" w:rsidRDefault="00532B2A" w:rsidP="00532B2A">
      <w:pPr>
        <w:rPr>
          <w:b/>
          <w:bCs/>
          <w:color w:val="7030A0"/>
          <w:lang w:val="en-AU"/>
        </w:rPr>
      </w:pPr>
      <w:r w:rsidRPr="004940AA">
        <w:rPr>
          <w:b/>
          <w:bCs/>
          <w:color w:val="7030A0"/>
          <w:lang w:val="en-AU"/>
        </w:rPr>
        <w:t>(</w:t>
      </w:r>
      <w:proofErr w:type="spellStart"/>
      <w:r w:rsidRPr="004940AA">
        <w:rPr>
          <w:b/>
          <w:bCs/>
          <w:color w:val="7030A0"/>
          <w:lang w:val="en-AU"/>
        </w:rPr>
        <w:t>ClassNK</w:t>
      </w:r>
      <w:proofErr w:type="spellEnd"/>
      <w:r w:rsidRPr="004940AA">
        <w:rPr>
          <w:b/>
          <w:bCs/>
          <w:color w:val="7030A0"/>
          <w:lang w:val="en-AU"/>
        </w:rPr>
        <w:t xml:space="preserve"> Chapter2 Approval Process) </w:t>
      </w:r>
    </w:p>
    <w:p w14:paraId="10AAE3BB" w14:textId="77777777" w:rsidR="00532B2A" w:rsidRPr="004940AA" w:rsidRDefault="00532B2A" w:rsidP="00532B2A">
      <w:pPr>
        <w:rPr>
          <w:b/>
          <w:bCs/>
          <w:color w:val="7030A0"/>
          <w:lang w:val="en-AU"/>
        </w:rPr>
      </w:pPr>
      <w:r w:rsidRPr="004940AA">
        <w:rPr>
          <w:rFonts w:hint="eastAsia"/>
          <w:b/>
          <w:bCs/>
          <w:color w:val="7030A0"/>
          <w:lang w:val="en-AU"/>
        </w:rPr>
        <w:t>기본적으로</w:t>
      </w:r>
      <w:r w:rsidRPr="004940AA">
        <w:rPr>
          <w:b/>
          <w:bCs/>
          <w:color w:val="7030A0"/>
          <w:lang w:val="en-AU"/>
        </w:rPr>
        <w:t xml:space="preserve"> Individual product approval(제품이 들어가는 배 마다 받는 인증 -&gt; E27) </w:t>
      </w:r>
    </w:p>
    <w:p w14:paraId="06EF470B" w14:textId="77777777" w:rsidR="00532B2A" w:rsidRPr="004940AA" w:rsidRDefault="00532B2A" w:rsidP="00532B2A">
      <w:pPr>
        <w:rPr>
          <w:b/>
          <w:bCs/>
          <w:color w:val="7030A0"/>
          <w:lang w:val="en-AU"/>
        </w:rPr>
      </w:pPr>
      <w:r w:rsidRPr="004940AA">
        <w:rPr>
          <w:b/>
          <w:bCs/>
          <w:color w:val="7030A0"/>
          <w:lang w:val="en-AU"/>
        </w:rPr>
        <w:t xml:space="preserve">Type approval(부품 단위의 “사전 인증”-&gt; 미리 E27 요구사항 충족 여부 확인) </w:t>
      </w:r>
    </w:p>
    <w:p w14:paraId="248516C3" w14:textId="77777777" w:rsidR="00532B2A" w:rsidRPr="004940AA" w:rsidRDefault="00532B2A" w:rsidP="00532B2A">
      <w:pPr>
        <w:rPr>
          <w:b/>
          <w:bCs/>
          <w:color w:val="7030A0"/>
          <w:lang w:val="en-AU"/>
        </w:rPr>
      </w:pPr>
      <w:r w:rsidRPr="004940AA">
        <w:rPr>
          <w:b/>
          <w:bCs/>
          <w:color w:val="7030A0"/>
          <w:lang w:val="en-AU"/>
        </w:rPr>
        <w:t>2개의 approval이 존재하고</w:t>
      </w:r>
    </w:p>
    <w:p w14:paraId="20C6FF4C" w14:textId="77777777" w:rsidR="00532B2A" w:rsidRPr="004940AA" w:rsidRDefault="00532B2A" w:rsidP="00532B2A">
      <w:pPr>
        <w:rPr>
          <w:b/>
          <w:bCs/>
          <w:color w:val="7030A0"/>
          <w:lang w:val="en-AU"/>
        </w:rPr>
      </w:pPr>
      <w:r w:rsidRPr="004940AA">
        <w:rPr>
          <w:b/>
          <w:bCs/>
          <w:color w:val="7030A0"/>
          <w:lang w:val="en-AU"/>
        </w:rPr>
        <w:t xml:space="preserve">Individual의 경우 </w:t>
      </w:r>
    </w:p>
    <w:p w14:paraId="0D3CD2E4" w14:textId="77777777" w:rsidR="00532B2A" w:rsidRPr="004940AA" w:rsidRDefault="00532B2A" w:rsidP="00532B2A">
      <w:pPr>
        <w:rPr>
          <w:b/>
          <w:bCs/>
          <w:color w:val="7030A0"/>
          <w:lang w:val="en-AU"/>
        </w:rPr>
      </w:pPr>
      <w:r w:rsidRPr="004940AA">
        <w:rPr>
          <w:b/>
          <w:bCs/>
          <w:color w:val="7030A0"/>
          <w:lang w:val="en-AU"/>
        </w:rPr>
        <w:t>1)</w:t>
      </w:r>
      <w:r w:rsidRPr="004940AA">
        <w:rPr>
          <w:rFonts w:hint="eastAsia"/>
          <w:b/>
          <w:bCs/>
          <w:color w:val="7030A0"/>
          <w:lang w:val="en-AU"/>
        </w:rPr>
        <w:t xml:space="preserve"> </w:t>
      </w:r>
      <w:r w:rsidRPr="004940AA">
        <w:rPr>
          <w:b/>
          <w:bCs/>
          <w:color w:val="7030A0"/>
          <w:lang w:val="en-AU"/>
        </w:rPr>
        <w:t xml:space="preserve">type approval을 받은 경우, </w:t>
      </w:r>
    </w:p>
    <w:p w14:paraId="717324DB" w14:textId="77777777" w:rsidR="00532B2A" w:rsidRPr="004940AA" w:rsidRDefault="00532B2A" w:rsidP="00532B2A">
      <w:pPr>
        <w:rPr>
          <w:b/>
          <w:bCs/>
          <w:color w:val="7030A0"/>
          <w:lang w:val="en-AU"/>
        </w:rPr>
      </w:pPr>
      <w:r w:rsidRPr="004940AA">
        <w:rPr>
          <w:b/>
          <w:bCs/>
          <w:color w:val="7030A0"/>
          <w:lang w:val="en-AU"/>
        </w:rPr>
        <w:t xml:space="preserve">(Document 간소화 + E27 Survey 생략 -&gt; 제품 제작 과정에 대한 survey 생략 </w:t>
      </w:r>
    </w:p>
    <w:p w14:paraId="6959CFF4" w14:textId="77777777" w:rsidR="00532B2A" w:rsidRPr="004940AA" w:rsidRDefault="00532B2A" w:rsidP="00532B2A">
      <w:pPr>
        <w:rPr>
          <w:b/>
          <w:bCs/>
          <w:color w:val="7030A0"/>
          <w:lang w:val="en-AU"/>
        </w:rPr>
      </w:pPr>
      <w:r w:rsidRPr="004940AA">
        <w:rPr>
          <w:b/>
          <w:bCs/>
          <w:color w:val="7030A0"/>
          <w:lang w:val="en-AU"/>
        </w:rPr>
        <w:t xml:space="preserve">but, 선박 탑재 시의 survey는 </w:t>
      </w:r>
      <w:proofErr w:type="spellStart"/>
      <w:r w:rsidRPr="004940AA">
        <w:rPr>
          <w:b/>
          <w:bCs/>
          <w:color w:val="7030A0"/>
          <w:lang w:val="en-AU"/>
        </w:rPr>
        <w:t>받아야함</w:t>
      </w:r>
      <w:proofErr w:type="spellEnd"/>
      <w:r w:rsidRPr="004940AA">
        <w:rPr>
          <w:b/>
          <w:bCs/>
          <w:color w:val="7030A0"/>
          <w:lang w:val="en-AU"/>
        </w:rPr>
        <w:t xml:space="preserve"> ) </w:t>
      </w:r>
    </w:p>
    <w:p w14:paraId="358BC125" w14:textId="77777777" w:rsidR="00532B2A" w:rsidRPr="004940AA" w:rsidRDefault="00532B2A" w:rsidP="00532B2A">
      <w:pPr>
        <w:rPr>
          <w:b/>
          <w:bCs/>
          <w:color w:val="7030A0"/>
          <w:lang w:val="en-AU"/>
        </w:rPr>
      </w:pPr>
      <w:r w:rsidRPr="004940AA">
        <w:rPr>
          <w:b/>
          <w:bCs/>
          <w:color w:val="7030A0"/>
          <w:lang w:val="en-AU"/>
        </w:rPr>
        <w:lastRenderedPageBreak/>
        <w:t>2)</w:t>
      </w:r>
      <w:r w:rsidRPr="004940AA">
        <w:rPr>
          <w:rFonts w:hint="eastAsia"/>
          <w:b/>
          <w:bCs/>
          <w:color w:val="7030A0"/>
          <w:lang w:val="en-AU"/>
        </w:rPr>
        <w:t xml:space="preserve"> </w:t>
      </w:r>
      <w:r w:rsidRPr="004940AA">
        <w:rPr>
          <w:b/>
          <w:bCs/>
          <w:color w:val="7030A0"/>
          <w:lang w:val="en-AU"/>
        </w:rPr>
        <w:t xml:space="preserve">type approval을 안 받은 경우, </w:t>
      </w:r>
    </w:p>
    <w:p w14:paraId="4D7D8BCC" w14:textId="77777777" w:rsidR="00532B2A" w:rsidRPr="004940AA" w:rsidRDefault="00532B2A" w:rsidP="00532B2A">
      <w:pPr>
        <w:rPr>
          <w:b/>
          <w:bCs/>
          <w:color w:val="7030A0"/>
          <w:lang w:val="en-AU"/>
        </w:rPr>
      </w:pPr>
      <w:r w:rsidRPr="004940AA">
        <w:rPr>
          <w:b/>
          <w:bCs/>
          <w:color w:val="7030A0"/>
          <w:lang w:val="en-AU"/>
        </w:rPr>
        <w:t>(모든 Document 제출 + E27 Survey 필요)</w:t>
      </w:r>
    </w:p>
    <w:p w14:paraId="6468E567" w14:textId="77777777" w:rsidR="00532B2A" w:rsidRPr="004940AA" w:rsidRDefault="00532B2A" w:rsidP="00532B2A">
      <w:pPr>
        <w:rPr>
          <w:b/>
          <w:bCs/>
          <w:color w:val="7030A0"/>
          <w:lang w:val="en-AU"/>
        </w:rPr>
      </w:pPr>
      <w:r w:rsidRPr="004940AA">
        <w:rPr>
          <w:b/>
          <w:bCs/>
          <w:color w:val="7030A0"/>
          <w:lang w:val="en-AU"/>
        </w:rPr>
        <w:t>3)</w:t>
      </w:r>
      <w:r w:rsidRPr="004940AA">
        <w:rPr>
          <w:rFonts w:hint="eastAsia"/>
          <w:b/>
          <w:bCs/>
          <w:color w:val="7030A0"/>
          <w:lang w:val="en-AU"/>
        </w:rPr>
        <w:t xml:space="preserve"> </w:t>
      </w:r>
      <w:r w:rsidRPr="004940AA">
        <w:rPr>
          <w:b/>
          <w:bCs/>
          <w:color w:val="7030A0"/>
          <w:lang w:val="en-AU"/>
        </w:rPr>
        <w:t xml:space="preserve">Sister vessel에 허가되어 장착된 경우 </w:t>
      </w:r>
    </w:p>
    <w:p w14:paraId="27358785" w14:textId="77777777" w:rsidR="00532B2A" w:rsidRPr="004940AA" w:rsidRDefault="00532B2A" w:rsidP="00532B2A">
      <w:pPr>
        <w:rPr>
          <w:b/>
          <w:bCs/>
          <w:color w:val="7030A0"/>
          <w:lang w:val="en-AU"/>
        </w:rPr>
      </w:pPr>
      <w:r w:rsidRPr="004940AA">
        <w:rPr>
          <w:b/>
          <w:bCs/>
          <w:color w:val="7030A0"/>
          <w:lang w:val="en-AU"/>
        </w:rPr>
        <w:t xml:space="preserve">(모든 Document 제출 + E27 Survey 필요 but, 일부 문서 재사용 가능) </w:t>
      </w:r>
    </w:p>
    <w:p w14:paraId="4B9CD0C2" w14:textId="77777777" w:rsidR="00532B2A" w:rsidRPr="004940AA" w:rsidRDefault="00532B2A" w:rsidP="00532B2A">
      <w:pPr>
        <w:rPr>
          <w:b/>
          <w:bCs/>
          <w:color w:val="7030A0"/>
          <w:lang w:val="en-AU"/>
        </w:rPr>
      </w:pPr>
    </w:p>
    <w:p w14:paraId="36B71D13" w14:textId="77777777" w:rsidR="008D157E" w:rsidRDefault="008D157E" w:rsidP="008D157E">
      <w:pPr>
        <w:keepNext/>
      </w:pPr>
      <w:r>
        <w:rPr>
          <w:b/>
          <w:bCs/>
          <w:noProof/>
          <w:color w:val="FF0000"/>
          <w:lang w:val="en-AU"/>
        </w:rPr>
        <w:lastRenderedPageBreak/>
        <w:drawing>
          <wp:inline distT="0" distB="0" distL="0" distR="0" wp14:anchorId="7B2A506C" wp14:editId="6706044B">
            <wp:extent cx="6005830" cy="7418593"/>
            <wp:effectExtent l="0" t="0" r="0" b="0"/>
            <wp:docPr id="968273029" name="그림 4" descr="텍스트, 스크린샷, 폰트, 흑백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273029" name="그림 4" descr="텍스트, 스크린샷, 폰트, 흑백이(가) 표시된 사진&#10;&#10;AI 생성 콘텐츠는 정확하지 않을 수 있습니다."/>
                    <pic:cNvPicPr/>
                  </pic:nvPicPr>
                  <pic:blipFill rotWithShape="1">
                    <a:blip r:embed="rId14" cstate="print">
                      <a:extLst>
                        <a:ext uri="{28A0092B-C50C-407E-A947-70E740481C1C}">
                          <a14:useLocalDpi xmlns:a14="http://schemas.microsoft.com/office/drawing/2010/main" val="0"/>
                        </a:ext>
                      </a:extLst>
                    </a:blip>
                    <a:srcRect l="1" t="9011" r="-58" b="7620"/>
                    <a:stretch>
                      <a:fillRect/>
                    </a:stretch>
                  </pic:blipFill>
                  <pic:spPr bwMode="auto">
                    <a:xfrm>
                      <a:off x="0" y="0"/>
                      <a:ext cx="6005830" cy="7418593"/>
                    </a:xfrm>
                    <a:prstGeom prst="rect">
                      <a:avLst/>
                    </a:prstGeom>
                    <a:ln>
                      <a:noFill/>
                    </a:ln>
                    <a:extLst>
                      <a:ext uri="{53640926-AAD7-44D8-BBD7-CCE9431645EC}">
                        <a14:shadowObscured xmlns:a14="http://schemas.microsoft.com/office/drawing/2010/main"/>
                      </a:ext>
                    </a:extLst>
                  </pic:spPr>
                </pic:pic>
              </a:graphicData>
            </a:graphic>
          </wp:inline>
        </w:drawing>
      </w:r>
    </w:p>
    <w:p w14:paraId="447B821C" w14:textId="013873DB" w:rsidR="008D157E" w:rsidRDefault="008D157E" w:rsidP="008D157E">
      <w:pPr>
        <w:pStyle w:val="af5"/>
        <w:jc w:val="center"/>
        <w:rPr>
          <w:b w:val="0"/>
          <w:bCs w:val="0"/>
          <w:color w:val="7030A0"/>
          <w:lang w:val="en-AU"/>
        </w:rPr>
      </w:pPr>
      <w:r>
        <w:t xml:space="preserve">Figure </w:t>
      </w:r>
      <w:r>
        <w:fldChar w:fldCharType="begin"/>
      </w:r>
      <w:r>
        <w:instrText xml:space="preserve"> SEQ Figure \* ARABIC </w:instrText>
      </w:r>
      <w:r>
        <w:fldChar w:fldCharType="separate"/>
      </w:r>
      <w:r w:rsidR="00532B2A">
        <w:rPr>
          <w:noProof/>
        </w:rPr>
        <w:t>2</w:t>
      </w:r>
      <w:r>
        <w:fldChar w:fldCharType="end"/>
      </w:r>
      <w:r>
        <w:rPr>
          <w:rFonts w:hint="eastAsia"/>
        </w:rPr>
        <w:t xml:space="preserve"> Approval process flowchart</w:t>
      </w:r>
    </w:p>
    <w:p w14:paraId="69055DC1" w14:textId="77777777" w:rsidR="008D157E" w:rsidRDefault="008D157E" w:rsidP="004940AA">
      <w:pPr>
        <w:rPr>
          <w:b/>
          <w:bCs/>
          <w:color w:val="7030A0"/>
          <w:lang w:val="en-AU"/>
        </w:rPr>
      </w:pPr>
    </w:p>
    <w:p w14:paraId="1A40EDE7" w14:textId="6EF486CC" w:rsidR="004940AA" w:rsidRPr="004940AA" w:rsidRDefault="004940AA" w:rsidP="004940AA">
      <w:pPr>
        <w:rPr>
          <w:b/>
          <w:bCs/>
          <w:color w:val="7030A0"/>
          <w:lang w:val="en-AU"/>
        </w:rPr>
      </w:pPr>
    </w:p>
    <w:p w14:paraId="47F37F99" w14:textId="77777777" w:rsidR="004940AA" w:rsidRPr="004940AA" w:rsidRDefault="004940AA" w:rsidP="004940AA">
      <w:pPr>
        <w:rPr>
          <w:lang w:val="en-AU"/>
        </w:rPr>
      </w:pPr>
    </w:p>
    <w:p w14:paraId="6372F1C3" w14:textId="47BD9F58" w:rsidR="004940AA" w:rsidRPr="004940AA" w:rsidRDefault="004940AA" w:rsidP="004940AA">
      <w:pPr>
        <w:rPr>
          <w:lang w:val="en-AU"/>
        </w:rPr>
      </w:pPr>
      <w:r w:rsidRPr="004940AA">
        <w:rPr>
          <w:lang w:val="en-AU"/>
        </w:rPr>
        <w:t>For computer-based system to which this chapter applies, there are two types of approval: individual product approval and type approval. A summary of each type of approval is as follows.</w:t>
      </w:r>
    </w:p>
    <w:p w14:paraId="4BB1B63B" w14:textId="77777777" w:rsidR="004940AA" w:rsidRPr="004940AA" w:rsidRDefault="004940AA" w:rsidP="004940AA">
      <w:pPr>
        <w:rPr>
          <w:lang w:val="en-AU"/>
        </w:rPr>
      </w:pPr>
    </w:p>
    <w:p w14:paraId="7BA8E0F4" w14:textId="77777777" w:rsidR="004940AA" w:rsidRPr="00DF3513" w:rsidRDefault="004940AA" w:rsidP="004940AA">
      <w:pPr>
        <w:rPr>
          <w:b/>
          <w:bCs/>
          <w:lang w:val="en-AU"/>
        </w:rPr>
      </w:pPr>
      <w:r w:rsidRPr="00DF3513">
        <w:rPr>
          <w:b/>
          <w:bCs/>
          <w:lang w:val="en-AU"/>
        </w:rPr>
        <w:t xml:space="preserve">Approval type </w:t>
      </w:r>
    </w:p>
    <w:p w14:paraId="18CAE395" w14:textId="77777777" w:rsidR="004940AA" w:rsidRPr="004940AA" w:rsidRDefault="004940AA" w:rsidP="004940AA">
      <w:pPr>
        <w:rPr>
          <w:lang w:val="en-AU"/>
        </w:rPr>
      </w:pPr>
      <w:r w:rsidRPr="004940AA">
        <w:rPr>
          <w:lang w:val="en-AU"/>
        </w:rPr>
        <w:t xml:space="preserve">Individual product approval: This refers to product approval. Chapter 4, Part X (UR E27) ap-plies to computer systems installed on applicable ships, and approval is required for each product. </w:t>
      </w:r>
    </w:p>
    <w:p w14:paraId="67BE2762" w14:textId="3A89972F" w:rsidR="004940AA" w:rsidRPr="004940AA" w:rsidRDefault="004940AA" w:rsidP="004940AA">
      <w:pPr>
        <w:rPr>
          <w:lang w:val="en-AU"/>
        </w:rPr>
      </w:pPr>
      <w:r w:rsidRPr="004940AA">
        <w:rPr>
          <w:lang w:val="en-AU"/>
        </w:rPr>
        <w:t>Type approval: This refers to type approval. Part of the process required for individual product approval is eliminated by conducting the examinations and inspections of representative types specified in Chapter 4, Part X (UR E27) before it is prepared to be installed on board a ship</w:t>
      </w:r>
    </w:p>
    <w:p w14:paraId="030753E4" w14:textId="702081C6" w:rsidR="00F37EDE" w:rsidRDefault="00F55F19" w:rsidP="0025598F">
      <w:pPr>
        <w:pStyle w:val="21"/>
        <w:numPr>
          <w:ilvl w:val="0"/>
          <w:numId w:val="3"/>
        </w:numPr>
      </w:pPr>
      <w:bookmarkStart w:id="15" w:name="_Toc209186549"/>
      <w:r w:rsidRPr="00F55F19">
        <w:t>Individual product approval process</w:t>
      </w:r>
      <w:bookmarkEnd w:id="15"/>
    </w:p>
    <w:p w14:paraId="23832C31" w14:textId="77777777" w:rsidR="004940AA" w:rsidRDefault="004940AA" w:rsidP="004940AA">
      <w:r>
        <w:t>The process for approving an individual product is divided into several processes depending on whether the system has type approval and on the approval records for sister vessels. The overview of processes is as follows</w:t>
      </w:r>
    </w:p>
    <w:p w14:paraId="7A4315E2" w14:textId="77777777" w:rsidR="004940AA" w:rsidRDefault="004940AA" w:rsidP="004940AA"/>
    <w:p w14:paraId="7AAB873E" w14:textId="6D1820C0" w:rsidR="004940AA" w:rsidRPr="005E6FD4" w:rsidRDefault="008A39DD" w:rsidP="004940AA">
      <w:pPr>
        <w:rPr>
          <w:b/>
          <w:bCs/>
        </w:rPr>
      </w:pPr>
      <w:r w:rsidRPr="005E6FD4">
        <w:rPr>
          <w:b/>
          <w:bCs/>
        </w:rPr>
        <w:t>The system</w:t>
      </w:r>
      <w:r w:rsidR="004940AA" w:rsidRPr="005E6FD4">
        <w:rPr>
          <w:b/>
          <w:bCs/>
        </w:rPr>
        <w:t xml:space="preserve"> is not type approved: </w:t>
      </w:r>
    </w:p>
    <w:p w14:paraId="21705760" w14:textId="77777777" w:rsidR="004940AA" w:rsidRDefault="004940AA" w:rsidP="004940AA">
      <w:r>
        <w:t xml:space="preserve">In principle, all documentation and surveys are required. </w:t>
      </w:r>
    </w:p>
    <w:p w14:paraId="6DD4CF78" w14:textId="77777777" w:rsidR="004940AA" w:rsidRPr="005E6FD4" w:rsidRDefault="004940AA" w:rsidP="004940AA">
      <w:r w:rsidRPr="005E6FD4">
        <w:t xml:space="preserve">System is type approved: </w:t>
      </w:r>
    </w:p>
    <w:p w14:paraId="18282762" w14:textId="77777777" w:rsidR="004940AA" w:rsidRDefault="004940AA" w:rsidP="004940AA">
      <w:r>
        <w:t xml:space="preserve">Some documentation may be omitted. In addition, surveys may also be omitted in lieu of the submission of “test reports”. </w:t>
      </w:r>
    </w:p>
    <w:p w14:paraId="577B8695" w14:textId="77777777" w:rsidR="004940AA" w:rsidRPr="005E6FD4" w:rsidRDefault="004940AA" w:rsidP="004940AA">
      <w:pPr>
        <w:rPr>
          <w:b/>
          <w:bCs/>
        </w:rPr>
      </w:pPr>
      <w:r w:rsidRPr="005E6FD4">
        <w:rPr>
          <w:b/>
          <w:bCs/>
        </w:rPr>
        <w:t>Previously approved system installed on sister vessel:</w:t>
      </w:r>
    </w:p>
    <w:p w14:paraId="19A4A5F8" w14:textId="1C973545" w:rsidR="004940AA" w:rsidRDefault="004940AA" w:rsidP="004940AA">
      <w:r>
        <w:t>After comparing and examining any differences with the previously approved system, some or all documentation may be reused. The surveys are required.</w:t>
      </w:r>
    </w:p>
    <w:p w14:paraId="3C8EB195" w14:textId="77777777" w:rsidR="004D2429" w:rsidRDefault="004D2429" w:rsidP="004D2429">
      <w:pPr>
        <w:widowControl/>
        <w:wordWrap/>
        <w:adjustRightInd w:val="0"/>
        <w:spacing w:before="120" w:after="0" w:line="240" w:lineRule="atLeast"/>
        <w:ind w:left="426"/>
        <w:jc w:val="left"/>
        <w:rPr>
          <w:rFonts w:ascii="Arial" w:eastAsia="맑은 고딕" w:hAnsi="Arial" w:cs="Times New Roman"/>
          <w:color w:val="000000"/>
          <w:kern w:val="0"/>
          <w:sz w:val="22"/>
        </w:rPr>
      </w:pPr>
      <w:bookmarkStart w:id="16" w:name="_Hlk208405812"/>
      <w:r w:rsidRPr="004656C4">
        <w:rPr>
          <w:rFonts w:ascii="Arial" w:eastAsia="맑은 고딕" w:hAnsi="Arial" w:cs="Times New Roman"/>
          <w:color w:val="000000"/>
          <w:kern w:val="0"/>
          <w:sz w:val="22"/>
        </w:rPr>
        <w:t>The process for approving an individual product is divided into several processes depending on whether the system has type approval and on the approval records for sister vessels. The overview of processes is as follows</w:t>
      </w:r>
    </w:p>
    <w:p w14:paraId="493F76B2" w14:textId="77777777" w:rsidR="004D2429" w:rsidRDefault="004D2429" w:rsidP="004D2429">
      <w:pPr>
        <w:widowControl/>
        <w:wordWrap/>
        <w:adjustRightInd w:val="0"/>
        <w:spacing w:before="120" w:after="0" w:line="240" w:lineRule="atLeast"/>
        <w:ind w:left="426"/>
        <w:jc w:val="left"/>
        <w:rPr>
          <w:rFonts w:ascii="Arial" w:eastAsia="맑은 고딕" w:hAnsi="Arial" w:cs="Times New Roman"/>
          <w:color w:val="000000"/>
          <w:kern w:val="0"/>
          <w:sz w:val="22"/>
        </w:rPr>
      </w:pPr>
    </w:p>
    <w:p w14:paraId="22B97524" w14:textId="19FEDE6A" w:rsidR="004D2429" w:rsidRDefault="004D2429" w:rsidP="004D2429">
      <w:pPr>
        <w:widowControl/>
        <w:wordWrap/>
        <w:adjustRightInd w:val="0"/>
        <w:spacing w:before="120" w:after="0" w:line="240" w:lineRule="atLeast"/>
        <w:ind w:left="426"/>
        <w:jc w:val="left"/>
        <w:rPr>
          <w:rFonts w:ascii="Arial" w:eastAsia="맑은 고딕" w:hAnsi="Arial" w:cs="Times New Roman"/>
          <w:color w:val="000000"/>
          <w:kern w:val="0"/>
          <w:sz w:val="22"/>
        </w:rPr>
      </w:pPr>
      <w:r w:rsidRPr="00F2719F">
        <w:rPr>
          <w:rFonts w:ascii="Arial" w:eastAsia="맑은 고딕" w:hAnsi="Arial" w:cs="Times New Roman"/>
          <w:color w:val="000000"/>
          <w:kern w:val="0"/>
          <w:sz w:val="22"/>
        </w:rPr>
        <w:t>System is not type approved</w:t>
      </w:r>
      <w:r>
        <w:rPr>
          <w:rFonts w:ascii="Arial" w:eastAsia="맑은 고딕" w:hAnsi="Arial" w:cs="Times New Roman" w:hint="eastAsia"/>
          <w:color w:val="000000"/>
          <w:kern w:val="0"/>
          <w:sz w:val="22"/>
        </w:rPr>
        <w:t xml:space="preserve">: </w:t>
      </w:r>
      <w:r>
        <w:rPr>
          <w:rFonts w:ascii="Arial" w:eastAsia="맑은 고딕" w:hAnsi="Arial" w:cs="Times New Roman"/>
          <w:color w:val="000000"/>
          <w:kern w:val="0"/>
          <w:sz w:val="22"/>
        </w:rPr>
        <w:br/>
      </w:r>
      <w:r w:rsidRPr="00F2719F">
        <w:rPr>
          <w:rFonts w:ascii="Arial" w:eastAsia="맑은 고딕" w:hAnsi="Arial" w:cs="Times New Roman"/>
          <w:color w:val="000000"/>
          <w:kern w:val="0"/>
          <w:sz w:val="22"/>
        </w:rPr>
        <w:t xml:space="preserve">In principle, all documentation and surveys are required. </w:t>
      </w:r>
    </w:p>
    <w:p w14:paraId="3FCF9DD3" w14:textId="77777777" w:rsidR="004D2429" w:rsidRDefault="004D2429" w:rsidP="004D2429">
      <w:pPr>
        <w:widowControl/>
        <w:wordWrap/>
        <w:adjustRightInd w:val="0"/>
        <w:spacing w:before="120" w:after="0" w:line="240" w:lineRule="atLeast"/>
        <w:ind w:left="426"/>
        <w:jc w:val="left"/>
        <w:rPr>
          <w:rFonts w:ascii="Arial" w:eastAsia="맑은 고딕" w:hAnsi="Arial" w:cs="Times New Roman"/>
          <w:color w:val="000000"/>
          <w:kern w:val="0"/>
          <w:sz w:val="22"/>
        </w:rPr>
      </w:pPr>
      <w:r w:rsidRPr="00F2719F">
        <w:rPr>
          <w:rFonts w:ascii="Arial" w:eastAsia="맑은 고딕" w:hAnsi="Arial" w:cs="Times New Roman"/>
          <w:color w:val="000000"/>
          <w:kern w:val="0"/>
          <w:sz w:val="22"/>
        </w:rPr>
        <w:lastRenderedPageBreak/>
        <w:t>System is type approved</w:t>
      </w:r>
      <w:r>
        <w:rPr>
          <w:rFonts w:ascii="Arial" w:eastAsia="맑은 고딕" w:hAnsi="Arial" w:cs="Times New Roman" w:hint="eastAsia"/>
          <w:color w:val="000000"/>
          <w:kern w:val="0"/>
          <w:sz w:val="22"/>
        </w:rPr>
        <w:t>:</w:t>
      </w:r>
      <w:r w:rsidRPr="00F2719F">
        <w:rPr>
          <w:rFonts w:ascii="Arial" w:eastAsia="맑은 고딕" w:hAnsi="Arial" w:cs="Times New Roman"/>
          <w:color w:val="000000"/>
          <w:kern w:val="0"/>
          <w:sz w:val="22"/>
        </w:rPr>
        <w:t xml:space="preserve"> </w:t>
      </w:r>
      <w:r>
        <w:rPr>
          <w:rFonts w:ascii="Arial" w:eastAsia="맑은 고딕" w:hAnsi="Arial" w:cs="Times New Roman"/>
          <w:color w:val="000000"/>
          <w:kern w:val="0"/>
          <w:sz w:val="22"/>
        </w:rPr>
        <w:br/>
      </w:r>
      <w:r w:rsidRPr="00F2719F">
        <w:rPr>
          <w:rFonts w:ascii="Arial" w:eastAsia="맑은 고딕" w:hAnsi="Arial" w:cs="Times New Roman"/>
          <w:color w:val="000000"/>
          <w:kern w:val="0"/>
          <w:sz w:val="22"/>
        </w:rPr>
        <w:t xml:space="preserve">Some documentation may be omitted. In addition, surveys may also be omitted in lieu of the submission of “test reports”. </w:t>
      </w:r>
    </w:p>
    <w:p w14:paraId="1AE686E4" w14:textId="77777777" w:rsidR="004D2429" w:rsidRDefault="004D2429" w:rsidP="004D2429">
      <w:pPr>
        <w:widowControl/>
        <w:wordWrap/>
        <w:adjustRightInd w:val="0"/>
        <w:spacing w:before="120" w:after="0" w:line="240" w:lineRule="atLeast"/>
        <w:ind w:left="426"/>
        <w:jc w:val="left"/>
        <w:rPr>
          <w:rFonts w:ascii="Arial" w:eastAsia="맑은 고딕" w:hAnsi="Arial" w:cs="Times New Roman"/>
          <w:color w:val="000000"/>
          <w:kern w:val="0"/>
          <w:sz w:val="22"/>
        </w:rPr>
      </w:pPr>
      <w:r w:rsidRPr="00F2719F">
        <w:rPr>
          <w:rFonts w:ascii="Arial" w:eastAsia="맑은 고딕" w:hAnsi="Arial" w:cs="Times New Roman"/>
          <w:color w:val="000000"/>
          <w:kern w:val="0"/>
          <w:sz w:val="22"/>
        </w:rPr>
        <w:t>Previously approved system installed on sister vessel</w:t>
      </w:r>
      <w:r>
        <w:rPr>
          <w:rFonts w:ascii="Arial" w:eastAsia="맑은 고딕" w:hAnsi="Arial" w:cs="Times New Roman" w:hint="eastAsia"/>
          <w:color w:val="000000"/>
          <w:kern w:val="0"/>
          <w:sz w:val="22"/>
        </w:rPr>
        <w:t>:</w:t>
      </w:r>
      <w:r>
        <w:rPr>
          <w:rFonts w:ascii="Arial" w:eastAsia="맑은 고딕" w:hAnsi="Arial" w:cs="Times New Roman"/>
          <w:color w:val="000000"/>
          <w:kern w:val="0"/>
          <w:sz w:val="22"/>
        </w:rPr>
        <w:br/>
      </w:r>
      <w:r w:rsidRPr="00F2719F">
        <w:rPr>
          <w:rFonts w:ascii="Arial" w:eastAsia="맑은 고딕" w:hAnsi="Arial" w:cs="Times New Roman"/>
          <w:color w:val="000000"/>
          <w:kern w:val="0"/>
          <w:sz w:val="22"/>
        </w:rPr>
        <w:t>After comparing and examining any differences with the previously approved system, some or all documentation may be</w:t>
      </w:r>
      <w:r>
        <w:rPr>
          <w:rFonts w:ascii="Arial" w:eastAsia="맑은 고딕" w:hAnsi="Arial" w:cs="Times New Roman" w:hint="eastAsia"/>
          <w:color w:val="000000"/>
          <w:kern w:val="0"/>
          <w:sz w:val="22"/>
        </w:rPr>
        <w:t xml:space="preserve"> </w:t>
      </w:r>
      <w:r w:rsidRPr="00F2719F">
        <w:rPr>
          <w:rFonts w:ascii="Arial" w:eastAsia="맑은 고딕" w:hAnsi="Arial" w:cs="Times New Roman"/>
          <w:color w:val="000000"/>
          <w:kern w:val="0"/>
          <w:sz w:val="22"/>
        </w:rPr>
        <w:t>reused. The surveys are required.</w:t>
      </w:r>
    </w:p>
    <w:bookmarkEnd w:id="16"/>
    <w:p w14:paraId="05056F62" w14:textId="20F16DC2" w:rsidR="004D2429" w:rsidRPr="004D2429" w:rsidRDefault="004D2429" w:rsidP="004D2429">
      <w:pPr>
        <w:widowControl/>
        <w:wordWrap/>
        <w:adjustRightInd w:val="0"/>
        <w:spacing w:before="120" w:after="0" w:line="240" w:lineRule="atLeast"/>
        <w:ind w:left="426"/>
        <w:jc w:val="left"/>
        <w:rPr>
          <w:rFonts w:ascii="Arial" w:eastAsia="맑은 고딕" w:hAnsi="Arial" w:cs="Times New Roman"/>
          <w:color w:val="000000"/>
          <w:kern w:val="0"/>
          <w:sz w:val="22"/>
        </w:rPr>
      </w:pPr>
    </w:p>
    <w:p w14:paraId="5C7FD889" w14:textId="3F08AC3F" w:rsidR="004940AA" w:rsidRDefault="004D2429" w:rsidP="0025598F">
      <w:pPr>
        <w:pStyle w:val="31"/>
        <w:numPr>
          <w:ilvl w:val="0"/>
          <w:numId w:val="20"/>
        </w:numPr>
      </w:pPr>
      <w:bookmarkStart w:id="17" w:name="_Toc209186550"/>
      <w:r w:rsidRPr="004D2429">
        <w:t>System is not type approved</w:t>
      </w:r>
      <w:bookmarkEnd w:id="17"/>
    </w:p>
    <w:p w14:paraId="46FC05BC" w14:textId="340E9C03" w:rsidR="00575BB0" w:rsidRDefault="004D2429" w:rsidP="007B1E98">
      <w:r w:rsidRPr="004D2429">
        <w:t>In principle, all documentation must be submitted on a ship-by-ship basis for systems that are not approved for use. Please use NK-PASS to submit relevant documentation. Please refer to the following URL for more information on NK-PASS.</w:t>
      </w:r>
      <w:r w:rsidR="001B0DF1">
        <w:br/>
      </w:r>
      <w:r w:rsidRPr="00F2719F">
        <w:rPr>
          <w:rFonts w:ascii="Arial" w:eastAsia="맑은 고딕" w:hAnsi="Arial" w:cs="Times New Roman"/>
          <w:noProof/>
          <w:color w:val="000000"/>
          <w:kern w:val="0"/>
          <w:sz w:val="22"/>
          <w:lang w:val="en-AU"/>
        </w:rPr>
        <w:lastRenderedPageBreak/>
        <w:drawing>
          <wp:inline distT="0" distB="0" distL="0" distR="0" wp14:anchorId="2F83E9A5" wp14:editId="29CA9A1C">
            <wp:extent cx="6005830" cy="6124575"/>
            <wp:effectExtent l="0" t="0" r="0" b="9525"/>
            <wp:docPr id="1279944552" name="그림 1" descr="텍스트, 스크린샷, 도표,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944552" name="그림 1" descr="텍스트, 스크린샷, 도표, 라인이(가) 표시된 사진&#10;&#10;AI 생성 콘텐츠는 정확하지 않을 수 있습니다."/>
                    <pic:cNvPicPr/>
                  </pic:nvPicPr>
                  <pic:blipFill>
                    <a:blip r:embed="rId15"/>
                    <a:stretch>
                      <a:fillRect/>
                    </a:stretch>
                  </pic:blipFill>
                  <pic:spPr>
                    <a:xfrm>
                      <a:off x="0" y="0"/>
                      <a:ext cx="6005830" cy="6124575"/>
                    </a:xfrm>
                    <a:prstGeom prst="rect">
                      <a:avLst/>
                    </a:prstGeom>
                  </pic:spPr>
                </pic:pic>
              </a:graphicData>
            </a:graphic>
          </wp:inline>
        </w:drawing>
      </w:r>
    </w:p>
    <w:p w14:paraId="5B6540AA" w14:textId="3F25C44B" w:rsidR="004D2429" w:rsidRDefault="004D2429" w:rsidP="0025598F">
      <w:pPr>
        <w:pStyle w:val="31"/>
        <w:numPr>
          <w:ilvl w:val="0"/>
          <w:numId w:val="20"/>
        </w:numPr>
      </w:pPr>
      <w:bookmarkStart w:id="18" w:name="_Toc209186551"/>
      <w:r w:rsidRPr="004D2429">
        <w:t>System is type approved</w:t>
      </w:r>
      <w:bookmarkEnd w:id="18"/>
    </w:p>
    <w:p w14:paraId="1596F5ED" w14:textId="15ADA06E" w:rsidR="004D2429" w:rsidRDefault="004D2429" w:rsidP="004D2429">
      <w:r w:rsidRPr="004D2429">
        <w:t>The submission of some of the required documents may be exempted for systems that are type approved. Applications for exemptions from submission of documents are to include the following information</w:t>
      </w:r>
      <w:r>
        <w:rPr>
          <w:rFonts w:hint="eastAsia"/>
        </w:rPr>
        <w:t>.</w:t>
      </w:r>
    </w:p>
    <w:p w14:paraId="601876DB" w14:textId="259494CA" w:rsidR="004D2429" w:rsidRPr="004D2429" w:rsidRDefault="004D2429" w:rsidP="004D2429">
      <w:r w:rsidRPr="00AF74BC">
        <w:rPr>
          <w:rFonts w:ascii="Arial" w:eastAsia="맑은 고딕" w:hAnsi="Arial" w:cs="Times New Roman"/>
          <w:noProof/>
          <w:color w:val="000000"/>
          <w:kern w:val="0"/>
          <w:sz w:val="22"/>
        </w:rPr>
        <w:lastRenderedPageBreak/>
        <w:drawing>
          <wp:inline distT="0" distB="0" distL="0" distR="0" wp14:anchorId="501CCC11" wp14:editId="08570562">
            <wp:extent cx="6005830" cy="4241165"/>
            <wp:effectExtent l="0" t="0" r="0" b="6985"/>
            <wp:docPr id="277588810" name="그림 1" descr="텍스트, 스크린샷, 도표,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588810" name="그림 1" descr="텍스트, 스크린샷, 도표, 폰트이(가) 표시된 사진&#10;&#10;AI 생성 콘텐츠는 정확하지 않을 수 있습니다."/>
                    <pic:cNvPicPr/>
                  </pic:nvPicPr>
                  <pic:blipFill>
                    <a:blip r:embed="rId16"/>
                    <a:stretch>
                      <a:fillRect/>
                    </a:stretch>
                  </pic:blipFill>
                  <pic:spPr>
                    <a:xfrm>
                      <a:off x="0" y="0"/>
                      <a:ext cx="6005830" cy="4241165"/>
                    </a:xfrm>
                    <a:prstGeom prst="rect">
                      <a:avLst/>
                    </a:prstGeom>
                  </pic:spPr>
                </pic:pic>
              </a:graphicData>
            </a:graphic>
          </wp:inline>
        </w:drawing>
      </w:r>
    </w:p>
    <w:p w14:paraId="156A9888" w14:textId="1E36C5FB" w:rsidR="004D2429" w:rsidRDefault="004D2429" w:rsidP="0025598F">
      <w:pPr>
        <w:pStyle w:val="31"/>
        <w:numPr>
          <w:ilvl w:val="0"/>
          <w:numId w:val="20"/>
        </w:numPr>
      </w:pPr>
      <w:bookmarkStart w:id="19" w:name="_Toc209186552"/>
      <w:r>
        <w:rPr>
          <w:rFonts w:hint="eastAsia"/>
        </w:rPr>
        <w:t>Previously approved system installed on sister vessel</w:t>
      </w:r>
      <w:bookmarkEnd w:id="19"/>
    </w:p>
    <w:p w14:paraId="00022C9D" w14:textId="77777777" w:rsidR="004D2429" w:rsidRPr="000C06F4" w:rsidRDefault="004D2429" w:rsidP="004D2429">
      <w:pPr>
        <w:rPr>
          <w:b/>
          <w:bCs/>
        </w:rPr>
      </w:pPr>
      <w:r w:rsidRPr="000C06F4">
        <w:rPr>
          <w:b/>
          <w:bCs/>
        </w:rPr>
        <w:t>Document submission and review</w:t>
      </w:r>
    </w:p>
    <w:p w14:paraId="6E764545" w14:textId="77777777" w:rsidR="004D2429" w:rsidRDefault="004D2429" w:rsidP="004D2429">
      <w:r>
        <w:t xml:space="preserve">The reuse of previously approved documents for second and subsequent ships for previously </w:t>
      </w:r>
    </w:p>
    <w:p w14:paraId="4A4C57C9" w14:textId="77777777" w:rsidR="004D2429" w:rsidRDefault="004D2429" w:rsidP="004D2429">
      <w:r>
        <w:t xml:space="preserve">approved systems installed on sister vessels is possible when there are no modifications made to </w:t>
      </w:r>
    </w:p>
    <w:p w14:paraId="6DD09B0D" w14:textId="77777777" w:rsidR="004D2429" w:rsidRDefault="004D2429" w:rsidP="004D2429">
      <w:r>
        <w:t xml:space="preserve">such systems and there are no changes in the previously approved documents. If you wish to reuse </w:t>
      </w:r>
    </w:p>
    <w:p w14:paraId="07DBA895" w14:textId="76D9242D" w:rsidR="004D2429" w:rsidRDefault="004D2429" w:rsidP="004D2429">
      <w:r>
        <w:t>the documents, please apply through NK-PASS, our drawing submission system.</w:t>
      </w:r>
    </w:p>
    <w:p w14:paraId="4C962BEA" w14:textId="77777777" w:rsidR="00727721" w:rsidRPr="000C06F4" w:rsidRDefault="004D2429" w:rsidP="004D2429">
      <w:pPr>
        <w:rPr>
          <w:b/>
          <w:bCs/>
        </w:rPr>
      </w:pPr>
      <w:r w:rsidRPr="000C06F4">
        <w:rPr>
          <w:b/>
          <w:bCs/>
        </w:rPr>
        <w:t>Surveys</w:t>
      </w:r>
      <w:r w:rsidR="00727721" w:rsidRPr="000C06F4">
        <w:rPr>
          <w:rFonts w:hint="eastAsia"/>
          <w:b/>
          <w:bCs/>
        </w:rPr>
        <w:t xml:space="preserve"> </w:t>
      </w:r>
    </w:p>
    <w:p w14:paraId="5A5113EC" w14:textId="6B8AF2EC" w:rsidR="004D2429" w:rsidRDefault="004D2429" w:rsidP="004D2429">
      <w:r>
        <w:t xml:space="preserve">Surveys may still be requested where desired by contacting the nearest branch office as described </w:t>
      </w:r>
    </w:p>
    <w:p w14:paraId="73761A13" w14:textId="625700E9" w:rsidR="004D2429" w:rsidRDefault="004D2429" w:rsidP="004D2429">
      <w:r>
        <w:t>in “System is not type approved</w:t>
      </w:r>
      <w:r>
        <w:rPr>
          <w:rFonts w:ascii="맑은 고딕" w:eastAsia="맑은 고딕" w:hAnsi="맑은 고딕" w:cs="맑은 고딕" w:hint="eastAsia"/>
        </w:rPr>
        <w:t>”</w:t>
      </w:r>
      <w:r>
        <w:t xml:space="preserve">. Please refer to following URL for a current list of NK branch </w:t>
      </w:r>
    </w:p>
    <w:p w14:paraId="14D346D6" w14:textId="77777777" w:rsidR="004D2429" w:rsidRDefault="004D2429" w:rsidP="004D2429">
      <w:r>
        <w:t>offices.</w:t>
      </w:r>
    </w:p>
    <w:p w14:paraId="08514401" w14:textId="77777777" w:rsidR="004D2429" w:rsidRDefault="004D2429" w:rsidP="004D2429">
      <w:r>
        <w:t>URL: https://www.classnk.com/hp/en/directory/dir_top.aspx</w:t>
      </w:r>
    </w:p>
    <w:p w14:paraId="59BBD22D" w14:textId="30AAA00C" w:rsidR="004D2429" w:rsidRDefault="004D2429" w:rsidP="004D2429">
      <w:r>
        <w:t>The following documents are required for surveys</w:t>
      </w:r>
    </w:p>
    <w:p w14:paraId="2B2382C2" w14:textId="7170F23A" w:rsidR="00722F44" w:rsidRDefault="00F55F19" w:rsidP="0025598F">
      <w:pPr>
        <w:pStyle w:val="21"/>
        <w:numPr>
          <w:ilvl w:val="0"/>
          <w:numId w:val="3"/>
        </w:numPr>
      </w:pPr>
      <w:bookmarkStart w:id="20" w:name="_Toc209186553"/>
      <w:r>
        <w:rPr>
          <w:rFonts w:hint="eastAsia"/>
        </w:rPr>
        <w:lastRenderedPageBreak/>
        <w:t>Type Approval process</w:t>
      </w:r>
      <w:bookmarkEnd w:id="20"/>
    </w:p>
    <w:p w14:paraId="778832B9" w14:textId="64E53451" w:rsidR="00AD1047" w:rsidRDefault="00AD1047" w:rsidP="004D2429">
      <w:r w:rsidRPr="00AD1047">
        <w:rPr>
          <w:noProof/>
        </w:rPr>
        <w:lastRenderedPageBreak/>
        <w:drawing>
          <wp:inline distT="0" distB="0" distL="0" distR="0" wp14:anchorId="4814FF63" wp14:editId="68D6E74F">
            <wp:extent cx="5330825" cy="8905875"/>
            <wp:effectExtent l="0" t="0" r="3175" b="9525"/>
            <wp:docPr id="1372944328" name="그림 1" descr="텍스트, 도표, 스크린샷,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944328" name="그림 1" descr="텍스트, 도표, 스크린샷, 라인이(가) 표시된 사진&#10;&#10;AI 생성 콘텐츠는 정확하지 않을 수 있습니다."/>
                    <pic:cNvPicPr/>
                  </pic:nvPicPr>
                  <pic:blipFill>
                    <a:blip r:embed="rId17"/>
                    <a:stretch>
                      <a:fillRect/>
                    </a:stretch>
                  </pic:blipFill>
                  <pic:spPr>
                    <a:xfrm>
                      <a:off x="0" y="0"/>
                      <a:ext cx="5330825" cy="8905875"/>
                    </a:xfrm>
                    <a:prstGeom prst="rect">
                      <a:avLst/>
                    </a:prstGeom>
                  </pic:spPr>
                </pic:pic>
              </a:graphicData>
            </a:graphic>
          </wp:inline>
        </w:drawing>
      </w:r>
    </w:p>
    <w:p w14:paraId="3825F11A" w14:textId="77777777" w:rsidR="00AD1047" w:rsidRDefault="00AD1047" w:rsidP="004D2429"/>
    <w:p w14:paraId="4ED2CCCF" w14:textId="3F0EDC4B" w:rsidR="008B2E33" w:rsidRDefault="00727721" w:rsidP="004D2429">
      <w:r w:rsidRPr="00727721">
        <w:t>Applicants for type approval should submit application form “Form 7-10(E)” to the Machinery Department (email: mcd@classnk.or.jp) by NK-PASS or email after filling in the required items. The application form can be downloaded from the “Class Survey (Manufacturers)” section of the Society’s official website. Please use the following URL to download the form.</w:t>
      </w:r>
      <w:r w:rsidR="007B1E98">
        <w:t xml:space="preserve"> </w:t>
      </w:r>
    </w:p>
    <w:p w14:paraId="3D12A1AE" w14:textId="77777777" w:rsidR="00727721" w:rsidRPr="00A46F07" w:rsidRDefault="00727721" w:rsidP="004D2429"/>
    <w:p w14:paraId="1ABAEDCF" w14:textId="75A2305C" w:rsidR="009A42C9" w:rsidRDefault="000B5EE0" w:rsidP="00216D64">
      <w:pPr>
        <w:pStyle w:val="1"/>
      </w:pPr>
      <w:bookmarkStart w:id="21" w:name="_Toc209186554"/>
      <w:r w:rsidRPr="00216D64">
        <w:rPr>
          <w:rFonts w:hint="eastAsia"/>
        </w:rPr>
        <w:t>LEVEL Ⅲ</w:t>
      </w:r>
      <w:r w:rsidRPr="00216D64">
        <w:t xml:space="preserve">. </w:t>
      </w:r>
      <w:r w:rsidR="00CE0774">
        <w:rPr>
          <w:rFonts w:hint="eastAsia"/>
        </w:rPr>
        <w:t xml:space="preserve">System </w:t>
      </w:r>
      <w:r w:rsidR="00F55F19">
        <w:rPr>
          <w:rFonts w:hint="eastAsia"/>
        </w:rPr>
        <w:t>Requirements</w:t>
      </w:r>
      <w:bookmarkEnd w:id="21"/>
      <w:r w:rsidR="00B1361E">
        <w:br/>
      </w:r>
    </w:p>
    <w:p w14:paraId="48C7740F" w14:textId="51F3B24A" w:rsidR="003B2EB3" w:rsidRPr="003B2EB3" w:rsidRDefault="003B2EB3" w:rsidP="0025598F">
      <w:pPr>
        <w:pStyle w:val="21"/>
        <w:numPr>
          <w:ilvl w:val="0"/>
          <w:numId w:val="5"/>
        </w:numPr>
        <w:ind w:left="724"/>
      </w:pPr>
      <w:bookmarkStart w:id="22" w:name="_Toc209186555"/>
      <w:r>
        <w:rPr>
          <w:rFonts w:hint="eastAsia"/>
        </w:rPr>
        <w:t>General</w:t>
      </w:r>
      <w:bookmarkEnd w:id="22"/>
    </w:p>
    <w:p w14:paraId="2F67BD74" w14:textId="5E9C0FF5" w:rsidR="005A1F79" w:rsidRDefault="004C3550" w:rsidP="005A1F79">
      <w:r w:rsidRPr="004C3550">
        <w:t>The requirements in this section are based on selected requirements from IEC 62443-3-3. Six Foundational Requirements shall be established as technical security requirements, under which a total of 30 requirements are allocated. In addition, 11 Additional Security Capabilities are specified to address cases where systems interface with an untrusted network</w:t>
      </w:r>
      <w:r w:rsidR="005A1F79" w:rsidRPr="005A1F79">
        <w:t>.</w:t>
      </w:r>
    </w:p>
    <w:p w14:paraId="163A0C3B" w14:textId="77777777" w:rsidR="0060217D" w:rsidRDefault="0060217D" w:rsidP="005A1F79"/>
    <w:p w14:paraId="6A696239" w14:textId="71659FE2" w:rsidR="0060217D" w:rsidRPr="009820E1" w:rsidRDefault="0060217D" w:rsidP="005A1F79">
      <w:pPr>
        <w:rPr>
          <w:color w:val="FF0000"/>
        </w:rPr>
      </w:pPr>
      <w:r w:rsidRPr="009820E1">
        <w:rPr>
          <w:rFonts w:hint="eastAsia"/>
          <w:color w:val="FF0000"/>
        </w:rPr>
        <w:t>In order to cover 다양한 societies</w:t>
      </w:r>
      <w:r w:rsidR="005A1877" w:rsidRPr="009820E1">
        <w:rPr>
          <w:rFonts w:hint="eastAsia"/>
          <w:color w:val="FF0000"/>
        </w:rPr>
        <w:t>,</w:t>
      </w:r>
      <w:r w:rsidRPr="009820E1">
        <w:rPr>
          <w:rFonts w:hint="eastAsia"/>
          <w:color w:val="FF0000"/>
        </w:rPr>
        <w:t xml:space="preserve"> we made 조금 엄격한 requirements 내용 추가 할지 고민..</w:t>
      </w:r>
    </w:p>
    <w:p w14:paraId="6464EE71" w14:textId="553D9895" w:rsidR="00E475BC" w:rsidRPr="00E475BC" w:rsidRDefault="00E475BC" w:rsidP="00E475BC"/>
    <w:p w14:paraId="0FD8E0C7" w14:textId="27A5D3DD" w:rsidR="00253A50" w:rsidRDefault="00F55F19" w:rsidP="0025598F">
      <w:pPr>
        <w:pStyle w:val="21"/>
        <w:numPr>
          <w:ilvl w:val="0"/>
          <w:numId w:val="5"/>
        </w:numPr>
      </w:pPr>
      <w:bookmarkStart w:id="23" w:name="_Toc209186556"/>
      <w:r>
        <w:rPr>
          <w:rFonts w:hint="eastAsia"/>
        </w:rPr>
        <w:t>Require</w:t>
      </w:r>
      <w:r w:rsidR="00CE0774">
        <w:rPr>
          <w:rFonts w:hint="eastAsia"/>
        </w:rPr>
        <w:t>d security capabilities</w:t>
      </w:r>
      <w:bookmarkEnd w:id="23"/>
    </w:p>
    <w:p w14:paraId="3E2EC65D" w14:textId="1FD37BFE" w:rsidR="00B01935" w:rsidRPr="00217A38" w:rsidRDefault="00217A38" w:rsidP="00B74920">
      <w:pPr>
        <w:tabs>
          <w:tab w:val="left" w:pos="1040"/>
        </w:tabs>
      </w:pPr>
      <w:r>
        <w:tab/>
      </w:r>
    </w:p>
    <w:p w14:paraId="2B9D7204" w14:textId="317A7F23" w:rsidR="00B836D4" w:rsidRPr="00B836D4" w:rsidRDefault="00B836D4" w:rsidP="00B836D4">
      <w:pPr>
        <w:rPr>
          <w:b/>
          <w:bCs/>
          <w:sz w:val="24"/>
          <w:szCs w:val="26"/>
          <w:u w:val="single"/>
        </w:rPr>
      </w:pPr>
      <w:r w:rsidRPr="00B836D4">
        <w:rPr>
          <w:b/>
          <w:bCs/>
          <w:sz w:val="24"/>
          <w:szCs w:val="26"/>
          <w:u w:val="single"/>
        </w:rPr>
        <w:t>Protect against casual or coincidental access by unauthenticated entities</w:t>
      </w:r>
    </w:p>
    <w:p w14:paraId="0856A30E" w14:textId="327934F1" w:rsidR="00B836D4" w:rsidRDefault="0058206B" w:rsidP="0025598F">
      <w:pPr>
        <w:pStyle w:val="31"/>
        <w:numPr>
          <w:ilvl w:val="0"/>
          <w:numId w:val="9"/>
        </w:numPr>
      </w:pPr>
      <w:bookmarkStart w:id="24" w:name="_Toc209186557"/>
      <w:r w:rsidRPr="0058206B">
        <w:t>Human user identification and authentication</w:t>
      </w:r>
      <w:r>
        <w:rPr>
          <w:rFonts w:hint="eastAsia"/>
        </w:rPr>
        <w:t xml:space="preserve"> (</w:t>
      </w:r>
      <w:r w:rsidR="0085599C">
        <w:rPr>
          <w:rFonts w:hint="eastAsia"/>
        </w:rPr>
        <w:t xml:space="preserve">Ref. </w:t>
      </w:r>
      <w:r w:rsidRPr="0058206B">
        <w:t>IEC62443-3-3 / SR 1.1</w:t>
      </w:r>
      <w:r>
        <w:rPr>
          <w:rFonts w:hint="eastAsia"/>
        </w:rPr>
        <w:t>)</w:t>
      </w:r>
      <w:bookmarkEnd w:id="24"/>
    </w:p>
    <w:p w14:paraId="0DC74253" w14:textId="401FE487" w:rsidR="00F82927" w:rsidRDefault="00F82927" w:rsidP="00AA07BF">
      <w:r>
        <w:rPr>
          <w:rFonts w:hint="eastAsia"/>
          <w:b/>
          <w:bCs/>
          <w:u w:val="single"/>
        </w:rPr>
        <w:t>Purpose</w:t>
      </w:r>
    </w:p>
    <w:p w14:paraId="1D992F77" w14:textId="77777777" w:rsidR="00F82927" w:rsidRDefault="00AA07BF" w:rsidP="00AA07BF">
      <w:r>
        <w:rPr>
          <w:rFonts w:hint="eastAsia"/>
        </w:rPr>
        <w:t>T</w:t>
      </w:r>
      <w:r w:rsidR="00945890" w:rsidRPr="00945890">
        <w:t>o reduce the risk of being used by people who are not authorized to use the system. If the system does not identify and authenticate, an attacker can access without authorization. This could affect the operation of the vessel. This requirement does not require individual identification and authentication (that is, individual identification) and it allows role-based identification and authentication.</w:t>
      </w:r>
    </w:p>
    <w:p w14:paraId="616EC1EA" w14:textId="7F462B04" w:rsidR="00F82927" w:rsidRPr="00F82927" w:rsidRDefault="00F82927" w:rsidP="00AA07BF">
      <w:r>
        <w:rPr>
          <w:rFonts w:hint="eastAsia"/>
          <w:b/>
          <w:bCs/>
          <w:u w:val="single"/>
        </w:rPr>
        <w:t>Requirements</w:t>
      </w:r>
    </w:p>
    <w:p w14:paraId="3621F6DC" w14:textId="2650345F" w:rsidR="00AA07BF" w:rsidRDefault="00AA07BF" w:rsidP="0025598F">
      <w:pPr>
        <w:pStyle w:val="a8"/>
        <w:numPr>
          <w:ilvl w:val="0"/>
          <w:numId w:val="11"/>
        </w:numPr>
      </w:pPr>
      <w:r>
        <w:lastRenderedPageBreak/>
        <w:t>The CBS SHALL identify and authenticate all human users who access the system, whether directly or through interfaces. Each organizational user SHALL be uniquely identified and authenticated prior to being granted access.</w:t>
      </w:r>
    </w:p>
    <w:p w14:paraId="3AC4839A" w14:textId="50083348" w:rsidR="00B836D4" w:rsidRDefault="00AA07BF" w:rsidP="0025598F">
      <w:pPr>
        <w:pStyle w:val="a8"/>
        <w:numPr>
          <w:ilvl w:val="0"/>
          <w:numId w:val="11"/>
        </w:numPr>
      </w:pPr>
      <w:r>
        <w:t>The CBS SHALL collect personally identifiable information (PII) from applicants as part of the resolution process. This information includes name, address, date of birth, email address, and phone number, which are used to establish and verify identity.</w:t>
      </w:r>
    </w:p>
    <w:p w14:paraId="3D5DDB5B" w14:textId="77777777" w:rsidR="00AA07BF" w:rsidRPr="00AA07BF" w:rsidRDefault="00AA07BF" w:rsidP="0025598F">
      <w:pPr>
        <w:pStyle w:val="a8"/>
        <w:numPr>
          <w:ilvl w:val="0"/>
          <w:numId w:val="11"/>
        </w:numPr>
      </w:pPr>
      <w:r w:rsidRPr="00AA07BF">
        <w:t>Permitted types of authenticators include the following:</w:t>
      </w:r>
    </w:p>
    <w:p w14:paraId="54B4FD96" w14:textId="77777777" w:rsidR="00AA07BF" w:rsidRPr="00AA07BF" w:rsidRDefault="00AA07BF" w:rsidP="00AA07BF">
      <w:pPr>
        <w:pStyle w:val="a8"/>
        <w:ind w:left="800"/>
      </w:pPr>
      <w:r w:rsidRPr="00AA07BF">
        <w:t>1. Memorized Secret</w:t>
      </w:r>
    </w:p>
    <w:p w14:paraId="3E7140EE" w14:textId="77777777" w:rsidR="00AA07BF" w:rsidRPr="00AA07BF" w:rsidRDefault="00AA07BF" w:rsidP="00AA07BF">
      <w:pPr>
        <w:pStyle w:val="a8"/>
        <w:ind w:left="800"/>
      </w:pPr>
      <w:r w:rsidRPr="00AA07BF">
        <w:t>2. Look-Up Secret</w:t>
      </w:r>
    </w:p>
    <w:p w14:paraId="19D4B159" w14:textId="77777777" w:rsidR="00AA07BF" w:rsidRPr="00AA07BF" w:rsidRDefault="00AA07BF" w:rsidP="00AA07BF">
      <w:pPr>
        <w:pStyle w:val="a8"/>
        <w:ind w:left="800"/>
      </w:pPr>
      <w:r w:rsidRPr="00AA07BF">
        <w:t>3. Out-of-Band Device</w:t>
      </w:r>
    </w:p>
    <w:p w14:paraId="0FA4505E" w14:textId="77777777" w:rsidR="00AA07BF" w:rsidRPr="00AA07BF" w:rsidRDefault="00AA07BF" w:rsidP="00AA07BF">
      <w:pPr>
        <w:pStyle w:val="a8"/>
        <w:ind w:left="800"/>
      </w:pPr>
      <w:r w:rsidRPr="00AA07BF">
        <w:t>4. Single-Factor One-Time Password (OTP) Device</w:t>
      </w:r>
    </w:p>
    <w:p w14:paraId="2DABDFFF" w14:textId="77777777" w:rsidR="00AA07BF" w:rsidRPr="00AA07BF" w:rsidRDefault="00AA07BF" w:rsidP="00AA07BF">
      <w:pPr>
        <w:pStyle w:val="a8"/>
        <w:ind w:left="800"/>
      </w:pPr>
      <w:r w:rsidRPr="00AA07BF">
        <w:t>5. Multi-Factor OTP Device</w:t>
      </w:r>
    </w:p>
    <w:p w14:paraId="35BCF5CE" w14:textId="77777777" w:rsidR="00AA07BF" w:rsidRPr="00AA07BF" w:rsidRDefault="00AA07BF" w:rsidP="00AA07BF">
      <w:pPr>
        <w:pStyle w:val="a8"/>
        <w:ind w:left="800"/>
      </w:pPr>
      <w:r w:rsidRPr="00AA07BF">
        <w:t>6. Single-Factor Cryptographic Software</w:t>
      </w:r>
    </w:p>
    <w:p w14:paraId="2D2EB435" w14:textId="77777777" w:rsidR="00AA07BF" w:rsidRPr="00AA07BF" w:rsidRDefault="00AA07BF" w:rsidP="00AA07BF">
      <w:pPr>
        <w:pStyle w:val="a8"/>
        <w:ind w:left="800"/>
      </w:pPr>
      <w:r w:rsidRPr="00AA07BF">
        <w:t>7. Single-Factor Cryptographic Device</w:t>
      </w:r>
    </w:p>
    <w:p w14:paraId="73C41CF5" w14:textId="77777777" w:rsidR="00AA07BF" w:rsidRPr="00AA07BF" w:rsidRDefault="00AA07BF" w:rsidP="00AA07BF">
      <w:pPr>
        <w:pStyle w:val="a8"/>
        <w:ind w:left="800"/>
      </w:pPr>
      <w:r w:rsidRPr="00AA07BF">
        <w:t>8. Multi-Factor Cryptographic Software</w:t>
      </w:r>
    </w:p>
    <w:p w14:paraId="44D11092" w14:textId="4597DCB0" w:rsidR="00AA07BF" w:rsidRDefault="00AA07BF" w:rsidP="00AA07BF">
      <w:pPr>
        <w:pStyle w:val="a8"/>
        <w:ind w:left="800"/>
      </w:pPr>
      <w:r w:rsidRPr="00AA07BF">
        <w:t>9. Multi-Factor Cryptographic Device</w:t>
      </w:r>
    </w:p>
    <w:p w14:paraId="0B9B08D2" w14:textId="7F2346E5" w:rsidR="00074994" w:rsidRDefault="00074994" w:rsidP="00074994">
      <w:pPr>
        <w:widowControl/>
        <w:wordWrap/>
        <w:autoSpaceDE/>
        <w:autoSpaceDN/>
      </w:pPr>
    </w:p>
    <w:p w14:paraId="6AE6925C" w14:textId="17CB3E8B" w:rsidR="00074994" w:rsidRDefault="0085599C" w:rsidP="0025598F">
      <w:pPr>
        <w:pStyle w:val="31"/>
        <w:numPr>
          <w:ilvl w:val="0"/>
          <w:numId w:val="9"/>
        </w:numPr>
      </w:pPr>
      <w:bookmarkStart w:id="25" w:name="_Toc209186558"/>
      <w:r>
        <w:rPr>
          <w:rFonts w:hint="eastAsia"/>
        </w:rPr>
        <w:t xml:space="preserve">Account management (Ref. </w:t>
      </w:r>
      <w:r w:rsidRPr="0085599C">
        <w:t>IEC62443-3-3 / SR 1.3</w:t>
      </w:r>
      <w:r>
        <w:rPr>
          <w:rFonts w:hint="eastAsia"/>
        </w:rPr>
        <w:t>)</w:t>
      </w:r>
      <w:bookmarkEnd w:id="25"/>
    </w:p>
    <w:p w14:paraId="11FA61D7" w14:textId="77777777" w:rsidR="00074994" w:rsidRDefault="00074994" w:rsidP="00074994">
      <w:r>
        <w:rPr>
          <w:rFonts w:hint="eastAsia"/>
          <w:b/>
          <w:bCs/>
          <w:u w:val="single"/>
        </w:rPr>
        <w:t>Purpose</w:t>
      </w:r>
    </w:p>
    <w:p w14:paraId="1A218211" w14:textId="5F4165AD" w:rsidR="005148D5" w:rsidRDefault="00B322E7" w:rsidP="00B836D4">
      <w:r>
        <w:rPr>
          <w:rFonts w:hint="eastAsia"/>
        </w:rPr>
        <w:t>T</w:t>
      </w:r>
      <w:r w:rsidRPr="00B322E7">
        <w:t>o properly manage users of the system. Improper management can result in unauthorized access by someone who does not have permission to use it.</w:t>
      </w:r>
    </w:p>
    <w:p w14:paraId="46F31F1F" w14:textId="49CD9FDA" w:rsidR="00074994" w:rsidRDefault="00074994" w:rsidP="00B836D4">
      <w:r>
        <w:rPr>
          <w:rFonts w:hint="eastAsia"/>
          <w:b/>
          <w:bCs/>
          <w:u w:val="single"/>
        </w:rPr>
        <w:t>Requirements</w:t>
      </w:r>
    </w:p>
    <w:p w14:paraId="231078B0" w14:textId="450B6F08" w:rsidR="00B322E7" w:rsidRDefault="00B322E7" w:rsidP="0025598F">
      <w:pPr>
        <w:pStyle w:val="a8"/>
        <w:numPr>
          <w:ilvl w:val="0"/>
          <w:numId w:val="11"/>
        </w:numPr>
      </w:pPr>
      <w:r>
        <w:t>The CBS SHALL provide the capability for authorized users to manage all system accounts. This includes adding, activating, modifying, disabling, and removing accounts in accordance with defined policies and procedures.</w:t>
      </w:r>
    </w:p>
    <w:p w14:paraId="49F2BE12" w14:textId="77777777" w:rsidR="00B322E7" w:rsidRDefault="00B322E7" w:rsidP="0025598F">
      <w:pPr>
        <w:pStyle w:val="a8"/>
        <w:numPr>
          <w:ilvl w:val="0"/>
          <w:numId w:val="11"/>
        </w:numPr>
      </w:pPr>
      <w:r>
        <w:t>Account managers SHALL be assigned to oversee account operations. Requests to create accounts SHALL require approval by designated personnel or roles.</w:t>
      </w:r>
    </w:p>
    <w:p w14:paraId="2B0C23DB" w14:textId="467D63E0" w:rsidR="00B322E7" w:rsidRDefault="00B322E7" w:rsidP="0025598F">
      <w:pPr>
        <w:pStyle w:val="a8"/>
        <w:numPr>
          <w:ilvl w:val="0"/>
          <w:numId w:val="11"/>
        </w:numPr>
      </w:pPr>
      <w:r>
        <w:t>The CBS SHALL ensure that accounts are created, enabled, modified, disabled, and removed following established policy and procedures.</w:t>
      </w:r>
    </w:p>
    <w:p w14:paraId="16A363E6" w14:textId="77777777" w:rsidR="00681B92" w:rsidRDefault="00681B92" w:rsidP="00074994">
      <w:pPr>
        <w:pStyle w:val="a8"/>
        <w:ind w:left="800"/>
      </w:pPr>
    </w:p>
    <w:p w14:paraId="3C3F50CA" w14:textId="0B3B5927" w:rsidR="00074994" w:rsidRDefault="00074994" w:rsidP="0025598F">
      <w:pPr>
        <w:pStyle w:val="31"/>
        <w:numPr>
          <w:ilvl w:val="0"/>
          <w:numId w:val="9"/>
        </w:numPr>
      </w:pPr>
      <w:bookmarkStart w:id="26" w:name="_Toc209186559"/>
      <w:r w:rsidRPr="00074994">
        <w:t>Identifier management</w:t>
      </w:r>
      <w:bookmarkEnd w:id="26"/>
    </w:p>
    <w:p w14:paraId="1DE32E98" w14:textId="77777777" w:rsidR="00074994" w:rsidRDefault="00074994" w:rsidP="00074994">
      <w:r>
        <w:rPr>
          <w:rFonts w:hint="eastAsia"/>
          <w:b/>
          <w:bCs/>
          <w:u w:val="single"/>
        </w:rPr>
        <w:t>Purpose</w:t>
      </w:r>
    </w:p>
    <w:p w14:paraId="2505E072" w14:textId="54C34A10" w:rsidR="00074994" w:rsidRDefault="00074994" w:rsidP="00074994">
      <w:r>
        <w:rPr>
          <w:rFonts w:hint="eastAsia"/>
        </w:rPr>
        <w:lastRenderedPageBreak/>
        <w:t>T</w:t>
      </w:r>
      <w:r w:rsidRPr="00074994">
        <w:t>o manage identifiers by user, group, and role in accordance with the requirement.</w:t>
      </w:r>
    </w:p>
    <w:p w14:paraId="4F8CF489" w14:textId="77777777" w:rsidR="00074994" w:rsidRDefault="00074994" w:rsidP="00074994">
      <w:r>
        <w:rPr>
          <w:rFonts w:hint="eastAsia"/>
          <w:b/>
          <w:bCs/>
          <w:u w:val="single"/>
        </w:rPr>
        <w:t>Requirements</w:t>
      </w:r>
    </w:p>
    <w:p w14:paraId="18628762" w14:textId="5F9C7C8F" w:rsidR="00074994" w:rsidRDefault="00074994" w:rsidP="0025598F">
      <w:pPr>
        <w:pStyle w:val="a8"/>
        <w:numPr>
          <w:ilvl w:val="0"/>
          <w:numId w:val="11"/>
        </w:numPr>
      </w:pPr>
      <w:r>
        <w:t>The CBS SHALL provide the capability to manage identifiers for users, groups, and roles. This includes assigning and maintaining unique identifiers to ensure accurate tracking of user activities and enforcement of access controls.</w:t>
      </w:r>
    </w:p>
    <w:p w14:paraId="248A3B19" w14:textId="5CCBB99B" w:rsidR="00074994" w:rsidRDefault="00074994" w:rsidP="0025598F">
      <w:pPr>
        <w:pStyle w:val="a8"/>
        <w:numPr>
          <w:ilvl w:val="0"/>
          <w:numId w:val="11"/>
        </w:numPr>
      </w:pPr>
      <w:r>
        <w:t>The CBS SHALL enforce prerequisites and criteria for group and role membership to ensure that only authorized users are assigned to specific groups and roles. For each account, the CBS SHALL define and maintain information regarding authorized users, group and role membership, and access authorizations, including assigned privileges.</w:t>
      </w:r>
    </w:p>
    <w:p w14:paraId="3ABFF14F" w14:textId="1B786A4A" w:rsidR="00074994" w:rsidRDefault="00074994" w:rsidP="0025598F">
      <w:pPr>
        <w:pStyle w:val="a8"/>
        <w:numPr>
          <w:ilvl w:val="0"/>
          <w:numId w:val="11"/>
        </w:numPr>
      </w:pPr>
      <w:r>
        <w:t>The CBS SHALL manage system identifiers by requiring authorization prior to assigning an individual, group, role, service, or device identifier. Typically, individual identifiers are the usernames assigned to system accounts for those individuals.</w:t>
      </w:r>
    </w:p>
    <w:p w14:paraId="3EC42C5F" w14:textId="77777777" w:rsidR="00074994" w:rsidRDefault="00074994" w:rsidP="00074994"/>
    <w:p w14:paraId="6147E8C5" w14:textId="6670EF1F" w:rsidR="00074994" w:rsidRDefault="00CC1D7A" w:rsidP="0025598F">
      <w:pPr>
        <w:pStyle w:val="31"/>
        <w:numPr>
          <w:ilvl w:val="0"/>
          <w:numId w:val="9"/>
        </w:numPr>
        <w:ind w:left="724"/>
      </w:pPr>
      <w:bookmarkStart w:id="27" w:name="_Toc209186560"/>
      <w:r w:rsidRPr="00CC1D7A">
        <w:t>Authenticator management</w:t>
      </w:r>
      <w:r w:rsidR="006C0870">
        <w:rPr>
          <w:rFonts w:hint="eastAsia"/>
        </w:rPr>
        <w:t xml:space="preserve"> (</w:t>
      </w:r>
      <w:r w:rsidR="006C0870" w:rsidRPr="006C0870">
        <w:t>Ref. IEC62443-3-3 / SR 1.5</w:t>
      </w:r>
      <w:r w:rsidR="006C0870">
        <w:rPr>
          <w:rFonts w:hint="eastAsia"/>
        </w:rPr>
        <w:t>)</w:t>
      </w:r>
      <w:bookmarkEnd w:id="27"/>
    </w:p>
    <w:p w14:paraId="1EB9A6A9" w14:textId="77777777" w:rsidR="00074994" w:rsidRDefault="00074994" w:rsidP="00074994">
      <w:r>
        <w:rPr>
          <w:rFonts w:hint="eastAsia"/>
          <w:b/>
          <w:bCs/>
          <w:u w:val="single"/>
        </w:rPr>
        <w:t>Purpose</w:t>
      </w:r>
    </w:p>
    <w:p w14:paraId="533B53BF" w14:textId="5C841FC8" w:rsidR="00074994" w:rsidRDefault="00CC1D7A" w:rsidP="00074994">
      <w:r>
        <w:rPr>
          <w:rFonts w:hint="eastAsia"/>
        </w:rPr>
        <w:t>T</w:t>
      </w:r>
      <w:r w:rsidRPr="00CC1D7A">
        <w:t>o ensure the confidentiality of the authenticator. Leaking the authenticator could allow it to be misused by an attacker. This could affect the operation of the vessel</w:t>
      </w:r>
    </w:p>
    <w:p w14:paraId="2608A2A0" w14:textId="77777777" w:rsidR="00074994" w:rsidRDefault="00074994" w:rsidP="00074994">
      <w:r>
        <w:rPr>
          <w:rFonts w:hint="eastAsia"/>
          <w:b/>
          <w:bCs/>
          <w:u w:val="single"/>
        </w:rPr>
        <w:t>Requirements</w:t>
      </w:r>
    </w:p>
    <w:p w14:paraId="74F6CA71" w14:textId="19C29D81" w:rsidR="00CC1D7A" w:rsidRDefault="00CC1D7A" w:rsidP="0025598F">
      <w:pPr>
        <w:pStyle w:val="a8"/>
        <w:numPr>
          <w:ilvl w:val="0"/>
          <w:numId w:val="11"/>
        </w:numPr>
      </w:pPr>
      <w:r>
        <w:t>The CBS SHALL provide the capability to initialize authenticator content, change all default authenticators upon system installation, change or refresh authenticators as required, and protect authenticators from unauthorized disclosure and modification during storage and transmission.</w:t>
      </w:r>
    </w:p>
    <w:p w14:paraId="2334D4EF" w14:textId="5D75EE77" w:rsidR="00CC1D7A" w:rsidRDefault="00CC1D7A" w:rsidP="0025598F">
      <w:pPr>
        <w:pStyle w:val="a8"/>
        <w:numPr>
          <w:ilvl w:val="0"/>
          <w:numId w:val="11"/>
        </w:numPr>
      </w:pPr>
      <w:r>
        <w:t>The CBS SHALL establish initial authenticator content for any authenticators it issues and SHALL ensure that authenticators provide sufficient strength of mechanism for their intended use. The CBS SHALL establish and implement administrative procedures for initial authenticator distribution, handling lost, compromised, or damaged authenticators, and revoking authenticators when necessary.</w:t>
      </w:r>
    </w:p>
    <w:p w14:paraId="03A47D3D" w14:textId="2DFC8361" w:rsidR="00CC1D7A" w:rsidRDefault="00CC1D7A" w:rsidP="0025598F">
      <w:pPr>
        <w:pStyle w:val="a8"/>
        <w:numPr>
          <w:ilvl w:val="0"/>
          <w:numId w:val="11"/>
        </w:numPr>
      </w:pPr>
      <w:r>
        <w:t>Default authenticators SHALL be changed prior to first use. All authenticators SHALL be changed or refreshed at defined intervals or upon specified events. Authenticator changes SHALL occur for group or role accounts whenever membership to those accounts changes.</w:t>
      </w:r>
    </w:p>
    <w:p w14:paraId="3FE91953" w14:textId="67470C53" w:rsidR="00CC1D7A" w:rsidRDefault="00CC1D7A" w:rsidP="0025598F">
      <w:pPr>
        <w:pStyle w:val="a8"/>
        <w:numPr>
          <w:ilvl w:val="0"/>
          <w:numId w:val="11"/>
        </w:numPr>
      </w:pPr>
      <w:r>
        <w:t xml:space="preserve">Authenticator content SHALL be protected from unauthorized disclosure and modification. Unencrypted static authenticators SHALL NOT be embedded in applications or other forms of </w:t>
      </w:r>
      <w:r>
        <w:lastRenderedPageBreak/>
        <w:t>static storage. Cached authenticators SHALL not be used beyond a defined time period.</w:t>
      </w:r>
    </w:p>
    <w:p w14:paraId="148DC192" w14:textId="63609624" w:rsidR="00CC1D7A" w:rsidRDefault="00CC1D7A" w:rsidP="0025598F">
      <w:pPr>
        <w:pStyle w:val="a8"/>
        <w:numPr>
          <w:ilvl w:val="0"/>
          <w:numId w:val="11"/>
        </w:numPr>
      </w:pPr>
      <w:r>
        <w:t>Memorized secrets that are randomly generated by the CBS or verifier, such as during enrollment or when a user requests a new PIN, SHALL be at least 6 characters in length and SHALL be generated using an approved random bit generator that complies with NIST SP 800-90A Revision 1.</w:t>
      </w:r>
    </w:p>
    <w:p w14:paraId="098A9CC2" w14:textId="2C8F8EAB" w:rsidR="00CC1D7A" w:rsidRDefault="00CC1D7A" w:rsidP="0025598F">
      <w:pPr>
        <w:pStyle w:val="a8"/>
        <w:numPr>
          <w:ilvl w:val="0"/>
          <w:numId w:val="11"/>
        </w:numPr>
      </w:pPr>
      <w:r>
        <w:t>Approved DRBG mechanisms include:</w:t>
      </w:r>
    </w:p>
    <w:p w14:paraId="25AC78B3" w14:textId="77777777" w:rsidR="00CC1D7A" w:rsidRDefault="00CC1D7A" w:rsidP="00CC1D7A">
      <w:pPr>
        <w:pStyle w:val="a8"/>
        <w:ind w:left="800"/>
      </w:pPr>
      <w:r>
        <w:t>1. Hash_DRBG</w:t>
      </w:r>
    </w:p>
    <w:p w14:paraId="649F23AC" w14:textId="77777777" w:rsidR="00CC1D7A" w:rsidRDefault="00CC1D7A" w:rsidP="00CC1D7A">
      <w:pPr>
        <w:pStyle w:val="a8"/>
        <w:ind w:left="800"/>
      </w:pPr>
      <w:r>
        <w:t>2. HMAC_DRBG</w:t>
      </w:r>
    </w:p>
    <w:p w14:paraId="4828639D" w14:textId="77777777" w:rsidR="00CC1D7A" w:rsidRDefault="00CC1D7A" w:rsidP="00CC1D7A">
      <w:pPr>
        <w:pStyle w:val="a8"/>
        <w:ind w:left="800"/>
      </w:pPr>
      <w:r>
        <w:t>3. CTR_DRBG, which uses AES in counter mode</w:t>
      </w:r>
    </w:p>
    <w:p w14:paraId="1AB8F3E9" w14:textId="31023A1D" w:rsidR="00074994" w:rsidRDefault="00CC1D7A" w:rsidP="00CC1D7A">
      <w:pPr>
        <w:pStyle w:val="a8"/>
        <w:ind w:left="800"/>
      </w:pPr>
      <w:r>
        <w:t>These mechanisms SHALL support security strengths of 112, 128, 192, or 256 bits. Approved cryptographic algorithms include SHA-256, SHA-512, AES-128, AES-192, and AES-256.</w:t>
      </w:r>
    </w:p>
    <w:p w14:paraId="0D13CFA8" w14:textId="77777777" w:rsidR="006C0870" w:rsidRDefault="006C0870" w:rsidP="006C0870"/>
    <w:p w14:paraId="5FE1D450" w14:textId="50E3C3E8" w:rsidR="006C0870" w:rsidRDefault="006C0870" w:rsidP="0025598F">
      <w:pPr>
        <w:pStyle w:val="31"/>
        <w:numPr>
          <w:ilvl w:val="0"/>
          <w:numId w:val="9"/>
        </w:numPr>
        <w:ind w:left="724"/>
      </w:pPr>
      <w:bookmarkStart w:id="28" w:name="_Toc209186561"/>
      <w:r w:rsidRPr="006C0870">
        <w:t>Wireless access management</w:t>
      </w:r>
      <w:r>
        <w:rPr>
          <w:rFonts w:hint="eastAsia"/>
        </w:rPr>
        <w:t xml:space="preserve"> (</w:t>
      </w:r>
      <w:r w:rsidRPr="006C0870">
        <w:t>Ref. IEC62443-3-3 / SR 1.</w:t>
      </w:r>
      <w:r>
        <w:rPr>
          <w:rFonts w:hint="eastAsia"/>
        </w:rPr>
        <w:t>6)</w:t>
      </w:r>
      <w:bookmarkEnd w:id="28"/>
    </w:p>
    <w:p w14:paraId="759AEE01" w14:textId="77777777" w:rsidR="006C0870" w:rsidRDefault="006C0870" w:rsidP="006C0870">
      <w:r>
        <w:rPr>
          <w:rFonts w:hint="eastAsia"/>
          <w:b/>
          <w:bCs/>
          <w:u w:val="single"/>
        </w:rPr>
        <w:t>Purpose</w:t>
      </w:r>
    </w:p>
    <w:p w14:paraId="2D837171" w14:textId="0951E3E9" w:rsidR="006C0870" w:rsidRDefault="006C0870" w:rsidP="006C0870">
      <w:r w:rsidRPr="006C0870">
        <w:t xml:space="preserve">to enhance security under wireless communications where there is a risk of cyber-attacks. The major difference between wireless and wired communications is that an attacker can easily access a network remotely within range of radio waves. In the case of wired communications, installing a blocker on a physical port and managing entry and exit are also effective. However, these measures are not effective for wireless communications. Therefore, it is necessary to provide identification and authentication functions that can be used under wireless connections so that only authorized users can access them. </w:t>
      </w:r>
      <w:r>
        <w:rPr>
          <w:rFonts w:hint="eastAsia"/>
          <w:b/>
          <w:bCs/>
          <w:u w:val="single"/>
        </w:rPr>
        <w:t>Requirements</w:t>
      </w:r>
    </w:p>
    <w:p w14:paraId="36A65036" w14:textId="3AAB24CC" w:rsidR="006C0870" w:rsidRDefault="006C0870" w:rsidP="0025598F">
      <w:pPr>
        <w:pStyle w:val="a8"/>
        <w:numPr>
          <w:ilvl w:val="0"/>
          <w:numId w:val="11"/>
        </w:numPr>
      </w:pPr>
      <w:r>
        <w:t>The CBS SHALL provide the capability to identify and authenticate all users — including human users, software processes, and devices — engaged in wireless communication before granting access to system resources.</w:t>
      </w:r>
    </w:p>
    <w:p w14:paraId="255FE8F5" w14:textId="77777777" w:rsidR="006C0870" w:rsidRDefault="006C0870" w:rsidP="0025598F">
      <w:pPr>
        <w:pStyle w:val="a8"/>
        <w:numPr>
          <w:ilvl w:val="0"/>
          <w:numId w:val="11"/>
        </w:numPr>
      </w:pPr>
      <w:r>
        <w:t>To achieve this, the CBS SHALL employ secure wireless access control mechanisms. For example, the CBS MAY use solutions based on the IEEE 802.11i standard, which incorporates the IEEE 802.1X framework for port-based access control. This framework supports centralized, mutual authentication through Extensible Authentication Protocol (EAP) methods and an Authentication Server (AS), typically using RADIUS or Diameter protocols for authentication traffic.</w:t>
      </w:r>
    </w:p>
    <w:p w14:paraId="26A3BDB1" w14:textId="52AF8B09" w:rsidR="006C0870" w:rsidRDefault="006C0870" w:rsidP="0025598F">
      <w:pPr>
        <w:pStyle w:val="a8"/>
        <w:numPr>
          <w:ilvl w:val="0"/>
          <w:numId w:val="11"/>
        </w:numPr>
      </w:pPr>
      <w:r>
        <w:t>The CBS SHALL ensure that wireless access is blocked until successful authentication is completed, preventing unauthorized parties from gaining access to wireless network resources.</w:t>
      </w:r>
    </w:p>
    <w:p w14:paraId="72B0E745" w14:textId="77777777" w:rsidR="006C0870" w:rsidRPr="006C0870" w:rsidRDefault="006C0870" w:rsidP="007F331B"/>
    <w:p w14:paraId="54A61EA5" w14:textId="5FFEC3FA" w:rsidR="006C0870" w:rsidRDefault="006C0870" w:rsidP="0025598F">
      <w:pPr>
        <w:pStyle w:val="31"/>
        <w:numPr>
          <w:ilvl w:val="0"/>
          <w:numId w:val="9"/>
        </w:numPr>
        <w:ind w:left="724"/>
      </w:pPr>
      <w:bookmarkStart w:id="29" w:name="_Toc209186562"/>
      <w:r w:rsidRPr="006C0870">
        <w:lastRenderedPageBreak/>
        <w:t>Strength of password-based authentication</w:t>
      </w:r>
      <w:r>
        <w:rPr>
          <w:rFonts w:hint="eastAsia"/>
        </w:rPr>
        <w:t xml:space="preserve"> (</w:t>
      </w:r>
      <w:r w:rsidRPr="006C0870">
        <w:t>Ref. IEC62443-3-3 / SR 1.</w:t>
      </w:r>
      <w:r>
        <w:rPr>
          <w:rFonts w:hint="eastAsia"/>
        </w:rPr>
        <w:t>7)</w:t>
      </w:r>
      <w:bookmarkEnd w:id="29"/>
    </w:p>
    <w:p w14:paraId="03F27643" w14:textId="77777777" w:rsidR="006C0870" w:rsidRDefault="006C0870" w:rsidP="006C0870">
      <w:r>
        <w:rPr>
          <w:rFonts w:hint="eastAsia"/>
          <w:b/>
          <w:bCs/>
          <w:u w:val="single"/>
        </w:rPr>
        <w:t>Purpose</w:t>
      </w:r>
    </w:p>
    <w:p w14:paraId="405F89DB" w14:textId="77777777" w:rsidR="006C0870" w:rsidRDefault="006C0870" w:rsidP="006C0870">
      <w:r w:rsidRPr="006C0870">
        <w:t>to prevent unauthorized access due to poor password strength by making it harder for an attacker to guess the password. For example, if a password consists of only 4(four) digits, it is less strong and more likely to be easily guessed. In particular, it is more likely to become vulnerable to dictionary attacks, rainbow tables, and brute force attacks. To cope with such attack methods, it is required to be able to change the length and character types of passwords that can be accepted.</w:t>
      </w:r>
    </w:p>
    <w:p w14:paraId="7869620A" w14:textId="21D34089" w:rsidR="006C0870" w:rsidRDefault="006C0870" w:rsidP="006C0870">
      <w:r>
        <w:rPr>
          <w:rFonts w:hint="eastAsia"/>
          <w:b/>
          <w:bCs/>
          <w:u w:val="single"/>
        </w:rPr>
        <w:t>Requirements</w:t>
      </w:r>
    </w:p>
    <w:p w14:paraId="29425D39" w14:textId="77777777" w:rsidR="006C0870" w:rsidRDefault="006C0870" w:rsidP="0025598F">
      <w:pPr>
        <w:pStyle w:val="a8"/>
        <w:numPr>
          <w:ilvl w:val="0"/>
          <w:numId w:val="11"/>
        </w:numPr>
      </w:pPr>
      <w:r>
        <w:t>The CBS SHALL provide the capability to enforce configurable password strength requirements based on minimum length and the variety of character types used. The CBS SHALL allow users to select long passwords and passphrases, including spaces and all printable characters.</w:t>
      </w:r>
    </w:p>
    <w:p w14:paraId="62C5C516" w14:textId="77777777" w:rsidR="006C0870" w:rsidRDefault="006C0870" w:rsidP="0025598F">
      <w:pPr>
        <w:pStyle w:val="a8"/>
        <w:numPr>
          <w:ilvl w:val="0"/>
          <w:numId w:val="11"/>
        </w:numPr>
      </w:pPr>
      <w:r>
        <w:t>Subscriber-chosen memorized secrets SHALL be at least 8 characters in length. The CBS SHOULD permit memorized secrets of at least 64 characters in length. All printable ASCII characters, including the space character, SHOULD be acceptable in passwords and passphrases. The CBS SHOULD also accept Unicode characters.</w:t>
      </w:r>
    </w:p>
    <w:p w14:paraId="616BCD99" w14:textId="77777777" w:rsidR="006C0870" w:rsidRDefault="006C0870" w:rsidP="0025598F">
      <w:pPr>
        <w:pStyle w:val="a8"/>
        <w:numPr>
          <w:ilvl w:val="0"/>
          <w:numId w:val="11"/>
        </w:numPr>
      </w:pPr>
      <w:r>
        <w:t>When users establish or change their memorized secrets, the CBS SHALL compare the chosen values against a list of commonly used, expected, or compromised passwords. This list MAY include, but is not limited to:</w:t>
      </w:r>
    </w:p>
    <w:p w14:paraId="7FBB5FBD" w14:textId="77777777" w:rsidR="006C0870" w:rsidRDefault="006C0870" w:rsidP="006C0870">
      <w:pPr>
        <w:pStyle w:val="a8"/>
        <w:ind w:left="800"/>
      </w:pPr>
      <w:r>
        <w:t>1. Passwords obtained from previous breach corpuses</w:t>
      </w:r>
    </w:p>
    <w:p w14:paraId="5254CAD9" w14:textId="77777777" w:rsidR="006C0870" w:rsidRDefault="006C0870" w:rsidP="006C0870">
      <w:pPr>
        <w:pStyle w:val="a8"/>
        <w:ind w:left="800"/>
      </w:pPr>
      <w:r>
        <w:t>2. Dictionary words</w:t>
      </w:r>
    </w:p>
    <w:p w14:paraId="19F6C3F8" w14:textId="77777777" w:rsidR="006C0870" w:rsidRDefault="006C0870" w:rsidP="006C0870">
      <w:pPr>
        <w:pStyle w:val="a8"/>
        <w:ind w:left="800"/>
      </w:pPr>
      <w:r>
        <w:t>3. Repetitive or sequential characters (e.g., "aaaaaa", "1234abcd")</w:t>
      </w:r>
    </w:p>
    <w:p w14:paraId="7DE322F9" w14:textId="2AC8D278" w:rsidR="006C0870" w:rsidRDefault="006C0870" w:rsidP="006C0870">
      <w:pPr>
        <w:pStyle w:val="a8"/>
        <w:ind w:left="800"/>
      </w:pPr>
      <w:r>
        <w:t>4. Context-specific words, such as the name of the service, the username, and derivatives thereof.</w:t>
      </w:r>
    </w:p>
    <w:p w14:paraId="6FE74CD7" w14:textId="77777777" w:rsidR="006C0870" w:rsidRDefault="006C0870" w:rsidP="006C0870"/>
    <w:p w14:paraId="44AE1C9B" w14:textId="6819E228" w:rsidR="006C0870" w:rsidRDefault="006C0870" w:rsidP="0025598F">
      <w:pPr>
        <w:pStyle w:val="31"/>
        <w:numPr>
          <w:ilvl w:val="0"/>
          <w:numId w:val="9"/>
        </w:numPr>
        <w:ind w:left="724"/>
      </w:pPr>
      <w:bookmarkStart w:id="30" w:name="_Toc209186563"/>
      <w:r w:rsidRPr="006C0870">
        <w:t>Authenticator feedback</w:t>
      </w:r>
      <w:r w:rsidRPr="006C0870">
        <w:rPr>
          <w:rFonts w:hint="eastAsia"/>
        </w:rPr>
        <w:t xml:space="preserve"> </w:t>
      </w:r>
      <w:r>
        <w:rPr>
          <w:rFonts w:hint="eastAsia"/>
        </w:rPr>
        <w:t>(</w:t>
      </w:r>
      <w:r w:rsidRPr="006C0870">
        <w:t>Ref. IEC62443-3-3 / SR 1.</w:t>
      </w:r>
      <w:r w:rsidR="007F331B">
        <w:rPr>
          <w:rFonts w:hint="eastAsia"/>
        </w:rPr>
        <w:t>10</w:t>
      </w:r>
      <w:r>
        <w:rPr>
          <w:rFonts w:hint="eastAsia"/>
        </w:rPr>
        <w:t>)</w:t>
      </w:r>
      <w:bookmarkEnd w:id="30"/>
    </w:p>
    <w:p w14:paraId="668C2D57" w14:textId="77777777" w:rsidR="006C0870" w:rsidRDefault="006C0870" w:rsidP="006C0870">
      <w:r>
        <w:rPr>
          <w:rFonts w:hint="eastAsia"/>
          <w:b/>
          <w:bCs/>
          <w:u w:val="single"/>
        </w:rPr>
        <w:t>Purpose</w:t>
      </w:r>
    </w:p>
    <w:p w14:paraId="70D3B3D3" w14:textId="7907C620" w:rsidR="006C0870" w:rsidRDefault="007F331B" w:rsidP="006C0870">
      <w:r>
        <w:rPr>
          <w:rFonts w:hint="eastAsia"/>
        </w:rPr>
        <w:t>T</w:t>
      </w:r>
      <w:r w:rsidR="006C0870" w:rsidRPr="006C0870">
        <w:t>o make the authenticator difficult to identify in order to protect the information from unauthorized use by unauthorized users. Without this capability, password snooping, known as shoulder hacking, can leak passwords.</w:t>
      </w:r>
    </w:p>
    <w:p w14:paraId="609F2627" w14:textId="292AFA5E" w:rsidR="006C0870" w:rsidRDefault="006C0870" w:rsidP="006C0870">
      <w:r>
        <w:rPr>
          <w:rFonts w:hint="eastAsia"/>
          <w:b/>
          <w:bCs/>
          <w:u w:val="single"/>
        </w:rPr>
        <w:t>Requirements</w:t>
      </w:r>
    </w:p>
    <w:p w14:paraId="4ADE8447" w14:textId="60997B18" w:rsidR="006C0870" w:rsidRDefault="006C0870" w:rsidP="0025598F">
      <w:pPr>
        <w:pStyle w:val="a8"/>
        <w:numPr>
          <w:ilvl w:val="0"/>
          <w:numId w:val="11"/>
        </w:numPr>
      </w:pPr>
      <w:r>
        <w:t xml:space="preserve">The CBS SHALL obscure authentication feedback during the authentication process to protect sensitive information from possible exploitation by unauthorized individuals. Obscuring </w:t>
      </w:r>
      <w:r>
        <w:lastRenderedPageBreak/>
        <w:t>authentication feedback SHALL include measures such as displaying asterisks or similar symbols when users type passwords into input devices, or briefly showing input feedback before obscuring it automatically.</w:t>
      </w:r>
    </w:p>
    <w:p w14:paraId="46F87505" w14:textId="749D5C3B" w:rsidR="006C0870" w:rsidRDefault="006C0870" w:rsidP="0025598F">
      <w:pPr>
        <w:pStyle w:val="a8"/>
        <w:numPr>
          <w:ilvl w:val="0"/>
          <w:numId w:val="11"/>
        </w:numPr>
      </w:pPr>
      <w:r>
        <w:t>The CBS SHALL provide clear, meaningful, and actionable feedback when entry errors occur, in order to reduce user confusion and frustration. This feedback SHALL assist users in correcting errors without disclosing sensitive information.</w:t>
      </w:r>
    </w:p>
    <w:p w14:paraId="1A2EECFA" w14:textId="77777777" w:rsidR="00696DF3" w:rsidRDefault="00696DF3" w:rsidP="00696DF3">
      <w:pPr>
        <w:pStyle w:val="a8"/>
        <w:ind w:left="800"/>
      </w:pPr>
    </w:p>
    <w:p w14:paraId="7F0EEF08" w14:textId="6EB708C1" w:rsidR="00696DF3" w:rsidRPr="00696DF3" w:rsidRDefault="00696DF3" w:rsidP="00696DF3">
      <w:pPr>
        <w:rPr>
          <w:b/>
          <w:bCs/>
          <w:sz w:val="24"/>
          <w:szCs w:val="26"/>
          <w:u w:val="single"/>
        </w:rPr>
      </w:pPr>
      <w:r w:rsidRPr="00696DF3">
        <w:rPr>
          <w:b/>
          <w:bCs/>
          <w:sz w:val="24"/>
          <w:szCs w:val="26"/>
          <w:u w:val="single"/>
        </w:rPr>
        <w:t>Protect against casual or coincidental misuse</w:t>
      </w:r>
    </w:p>
    <w:p w14:paraId="76723148" w14:textId="58FA5C0B" w:rsidR="006C0870" w:rsidRDefault="006C0870" w:rsidP="0025598F">
      <w:pPr>
        <w:pStyle w:val="31"/>
        <w:numPr>
          <w:ilvl w:val="0"/>
          <w:numId w:val="9"/>
        </w:numPr>
        <w:ind w:left="724"/>
      </w:pPr>
      <w:bookmarkStart w:id="31" w:name="_Toc209186564"/>
      <w:r w:rsidRPr="00CC1D7A">
        <w:t>Authenticator management</w:t>
      </w:r>
      <w:r>
        <w:rPr>
          <w:rFonts w:hint="eastAsia"/>
        </w:rPr>
        <w:t xml:space="preserve"> (</w:t>
      </w:r>
      <w:r w:rsidRPr="006C0870">
        <w:t xml:space="preserve">Ref. IEC62443-3-3 / SR </w:t>
      </w:r>
      <w:r w:rsidR="007F331B">
        <w:rPr>
          <w:rFonts w:hint="eastAsia"/>
        </w:rPr>
        <w:t>2</w:t>
      </w:r>
      <w:r w:rsidRPr="006C0870">
        <w:t>.</w:t>
      </w:r>
      <w:r w:rsidR="007F331B">
        <w:rPr>
          <w:rFonts w:hint="eastAsia"/>
        </w:rPr>
        <w:t>1</w:t>
      </w:r>
      <w:r>
        <w:rPr>
          <w:rFonts w:hint="eastAsia"/>
        </w:rPr>
        <w:t>)</w:t>
      </w:r>
      <w:bookmarkEnd w:id="31"/>
    </w:p>
    <w:p w14:paraId="15D99EC8" w14:textId="77777777" w:rsidR="006C0870" w:rsidRDefault="006C0870" w:rsidP="006C0870">
      <w:r>
        <w:rPr>
          <w:rFonts w:hint="eastAsia"/>
          <w:b/>
          <w:bCs/>
          <w:u w:val="single"/>
        </w:rPr>
        <w:t>Purpose</w:t>
      </w:r>
    </w:p>
    <w:p w14:paraId="58AD0970" w14:textId="589E193D" w:rsidR="006C0870" w:rsidRDefault="007F331B" w:rsidP="006C0870">
      <w:r>
        <w:rPr>
          <w:rFonts w:hint="eastAsia"/>
        </w:rPr>
        <w:t>T</w:t>
      </w:r>
      <w:r w:rsidRPr="007F331B">
        <w:t>o properly assign privileges to users.</w:t>
      </w:r>
    </w:p>
    <w:p w14:paraId="01500308" w14:textId="77777777" w:rsidR="006C0870" w:rsidRDefault="006C0870" w:rsidP="006C0870">
      <w:r>
        <w:rPr>
          <w:rFonts w:hint="eastAsia"/>
          <w:b/>
          <w:bCs/>
          <w:u w:val="single"/>
        </w:rPr>
        <w:t>Requirements</w:t>
      </w:r>
    </w:p>
    <w:p w14:paraId="58429AAB" w14:textId="12B9E534" w:rsidR="007F331B" w:rsidRDefault="007F331B" w:rsidP="0025598F">
      <w:pPr>
        <w:pStyle w:val="a8"/>
        <w:numPr>
          <w:ilvl w:val="0"/>
          <w:numId w:val="11"/>
        </w:numPr>
      </w:pPr>
      <w:r>
        <w:t>The CBS SHALL assign authorizations to human users on all interfaces in accordance with the principles of segregation of duties and least privilege.</w:t>
      </w:r>
    </w:p>
    <w:p w14:paraId="0EF8AD32" w14:textId="77777777" w:rsidR="007F331B" w:rsidRDefault="007F331B" w:rsidP="0025598F">
      <w:pPr>
        <w:pStyle w:val="a8"/>
        <w:numPr>
          <w:ilvl w:val="0"/>
          <w:numId w:val="11"/>
        </w:numPr>
      </w:pPr>
      <w:r>
        <w:t>The CBS SHALL enforce access control policies that regulate access between active entities, such as users or processes acting on behalf of users, and passive entities, such as devices, files, records, or domains within the system.</w:t>
      </w:r>
    </w:p>
    <w:p w14:paraId="57BFDC45" w14:textId="5B051AE8" w:rsidR="006C0870" w:rsidRDefault="007F331B" w:rsidP="0025598F">
      <w:pPr>
        <w:pStyle w:val="a8"/>
        <w:numPr>
          <w:ilvl w:val="0"/>
          <w:numId w:val="11"/>
        </w:numPr>
      </w:pPr>
      <w:r>
        <w:t>The CBS SHALL implement a role-based access control policy over defined subjects and objects, and SHALL control access to ensure that only authorized users or processes are granted system access necessary to accomplish their assigned tasks.</w:t>
      </w:r>
    </w:p>
    <w:p w14:paraId="4B5D22C4" w14:textId="77777777" w:rsidR="007F331B" w:rsidRDefault="007F331B" w:rsidP="007F331B"/>
    <w:p w14:paraId="7813A599" w14:textId="5653721D" w:rsidR="006C0870" w:rsidRDefault="007F331B" w:rsidP="0025598F">
      <w:pPr>
        <w:pStyle w:val="31"/>
        <w:numPr>
          <w:ilvl w:val="0"/>
          <w:numId w:val="9"/>
        </w:numPr>
        <w:ind w:left="724"/>
      </w:pPr>
      <w:bookmarkStart w:id="32" w:name="_Toc209186565"/>
      <w:r w:rsidRPr="007F331B">
        <w:t>Wireless use control</w:t>
      </w:r>
      <w:r w:rsidR="006C0870">
        <w:rPr>
          <w:rFonts w:hint="eastAsia"/>
        </w:rPr>
        <w:t xml:space="preserve"> (</w:t>
      </w:r>
      <w:r w:rsidR="006C0870" w:rsidRPr="006C0870">
        <w:t xml:space="preserve">Ref. IEC62443-3-3 / SR </w:t>
      </w:r>
      <w:r>
        <w:rPr>
          <w:rFonts w:hint="eastAsia"/>
        </w:rPr>
        <w:t>2</w:t>
      </w:r>
      <w:r w:rsidR="006C0870" w:rsidRPr="006C0870">
        <w:t>.</w:t>
      </w:r>
      <w:r>
        <w:rPr>
          <w:rFonts w:hint="eastAsia"/>
        </w:rPr>
        <w:t>2</w:t>
      </w:r>
      <w:r w:rsidR="006C0870">
        <w:rPr>
          <w:rFonts w:hint="eastAsia"/>
        </w:rPr>
        <w:t>)</w:t>
      </w:r>
      <w:bookmarkEnd w:id="32"/>
    </w:p>
    <w:p w14:paraId="24C4D917" w14:textId="77777777" w:rsidR="006C0870" w:rsidRDefault="006C0870" w:rsidP="006C0870">
      <w:r>
        <w:rPr>
          <w:rFonts w:hint="eastAsia"/>
          <w:b/>
          <w:bCs/>
          <w:u w:val="single"/>
        </w:rPr>
        <w:t>Purpose</w:t>
      </w:r>
    </w:p>
    <w:p w14:paraId="2EC92099" w14:textId="2E895F3A" w:rsidR="006C0870" w:rsidRDefault="007F331B" w:rsidP="006C0870">
      <w:r>
        <w:rPr>
          <w:rFonts w:hint="eastAsia"/>
        </w:rPr>
        <w:t>T</w:t>
      </w:r>
      <w:r w:rsidRPr="007F331B">
        <w:t>o provide greater security for use under wireless communications, where the risk of cyberattacks is high. Without adequate security measures in place, an attacker could connect to the affected access point and be attacked.</w:t>
      </w:r>
    </w:p>
    <w:p w14:paraId="74F44DDE" w14:textId="77777777" w:rsidR="006C0870" w:rsidRDefault="006C0870" w:rsidP="006C0870">
      <w:r>
        <w:rPr>
          <w:rFonts w:hint="eastAsia"/>
          <w:b/>
          <w:bCs/>
          <w:u w:val="single"/>
        </w:rPr>
        <w:t>Requirements</w:t>
      </w:r>
    </w:p>
    <w:p w14:paraId="143FAEDE" w14:textId="77777777" w:rsidR="007F331B" w:rsidRDefault="007F331B" w:rsidP="0025598F">
      <w:pPr>
        <w:pStyle w:val="a8"/>
        <w:numPr>
          <w:ilvl w:val="0"/>
          <w:numId w:val="11"/>
        </w:numPr>
      </w:pPr>
      <w:r>
        <w:t xml:space="preserve">The CBS SHALL provide the capability to authorize, monitor, and enforce restrictions on wireless connectivity in accordance with commonly accepted security industry practices. Wireless connectivity SHALL be permitted only where explicitly required by system design and approved </w:t>
      </w:r>
      <w:r>
        <w:lastRenderedPageBreak/>
        <w:t>through formal authorization.</w:t>
      </w:r>
    </w:p>
    <w:p w14:paraId="08B4172E" w14:textId="77777777" w:rsidR="007F331B" w:rsidRDefault="007F331B" w:rsidP="0025598F">
      <w:pPr>
        <w:pStyle w:val="a8"/>
        <w:numPr>
          <w:ilvl w:val="0"/>
          <w:numId w:val="11"/>
        </w:numPr>
      </w:pPr>
      <w:r>
        <w:t>The CBS SHALL implement technical controls, such as IEEE 802.1X port-based access control, to ensure that wireless access is blocked until successful authentication is completed.</w:t>
      </w:r>
    </w:p>
    <w:p w14:paraId="4E59BC24" w14:textId="77777777" w:rsidR="007F331B" w:rsidRDefault="007F331B" w:rsidP="0025598F">
      <w:pPr>
        <w:pStyle w:val="a8"/>
        <w:numPr>
          <w:ilvl w:val="0"/>
          <w:numId w:val="11"/>
        </w:numPr>
      </w:pPr>
      <w:r>
        <w:t>A wireless usage policy SHALL define:</w:t>
      </w:r>
    </w:p>
    <w:p w14:paraId="639399E7" w14:textId="77777777" w:rsidR="007F331B" w:rsidRDefault="007F331B" w:rsidP="007F331B">
      <w:pPr>
        <w:pStyle w:val="a8"/>
        <w:ind w:left="800"/>
      </w:pPr>
      <w:r>
        <w:t>1. Conditions under which wireless access is allowed for external parties</w:t>
      </w:r>
    </w:p>
    <w:p w14:paraId="3084112E" w14:textId="77777777" w:rsidR="007F331B" w:rsidRDefault="007F331B" w:rsidP="007F331B">
      <w:pPr>
        <w:pStyle w:val="a8"/>
        <w:ind w:left="800"/>
      </w:pPr>
      <w:r>
        <w:t>2. Information resources that are permitted or prohibited for wireless users</w:t>
      </w:r>
    </w:p>
    <w:p w14:paraId="5593D884" w14:textId="77777777" w:rsidR="007F331B" w:rsidRDefault="007F331B" w:rsidP="007F331B">
      <w:pPr>
        <w:pStyle w:val="a8"/>
        <w:ind w:left="800"/>
      </w:pPr>
      <w:r>
        <w:t>3. Conditions for using organization-controlled wireless-capable devices on external wireless networks</w:t>
      </w:r>
    </w:p>
    <w:p w14:paraId="5B5C3801" w14:textId="2B1F5FE2" w:rsidR="006C0870" w:rsidRDefault="007F331B" w:rsidP="0025598F">
      <w:pPr>
        <w:pStyle w:val="a8"/>
        <w:numPr>
          <w:ilvl w:val="0"/>
          <w:numId w:val="11"/>
        </w:numPr>
      </w:pPr>
      <w:r>
        <w:t>The CBS SHALL generate and retain logs of wireless access activity, including critical events such as failed authentication attempts and message integrity check failures. These logs SHOULD be reviewed regularly to identify and respond to security incidents in a timely manner.</w:t>
      </w:r>
    </w:p>
    <w:p w14:paraId="76DF858F" w14:textId="77777777" w:rsidR="006C0870" w:rsidRDefault="006C0870" w:rsidP="006C0870"/>
    <w:p w14:paraId="49581513" w14:textId="13C7CAF6" w:rsidR="006C0870" w:rsidRDefault="007F331B" w:rsidP="0025598F">
      <w:pPr>
        <w:pStyle w:val="31"/>
        <w:numPr>
          <w:ilvl w:val="0"/>
          <w:numId w:val="9"/>
        </w:numPr>
        <w:ind w:left="724"/>
      </w:pPr>
      <w:bookmarkStart w:id="33" w:name="_Toc209186566"/>
      <w:r w:rsidRPr="007F331B">
        <w:t>Use control for portable and mobile devices</w:t>
      </w:r>
      <w:r w:rsidR="006C0870">
        <w:rPr>
          <w:rFonts w:hint="eastAsia"/>
        </w:rPr>
        <w:t xml:space="preserve"> (</w:t>
      </w:r>
      <w:r w:rsidR="006C0870" w:rsidRPr="006C0870">
        <w:t xml:space="preserve">Ref. IEC62443-3-3 / SR </w:t>
      </w:r>
      <w:r>
        <w:rPr>
          <w:rFonts w:hint="eastAsia"/>
        </w:rPr>
        <w:t>2.3</w:t>
      </w:r>
      <w:r w:rsidR="006C0870">
        <w:rPr>
          <w:rFonts w:hint="eastAsia"/>
        </w:rPr>
        <w:t>)</w:t>
      </w:r>
      <w:bookmarkEnd w:id="33"/>
    </w:p>
    <w:p w14:paraId="532D5E4E" w14:textId="77777777" w:rsidR="006C0870" w:rsidRDefault="006C0870" w:rsidP="006C0870">
      <w:r>
        <w:rPr>
          <w:rFonts w:hint="eastAsia"/>
          <w:b/>
          <w:bCs/>
          <w:u w:val="single"/>
        </w:rPr>
        <w:t>Purpose</w:t>
      </w:r>
    </w:p>
    <w:p w14:paraId="610CF28F" w14:textId="77777777" w:rsidR="0060217D" w:rsidRDefault="0060217D" w:rsidP="006C0870">
      <w:r w:rsidRPr="0060217D">
        <w:t xml:space="preserve">to reduce the risk of malware infection through portable or mobile devices. Malware infection from devices should be protected as a security feature of the system, not just the device itself. </w:t>
      </w:r>
    </w:p>
    <w:p w14:paraId="08C8E5A4" w14:textId="7D026C98" w:rsidR="006C0870" w:rsidRDefault="006C0870" w:rsidP="006C0870">
      <w:r>
        <w:rPr>
          <w:rFonts w:hint="eastAsia"/>
          <w:b/>
          <w:bCs/>
          <w:u w:val="single"/>
        </w:rPr>
        <w:t>Requirements</w:t>
      </w:r>
    </w:p>
    <w:p w14:paraId="56B68E87" w14:textId="77777777" w:rsidR="0060217D" w:rsidRDefault="0060217D" w:rsidP="0025598F">
      <w:pPr>
        <w:pStyle w:val="a8"/>
        <w:numPr>
          <w:ilvl w:val="0"/>
          <w:numId w:val="11"/>
        </w:numPr>
      </w:pPr>
      <w:r>
        <w:t>When the CBS supports the use of portable and mobile devices, it SHALL include the capability to:</w:t>
      </w:r>
    </w:p>
    <w:p w14:paraId="3486AE7B" w14:textId="77777777" w:rsidR="0060217D" w:rsidRDefault="0060217D" w:rsidP="0060217D">
      <w:pPr>
        <w:pStyle w:val="a8"/>
        <w:ind w:left="800"/>
      </w:pPr>
      <w:r>
        <w:t>1. Limit the use of such devices only to those permitted by design</w:t>
      </w:r>
    </w:p>
    <w:p w14:paraId="2DE06B91" w14:textId="77777777" w:rsidR="0060217D" w:rsidRDefault="0060217D" w:rsidP="0060217D">
      <w:pPr>
        <w:pStyle w:val="a8"/>
        <w:ind w:left="800"/>
      </w:pPr>
      <w:r>
        <w:t>2. Restrict code and data transfer to and from portable and mobile devices</w:t>
      </w:r>
    </w:p>
    <w:p w14:paraId="20E42BC0" w14:textId="77777777" w:rsidR="0060217D" w:rsidRDefault="0060217D" w:rsidP="0025598F">
      <w:pPr>
        <w:pStyle w:val="a8"/>
        <w:numPr>
          <w:ilvl w:val="0"/>
          <w:numId w:val="11"/>
        </w:numPr>
      </w:pPr>
      <w:r>
        <w:t>The CBS SHALL prohibit the use of unauthorized portable or mobile devices within or connected to the system unless explicitly permitted. The use of organization-controlled portable storage devices on external systems SHALL NOT be allowed unless specifically authorized, with enforcement through technical and/or procedural controls.</w:t>
      </w:r>
    </w:p>
    <w:p w14:paraId="1E1E7AE7" w14:textId="7E4EABBD" w:rsidR="006C0870" w:rsidRDefault="0060217D" w:rsidP="0025598F">
      <w:pPr>
        <w:pStyle w:val="a8"/>
        <w:numPr>
          <w:ilvl w:val="0"/>
          <w:numId w:val="11"/>
        </w:numPr>
      </w:pPr>
      <w:r>
        <w:t>Physical methods, such as port blockers or silicone sealing, MAY be used where appropriate to meet these requirements.</w:t>
      </w:r>
    </w:p>
    <w:p w14:paraId="1AD3C5CD" w14:textId="77777777" w:rsidR="006C0870" w:rsidRDefault="006C0870" w:rsidP="006C0870"/>
    <w:p w14:paraId="6A0AA434" w14:textId="5A6FD72E" w:rsidR="006C0870" w:rsidRDefault="0060217D" w:rsidP="0025598F">
      <w:pPr>
        <w:pStyle w:val="31"/>
        <w:numPr>
          <w:ilvl w:val="0"/>
          <w:numId w:val="9"/>
        </w:numPr>
        <w:ind w:left="724"/>
      </w:pPr>
      <w:bookmarkStart w:id="34" w:name="_Toc209186567"/>
      <w:r>
        <w:rPr>
          <w:rFonts w:hint="eastAsia"/>
        </w:rPr>
        <w:t xml:space="preserve">Mobile code </w:t>
      </w:r>
      <w:r w:rsidR="006C0870">
        <w:rPr>
          <w:rFonts w:hint="eastAsia"/>
        </w:rPr>
        <w:t>(</w:t>
      </w:r>
      <w:r w:rsidR="006C0870" w:rsidRPr="006C0870">
        <w:t xml:space="preserve">Ref. IEC62443-3-3 / SR </w:t>
      </w:r>
      <w:r>
        <w:rPr>
          <w:rFonts w:hint="eastAsia"/>
        </w:rPr>
        <w:t>2</w:t>
      </w:r>
      <w:r w:rsidR="006C0870" w:rsidRPr="006C0870">
        <w:t>.</w:t>
      </w:r>
      <w:r>
        <w:rPr>
          <w:rFonts w:hint="eastAsia"/>
        </w:rPr>
        <w:t>4</w:t>
      </w:r>
      <w:r w:rsidR="006C0870">
        <w:rPr>
          <w:rFonts w:hint="eastAsia"/>
        </w:rPr>
        <w:t>)</w:t>
      </w:r>
      <w:bookmarkEnd w:id="34"/>
    </w:p>
    <w:p w14:paraId="354A51D5" w14:textId="77777777" w:rsidR="006C0870" w:rsidRDefault="006C0870" w:rsidP="006C0870">
      <w:r>
        <w:rPr>
          <w:rFonts w:hint="eastAsia"/>
          <w:b/>
          <w:bCs/>
          <w:u w:val="single"/>
        </w:rPr>
        <w:t>Purpose</w:t>
      </w:r>
    </w:p>
    <w:p w14:paraId="33581D4E" w14:textId="77777777" w:rsidR="0060217D" w:rsidRDefault="0060217D" w:rsidP="006C0870">
      <w:r w:rsidRPr="0060217D">
        <w:t xml:space="preserve">to prevent security risks from the automatic execution of mobile code. This section aims to prevent </w:t>
      </w:r>
      <w:r w:rsidRPr="0060217D">
        <w:lastRenderedPageBreak/>
        <w:t>security risks from the automatic execution of mobile code. Some malwares can exploit the mechanism of mobile code and apply it to infect viruses, unauthorized operations or tampering. To prevent them, mobile codes are to be restricted.</w:t>
      </w:r>
    </w:p>
    <w:p w14:paraId="41A6B812" w14:textId="0BD9888C" w:rsidR="006C0870" w:rsidRDefault="006C0870" w:rsidP="006C0870">
      <w:r>
        <w:rPr>
          <w:rFonts w:hint="eastAsia"/>
          <w:b/>
          <w:bCs/>
          <w:u w:val="single"/>
        </w:rPr>
        <w:t>Requirements</w:t>
      </w:r>
    </w:p>
    <w:p w14:paraId="12244D60" w14:textId="77777777" w:rsidR="0060217D" w:rsidRDefault="0060217D" w:rsidP="0025598F">
      <w:pPr>
        <w:pStyle w:val="a8"/>
        <w:numPr>
          <w:ilvl w:val="0"/>
          <w:numId w:val="11"/>
        </w:numPr>
      </w:pPr>
      <w:r>
        <w:t>The CBS SHALL control the use of mobile code technologies, including but not limited to Java applets, JavaScript, HTML5, WebGL, VBScript, ActiveX, PDF, desktop application macros, plug-ins, and extensions. The CBS SHALL define acceptable and unacceptable mobile code and mobile code technologies, and SHALL authorize, monitor, and control their use within the system.</w:t>
      </w:r>
    </w:p>
    <w:p w14:paraId="7677F969" w14:textId="77777777" w:rsidR="0060217D" w:rsidRDefault="0060217D" w:rsidP="0025598F">
      <w:pPr>
        <w:pStyle w:val="a8"/>
        <w:numPr>
          <w:ilvl w:val="0"/>
          <w:numId w:val="11"/>
        </w:numPr>
      </w:pPr>
      <w:r>
        <w:t>The CBS SHALL prevent the download and execution of unacceptable mobile code. When such code is detected, the CBS SHALL block or quarantine the code, or SHALL alert administrators. The CBS SHALL prevent the automatic execution of mobile code in software applications and SHALL enforce actions such as prompting users before opening email attachments or clicking on web links. Auto-execute features SHALL be disabled on system components that use portable storage devices, including compact discs, DVDs, and USB devices.</w:t>
      </w:r>
    </w:p>
    <w:p w14:paraId="1544F2F2" w14:textId="77777777" w:rsidR="0060217D" w:rsidRDefault="0060217D" w:rsidP="0025598F">
      <w:pPr>
        <w:pStyle w:val="a8"/>
        <w:numPr>
          <w:ilvl w:val="0"/>
          <w:numId w:val="11"/>
        </w:numPr>
      </w:pPr>
      <w:r>
        <w:t>For example, in Microsoft Edge, the CBS SHALL apply configurations such as disabling JavaScript JIT compilation, restricting file system API read and write access, blocking external extension installation, and disabling protocols like ClickOnce and DirectInvoke, as recommended in CIS Microsoft Edge Benchmark.</w:t>
      </w:r>
    </w:p>
    <w:p w14:paraId="6BF9215B" w14:textId="77777777" w:rsidR="0060217D" w:rsidRDefault="0060217D" w:rsidP="0025598F">
      <w:pPr>
        <w:pStyle w:val="a8"/>
        <w:numPr>
          <w:ilvl w:val="0"/>
          <w:numId w:val="11"/>
        </w:numPr>
      </w:pPr>
      <w:r>
        <w:t>In Microsoft Office, the CBS SHALL disable macros by default, suppress hyperlink warnings, and disable ActiveX control initialization, following CIS Microsoft Office Benchmark guidelines.</w:t>
      </w:r>
    </w:p>
    <w:p w14:paraId="3778A3EB" w14:textId="77777777" w:rsidR="0060217D" w:rsidRDefault="0060217D" w:rsidP="0025598F">
      <w:pPr>
        <w:pStyle w:val="a8"/>
        <w:numPr>
          <w:ilvl w:val="0"/>
          <w:numId w:val="11"/>
        </w:numPr>
      </w:pPr>
      <w:r>
        <w:t>In Microsoft Windows, the CBS SHALL configure attack surface reduction rules to minimize exposure to threats, consistent with CIS Microsoft Windows Benchmark recommendations.</w:t>
      </w:r>
    </w:p>
    <w:p w14:paraId="33F0632E" w14:textId="5A98A059" w:rsidR="006C0870" w:rsidRDefault="0060217D" w:rsidP="0025598F">
      <w:pPr>
        <w:pStyle w:val="a8"/>
        <w:numPr>
          <w:ilvl w:val="0"/>
          <w:numId w:val="11"/>
        </w:numPr>
      </w:pPr>
      <w:r>
        <w:t>Risk assessments of mobile code technologies SHOULD consider both the capabilities of the programming language and the strength of controls within the execution environment to enforce policy.</w:t>
      </w:r>
      <w:r w:rsidR="006C0870">
        <w:t>.</w:t>
      </w:r>
    </w:p>
    <w:p w14:paraId="300FD27C" w14:textId="77777777" w:rsidR="006C0870" w:rsidRDefault="006C0870" w:rsidP="006C0870"/>
    <w:p w14:paraId="2F96861F" w14:textId="4B441FFF" w:rsidR="006C0870" w:rsidRDefault="0060217D" w:rsidP="0025598F">
      <w:pPr>
        <w:pStyle w:val="31"/>
        <w:numPr>
          <w:ilvl w:val="0"/>
          <w:numId w:val="9"/>
        </w:numPr>
        <w:ind w:left="724"/>
      </w:pPr>
      <w:bookmarkStart w:id="35" w:name="_Toc209186568"/>
      <w:r w:rsidRPr="0060217D">
        <w:t>Session lock</w:t>
      </w:r>
      <w:r w:rsidR="006C0870">
        <w:rPr>
          <w:rFonts w:hint="eastAsia"/>
        </w:rPr>
        <w:t xml:space="preserve"> (</w:t>
      </w:r>
      <w:r w:rsidR="006C0870" w:rsidRPr="006C0870">
        <w:t xml:space="preserve">Ref. IEC62443-3-3 / SR </w:t>
      </w:r>
      <w:r>
        <w:rPr>
          <w:rFonts w:hint="eastAsia"/>
        </w:rPr>
        <w:t>2</w:t>
      </w:r>
      <w:r w:rsidR="006C0870" w:rsidRPr="006C0870">
        <w:t>.5</w:t>
      </w:r>
      <w:r w:rsidR="006C0870">
        <w:rPr>
          <w:rFonts w:hint="eastAsia"/>
        </w:rPr>
        <w:t>)</w:t>
      </w:r>
      <w:bookmarkEnd w:id="35"/>
    </w:p>
    <w:p w14:paraId="3CA4174C" w14:textId="77777777" w:rsidR="006C0870" w:rsidRDefault="006C0870" w:rsidP="006C0870">
      <w:r>
        <w:rPr>
          <w:rFonts w:hint="eastAsia"/>
          <w:b/>
          <w:bCs/>
          <w:u w:val="single"/>
        </w:rPr>
        <w:t>Purpose</w:t>
      </w:r>
    </w:p>
    <w:p w14:paraId="7E1E95BF" w14:textId="202EBAE3" w:rsidR="006C0870" w:rsidRDefault="0060217D" w:rsidP="006C0870">
      <w:r>
        <w:rPr>
          <w:rFonts w:hint="eastAsia"/>
        </w:rPr>
        <w:t>T</w:t>
      </w:r>
      <w:r w:rsidRPr="0060217D">
        <w:t>o reduce the risk of session abuse during periods of inactivity. If a session cannot be locked, an attacker can hijack the session. As a result, system availability may be lost due to unauthorized manipulation of the system.</w:t>
      </w:r>
    </w:p>
    <w:p w14:paraId="7663CA1A" w14:textId="77777777" w:rsidR="006C0870" w:rsidRDefault="006C0870" w:rsidP="006C0870">
      <w:r>
        <w:rPr>
          <w:rFonts w:hint="eastAsia"/>
          <w:b/>
          <w:bCs/>
          <w:u w:val="single"/>
        </w:rPr>
        <w:t>Requirements</w:t>
      </w:r>
    </w:p>
    <w:p w14:paraId="0D0C9FA2" w14:textId="77777777" w:rsidR="0060217D" w:rsidRDefault="0060217D" w:rsidP="0025598F">
      <w:pPr>
        <w:pStyle w:val="a8"/>
        <w:numPr>
          <w:ilvl w:val="0"/>
          <w:numId w:val="11"/>
        </w:numPr>
      </w:pPr>
      <w:r>
        <w:lastRenderedPageBreak/>
        <w:t>The CBS SHALL prevent further access to the system after a configurable period of user inactivity or upon activation of a manual session lock. The CBS SHALL automatically terminate a user session after predefined conditions are met, such as exceeding a specified period of inactivity. The CBS SHALL require users to log out after extended periods of inactivity or when specific conditions that indicate the end of active use are detected.</w:t>
      </w:r>
    </w:p>
    <w:p w14:paraId="6D4D4240" w14:textId="2443C476" w:rsidR="006C0870" w:rsidRDefault="0060217D" w:rsidP="0025598F">
      <w:pPr>
        <w:pStyle w:val="a8"/>
        <w:numPr>
          <w:ilvl w:val="0"/>
          <w:numId w:val="11"/>
        </w:numPr>
      </w:pPr>
      <w:r>
        <w:t>For example, in Microsoft Windows, the CBS SHALL configure the interactive logon machine inactivity limit to 900 seconds or fewer, as recommended by the CIS Microsoft Windows 10 Stand-alone Benchmark, to automatically lock or terminate inactive sessions and reduce the risk of unauthorized access.</w:t>
      </w:r>
      <w:r w:rsidR="006C0870">
        <w:t>.</w:t>
      </w:r>
    </w:p>
    <w:p w14:paraId="44F2BF02" w14:textId="77777777" w:rsidR="006C0870" w:rsidRPr="00356C47" w:rsidRDefault="006C0870" w:rsidP="006C0870"/>
    <w:p w14:paraId="0851ADA4" w14:textId="7F5B728F" w:rsidR="006C0870" w:rsidRDefault="00356C47" w:rsidP="0025598F">
      <w:pPr>
        <w:pStyle w:val="31"/>
        <w:numPr>
          <w:ilvl w:val="0"/>
          <w:numId w:val="9"/>
        </w:numPr>
        <w:ind w:left="724"/>
      </w:pPr>
      <w:bookmarkStart w:id="36" w:name="_Toc209186569"/>
      <w:r w:rsidRPr="00356C47">
        <w:t>Auditable events</w:t>
      </w:r>
      <w:r w:rsidR="006C0870">
        <w:rPr>
          <w:rFonts w:hint="eastAsia"/>
        </w:rPr>
        <w:t xml:space="preserve"> (</w:t>
      </w:r>
      <w:r w:rsidR="006C0870" w:rsidRPr="006C0870">
        <w:t xml:space="preserve">Ref. IEC62443-3-3 / SR </w:t>
      </w:r>
      <w:r>
        <w:rPr>
          <w:rFonts w:hint="eastAsia"/>
        </w:rPr>
        <w:t>2</w:t>
      </w:r>
      <w:r w:rsidR="006C0870" w:rsidRPr="006C0870">
        <w:t>.</w:t>
      </w:r>
      <w:r>
        <w:rPr>
          <w:rFonts w:hint="eastAsia"/>
        </w:rPr>
        <w:t>8</w:t>
      </w:r>
      <w:r w:rsidR="006C0870">
        <w:rPr>
          <w:rFonts w:hint="eastAsia"/>
        </w:rPr>
        <w:t>)</w:t>
      </w:r>
      <w:bookmarkEnd w:id="36"/>
    </w:p>
    <w:p w14:paraId="407F102B" w14:textId="77777777" w:rsidR="006C0870" w:rsidRDefault="006C0870" w:rsidP="006C0870">
      <w:r>
        <w:rPr>
          <w:rFonts w:hint="eastAsia"/>
          <w:b/>
          <w:bCs/>
          <w:u w:val="single"/>
        </w:rPr>
        <w:t>Purpose</w:t>
      </w:r>
    </w:p>
    <w:p w14:paraId="659C262C" w14:textId="77777777" w:rsidR="006C0870" w:rsidRDefault="006C0870" w:rsidP="006C0870">
      <w:r>
        <w:rPr>
          <w:rFonts w:hint="eastAsia"/>
        </w:rPr>
        <w:t>T</w:t>
      </w:r>
      <w:r w:rsidRPr="00CC1D7A">
        <w:t>o ensure the confidentiality of the authenticator. Leaking the authenticator could allow it to be misused by an attacker. This could affect the operation of the vessel</w:t>
      </w:r>
    </w:p>
    <w:p w14:paraId="32715D0C" w14:textId="77777777" w:rsidR="006C0870" w:rsidRDefault="006C0870" w:rsidP="006C0870">
      <w:r>
        <w:rPr>
          <w:rFonts w:hint="eastAsia"/>
          <w:b/>
          <w:bCs/>
          <w:u w:val="single"/>
        </w:rPr>
        <w:t>Requirements</w:t>
      </w:r>
    </w:p>
    <w:p w14:paraId="5D63640A" w14:textId="77777777" w:rsidR="00356C47" w:rsidRDefault="00356C47" w:rsidP="0025598F">
      <w:pPr>
        <w:pStyle w:val="a8"/>
        <w:numPr>
          <w:ilvl w:val="0"/>
          <w:numId w:val="11"/>
        </w:numPr>
      </w:pPr>
      <w:r>
        <w:t>The CBS SHALL generate audit records for security-relevant events, including but not limited to access control events, operating system events, backup and restore operations, configuration changes, and loss of communication. The CBS SHALL identify and log the types of events necessary to support the audit function and to provide accountability for security-relevant activities.</w:t>
      </w:r>
    </w:p>
    <w:p w14:paraId="630C4E3C" w14:textId="77777777" w:rsidR="00356C47" w:rsidRDefault="00356C47" w:rsidP="0025598F">
      <w:pPr>
        <w:pStyle w:val="a8"/>
        <w:numPr>
          <w:ilvl w:val="0"/>
          <w:numId w:val="11"/>
        </w:numPr>
      </w:pPr>
      <w:r>
        <w:t>In Microsoft Windows, the CBS SHALL configure audit policies to capture events such as:</w:t>
      </w:r>
    </w:p>
    <w:p w14:paraId="6A224A2E" w14:textId="77777777" w:rsidR="00356C47" w:rsidRDefault="00356C47" w:rsidP="00356C47">
      <w:pPr>
        <w:pStyle w:val="a8"/>
        <w:ind w:left="800"/>
      </w:pPr>
      <w:r>
        <w:t>1. Credential validation (success and failure)</w:t>
      </w:r>
    </w:p>
    <w:p w14:paraId="4084C69D" w14:textId="77777777" w:rsidR="00356C47" w:rsidRDefault="00356C47" w:rsidP="00356C47">
      <w:pPr>
        <w:pStyle w:val="a8"/>
        <w:ind w:left="800"/>
      </w:pPr>
      <w:r>
        <w:t>2. User account management (success and failure)</w:t>
      </w:r>
    </w:p>
    <w:p w14:paraId="40C45132" w14:textId="77777777" w:rsidR="00356C47" w:rsidRDefault="00356C47" w:rsidP="00356C47">
      <w:pPr>
        <w:pStyle w:val="a8"/>
        <w:ind w:left="800"/>
      </w:pPr>
      <w:r>
        <w:t>3. Logon and logoff events (success and failure)</w:t>
      </w:r>
    </w:p>
    <w:p w14:paraId="466BD50A" w14:textId="77777777" w:rsidR="00356C47" w:rsidRDefault="00356C47" w:rsidP="00356C47">
      <w:pPr>
        <w:pStyle w:val="a8"/>
        <w:ind w:left="800"/>
      </w:pPr>
      <w:r>
        <w:t>4. File and removable storage access (success and failure)</w:t>
      </w:r>
    </w:p>
    <w:p w14:paraId="31D8AD5C" w14:textId="77777777" w:rsidR="00356C47" w:rsidRDefault="00356C47" w:rsidP="00356C47">
      <w:pPr>
        <w:pStyle w:val="a8"/>
        <w:ind w:left="800"/>
      </w:pPr>
      <w:r>
        <w:t>5. Detailed file share access (failure)</w:t>
      </w:r>
    </w:p>
    <w:p w14:paraId="607F7C42" w14:textId="77777777" w:rsidR="00356C47" w:rsidRDefault="00356C47" w:rsidP="00356C47">
      <w:pPr>
        <w:pStyle w:val="a8"/>
        <w:ind w:left="800"/>
      </w:pPr>
      <w:r>
        <w:t>6. Policy changes (success and failure, depending on event type)</w:t>
      </w:r>
    </w:p>
    <w:p w14:paraId="15CEE804" w14:textId="77777777" w:rsidR="00356C47" w:rsidRDefault="00356C47" w:rsidP="00356C47">
      <w:pPr>
        <w:pStyle w:val="a8"/>
        <w:ind w:left="800"/>
      </w:pPr>
      <w:r>
        <w:t>7. Sensitive privilege use (success and failure)</w:t>
      </w:r>
    </w:p>
    <w:p w14:paraId="3DA7947B" w14:textId="77777777" w:rsidR="00356C47" w:rsidRDefault="00356C47" w:rsidP="00356C47">
      <w:pPr>
        <w:pStyle w:val="a8"/>
        <w:ind w:left="800"/>
      </w:pPr>
      <w:r>
        <w:t>8. System integrity and security state changes (success and failure)</w:t>
      </w:r>
    </w:p>
    <w:p w14:paraId="420B60E3" w14:textId="2547B666" w:rsidR="006C0870" w:rsidRDefault="00356C47" w:rsidP="0025598F">
      <w:pPr>
        <w:pStyle w:val="a8"/>
        <w:numPr>
          <w:ilvl w:val="0"/>
          <w:numId w:val="11"/>
        </w:numPr>
      </w:pPr>
      <w:r>
        <w:t>These configurations SHALL follow CIS Microsoft Windows 10 Stand-alone Benchmark recommendations to ensure comprehensive and reliable auditing of security-critical operations.</w:t>
      </w:r>
      <w:r w:rsidR="006C0870">
        <w:t>.</w:t>
      </w:r>
    </w:p>
    <w:p w14:paraId="7EF7ED25" w14:textId="77777777" w:rsidR="006C0870" w:rsidRDefault="006C0870" w:rsidP="006C0870"/>
    <w:p w14:paraId="0C40B975" w14:textId="420F5D02" w:rsidR="006C0870" w:rsidRDefault="00356C47" w:rsidP="0025598F">
      <w:pPr>
        <w:pStyle w:val="31"/>
        <w:numPr>
          <w:ilvl w:val="0"/>
          <w:numId w:val="9"/>
        </w:numPr>
        <w:ind w:left="724"/>
      </w:pPr>
      <w:bookmarkStart w:id="37" w:name="_Toc209186570"/>
      <w:r w:rsidRPr="00356C47">
        <w:lastRenderedPageBreak/>
        <w:t>Audit storage capacity</w:t>
      </w:r>
      <w:r w:rsidR="006C0870">
        <w:rPr>
          <w:rFonts w:hint="eastAsia"/>
        </w:rPr>
        <w:t xml:space="preserve"> (</w:t>
      </w:r>
      <w:r w:rsidR="006C0870" w:rsidRPr="006C0870">
        <w:t xml:space="preserve">Ref. IEC62443-3-3 / SR </w:t>
      </w:r>
      <w:r>
        <w:rPr>
          <w:rFonts w:hint="eastAsia"/>
        </w:rPr>
        <w:t>2</w:t>
      </w:r>
      <w:r w:rsidR="006C0870" w:rsidRPr="006C0870">
        <w:t>.</w:t>
      </w:r>
      <w:r>
        <w:rPr>
          <w:rFonts w:hint="eastAsia"/>
        </w:rPr>
        <w:t>9)</w:t>
      </w:r>
      <w:bookmarkEnd w:id="37"/>
    </w:p>
    <w:p w14:paraId="2A17788D" w14:textId="77777777" w:rsidR="006C0870" w:rsidRDefault="006C0870" w:rsidP="006C0870">
      <w:r>
        <w:rPr>
          <w:rFonts w:hint="eastAsia"/>
          <w:b/>
          <w:bCs/>
          <w:u w:val="single"/>
        </w:rPr>
        <w:t>Purpose</w:t>
      </w:r>
    </w:p>
    <w:p w14:paraId="617871CB" w14:textId="6E9A8033" w:rsidR="006C0870" w:rsidRDefault="00356C47" w:rsidP="006C0870">
      <w:r>
        <w:rPr>
          <w:rFonts w:hint="eastAsia"/>
        </w:rPr>
        <w:t>T</w:t>
      </w:r>
      <w:r w:rsidRPr="00356C47">
        <w:t>o store audit records needed for audits. If storage for records is insufficient, the audit record will be lacking, making it difficult to analyse the threat of the incident.</w:t>
      </w:r>
    </w:p>
    <w:p w14:paraId="64B257E7" w14:textId="77777777" w:rsidR="006C0870" w:rsidRDefault="006C0870" w:rsidP="006C0870">
      <w:r>
        <w:rPr>
          <w:rFonts w:hint="eastAsia"/>
          <w:b/>
          <w:bCs/>
          <w:u w:val="single"/>
        </w:rPr>
        <w:t>Requirements</w:t>
      </w:r>
    </w:p>
    <w:p w14:paraId="3B9F22EB" w14:textId="77777777" w:rsidR="00356C47" w:rsidRDefault="00356C47" w:rsidP="0025598F">
      <w:pPr>
        <w:pStyle w:val="a8"/>
        <w:numPr>
          <w:ilvl w:val="0"/>
          <w:numId w:val="11"/>
        </w:numPr>
      </w:pPr>
      <w:r>
        <w:t>The CBS SHALL provide the capability to allocate audit record storage capacity in accordance with commonly recognized recommendations for log management. The CBS SHALL implement auditing mechanisms that reduce the likelihood of audit storage capacity being exceeded.</w:t>
      </w:r>
    </w:p>
    <w:p w14:paraId="46FD5539" w14:textId="77777777" w:rsidR="00356C47" w:rsidRDefault="00356C47" w:rsidP="0025598F">
      <w:pPr>
        <w:pStyle w:val="a8"/>
        <w:numPr>
          <w:ilvl w:val="0"/>
          <w:numId w:val="11"/>
        </w:numPr>
      </w:pPr>
      <w:r>
        <w:t>Audit log storage capacity SHALL be sufficient to accommodate retention requirements, and log sources SHOULD be configured to perform log rotation both at regular intervals (e.g., hourly, daily, weekly) and when maximum log sizes are reached (e.g., 1 MB, 10 MB, 100 MB).</w:t>
      </w:r>
    </w:p>
    <w:p w14:paraId="4CDB2F61" w14:textId="5A6813A1" w:rsidR="00356C47" w:rsidRDefault="00356C47" w:rsidP="0025598F">
      <w:pPr>
        <w:pStyle w:val="a8"/>
        <w:numPr>
          <w:ilvl w:val="0"/>
          <w:numId w:val="11"/>
        </w:numPr>
      </w:pPr>
      <w:r>
        <w:t>When audit log storage capacity is reached, the CBS MAY overwrite the oldest entries if appropriate — for example, in the case of lower-priority log sources where critical entries have already been transmitted or archived.</w:t>
      </w:r>
    </w:p>
    <w:p w14:paraId="3E6BBB5A" w14:textId="77777777" w:rsidR="00356C47" w:rsidRDefault="00356C47" w:rsidP="0025598F">
      <w:pPr>
        <w:pStyle w:val="a8"/>
        <w:numPr>
          <w:ilvl w:val="0"/>
          <w:numId w:val="11"/>
        </w:numPr>
      </w:pPr>
      <w:r>
        <w:t>In Microsoft Windows, the CBS SHALL configure event log settings consistent with CIS Microsoft Windows 10 Stand-alone Benchmark recommendations. This includes:</w:t>
      </w:r>
    </w:p>
    <w:p w14:paraId="45FF5113" w14:textId="77777777" w:rsidR="00356C47" w:rsidRDefault="00356C47" w:rsidP="0025598F">
      <w:pPr>
        <w:pStyle w:val="a8"/>
        <w:numPr>
          <w:ilvl w:val="0"/>
          <w:numId w:val="11"/>
        </w:numPr>
      </w:pPr>
    </w:p>
    <w:p w14:paraId="6ED61686" w14:textId="77777777" w:rsidR="00356C47" w:rsidRDefault="00356C47" w:rsidP="0025598F">
      <w:pPr>
        <w:pStyle w:val="a8"/>
        <w:numPr>
          <w:ilvl w:val="0"/>
          <w:numId w:val="11"/>
        </w:numPr>
      </w:pPr>
      <w:r>
        <w:t>Setting the maximum log file size for security event logs to at least 196,608 KB</w:t>
      </w:r>
    </w:p>
    <w:p w14:paraId="262AFD9B" w14:textId="77777777" w:rsidR="00356C47" w:rsidRDefault="00356C47" w:rsidP="0025598F">
      <w:pPr>
        <w:pStyle w:val="a8"/>
        <w:numPr>
          <w:ilvl w:val="0"/>
          <w:numId w:val="11"/>
        </w:numPr>
      </w:pPr>
    </w:p>
    <w:p w14:paraId="5A4FDE93" w14:textId="77777777" w:rsidR="00356C47" w:rsidRDefault="00356C47" w:rsidP="0025598F">
      <w:pPr>
        <w:pStyle w:val="a8"/>
        <w:numPr>
          <w:ilvl w:val="0"/>
          <w:numId w:val="11"/>
        </w:numPr>
      </w:pPr>
      <w:r>
        <w:t>Setting the maximum log file size for application, setup, and system event logs to at least 32,768 KB</w:t>
      </w:r>
    </w:p>
    <w:p w14:paraId="451AA13E" w14:textId="77777777" w:rsidR="00356C47" w:rsidRDefault="00356C47" w:rsidP="0025598F">
      <w:pPr>
        <w:pStyle w:val="a8"/>
        <w:numPr>
          <w:ilvl w:val="0"/>
          <w:numId w:val="11"/>
        </w:numPr>
      </w:pPr>
    </w:p>
    <w:p w14:paraId="29A89A52" w14:textId="77777777" w:rsidR="00356C47" w:rsidRDefault="00356C47" w:rsidP="0025598F">
      <w:pPr>
        <w:pStyle w:val="a8"/>
        <w:numPr>
          <w:ilvl w:val="0"/>
          <w:numId w:val="11"/>
        </w:numPr>
      </w:pPr>
      <w:r>
        <w:t>Disabling automatic overwriting behavior when log files reach their maximum size</w:t>
      </w:r>
    </w:p>
    <w:p w14:paraId="44350A9D" w14:textId="77777777" w:rsidR="00356C47" w:rsidRDefault="00356C47" w:rsidP="0025598F">
      <w:pPr>
        <w:pStyle w:val="a8"/>
        <w:numPr>
          <w:ilvl w:val="0"/>
          <w:numId w:val="11"/>
        </w:numPr>
      </w:pPr>
    </w:p>
    <w:p w14:paraId="28E32CFC" w14:textId="41E5062C" w:rsidR="006C0870" w:rsidRDefault="00356C47" w:rsidP="0025598F">
      <w:pPr>
        <w:pStyle w:val="a8"/>
        <w:numPr>
          <w:ilvl w:val="0"/>
          <w:numId w:val="11"/>
        </w:numPr>
      </w:pPr>
      <w:r>
        <w:t>These configurations help ensure that audit data is retained as required and that critical events are not lost due to insufficient storage capacity.</w:t>
      </w:r>
      <w:r w:rsidR="006C0870">
        <w:t>.</w:t>
      </w:r>
    </w:p>
    <w:p w14:paraId="67142E4A" w14:textId="77777777" w:rsidR="006C0870" w:rsidRDefault="006C0870" w:rsidP="006C0870"/>
    <w:p w14:paraId="68476800" w14:textId="1939782B" w:rsidR="006C0870" w:rsidRDefault="00356C47" w:rsidP="0025598F">
      <w:pPr>
        <w:pStyle w:val="31"/>
        <w:numPr>
          <w:ilvl w:val="0"/>
          <w:numId w:val="9"/>
        </w:numPr>
        <w:ind w:left="724"/>
      </w:pPr>
      <w:bookmarkStart w:id="38" w:name="_Toc209186571"/>
      <w:r w:rsidRPr="00356C47">
        <w:t>Response to audit processing failures</w:t>
      </w:r>
      <w:r w:rsidR="006C0870">
        <w:rPr>
          <w:rFonts w:hint="eastAsia"/>
        </w:rPr>
        <w:t xml:space="preserve"> (</w:t>
      </w:r>
      <w:r w:rsidR="006C0870" w:rsidRPr="006C0870">
        <w:t xml:space="preserve">Ref. IEC62443-3-3 / SR </w:t>
      </w:r>
      <w:r>
        <w:rPr>
          <w:rFonts w:hint="eastAsia"/>
        </w:rPr>
        <w:t>2</w:t>
      </w:r>
      <w:r w:rsidR="006C0870" w:rsidRPr="006C0870">
        <w:t>.</w:t>
      </w:r>
      <w:r>
        <w:rPr>
          <w:rFonts w:hint="eastAsia"/>
        </w:rPr>
        <w:t>10</w:t>
      </w:r>
      <w:r w:rsidR="006C0870">
        <w:rPr>
          <w:rFonts w:hint="eastAsia"/>
        </w:rPr>
        <w:t>)</w:t>
      </w:r>
      <w:bookmarkEnd w:id="38"/>
    </w:p>
    <w:p w14:paraId="166DBADE" w14:textId="77777777" w:rsidR="006C0870" w:rsidRDefault="006C0870" w:rsidP="006C0870">
      <w:r>
        <w:rPr>
          <w:rFonts w:hint="eastAsia"/>
          <w:b/>
          <w:bCs/>
          <w:u w:val="single"/>
        </w:rPr>
        <w:t>Purpose</w:t>
      </w:r>
    </w:p>
    <w:p w14:paraId="0AA69B96" w14:textId="67D19E95" w:rsidR="006C0870" w:rsidRDefault="00356C47" w:rsidP="006C0870">
      <w:r>
        <w:rPr>
          <w:rFonts w:hint="eastAsia"/>
        </w:rPr>
        <w:t>T</w:t>
      </w:r>
      <w:r w:rsidRPr="00356C47">
        <w:t>o prevent the risk of loss of essential services and functions due to the audit process. If the audit process and essential services and functions are part of the same process, the failure of the record function can cause an outage of essential functions.</w:t>
      </w:r>
    </w:p>
    <w:p w14:paraId="34AB812A" w14:textId="77777777" w:rsidR="006C0870" w:rsidRDefault="006C0870" w:rsidP="006C0870">
      <w:r>
        <w:rPr>
          <w:rFonts w:hint="eastAsia"/>
          <w:b/>
          <w:bCs/>
          <w:u w:val="single"/>
        </w:rPr>
        <w:lastRenderedPageBreak/>
        <w:t>Requirements</w:t>
      </w:r>
    </w:p>
    <w:p w14:paraId="1A05CFEC" w14:textId="77777777" w:rsidR="00356C47" w:rsidRPr="00356C47" w:rsidRDefault="00356C47" w:rsidP="0025598F">
      <w:pPr>
        <w:pStyle w:val="a8"/>
        <w:numPr>
          <w:ilvl w:val="0"/>
          <w:numId w:val="11"/>
        </w:numPr>
      </w:pPr>
      <w:r w:rsidRPr="00356C47">
        <w:t>The CBS SHALL provide the capability to prevent the loss of essential services and functions in the event of an audit processing failure. Audit processing failures include software and hardware errors, failures in audit log capturing mechanisms, and situations where audit log storage capacity is reached or exceeded.</w:t>
      </w:r>
    </w:p>
    <w:p w14:paraId="4AE61596" w14:textId="77777777" w:rsidR="00356C47" w:rsidRPr="00356C47" w:rsidRDefault="00356C47" w:rsidP="0025598F">
      <w:pPr>
        <w:pStyle w:val="a8"/>
        <w:numPr>
          <w:ilvl w:val="0"/>
          <w:numId w:val="11"/>
        </w:numPr>
      </w:pPr>
      <w:r w:rsidRPr="00356C47">
        <w:t>The CBS SHALL implement actions to address such failures, which MAY include overwriting the oldest audit records where appropriate to ensure continued operation, or other measures necessary to maintain system availability without compromising audit integrity.</w:t>
      </w:r>
    </w:p>
    <w:p w14:paraId="32870086" w14:textId="0E2595EC" w:rsidR="006C0870" w:rsidRDefault="00356C47" w:rsidP="0025598F">
      <w:pPr>
        <w:pStyle w:val="a8"/>
        <w:numPr>
          <w:ilvl w:val="0"/>
          <w:numId w:val="11"/>
        </w:numPr>
      </w:pPr>
      <w:r w:rsidRPr="00356C47">
        <w:t>The CBS SHOULD ensure that administrators have configurable options for handling full log conditions, such as overwriting oldest entries for low-priority logs after critical events have been transmitted or archived.</w:t>
      </w:r>
    </w:p>
    <w:p w14:paraId="0C605FC9" w14:textId="77777777" w:rsidR="006C0870" w:rsidRDefault="006C0870" w:rsidP="006C0870"/>
    <w:p w14:paraId="7F03C8FC" w14:textId="107D60F6" w:rsidR="006C0870" w:rsidRDefault="00356C47" w:rsidP="0025598F">
      <w:pPr>
        <w:pStyle w:val="31"/>
        <w:numPr>
          <w:ilvl w:val="0"/>
          <w:numId w:val="9"/>
        </w:numPr>
        <w:ind w:left="724"/>
      </w:pPr>
      <w:bookmarkStart w:id="39" w:name="_Toc209186572"/>
      <w:r w:rsidRPr="00356C47">
        <w:t>Timestamps</w:t>
      </w:r>
      <w:r w:rsidR="006C0870">
        <w:rPr>
          <w:rFonts w:hint="eastAsia"/>
        </w:rPr>
        <w:t xml:space="preserve"> (</w:t>
      </w:r>
      <w:r w:rsidR="006C0870" w:rsidRPr="006C0870">
        <w:t xml:space="preserve">Ref. IEC62443-3-3 / SR </w:t>
      </w:r>
      <w:r>
        <w:rPr>
          <w:rFonts w:hint="eastAsia"/>
        </w:rPr>
        <w:t>2</w:t>
      </w:r>
      <w:r w:rsidR="006C0870" w:rsidRPr="006C0870">
        <w:t>.</w:t>
      </w:r>
      <w:r>
        <w:rPr>
          <w:rFonts w:hint="eastAsia"/>
        </w:rPr>
        <w:t>11</w:t>
      </w:r>
      <w:r w:rsidR="006C0870">
        <w:rPr>
          <w:rFonts w:hint="eastAsia"/>
        </w:rPr>
        <w:t>)</w:t>
      </w:r>
      <w:bookmarkEnd w:id="39"/>
    </w:p>
    <w:p w14:paraId="4F427AF6" w14:textId="77777777" w:rsidR="006C0870" w:rsidRDefault="006C0870" w:rsidP="006C0870">
      <w:r>
        <w:rPr>
          <w:rFonts w:hint="eastAsia"/>
          <w:b/>
          <w:bCs/>
          <w:u w:val="single"/>
        </w:rPr>
        <w:t>Purpose</w:t>
      </w:r>
    </w:p>
    <w:p w14:paraId="4473FC52" w14:textId="4D2C95AD" w:rsidR="006C0870" w:rsidRDefault="00356C47" w:rsidP="006C0870">
      <w:r>
        <w:rPr>
          <w:rFonts w:hint="eastAsia"/>
        </w:rPr>
        <w:t>T</w:t>
      </w:r>
      <w:r w:rsidRPr="00356C47">
        <w:t>o create a timeline of when the events requiring audit occurred. Without the timeline, analysis of the cause will be difficult</w:t>
      </w:r>
      <w:r>
        <w:rPr>
          <w:rFonts w:hint="eastAsia"/>
        </w:rPr>
        <w:t>.</w:t>
      </w:r>
    </w:p>
    <w:p w14:paraId="30A39E2C" w14:textId="77777777" w:rsidR="006C0870" w:rsidRDefault="006C0870" w:rsidP="006C0870">
      <w:r>
        <w:rPr>
          <w:rFonts w:hint="eastAsia"/>
          <w:b/>
          <w:bCs/>
          <w:u w:val="single"/>
        </w:rPr>
        <w:t>Requirements</w:t>
      </w:r>
    </w:p>
    <w:p w14:paraId="6775C825" w14:textId="77777777" w:rsidR="00356C47" w:rsidRDefault="00356C47" w:rsidP="0025598F">
      <w:pPr>
        <w:pStyle w:val="a8"/>
        <w:numPr>
          <w:ilvl w:val="0"/>
          <w:numId w:val="11"/>
        </w:numPr>
      </w:pPr>
      <w:r>
        <w:t>The CBS SHALL timestamp all audit records using internal system clocks. Time SHALL be expressed in Coordinated Universal Time (UTC) or local time with an offset from UTC to ensure clarity and consistency across systems.</w:t>
      </w:r>
    </w:p>
    <w:p w14:paraId="1786CB0F" w14:textId="77777777" w:rsidR="00356C47" w:rsidRDefault="00356C47" w:rsidP="0025598F">
      <w:pPr>
        <w:pStyle w:val="a8"/>
        <w:numPr>
          <w:ilvl w:val="0"/>
          <w:numId w:val="11"/>
        </w:numPr>
      </w:pPr>
      <w:r>
        <w:t>The CBS SHOULD synchronize each system’s clock to a common, reliable time source so that its timestamps align with those generated by other systems within the environment.</w:t>
      </w:r>
    </w:p>
    <w:p w14:paraId="0FF7C34C" w14:textId="6D119308" w:rsidR="006C0870" w:rsidRDefault="00356C47" w:rsidP="0025598F">
      <w:pPr>
        <w:pStyle w:val="a8"/>
        <w:numPr>
          <w:ilvl w:val="0"/>
          <w:numId w:val="11"/>
        </w:numPr>
      </w:pPr>
      <w:r>
        <w:t>When the CBS performs time synchronization, it SHALL enable and configure secure time synchronization mechanisms. For example, in Microsoft Windows, the CBS SHALL enable and configure the Windows NTP Client as recommended in the CIS Microsoft Windows 10 Stand-alone Benchmark. The CBS SHALL restrict the ability to change system time to authorized accounts such as Administrators and LOCAL SERVICE to prevent unauthorized time modifications that could compromise audit integrity.</w:t>
      </w:r>
    </w:p>
    <w:p w14:paraId="7E4FC309" w14:textId="77777777" w:rsidR="00696DF3" w:rsidRDefault="00696DF3" w:rsidP="00696DF3"/>
    <w:p w14:paraId="5B4C98D1" w14:textId="49070BA2" w:rsidR="00840F1B" w:rsidRPr="00696DF3" w:rsidRDefault="00696DF3" w:rsidP="006C0870">
      <w:pPr>
        <w:rPr>
          <w:b/>
          <w:bCs/>
          <w:sz w:val="24"/>
          <w:szCs w:val="26"/>
          <w:u w:val="single"/>
        </w:rPr>
      </w:pPr>
      <w:r w:rsidRPr="00696DF3">
        <w:rPr>
          <w:b/>
          <w:bCs/>
          <w:sz w:val="24"/>
          <w:szCs w:val="26"/>
          <w:u w:val="single"/>
        </w:rPr>
        <w:t>Protect the integrity of the CBS against casual or coincidental manipulation</w:t>
      </w:r>
    </w:p>
    <w:p w14:paraId="7FD3FA52" w14:textId="2537B517" w:rsidR="006C0870" w:rsidRDefault="00A24846" w:rsidP="0025598F">
      <w:pPr>
        <w:pStyle w:val="31"/>
        <w:numPr>
          <w:ilvl w:val="0"/>
          <w:numId w:val="9"/>
        </w:numPr>
        <w:ind w:left="724"/>
      </w:pPr>
      <w:bookmarkStart w:id="40" w:name="_Toc209186573"/>
      <w:r w:rsidRPr="00A24846">
        <w:lastRenderedPageBreak/>
        <w:t>Communication integrity</w:t>
      </w:r>
      <w:r w:rsidR="006C0870">
        <w:rPr>
          <w:rFonts w:hint="eastAsia"/>
        </w:rPr>
        <w:t xml:space="preserve"> (</w:t>
      </w:r>
      <w:r w:rsidR="006C0870" w:rsidRPr="006C0870">
        <w:t xml:space="preserve">Ref. IEC62443-3-3 / SR </w:t>
      </w:r>
      <w:r>
        <w:rPr>
          <w:rFonts w:hint="eastAsia"/>
        </w:rPr>
        <w:t>3</w:t>
      </w:r>
      <w:r w:rsidR="006C0870" w:rsidRPr="006C0870">
        <w:t>.</w:t>
      </w:r>
      <w:r>
        <w:rPr>
          <w:rFonts w:hint="eastAsia"/>
        </w:rPr>
        <w:t>1</w:t>
      </w:r>
      <w:r w:rsidR="006C0870">
        <w:rPr>
          <w:rFonts w:hint="eastAsia"/>
        </w:rPr>
        <w:t>)</w:t>
      </w:r>
      <w:bookmarkEnd w:id="40"/>
    </w:p>
    <w:p w14:paraId="0237090A" w14:textId="77777777" w:rsidR="006C0870" w:rsidRDefault="006C0870" w:rsidP="006C0870">
      <w:r>
        <w:rPr>
          <w:rFonts w:hint="eastAsia"/>
          <w:b/>
          <w:bCs/>
          <w:u w:val="single"/>
        </w:rPr>
        <w:t>Purpose</w:t>
      </w:r>
    </w:p>
    <w:p w14:paraId="146271D1" w14:textId="45E52C75" w:rsidR="006C0870" w:rsidRDefault="00E80945" w:rsidP="006C0870">
      <w:r>
        <w:rPr>
          <w:rFonts w:hint="eastAsia"/>
        </w:rPr>
        <w:t>T</w:t>
      </w:r>
      <w:r w:rsidR="00A24846" w:rsidRPr="00A24846">
        <w:t>o prevent the risk of information that is transmitted being improperly altered, deleted and destroyed. If the information transmitted is tampered with, this could lead to a loss of confidence in the information and threaten the safety of the navigation.</w:t>
      </w:r>
    </w:p>
    <w:p w14:paraId="1FB526B6" w14:textId="77777777" w:rsidR="006C0870" w:rsidRDefault="006C0870" w:rsidP="006C0870">
      <w:r>
        <w:rPr>
          <w:rFonts w:hint="eastAsia"/>
          <w:b/>
          <w:bCs/>
          <w:u w:val="single"/>
        </w:rPr>
        <w:t>Requirements</w:t>
      </w:r>
    </w:p>
    <w:p w14:paraId="464D1B7D" w14:textId="77777777" w:rsidR="00A24846" w:rsidRDefault="00A24846" w:rsidP="0025598F">
      <w:pPr>
        <w:pStyle w:val="a8"/>
        <w:numPr>
          <w:ilvl w:val="0"/>
          <w:numId w:val="11"/>
        </w:numPr>
      </w:pPr>
      <w:r>
        <w:t>The CBS SHALL protect the integrity of transmitted information across all communication channels. For wireless networks, cryptographic mechanisms SHALL be employed to ensure the integrity and confidentiality of transmitted data.</w:t>
      </w:r>
    </w:p>
    <w:p w14:paraId="6801B59F" w14:textId="77777777" w:rsidR="00A24846" w:rsidRDefault="00A24846" w:rsidP="0025598F">
      <w:pPr>
        <w:pStyle w:val="a8"/>
        <w:numPr>
          <w:ilvl w:val="0"/>
          <w:numId w:val="11"/>
        </w:numPr>
      </w:pPr>
      <w:r>
        <w:t>The CBS SHALL detect any changes to information during transmission using cryptographic mechanisms. Such mechanisms include cryptographic hash functions applied in digital signatures, checksums, and message authentication codes (MACs). Approved cryptographic mechanisms for protecting the confidentiality and integrity of information during transmission include TLS and IPsec.</w:t>
      </w:r>
    </w:p>
    <w:p w14:paraId="63055A1F" w14:textId="77777777" w:rsidR="00A24846" w:rsidRDefault="00A24846" w:rsidP="0025598F">
      <w:pPr>
        <w:pStyle w:val="a8"/>
        <w:numPr>
          <w:ilvl w:val="0"/>
          <w:numId w:val="11"/>
        </w:numPr>
      </w:pPr>
      <w:r>
        <w:t>When using IPsec, the CBS SHALL apply approved algorithms such as HMAC-SHA256, HMAC-SHA384, HMAC-SHA512, AES-GMAC, or HMAC-SHA-3 to generate keyed cryptographic checksums for verifying data integrity.</w:t>
      </w:r>
    </w:p>
    <w:p w14:paraId="039ADF0D" w14:textId="409974FF" w:rsidR="006C0870" w:rsidRDefault="00A24846" w:rsidP="0025598F">
      <w:pPr>
        <w:pStyle w:val="a8"/>
        <w:numPr>
          <w:ilvl w:val="0"/>
          <w:numId w:val="11"/>
        </w:numPr>
      </w:pPr>
      <w:r>
        <w:t>The CBS SHALL configure clients to use TLS 1.2 and SHOULD configure them to use TLS 1.3 where possible. The CBS MAY allow the use of TLS 1.1 or TLS 1.0 only when necessary to facilitate communication with certain systems. The CBS SHALL NOT permit the use of SSL 2.0 or SSL 3.0 for any communication, as these protocols do not meet modern security requirements.</w:t>
      </w:r>
    </w:p>
    <w:p w14:paraId="53019C3F" w14:textId="77777777" w:rsidR="006C0870" w:rsidRDefault="006C0870" w:rsidP="006C0870"/>
    <w:p w14:paraId="3D6F90F7" w14:textId="352C588D" w:rsidR="006C0870" w:rsidRDefault="00A24846" w:rsidP="0025598F">
      <w:pPr>
        <w:pStyle w:val="31"/>
        <w:numPr>
          <w:ilvl w:val="0"/>
          <w:numId w:val="9"/>
        </w:numPr>
        <w:ind w:left="724"/>
      </w:pPr>
      <w:bookmarkStart w:id="41" w:name="_Toc209186574"/>
      <w:r w:rsidRPr="00A24846">
        <w:t>Malicious code protection</w:t>
      </w:r>
      <w:r w:rsidR="006C0870">
        <w:rPr>
          <w:rFonts w:hint="eastAsia"/>
        </w:rPr>
        <w:t xml:space="preserve"> (</w:t>
      </w:r>
      <w:r w:rsidR="006C0870" w:rsidRPr="006C0870">
        <w:t xml:space="preserve">Ref. IEC62443-3-3 / SR </w:t>
      </w:r>
      <w:r>
        <w:rPr>
          <w:rFonts w:hint="eastAsia"/>
        </w:rPr>
        <w:t>3</w:t>
      </w:r>
      <w:r w:rsidR="006C0870" w:rsidRPr="006C0870">
        <w:t>.</w:t>
      </w:r>
      <w:r>
        <w:rPr>
          <w:rFonts w:hint="eastAsia"/>
        </w:rPr>
        <w:t>2</w:t>
      </w:r>
      <w:r w:rsidR="006C0870">
        <w:rPr>
          <w:rFonts w:hint="eastAsia"/>
        </w:rPr>
        <w:t>)</w:t>
      </w:r>
      <w:bookmarkEnd w:id="41"/>
    </w:p>
    <w:p w14:paraId="7C191E95" w14:textId="77777777" w:rsidR="006C0870" w:rsidRDefault="006C0870" w:rsidP="006C0870">
      <w:r>
        <w:rPr>
          <w:rFonts w:hint="eastAsia"/>
          <w:b/>
          <w:bCs/>
          <w:u w:val="single"/>
        </w:rPr>
        <w:t>Purpose</w:t>
      </w:r>
    </w:p>
    <w:p w14:paraId="6AB72593" w14:textId="1734CE10" w:rsidR="006C0870" w:rsidRDefault="00E80945" w:rsidP="006C0870">
      <w:r>
        <w:rPr>
          <w:rFonts w:hint="eastAsia"/>
        </w:rPr>
        <w:t>T</w:t>
      </w:r>
      <w:r w:rsidRPr="00E80945">
        <w:t>o minimize the risk from malware.</w:t>
      </w:r>
    </w:p>
    <w:p w14:paraId="0F296487" w14:textId="77777777" w:rsidR="006C0870" w:rsidRDefault="006C0870" w:rsidP="006C0870">
      <w:r>
        <w:rPr>
          <w:rFonts w:hint="eastAsia"/>
          <w:b/>
          <w:bCs/>
          <w:u w:val="single"/>
        </w:rPr>
        <w:t>Requirements</w:t>
      </w:r>
    </w:p>
    <w:p w14:paraId="2E6108C4" w14:textId="77777777" w:rsidR="00E80945" w:rsidRDefault="00E80945" w:rsidP="0025598F">
      <w:pPr>
        <w:pStyle w:val="a8"/>
        <w:numPr>
          <w:ilvl w:val="0"/>
          <w:numId w:val="11"/>
        </w:numPr>
      </w:pPr>
      <w:r>
        <w:t>The CBS SHALL provide the capability to implement suitable protection measures to prevent, detect, and mitigate the effects of malicious code or unauthorized software. This includes both signature-based and non-signature-based protection mechanisms applied at system entry and exit points to detect and eradicate malicious code.</w:t>
      </w:r>
    </w:p>
    <w:p w14:paraId="3F3AFF7A" w14:textId="77777777" w:rsidR="00E80945" w:rsidRDefault="00E80945" w:rsidP="0025598F">
      <w:pPr>
        <w:pStyle w:val="a8"/>
        <w:numPr>
          <w:ilvl w:val="0"/>
          <w:numId w:val="11"/>
        </w:numPr>
      </w:pPr>
      <w:r>
        <w:t xml:space="preserve">The CBS SHALL automatically update its malicious code protection mechanisms as new releases </w:t>
      </w:r>
      <w:r>
        <w:lastRenderedPageBreak/>
        <w:t>become available to ensure up-to-date protection. The CBS SHALL configure these mechanisms to block or quarantine malicious code upon detection and SHALL send alerts to designated administrators or security personnel.</w:t>
      </w:r>
    </w:p>
    <w:p w14:paraId="0665C5B4" w14:textId="77777777" w:rsidR="00E80945" w:rsidRDefault="00E80945" w:rsidP="0025598F">
      <w:pPr>
        <w:pStyle w:val="a8"/>
        <w:numPr>
          <w:ilvl w:val="0"/>
          <w:numId w:val="11"/>
        </w:numPr>
      </w:pPr>
      <w:r>
        <w:t>The CBS SHOULD incorporate host hardening measures to reduce the likelihood of malware incidents. These measures include disabling or removing unneeded services, eliminating unsecured file shares, changing default usernames and passwords, disabling automatic execution features such as AutoRun, and altering default file associations for file types commonly exploited by malware.</w:t>
      </w:r>
    </w:p>
    <w:p w14:paraId="7F921E27" w14:textId="77777777" w:rsidR="00E80945" w:rsidRDefault="00E80945" w:rsidP="0025598F">
      <w:pPr>
        <w:pStyle w:val="a8"/>
        <w:numPr>
          <w:ilvl w:val="0"/>
          <w:numId w:val="11"/>
        </w:numPr>
      </w:pPr>
      <w:r>
        <w:t>Malicious code protection mechanisms SHALL perform on-access scanning of downloaded, opened, or executed files, monitor behavior of common applications (e.g., email clients, web browsers), and support on-demand scanning of files, including removable media. The CBS SHALL attempt to disinfect infected files where possible, and if disinfection fails, it SHALL quarantine or delete the affected files.</w:t>
      </w:r>
    </w:p>
    <w:p w14:paraId="2902B2EA" w14:textId="77777777" w:rsidR="00E80945" w:rsidRDefault="00E80945" w:rsidP="00E80945">
      <w:pPr>
        <w:pStyle w:val="a8"/>
        <w:ind w:left="800"/>
      </w:pPr>
      <w:r>
        <w:t>1. In Microsoft Windows, the CBS SHALL apply CIS Microsoft Windows 10 Stand-alone Benchmark recommendations, including:</w:t>
      </w:r>
    </w:p>
    <w:p w14:paraId="67967500" w14:textId="77777777" w:rsidR="00E80945" w:rsidRDefault="00E80945" w:rsidP="00E80945">
      <w:pPr>
        <w:pStyle w:val="a8"/>
        <w:ind w:left="800"/>
      </w:pPr>
      <w:r>
        <w:t>2. Disabling AutoRun and AutoPlay to prevent automatic execution of binaries and scripts</w:t>
      </w:r>
    </w:p>
    <w:p w14:paraId="12137178" w14:textId="77777777" w:rsidR="00E80945" w:rsidRDefault="00E80945" w:rsidP="00E80945">
      <w:pPr>
        <w:pStyle w:val="a8"/>
        <w:ind w:left="800"/>
      </w:pPr>
      <w:r>
        <w:t>3. Enabling real-time protection to scan all downloaded files and attachments</w:t>
      </w:r>
    </w:p>
    <w:p w14:paraId="0EF4D4B9" w14:textId="77777777" w:rsidR="00E80945" w:rsidRDefault="00E80945" w:rsidP="00E80945">
      <w:pPr>
        <w:pStyle w:val="a8"/>
        <w:ind w:left="800"/>
      </w:pPr>
      <w:r>
        <w:t>4. Enabling behavior monitoring and script scanning</w:t>
      </w:r>
    </w:p>
    <w:p w14:paraId="619185A9" w14:textId="77777777" w:rsidR="00E80945" w:rsidRDefault="00E80945" w:rsidP="00E80945">
      <w:pPr>
        <w:pStyle w:val="a8"/>
        <w:ind w:left="800"/>
      </w:pPr>
      <w:r>
        <w:t>5. Blocking potentially unwanted applications</w:t>
      </w:r>
    </w:p>
    <w:p w14:paraId="26C19709" w14:textId="77777777" w:rsidR="00E80945" w:rsidRDefault="00E80945" w:rsidP="00E80945">
      <w:pPr>
        <w:pStyle w:val="a8"/>
        <w:ind w:left="800"/>
      </w:pPr>
      <w:r>
        <w:t>6. Ensuring Microsoft Defender Antivirus is active and real-time protection cannot be disabled</w:t>
      </w:r>
    </w:p>
    <w:p w14:paraId="420246A4" w14:textId="6BCC0AA9" w:rsidR="006C0870" w:rsidRDefault="00E80945" w:rsidP="00E80945">
      <w:pPr>
        <w:pStyle w:val="a8"/>
        <w:ind w:left="800"/>
      </w:pPr>
      <w:r>
        <w:t>7. These measures collectively help the CBS to ensure a resilient defense against malicious code threats.</w:t>
      </w:r>
      <w:r w:rsidR="006C0870">
        <w:t>.</w:t>
      </w:r>
    </w:p>
    <w:p w14:paraId="73C73CAC" w14:textId="77777777" w:rsidR="006C0870" w:rsidRDefault="006C0870" w:rsidP="006C0870"/>
    <w:p w14:paraId="2847D866" w14:textId="721272E8" w:rsidR="006C0870" w:rsidRDefault="00E80945" w:rsidP="0025598F">
      <w:pPr>
        <w:pStyle w:val="31"/>
        <w:numPr>
          <w:ilvl w:val="0"/>
          <w:numId w:val="9"/>
        </w:numPr>
        <w:ind w:left="724"/>
      </w:pPr>
      <w:bookmarkStart w:id="42" w:name="_Toc209186575"/>
      <w:r w:rsidRPr="00E80945">
        <w:t>Security functionality verification</w:t>
      </w:r>
      <w:r w:rsidR="006C0870">
        <w:rPr>
          <w:rFonts w:hint="eastAsia"/>
        </w:rPr>
        <w:t xml:space="preserve"> (</w:t>
      </w:r>
      <w:r w:rsidR="006C0870" w:rsidRPr="006C0870">
        <w:t xml:space="preserve">Ref. IEC62443-3-3 / SR </w:t>
      </w:r>
      <w:r>
        <w:rPr>
          <w:rFonts w:hint="eastAsia"/>
        </w:rPr>
        <w:t>3</w:t>
      </w:r>
      <w:r w:rsidR="006C0870" w:rsidRPr="006C0870">
        <w:t>.</w:t>
      </w:r>
      <w:r>
        <w:rPr>
          <w:rFonts w:hint="eastAsia"/>
        </w:rPr>
        <w:t>3</w:t>
      </w:r>
      <w:r w:rsidR="006C0870">
        <w:rPr>
          <w:rFonts w:hint="eastAsia"/>
        </w:rPr>
        <w:t>)</w:t>
      </w:r>
      <w:bookmarkEnd w:id="42"/>
    </w:p>
    <w:p w14:paraId="67457727" w14:textId="77777777" w:rsidR="006C0870" w:rsidRDefault="006C0870" w:rsidP="006C0870">
      <w:r>
        <w:rPr>
          <w:rFonts w:hint="eastAsia"/>
          <w:b/>
          <w:bCs/>
          <w:u w:val="single"/>
        </w:rPr>
        <w:t>Purpose</w:t>
      </w:r>
    </w:p>
    <w:p w14:paraId="279EA7C0" w14:textId="783D6820" w:rsidR="00E80945" w:rsidRDefault="00E80945" w:rsidP="006C0870">
      <w:r>
        <w:rPr>
          <w:rFonts w:hint="eastAsia"/>
        </w:rPr>
        <w:t>T</w:t>
      </w:r>
      <w:r w:rsidRPr="00E80945">
        <w:t>o implement the security capabilities required by Part X, Chapter 4 (UR E27) in the computer-based system and to verify that the capabilities are performing the operation successfully to satisfy the requirements. If proper testing is not implemented, the security capabilities may not function when needed. Furthermore, if an anomaly occurs during maintenance, it is necessary to report it to increase confidence in maintenance.</w:t>
      </w:r>
    </w:p>
    <w:p w14:paraId="5F7DEDD4" w14:textId="15924646" w:rsidR="006C0870" w:rsidRDefault="006C0870" w:rsidP="006C0870">
      <w:r>
        <w:rPr>
          <w:rFonts w:hint="eastAsia"/>
          <w:b/>
          <w:bCs/>
          <w:u w:val="single"/>
        </w:rPr>
        <w:t>Requirements</w:t>
      </w:r>
    </w:p>
    <w:p w14:paraId="5C676D09" w14:textId="77777777" w:rsidR="00E80945" w:rsidRDefault="00E80945" w:rsidP="0025598F">
      <w:pPr>
        <w:pStyle w:val="a8"/>
        <w:numPr>
          <w:ilvl w:val="0"/>
          <w:numId w:val="11"/>
        </w:numPr>
      </w:pPr>
      <w:r>
        <w:t xml:space="preserve">The CBS SHALL provide the capability to verify the correct operation of security functions and report anomalies when they occur, including during maintenance activities. The CBS SHALL </w:t>
      </w:r>
      <w:r>
        <w:lastRenderedPageBreak/>
        <w:t>support verification of security functions as part of system transitional states, at defined intervals, or upon command by authorized users.</w:t>
      </w:r>
    </w:p>
    <w:p w14:paraId="45AA2928" w14:textId="77777777" w:rsidR="00E80945" w:rsidRDefault="00E80945" w:rsidP="0025598F">
      <w:pPr>
        <w:pStyle w:val="a8"/>
        <w:numPr>
          <w:ilvl w:val="0"/>
          <w:numId w:val="11"/>
        </w:numPr>
      </w:pPr>
      <w:r>
        <w:t>The CBS SHALL alert designated personnel when verification tests fail and SHALL report the results of security function verification. The CBS SHOULD also ensure that software and firmware updates related to flaw remediation are tested for effectiveness and potential side effects before installation.</w:t>
      </w:r>
    </w:p>
    <w:p w14:paraId="7D19B95A" w14:textId="254A898D" w:rsidR="006C0870" w:rsidRDefault="00E80945" w:rsidP="0025598F">
      <w:pPr>
        <w:pStyle w:val="a8"/>
        <w:numPr>
          <w:ilvl w:val="0"/>
          <w:numId w:val="11"/>
        </w:numPr>
      </w:pPr>
      <w:r>
        <w:t>These measures ensure the continued integrity and proper functioning of security controls within the CBS.</w:t>
      </w:r>
      <w:r w:rsidR="006C0870">
        <w:t>.</w:t>
      </w:r>
    </w:p>
    <w:p w14:paraId="239BBA53" w14:textId="77777777" w:rsidR="006C0870" w:rsidRDefault="006C0870" w:rsidP="006C0870"/>
    <w:p w14:paraId="488EB180" w14:textId="671D3706" w:rsidR="006C0870" w:rsidRDefault="00E80945" w:rsidP="0025598F">
      <w:pPr>
        <w:pStyle w:val="31"/>
        <w:numPr>
          <w:ilvl w:val="0"/>
          <w:numId w:val="9"/>
        </w:numPr>
        <w:ind w:left="724"/>
      </w:pPr>
      <w:bookmarkStart w:id="43" w:name="_Toc209186576"/>
      <w:r w:rsidRPr="00E80945">
        <w:t>Deterministic output</w:t>
      </w:r>
      <w:r w:rsidR="006C0870">
        <w:rPr>
          <w:rFonts w:hint="eastAsia"/>
        </w:rPr>
        <w:t xml:space="preserve"> (</w:t>
      </w:r>
      <w:r w:rsidR="006C0870" w:rsidRPr="006C0870">
        <w:t>Ref. IEC62443-3-3 / SR 1.5</w:t>
      </w:r>
      <w:r w:rsidR="006C0870">
        <w:rPr>
          <w:rFonts w:hint="eastAsia"/>
        </w:rPr>
        <w:t>)</w:t>
      </w:r>
      <w:bookmarkEnd w:id="43"/>
    </w:p>
    <w:p w14:paraId="253C5989" w14:textId="77777777" w:rsidR="006C0870" w:rsidRDefault="006C0870" w:rsidP="006C0870">
      <w:r>
        <w:rPr>
          <w:rFonts w:hint="eastAsia"/>
          <w:b/>
          <w:bCs/>
          <w:u w:val="single"/>
        </w:rPr>
        <w:t>Purpose</w:t>
      </w:r>
    </w:p>
    <w:p w14:paraId="1743B50A" w14:textId="58CFE57C" w:rsidR="006C0870" w:rsidRDefault="00E80945" w:rsidP="006C0870">
      <w:r>
        <w:rPr>
          <w:rFonts w:hint="eastAsia"/>
        </w:rPr>
        <w:t>T</w:t>
      </w:r>
      <w:r w:rsidRPr="00E80945">
        <w:t>o make the entire system more secure and easier to resolve by maintaining a specific state, even if the system is incompetent by an attack. As an example, suppose a system controlling a marine plant is attacked. If the system experiences an unexpected output due to an attack, it may cause equipment to malfunction and prevent normal operation. In such a case, safety can be ensured by moving to a predetermined state, such as shutting down the system or returning it to a safe operating range</w:t>
      </w:r>
    </w:p>
    <w:p w14:paraId="1B84F310" w14:textId="77777777" w:rsidR="006C0870" w:rsidRDefault="006C0870" w:rsidP="006C0870">
      <w:r>
        <w:rPr>
          <w:rFonts w:hint="eastAsia"/>
          <w:b/>
          <w:bCs/>
          <w:u w:val="single"/>
        </w:rPr>
        <w:t>Requirements</w:t>
      </w:r>
    </w:p>
    <w:p w14:paraId="6B19F106" w14:textId="77777777" w:rsidR="00E80945" w:rsidRDefault="00E80945" w:rsidP="0025598F">
      <w:pPr>
        <w:pStyle w:val="a8"/>
        <w:numPr>
          <w:ilvl w:val="0"/>
          <w:numId w:val="11"/>
        </w:numPr>
      </w:pPr>
      <w:r>
        <w:t>The CBS SHALL provide the capability to set outputs to a predetermined state if normal operation cannot be maintained as a result of an attack or system failure. The predetermined state SHALL be one that ensures safety and integrity of the system and its environment. Possible predetermined states include:</w:t>
      </w:r>
    </w:p>
    <w:p w14:paraId="5D406DD6" w14:textId="77777777" w:rsidR="00E80945" w:rsidRDefault="00E80945" w:rsidP="00E80945">
      <w:pPr>
        <w:pStyle w:val="a8"/>
        <w:ind w:left="800"/>
      </w:pPr>
      <w:r>
        <w:t>1. An unpowered state</w:t>
      </w:r>
    </w:p>
    <w:p w14:paraId="0BC291EC" w14:textId="77777777" w:rsidR="00E80945" w:rsidRDefault="00E80945" w:rsidP="00E80945">
      <w:pPr>
        <w:pStyle w:val="a8"/>
        <w:ind w:left="800"/>
      </w:pPr>
      <w:r>
        <w:t>2. The last-known valid value</w:t>
      </w:r>
    </w:p>
    <w:p w14:paraId="4264C2C8" w14:textId="77777777" w:rsidR="00E80945" w:rsidRDefault="00E80945" w:rsidP="00E80945">
      <w:pPr>
        <w:pStyle w:val="a8"/>
        <w:ind w:left="800"/>
      </w:pPr>
      <w:r>
        <w:t>3. A fixed, predefined safe value</w:t>
      </w:r>
    </w:p>
    <w:p w14:paraId="566D69A7" w14:textId="0DE17D06" w:rsidR="006C0870" w:rsidRDefault="00E80945" w:rsidP="0025598F">
      <w:pPr>
        <w:pStyle w:val="a8"/>
        <w:numPr>
          <w:ilvl w:val="0"/>
          <w:numId w:val="11"/>
        </w:numPr>
      </w:pPr>
      <w:r>
        <w:t>The CBS SHALL ensure that, during such failures, critical system state information is preserved as necessary to support recovery or forensic analysis. The system SHALL fail into the predetermined state in a controlled manner to prevent unintended behavior or compromise of system safety.</w:t>
      </w:r>
    </w:p>
    <w:p w14:paraId="1590FF2C" w14:textId="77777777" w:rsidR="00696DF3" w:rsidRDefault="00696DF3" w:rsidP="00696DF3"/>
    <w:p w14:paraId="250193C5" w14:textId="1F5C11A0" w:rsidR="006C0870" w:rsidRPr="00696DF3" w:rsidRDefault="00696DF3" w:rsidP="006C0870">
      <w:pPr>
        <w:rPr>
          <w:b/>
          <w:bCs/>
          <w:sz w:val="24"/>
          <w:szCs w:val="26"/>
          <w:u w:val="single"/>
        </w:rPr>
      </w:pPr>
      <w:r w:rsidRPr="00696DF3">
        <w:rPr>
          <w:b/>
          <w:bCs/>
          <w:sz w:val="24"/>
          <w:szCs w:val="26"/>
          <w:u w:val="single"/>
        </w:rPr>
        <w:t>Prevent the unauthorized disclosure of information via eavesdropping or casual exposure</w:t>
      </w:r>
    </w:p>
    <w:p w14:paraId="3D85107F" w14:textId="3C0A442E" w:rsidR="006C0870" w:rsidRDefault="00E80945" w:rsidP="0025598F">
      <w:pPr>
        <w:pStyle w:val="31"/>
        <w:numPr>
          <w:ilvl w:val="0"/>
          <w:numId w:val="9"/>
        </w:numPr>
        <w:ind w:left="724"/>
      </w:pPr>
      <w:bookmarkStart w:id="44" w:name="_Toc209186577"/>
      <w:r w:rsidRPr="00E80945">
        <w:lastRenderedPageBreak/>
        <w:t>Information confidentiality</w:t>
      </w:r>
      <w:r w:rsidRPr="00E80945">
        <w:rPr>
          <w:rFonts w:hint="eastAsia"/>
        </w:rPr>
        <w:t xml:space="preserve"> </w:t>
      </w:r>
      <w:r w:rsidR="006C0870">
        <w:rPr>
          <w:rFonts w:hint="eastAsia"/>
        </w:rPr>
        <w:t>(</w:t>
      </w:r>
      <w:r w:rsidR="006C0870" w:rsidRPr="006C0870">
        <w:t xml:space="preserve">Ref. IEC62443-3-3 / SR </w:t>
      </w:r>
      <w:r>
        <w:rPr>
          <w:rFonts w:hint="eastAsia"/>
        </w:rPr>
        <w:t>4</w:t>
      </w:r>
      <w:r w:rsidR="006C0870" w:rsidRPr="006C0870">
        <w:t>.</w:t>
      </w:r>
      <w:r>
        <w:rPr>
          <w:rFonts w:hint="eastAsia"/>
        </w:rPr>
        <w:t>1</w:t>
      </w:r>
      <w:r w:rsidR="006C0870">
        <w:rPr>
          <w:rFonts w:hint="eastAsia"/>
        </w:rPr>
        <w:t>)</w:t>
      </w:r>
      <w:bookmarkEnd w:id="44"/>
    </w:p>
    <w:p w14:paraId="34D6B75F" w14:textId="77777777" w:rsidR="006C0870" w:rsidRDefault="006C0870" w:rsidP="006C0870">
      <w:r>
        <w:rPr>
          <w:rFonts w:hint="eastAsia"/>
          <w:b/>
          <w:bCs/>
          <w:u w:val="single"/>
        </w:rPr>
        <w:t>Purpose</w:t>
      </w:r>
    </w:p>
    <w:p w14:paraId="2C458C2F" w14:textId="321DE2AD" w:rsidR="006C0870" w:rsidRDefault="00E80945" w:rsidP="006C0870">
      <w:r>
        <w:rPr>
          <w:rFonts w:hint="eastAsia"/>
        </w:rPr>
        <w:t>T</w:t>
      </w:r>
      <w:r w:rsidRPr="00E80945">
        <w:t>o ensure the confidentiality of information that can only be accessed by authorized persons. If the confidentiality of information is compromised, it may lead to information leaks or unauthorized information use.</w:t>
      </w:r>
    </w:p>
    <w:p w14:paraId="031FA44B" w14:textId="77777777" w:rsidR="006C0870" w:rsidRDefault="006C0870" w:rsidP="006C0870">
      <w:r>
        <w:rPr>
          <w:rFonts w:hint="eastAsia"/>
          <w:b/>
          <w:bCs/>
          <w:u w:val="single"/>
        </w:rPr>
        <w:t>Requirements</w:t>
      </w:r>
    </w:p>
    <w:p w14:paraId="53F8FF2A" w14:textId="77777777" w:rsidR="00E80945" w:rsidRDefault="00E80945" w:rsidP="0025598F">
      <w:pPr>
        <w:pStyle w:val="a8"/>
        <w:numPr>
          <w:ilvl w:val="0"/>
          <w:numId w:val="11"/>
        </w:numPr>
      </w:pPr>
      <w:r>
        <w:t>The CBS SHALL provide the capability to protect the confidentiality of information for which explicit read authorization is required, whether the information is at rest or in transit.</w:t>
      </w:r>
    </w:p>
    <w:p w14:paraId="4FA1B216" w14:textId="77777777" w:rsidR="00E80945" w:rsidRDefault="00E80945" w:rsidP="0025598F">
      <w:pPr>
        <w:pStyle w:val="a8"/>
        <w:numPr>
          <w:ilvl w:val="0"/>
          <w:numId w:val="11"/>
        </w:numPr>
      </w:pPr>
      <w:r>
        <w:t>For information in transit, particularly over wireless networks, the CBS SHALL employ cryptographic mechanisms to ensure that data is protected from unauthorized access. Approved cryptographic mechanisms include IPsec and TLS, which encrypt data using secure algorithms and secret keys known only to authorized parties.</w:t>
      </w:r>
    </w:p>
    <w:p w14:paraId="092658B8" w14:textId="77777777" w:rsidR="00E80945" w:rsidRDefault="00E80945" w:rsidP="0025598F">
      <w:pPr>
        <w:pStyle w:val="a8"/>
        <w:numPr>
          <w:ilvl w:val="0"/>
          <w:numId w:val="11"/>
        </w:numPr>
      </w:pPr>
      <w:r>
        <w:t>When using IPsec, the CBS SHALL apply approved algorithms such as AES-GCM, AES-CTR, AES-CBC, or AES-CCM with 128, 192, or 256-bit keys to protect data confidentiality.</w:t>
      </w:r>
    </w:p>
    <w:p w14:paraId="1A42B52D" w14:textId="77777777" w:rsidR="00E80945" w:rsidRDefault="00E80945" w:rsidP="0025598F">
      <w:pPr>
        <w:pStyle w:val="a8"/>
        <w:numPr>
          <w:ilvl w:val="0"/>
          <w:numId w:val="11"/>
        </w:numPr>
      </w:pPr>
      <w:r>
        <w:t>When using TLS, the CBS SHALL configure clients to use TLS 1.2 and SHOULD configure them to use TLS 1.3 where feasible. The CBS MAY permit TLS 1.1 or TLS 1.0 only when necessary for communication compatibility. The CBS SHALL NOT allow the use of SSL 2.0 or SSL 3.0, as these protocols do not provide sufficient security.</w:t>
      </w:r>
    </w:p>
    <w:p w14:paraId="6FEE9414" w14:textId="41844677" w:rsidR="006C0870" w:rsidRDefault="00E80945" w:rsidP="0025598F">
      <w:pPr>
        <w:pStyle w:val="a8"/>
        <w:numPr>
          <w:ilvl w:val="0"/>
          <w:numId w:val="11"/>
        </w:numPr>
      </w:pPr>
      <w:r>
        <w:t>These measures collectively ensure that information confidentiality is maintained during storage and transmission, protecting sensitive data from unauthorized disclosure.</w:t>
      </w:r>
      <w:r w:rsidR="006C0870">
        <w:t>.</w:t>
      </w:r>
    </w:p>
    <w:p w14:paraId="7F60BECF" w14:textId="77777777" w:rsidR="006C0870" w:rsidRPr="00E80945" w:rsidRDefault="006C0870" w:rsidP="006C0870"/>
    <w:p w14:paraId="22DB808A" w14:textId="61575B3F" w:rsidR="006C0870" w:rsidRDefault="003D13BA" w:rsidP="0025598F">
      <w:pPr>
        <w:pStyle w:val="31"/>
        <w:numPr>
          <w:ilvl w:val="0"/>
          <w:numId w:val="9"/>
        </w:numPr>
        <w:ind w:left="724"/>
      </w:pPr>
      <w:bookmarkStart w:id="45" w:name="_Toc209186578"/>
      <w:r w:rsidRPr="003D13BA">
        <w:t>Use of cryptography</w:t>
      </w:r>
      <w:r w:rsidR="006C0870">
        <w:rPr>
          <w:rFonts w:hint="eastAsia"/>
        </w:rPr>
        <w:t xml:space="preserve"> (</w:t>
      </w:r>
      <w:r w:rsidR="006C0870" w:rsidRPr="006C0870">
        <w:t xml:space="preserve">Ref. IEC62443-3-3 / SR </w:t>
      </w:r>
      <w:r>
        <w:rPr>
          <w:rFonts w:hint="eastAsia"/>
        </w:rPr>
        <w:t>4</w:t>
      </w:r>
      <w:r w:rsidR="006C0870" w:rsidRPr="006C0870">
        <w:t>.</w:t>
      </w:r>
      <w:r>
        <w:rPr>
          <w:rFonts w:hint="eastAsia"/>
        </w:rPr>
        <w:t>3</w:t>
      </w:r>
      <w:r w:rsidR="006C0870">
        <w:rPr>
          <w:rFonts w:hint="eastAsia"/>
        </w:rPr>
        <w:t>)</w:t>
      </w:r>
      <w:bookmarkEnd w:id="45"/>
    </w:p>
    <w:p w14:paraId="59DEFE01" w14:textId="77777777" w:rsidR="006C0870" w:rsidRDefault="006C0870" w:rsidP="006C0870">
      <w:r>
        <w:rPr>
          <w:rFonts w:hint="eastAsia"/>
          <w:b/>
          <w:bCs/>
          <w:u w:val="single"/>
        </w:rPr>
        <w:t>Purpose</w:t>
      </w:r>
    </w:p>
    <w:p w14:paraId="5AC35E54" w14:textId="09C48A64" w:rsidR="006C0870" w:rsidRDefault="006C0870" w:rsidP="006C0870">
      <w:r>
        <w:rPr>
          <w:rFonts w:hint="eastAsia"/>
        </w:rPr>
        <w:t>T</w:t>
      </w:r>
      <w:r w:rsidRPr="00CC1D7A">
        <w:t xml:space="preserve">o </w:t>
      </w:r>
      <w:r w:rsidR="003D13BA" w:rsidRPr="003D13BA">
        <w:t>to ensure the integrity and confidentiality of the encrypted information</w:t>
      </w:r>
    </w:p>
    <w:p w14:paraId="1406A0EC" w14:textId="77777777" w:rsidR="006C0870" w:rsidRDefault="006C0870" w:rsidP="006C0870">
      <w:r>
        <w:rPr>
          <w:rFonts w:hint="eastAsia"/>
          <w:b/>
          <w:bCs/>
          <w:u w:val="single"/>
        </w:rPr>
        <w:t>Requirements</w:t>
      </w:r>
    </w:p>
    <w:p w14:paraId="05868B0A" w14:textId="77777777" w:rsidR="003D13BA" w:rsidRDefault="003D13BA" w:rsidP="0025598F">
      <w:pPr>
        <w:pStyle w:val="a8"/>
        <w:numPr>
          <w:ilvl w:val="0"/>
          <w:numId w:val="11"/>
        </w:numPr>
      </w:pPr>
      <w:r>
        <w:t>If cryptography is used, the CBS SHALL employ cryptographic algorithms, key sizes, and mechanisms in accordance with commonly accepted security industry practices and recommendations.</w:t>
      </w:r>
    </w:p>
    <w:p w14:paraId="6BBA2615" w14:textId="77777777" w:rsidR="003D13BA" w:rsidRDefault="003D13BA" w:rsidP="0025598F">
      <w:pPr>
        <w:pStyle w:val="a8"/>
        <w:numPr>
          <w:ilvl w:val="0"/>
          <w:numId w:val="11"/>
        </w:numPr>
      </w:pPr>
      <w:r>
        <w:t>For protecting data confidentiality and integrity in transit, the CBS SHALL use approved cryptographic algorithms such as:</w:t>
      </w:r>
    </w:p>
    <w:p w14:paraId="301D6264" w14:textId="77777777" w:rsidR="003D13BA" w:rsidRDefault="003D13BA" w:rsidP="0025598F">
      <w:pPr>
        <w:pStyle w:val="a8"/>
        <w:numPr>
          <w:ilvl w:val="0"/>
          <w:numId w:val="11"/>
        </w:numPr>
      </w:pPr>
      <w:r>
        <w:t>IPsec options including HMAC-SHA256, HMAC-SHA384, HMAC-SHA512, AES-GMAC, HMAC-</w:t>
      </w:r>
      <w:r>
        <w:lastRenderedPageBreak/>
        <w:t>SHA-3 for integrity; and AES-GCM, AES-CTR, AES-CBC, or AES-CCM with 128, 192, or 256-bit keys for confidentiality.</w:t>
      </w:r>
    </w:p>
    <w:p w14:paraId="28638135" w14:textId="77777777" w:rsidR="003D13BA" w:rsidRDefault="003D13BA" w:rsidP="0025598F">
      <w:pPr>
        <w:pStyle w:val="a8"/>
        <w:numPr>
          <w:ilvl w:val="0"/>
          <w:numId w:val="11"/>
        </w:numPr>
      </w:pPr>
      <w:r>
        <w:t>TLS, with clients SHALL be configured to use TLS 1.2 and SHOULD be configured to use TLS 1.3 where feasible. The CBS MAY allow TLS 1.1 or TLS 1.0 for legacy compatibility but SHALL NOT permit SSL 2.0 or SSL 3.0.</w:t>
      </w:r>
    </w:p>
    <w:p w14:paraId="6E15AC53" w14:textId="77777777" w:rsidR="003D13BA" w:rsidRDefault="003D13BA" w:rsidP="0025598F">
      <w:pPr>
        <w:pStyle w:val="a8"/>
        <w:numPr>
          <w:ilvl w:val="0"/>
          <w:numId w:val="11"/>
        </w:numPr>
      </w:pPr>
      <w:r>
        <w:t>For cryptographic hash functions, the CBS SHALL use functions specified in FIPS 180 or FIPS 202. This includes SHA-224, SHA-256, SHA-384, SHA-512, SHA-512/224, SHA-512/256, and SHA-3 variants. The CBS SHALL NOT use SHA-1 for generating digital signatures due to known vulnerabilities.</w:t>
      </w:r>
    </w:p>
    <w:p w14:paraId="7D9EE94D" w14:textId="77777777" w:rsidR="003D13BA" w:rsidRDefault="003D13BA" w:rsidP="0025598F">
      <w:pPr>
        <w:pStyle w:val="a8"/>
        <w:numPr>
          <w:ilvl w:val="0"/>
          <w:numId w:val="11"/>
        </w:numPr>
      </w:pPr>
      <w:r>
        <w:t>For symmetric-key encryption, the CBS SHALL use AES with 128, 192, or 256-bit keys. For MACs, the CBS SHALL use HMAC with approved hash functions, or KMAC as specified in SP 800-185.</w:t>
      </w:r>
    </w:p>
    <w:p w14:paraId="61EA8707" w14:textId="77777777" w:rsidR="003D13BA" w:rsidRDefault="003D13BA" w:rsidP="0025598F">
      <w:pPr>
        <w:pStyle w:val="a8"/>
        <w:numPr>
          <w:ilvl w:val="0"/>
          <w:numId w:val="11"/>
        </w:numPr>
      </w:pPr>
      <w:r>
        <w:t>For digital signatures, the CBS SHALL use approved algorithms such as ECDSA (FIPS 186), EdDSA (RFC 8032), or RSA (FIPS 186, PKCS 1, RFC 8017).</w:t>
      </w:r>
    </w:p>
    <w:p w14:paraId="5D58407E" w14:textId="40EF9932" w:rsidR="006C0870" w:rsidRDefault="003D13BA" w:rsidP="0025598F">
      <w:pPr>
        <w:pStyle w:val="a8"/>
        <w:numPr>
          <w:ilvl w:val="0"/>
          <w:numId w:val="11"/>
        </w:numPr>
      </w:pPr>
      <w:r>
        <w:t>The CBS SHALL ensure that all cryptographic mechanisms provide security strengths of at least 112 bits, and SHOULD aim for 128 bits or higher depending on the sensitivity of the data.</w:t>
      </w:r>
      <w:r w:rsidR="006C0870">
        <w:t>.</w:t>
      </w:r>
    </w:p>
    <w:p w14:paraId="1F1279E8" w14:textId="77777777" w:rsidR="006C0870" w:rsidRDefault="006C0870" w:rsidP="006C0870"/>
    <w:p w14:paraId="1F90464E" w14:textId="26CDE3AC" w:rsidR="00696DF3" w:rsidRPr="00696DF3" w:rsidRDefault="00696DF3" w:rsidP="006C0870">
      <w:pPr>
        <w:rPr>
          <w:b/>
          <w:bCs/>
          <w:sz w:val="24"/>
          <w:szCs w:val="26"/>
          <w:u w:val="single"/>
        </w:rPr>
      </w:pPr>
      <w:r w:rsidRPr="00696DF3">
        <w:rPr>
          <w:b/>
          <w:bCs/>
          <w:sz w:val="24"/>
          <w:szCs w:val="26"/>
          <w:u w:val="single"/>
        </w:rPr>
        <w:t>Monitor the operation of the CBS and respond to incidents</w:t>
      </w:r>
    </w:p>
    <w:p w14:paraId="6289F3AD" w14:textId="113C0128" w:rsidR="00E80945" w:rsidRDefault="003D13BA" w:rsidP="0025598F">
      <w:pPr>
        <w:pStyle w:val="31"/>
        <w:numPr>
          <w:ilvl w:val="0"/>
          <w:numId w:val="9"/>
        </w:numPr>
        <w:ind w:left="724"/>
      </w:pPr>
      <w:bookmarkStart w:id="46" w:name="_Toc209186579"/>
      <w:r w:rsidRPr="003D13BA">
        <w:t>Audit log accessibility</w:t>
      </w:r>
      <w:r w:rsidR="00E80945">
        <w:rPr>
          <w:rFonts w:hint="eastAsia"/>
        </w:rPr>
        <w:t xml:space="preserve"> (</w:t>
      </w:r>
      <w:r w:rsidR="00E80945" w:rsidRPr="006C0870">
        <w:t xml:space="preserve">Ref. IEC62443-3-3 / SR </w:t>
      </w:r>
      <w:r>
        <w:rPr>
          <w:rFonts w:hint="eastAsia"/>
        </w:rPr>
        <w:t>6</w:t>
      </w:r>
      <w:r w:rsidR="00E80945" w:rsidRPr="006C0870">
        <w:t>.</w:t>
      </w:r>
      <w:r>
        <w:rPr>
          <w:rFonts w:hint="eastAsia"/>
        </w:rPr>
        <w:t>1</w:t>
      </w:r>
      <w:r w:rsidR="00E80945">
        <w:rPr>
          <w:rFonts w:hint="eastAsia"/>
        </w:rPr>
        <w:t>)</w:t>
      </w:r>
      <w:bookmarkEnd w:id="46"/>
    </w:p>
    <w:p w14:paraId="61560E0F" w14:textId="77777777" w:rsidR="00E80945" w:rsidRDefault="00E80945" w:rsidP="00E80945">
      <w:r>
        <w:rPr>
          <w:rFonts w:hint="eastAsia"/>
          <w:b/>
          <w:bCs/>
          <w:u w:val="single"/>
        </w:rPr>
        <w:t>Purpose</w:t>
      </w:r>
    </w:p>
    <w:p w14:paraId="3D6649F7" w14:textId="53313249" w:rsidR="00E80945" w:rsidRDefault="003D13BA" w:rsidP="00E80945">
      <w:r>
        <w:rPr>
          <w:rFonts w:hint="eastAsia"/>
        </w:rPr>
        <w:t>T</w:t>
      </w:r>
      <w:r w:rsidRPr="003D13BA">
        <w:t>o reduce the risk of audit logs being altered</w:t>
      </w:r>
    </w:p>
    <w:p w14:paraId="18304D84" w14:textId="77777777" w:rsidR="00E80945" w:rsidRDefault="00E80945" w:rsidP="00E80945">
      <w:r>
        <w:rPr>
          <w:rFonts w:hint="eastAsia"/>
          <w:b/>
          <w:bCs/>
          <w:u w:val="single"/>
        </w:rPr>
        <w:t>Requirements</w:t>
      </w:r>
    </w:p>
    <w:p w14:paraId="379D374F" w14:textId="6528D8B4" w:rsidR="003D13BA" w:rsidRDefault="003D13BA" w:rsidP="0025598F">
      <w:pPr>
        <w:pStyle w:val="a8"/>
        <w:numPr>
          <w:ilvl w:val="0"/>
          <w:numId w:val="11"/>
        </w:numPr>
      </w:pPr>
      <w:r>
        <w:t>The CBS SHALL provide the capability for authorized users and tools to access audit logs on a read-only basis. Access to audit logs SHALL be controlled to ensure that audit information and audit logging tools are protected from unauthorized access, modification, and deletion.</w:t>
      </w:r>
    </w:p>
    <w:p w14:paraId="29CAC23A" w14:textId="33E95ED8" w:rsidR="00E80945" w:rsidRDefault="003D13BA" w:rsidP="0025598F">
      <w:pPr>
        <w:pStyle w:val="a8"/>
        <w:numPr>
          <w:ilvl w:val="0"/>
          <w:numId w:val="11"/>
        </w:numPr>
      </w:pPr>
      <w:r>
        <w:t>The CBS SHALL authorize only a defined subset of privileged users or roles to manage audit logging functionality. Similarly, the CBS SHALL authorize read-only access to audit information exclusively to designated privileged users or roles. These controls help ensure the integrity, confidentiality, and availability of audit records.</w:t>
      </w:r>
    </w:p>
    <w:p w14:paraId="455B3BC1" w14:textId="77777777" w:rsidR="00696DF3" w:rsidRDefault="00696DF3" w:rsidP="00E80945"/>
    <w:p w14:paraId="56372A9D" w14:textId="1AE459F1" w:rsidR="00696DF3" w:rsidRPr="00696DF3" w:rsidRDefault="00696DF3" w:rsidP="00E80945">
      <w:pPr>
        <w:rPr>
          <w:b/>
          <w:bCs/>
          <w:sz w:val="24"/>
          <w:szCs w:val="26"/>
          <w:u w:val="single"/>
        </w:rPr>
      </w:pPr>
      <w:r w:rsidRPr="00696DF3">
        <w:rPr>
          <w:b/>
          <w:bCs/>
          <w:sz w:val="24"/>
          <w:szCs w:val="26"/>
          <w:u w:val="single"/>
        </w:rPr>
        <w:t>Ensure that the control system operates reliably under normal production conditions</w:t>
      </w:r>
    </w:p>
    <w:p w14:paraId="7517C73D" w14:textId="6EC88154" w:rsidR="00E80945" w:rsidRDefault="003D13BA" w:rsidP="0025598F">
      <w:pPr>
        <w:pStyle w:val="31"/>
        <w:numPr>
          <w:ilvl w:val="0"/>
          <w:numId w:val="9"/>
        </w:numPr>
      </w:pPr>
      <w:bookmarkStart w:id="47" w:name="_Toc209186580"/>
      <w:r w:rsidRPr="003D13BA">
        <w:lastRenderedPageBreak/>
        <w:t>Denial of service protection</w:t>
      </w:r>
      <w:r w:rsidR="00E80945">
        <w:rPr>
          <w:rFonts w:hint="eastAsia"/>
        </w:rPr>
        <w:t xml:space="preserve"> (</w:t>
      </w:r>
      <w:r w:rsidR="00E80945" w:rsidRPr="006C0870">
        <w:t xml:space="preserve">Ref. IEC62443-3-3 / SR </w:t>
      </w:r>
      <w:r>
        <w:rPr>
          <w:rFonts w:hint="eastAsia"/>
        </w:rPr>
        <w:t>7</w:t>
      </w:r>
      <w:r w:rsidR="00E80945" w:rsidRPr="006C0870">
        <w:t>.</w:t>
      </w:r>
      <w:r>
        <w:rPr>
          <w:rFonts w:hint="eastAsia"/>
        </w:rPr>
        <w:t>1</w:t>
      </w:r>
      <w:r w:rsidR="00E80945">
        <w:rPr>
          <w:rFonts w:hint="eastAsia"/>
        </w:rPr>
        <w:t>)</w:t>
      </w:r>
      <w:bookmarkEnd w:id="47"/>
    </w:p>
    <w:p w14:paraId="2C435776" w14:textId="77777777" w:rsidR="00E80945" w:rsidRDefault="00E80945" w:rsidP="00E80945">
      <w:r>
        <w:rPr>
          <w:rFonts w:hint="eastAsia"/>
          <w:b/>
          <w:bCs/>
          <w:u w:val="single"/>
        </w:rPr>
        <w:t>Purpose</w:t>
      </w:r>
    </w:p>
    <w:p w14:paraId="55AC5CAD" w14:textId="5211BA32" w:rsidR="003D13BA" w:rsidRDefault="003D13BA" w:rsidP="00E80945">
      <w:r>
        <w:rPr>
          <w:rFonts w:hint="eastAsia"/>
        </w:rPr>
        <w:t>T</w:t>
      </w:r>
      <w:r w:rsidRPr="003D13BA">
        <w:t>o prevent the risk of DoS attacks shutting down essential functions, since such attacks can compromise availability and even cause total system outages. Therefore, measures are required to maintain essential functionality. Essential functions are services required to maintain propulsion and steering, and to maintain the safety of the ship. For example, they are the controllers of propulsion and steering systems and the controllers of related equipment (such as power generation systems) to maintain propulsion and steering. In response to this requirement, network flooding and application layer attacks must be considered in light of the requirements in Part X, Chapter 5, 5.4.3 (2), “Network protection safeguards</w:t>
      </w:r>
      <w:r>
        <w:t>”</w:t>
      </w:r>
    </w:p>
    <w:p w14:paraId="0AC22186" w14:textId="69B8128B" w:rsidR="003D13BA" w:rsidRDefault="003D13BA" w:rsidP="00E80945">
      <w:r w:rsidRPr="003D13BA">
        <w:rPr>
          <w:rFonts w:ascii="Noto Sans KR" w:eastAsia="Noto Sans KR" w:hAnsi="Noto Sans KR" w:cs="Noto Sans KR" w:hint="eastAsia"/>
        </w:rPr>
        <w:t>・</w:t>
      </w:r>
      <w:r w:rsidRPr="003D13BA">
        <w:t>Network flooding： The network is in a storm condition (bandwidth saturation). Storm by looping the network (broadcast storm) or sending many packets to a particular system (unicast flood) to ensure critical functionality is maintained.</w:t>
      </w:r>
    </w:p>
    <w:p w14:paraId="2E7F1DB7" w14:textId="45919F10" w:rsidR="00E80945" w:rsidRDefault="003D13BA" w:rsidP="00E80945">
      <w:r w:rsidRPr="003D13BA">
        <w:rPr>
          <w:rFonts w:ascii="Noto Sans KR" w:eastAsia="Noto Sans KR" w:hAnsi="Noto Sans KR" w:cs="Noto Sans KR" w:hint="eastAsia"/>
        </w:rPr>
        <w:t>・</w:t>
      </w:r>
      <w:r w:rsidRPr="003D13BA">
        <w:t>Application layer attack： An attack that consumes the processing capacity of a terminal in a network by sending communications that require processing by an application. This includes excessive requests for communication protocols (such as SSL/TLS), concentrated access to control protocols (such as Modbus TCP), and excessive data transmission (NMEA sentences). Data flows that exceed the processing capacity of the application are sent using tools, etc., and the evaluation is made of</w:t>
      </w:r>
      <w:r>
        <w:rPr>
          <w:rFonts w:hint="eastAsia"/>
        </w:rPr>
        <w:t xml:space="preserve"> </w:t>
      </w:r>
      <w:r w:rsidRPr="003D13BA">
        <w:t>whether essential functions are maintained in this state.</w:t>
      </w:r>
    </w:p>
    <w:p w14:paraId="5DA3B2C5" w14:textId="77777777" w:rsidR="00E80945" w:rsidRDefault="00E80945" w:rsidP="00E80945">
      <w:r>
        <w:rPr>
          <w:rFonts w:hint="eastAsia"/>
          <w:b/>
          <w:bCs/>
          <w:u w:val="single"/>
        </w:rPr>
        <w:t>Requirements</w:t>
      </w:r>
    </w:p>
    <w:p w14:paraId="647E2EC6" w14:textId="696A3E9A" w:rsidR="003D13BA" w:rsidRDefault="003D13BA" w:rsidP="0025598F">
      <w:pPr>
        <w:pStyle w:val="a8"/>
        <w:numPr>
          <w:ilvl w:val="0"/>
          <w:numId w:val="11"/>
        </w:numPr>
      </w:pPr>
      <w:r>
        <w:t>The CBS SHALL provide the capability to maintain essential functions during denial-of-service (DoS) events. While the CBS MAY operate in a degraded mode under such conditions, it SHALL NOT fail in a manner that could cause hazardous situations.</w:t>
      </w:r>
    </w:p>
    <w:p w14:paraId="7AFD6EAE" w14:textId="3DE6A850" w:rsidR="006C0870" w:rsidRDefault="003D13BA" w:rsidP="0025598F">
      <w:pPr>
        <w:pStyle w:val="a8"/>
        <w:numPr>
          <w:ilvl w:val="0"/>
          <w:numId w:val="11"/>
        </w:numPr>
      </w:pPr>
      <w:r>
        <w:t>The CBS SHALL implement measures to manage capacity, bandwidth, and redundancy in order to limit the effects of overload-based DoS events, including those that attempt to flood network capacity or exhaust system resources. These measures SHALL be designed to ensure that critical services remain available even when under attack.</w:t>
      </w:r>
      <w:r w:rsidR="00E80945">
        <w:t>.</w:t>
      </w:r>
    </w:p>
    <w:p w14:paraId="7CBABFF4" w14:textId="77777777" w:rsidR="00E80945" w:rsidRDefault="00E80945" w:rsidP="00E80945"/>
    <w:p w14:paraId="05155FDE" w14:textId="50570FB3" w:rsidR="00E80945" w:rsidRDefault="003D13BA" w:rsidP="0025598F">
      <w:pPr>
        <w:pStyle w:val="31"/>
        <w:numPr>
          <w:ilvl w:val="0"/>
          <w:numId w:val="9"/>
        </w:numPr>
      </w:pPr>
      <w:bookmarkStart w:id="48" w:name="_Toc209186581"/>
      <w:r w:rsidRPr="003D13BA">
        <w:t>Resource management</w:t>
      </w:r>
      <w:r w:rsidR="00E80945">
        <w:rPr>
          <w:rFonts w:hint="eastAsia"/>
        </w:rPr>
        <w:t xml:space="preserve"> (</w:t>
      </w:r>
      <w:r w:rsidR="00E80945" w:rsidRPr="006C0870">
        <w:t xml:space="preserve">Ref. IEC62443-3-3 / SR </w:t>
      </w:r>
      <w:r>
        <w:rPr>
          <w:rFonts w:hint="eastAsia"/>
        </w:rPr>
        <w:t>7</w:t>
      </w:r>
      <w:r w:rsidR="00E80945" w:rsidRPr="006C0870">
        <w:t>.</w:t>
      </w:r>
      <w:r>
        <w:rPr>
          <w:rFonts w:hint="eastAsia"/>
        </w:rPr>
        <w:t>2</w:t>
      </w:r>
      <w:r w:rsidR="00E80945">
        <w:rPr>
          <w:rFonts w:hint="eastAsia"/>
        </w:rPr>
        <w:t>)</w:t>
      </w:r>
      <w:bookmarkEnd w:id="48"/>
    </w:p>
    <w:p w14:paraId="200B8012" w14:textId="77777777" w:rsidR="00E80945" w:rsidRDefault="00E80945" w:rsidP="00E80945">
      <w:r>
        <w:rPr>
          <w:rFonts w:hint="eastAsia"/>
          <w:b/>
          <w:bCs/>
          <w:u w:val="single"/>
        </w:rPr>
        <w:t>Purpose</w:t>
      </w:r>
    </w:p>
    <w:p w14:paraId="743D03C2" w14:textId="0A4E9069" w:rsidR="00E80945" w:rsidRDefault="003D13BA" w:rsidP="00E80945">
      <w:r>
        <w:rPr>
          <w:rFonts w:hint="eastAsia"/>
        </w:rPr>
        <w:t>T</w:t>
      </w:r>
      <w:r w:rsidRPr="003D13BA">
        <w:t>o prevent security functions from running out of resources. The following are some examples of security functions affected by a resource shortage and the corresponding expected events.</w:t>
      </w:r>
    </w:p>
    <w:p w14:paraId="63C625C8" w14:textId="77777777" w:rsidR="00E80945" w:rsidRDefault="00E80945" w:rsidP="00E80945">
      <w:r>
        <w:rPr>
          <w:rFonts w:hint="eastAsia"/>
          <w:b/>
          <w:bCs/>
          <w:u w:val="single"/>
        </w:rPr>
        <w:lastRenderedPageBreak/>
        <w:t>Requirements</w:t>
      </w:r>
    </w:p>
    <w:p w14:paraId="3442FE3A" w14:textId="61B24518" w:rsidR="003D13BA" w:rsidRDefault="003D13BA" w:rsidP="0025598F">
      <w:pPr>
        <w:pStyle w:val="a8"/>
        <w:numPr>
          <w:ilvl w:val="0"/>
          <w:numId w:val="11"/>
        </w:numPr>
      </w:pPr>
      <w:r>
        <w:t>The CBS SHALL provide the capability to limit the use of resources by security functions to prevent resource exhaustion and ensure system availability. The CBS SHALL protect the availability of resources by applying controls such as priorities and quotas.</w:t>
      </w:r>
    </w:p>
    <w:p w14:paraId="234DFB73" w14:textId="475A5582" w:rsidR="003D13BA" w:rsidRDefault="003D13BA" w:rsidP="0025598F">
      <w:pPr>
        <w:pStyle w:val="a8"/>
        <w:numPr>
          <w:ilvl w:val="0"/>
          <w:numId w:val="11"/>
        </w:numPr>
      </w:pPr>
      <w:r>
        <w:t>Priority protection SHALL prevent lower-priority processes from delaying or interfering with the system components that service higher-priority processes. Quotas SHALL restrict users or processes from consuming more than predetermined amounts of resources, ensuring fair and reliable access to essential system functions.</w:t>
      </w:r>
    </w:p>
    <w:p w14:paraId="04CBF0C0" w14:textId="41C5D700" w:rsidR="00E80945" w:rsidRDefault="003D13BA" w:rsidP="0025598F">
      <w:pPr>
        <w:pStyle w:val="a8"/>
        <w:numPr>
          <w:ilvl w:val="0"/>
          <w:numId w:val="11"/>
        </w:numPr>
      </w:pPr>
      <w:r>
        <w:t>These measures SHOULD be configured to align with the system’s operational requirements and the criticality of its functions to maintain stability during normal operation and under stress conditions</w:t>
      </w:r>
    </w:p>
    <w:p w14:paraId="79AE011E" w14:textId="77777777" w:rsidR="00E80945" w:rsidRDefault="00E80945" w:rsidP="00E80945"/>
    <w:p w14:paraId="70AB999B" w14:textId="72678D98" w:rsidR="00E80945" w:rsidRDefault="00794546" w:rsidP="0025598F">
      <w:pPr>
        <w:pStyle w:val="31"/>
        <w:numPr>
          <w:ilvl w:val="0"/>
          <w:numId w:val="9"/>
        </w:numPr>
      </w:pPr>
      <w:bookmarkStart w:id="49" w:name="_Toc209186582"/>
      <w:r w:rsidRPr="00794546">
        <w:t>System backup</w:t>
      </w:r>
      <w:r w:rsidR="00E80945">
        <w:rPr>
          <w:rFonts w:hint="eastAsia"/>
        </w:rPr>
        <w:t xml:space="preserve"> (</w:t>
      </w:r>
      <w:r w:rsidR="00E80945" w:rsidRPr="006C0870">
        <w:t xml:space="preserve">Ref. IEC62443-3-3 / SR </w:t>
      </w:r>
      <w:r>
        <w:rPr>
          <w:rFonts w:hint="eastAsia"/>
        </w:rPr>
        <w:t>7</w:t>
      </w:r>
      <w:r w:rsidR="00E80945" w:rsidRPr="006C0870">
        <w:t>.</w:t>
      </w:r>
      <w:r>
        <w:rPr>
          <w:rFonts w:hint="eastAsia"/>
        </w:rPr>
        <w:t>3</w:t>
      </w:r>
      <w:r w:rsidR="00E80945">
        <w:rPr>
          <w:rFonts w:hint="eastAsia"/>
        </w:rPr>
        <w:t>)</w:t>
      </w:r>
      <w:bookmarkEnd w:id="49"/>
    </w:p>
    <w:p w14:paraId="0230D403" w14:textId="77777777" w:rsidR="00E80945" w:rsidRDefault="00E80945" w:rsidP="00E80945">
      <w:r>
        <w:rPr>
          <w:rFonts w:hint="eastAsia"/>
          <w:b/>
          <w:bCs/>
          <w:u w:val="single"/>
        </w:rPr>
        <w:t>Purpose</w:t>
      </w:r>
    </w:p>
    <w:p w14:paraId="64E1CCED" w14:textId="1FC87C55" w:rsidR="00794546" w:rsidRDefault="00284B73" w:rsidP="00E80945">
      <w:r>
        <w:rPr>
          <w:rFonts w:hint="eastAsia"/>
        </w:rPr>
        <w:t>T</w:t>
      </w:r>
      <w:r w:rsidR="00794546" w:rsidRPr="00794546">
        <w:t>o ensure that important files are backed up</w:t>
      </w:r>
    </w:p>
    <w:p w14:paraId="519BE30B" w14:textId="49553512" w:rsidR="00E80945" w:rsidRDefault="00E80945" w:rsidP="00E80945">
      <w:r>
        <w:rPr>
          <w:rFonts w:hint="eastAsia"/>
          <w:b/>
          <w:bCs/>
          <w:u w:val="single"/>
        </w:rPr>
        <w:t>Requirements</w:t>
      </w:r>
    </w:p>
    <w:p w14:paraId="74ED804D" w14:textId="77777777" w:rsidR="00794546" w:rsidRDefault="00794546" w:rsidP="0025598F">
      <w:pPr>
        <w:pStyle w:val="a8"/>
        <w:numPr>
          <w:ilvl w:val="0"/>
          <w:numId w:val="11"/>
        </w:numPr>
      </w:pPr>
      <w:r>
        <w:t>The CBS SHALL support the identification and location of critical files and provide the capability to conduct backups of user-level and system-level information, including system state information, without affecting normal operations.</w:t>
      </w:r>
    </w:p>
    <w:p w14:paraId="1CA0FC55" w14:textId="77777777" w:rsidR="00794546" w:rsidRDefault="00794546" w:rsidP="0025598F">
      <w:pPr>
        <w:pStyle w:val="a8"/>
        <w:numPr>
          <w:ilvl w:val="0"/>
          <w:numId w:val="11"/>
        </w:numPr>
      </w:pPr>
      <w:r>
        <w:t>The CBS SHALL conduct backups of user-level and system-level information at a frequency consistent with recovery time objectives (RTO) and recovery point objectives (RPO). As a baseline, the CBS SHOULD follow FedRAMP low baseline recommendations, which specify:</w:t>
      </w:r>
      <w:r>
        <w:br/>
        <w:t>1. Daily incremental backups to capture daily changes</w:t>
      </w:r>
      <w:r>
        <w:br/>
        <w:t>2. Weekly full backups to maintain a complete and restorable copy of system data</w:t>
      </w:r>
    </w:p>
    <w:p w14:paraId="2ED16F17" w14:textId="56D5FA6C" w:rsidR="00E80945" w:rsidRDefault="00794546" w:rsidP="0025598F">
      <w:pPr>
        <w:pStyle w:val="a8"/>
        <w:numPr>
          <w:ilvl w:val="0"/>
          <w:numId w:val="11"/>
        </w:numPr>
      </w:pPr>
      <w:r>
        <w:t>The CBS SHOULD apply backup and recovery strategies appropriate to the availability impact level of the system:</w:t>
      </w:r>
      <w:r>
        <w:br/>
        <w:t>1. Low impact systems: Tape backups and cold or relocated recovery sites</w:t>
      </w:r>
      <w:r>
        <w:br/>
        <w:t>2. Moderate impact systems: Optical backups, WAN/VLAN network replication, and cold or warm sites</w:t>
      </w:r>
      <w:r>
        <w:br/>
        <w:t>3. High impact systems: Mirrored systems, disk replication, and hot sites</w:t>
      </w:r>
      <w:r w:rsidR="00E80945">
        <w:t>.</w:t>
      </w:r>
    </w:p>
    <w:p w14:paraId="5A6A1E70" w14:textId="77777777" w:rsidR="00E80945" w:rsidRDefault="00E80945" w:rsidP="00E80945"/>
    <w:p w14:paraId="52028A40" w14:textId="054414B6" w:rsidR="00E80945" w:rsidRDefault="00794546" w:rsidP="0025598F">
      <w:pPr>
        <w:pStyle w:val="31"/>
        <w:numPr>
          <w:ilvl w:val="0"/>
          <w:numId w:val="9"/>
        </w:numPr>
      </w:pPr>
      <w:bookmarkStart w:id="50" w:name="_Toc209186583"/>
      <w:r w:rsidRPr="00794546">
        <w:lastRenderedPageBreak/>
        <w:t>System recovery and reconstitution</w:t>
      </w:r>
      <w:r w:rsidR="00E80945">
        <w:rPr>
          <w:rFonts w:hint="eastAsia"/>
        </w:rPr>
        <w:t xml:space="preserve"> (</w:t>
      </w:r>
      <w:r w:rsidR="00E80945" w:rsidRPr="006C0870">
        <w:t xml:space="preserve">Ref. IEC62443-3-3 / SR </w:t>
      </w:r>
      <w:r w:rsidR="00284B73">
        <w:rPr>
          <w:rFonts w:hint="eastAsia"/>
        </w:rPr>
        <w:t>7</w:t>
      </w:r>
      <w:r w:rsidR="00E80945" w:rsidRPr="006C0870">
        <w:t>.</w:t>
      </w:r>
      <w:r w:rsidR="00284B73">
        <w:rPr>
          <w:rFonts w:hint="eastAsia"/>
        </w:rPr>
        <w:t>4</w:t>
      </w:r>
      <w:r w:rsidR="00E80945">
        <w:rPr>
          <w:rFonts w:hint="eastAsia"/>
        </w:rPr>
        <w:t>)</w:t>
      </w:r>
      <w:bookmarkEnd w:id="50"/>
    </w:p>
    <w:p w14:paraId="467EA3CC" w14:textId="77777777" w:rsidR="00E80945" w:rsidRDefault="00E80945" w:rsidP="00E80945">
      <w:r>
        <w:rPr>
          <w:rFonts w:hint="eastAsia"/>
          <w:b/>
          <w:bCs/>
          <w:u w:val="single"/>
        </w:rPr>
        <w:t>Purpose</w:t>
      </w:r>
    </w:p>
    <w:p w14:paraId="035EAE31" w14:textId="1B989C0F" w:rsidR="00E80945" w:rsidRDefault="00284B73" w:rsidP="00E80945">
      <w:r>
        <w:rPr>
          <w:rFonts w:hint="eastAsia"/>
        </w:rPr>
        <w:t>T</w:t>
      </w:r>
      <w:r w:rsidRPr="00284B73">
        <w:t>o quickly recover and reconfigure a system back to a previous state after an incident has occurred.</w:t>
      </w:r>
    </w:p>
    <w:p w14:paraId="624D428C" w14:textId="77777777" w:rsidR="00E80945" w:rsidRDefault="00E80945" w:rsidP="00E80945">
      <w:r>
        <w:rPr>
          <w:rFonts w:hint="eastAsia"/>
          <w:b/>
          <w:bCs/>
          <w:u w:val="single"/>
        </w:rPr>
        <w:t>Requirements</w:t>
      </w:r>
    </w:p>
    <w:p w14:paraId="2156A85E" w14:textId="4A8A5161" w:rsidR="00284B73" w:rsidRDefault="00284B73" w:rsidP="0025598F">
      <w:pPr>
        <w:pStyle w:val="a8"/>
        <w:numPr>
          <w:ilvl w:val="0"/>
          <w:numId w:val="11"/>
        </w:numPr>
      </w:pPr>
      <w:r>
        <w:t>The CBS SHALL provide the capability to be recovered and reconstituted to a known secure state following a disruption, compromise, or failure.</w:t>
      </w:r>
    </w:p>
    <w:p w14:paraId="717942BC" w14:textId="2EBA5A60" w:rsidR="00284B73" w:rsidRDefault="00284B73" w:rsidP="0025598F">
      <w:pPr>
        <w:pStyle w:val="a8"/>
        <w:numPr>
          <w:ilvl w:val="0"/>
          <w:numId w:val="11"/>
        </w:numPr>
      </w:pPr>
      <w:r>
        <w:t>The CBS SHALL restore system components from configuration-controlled and integrity-protected information representing a known operational state.</w:t>
      </w:r>
    </w:p>
    <w:p w14:paraId="308DEC15" w14:textId="3DBD1AC7" w:rsidR="00E80945" w:rsidRDefault="00284B73" w:rsidP="0025598F">
      <w:pPr>
        <w:pStyle w:val="a8"/>
        <w:numPr>
          <w:ilvl w:val="0"/>
          <w:numId w:val="11"/>
        </w:numPr>
      </w:pPr>
      <w:r>
        <w:t>System components used for recovery and reconstitution SHALL be protected to ensure their availability and integrity during recovery operations.</w:t>
      </w:r>
      <w:r w:rsidR="00E80945">
        <w:t>.</w:t>
      </w:r>
    </w:p>
    <w:p w14:paraId="19DD50B3" w14:textId="77777777" w:rsidR="00E80945" w:rsidRDefault="00E80945" w:rsidP="00E80945"/>
    <w:p w14:paraId="505BF6E8" w14:textId="3B4C4592" w:rsidR="00E80945" w:rsidRDefault="00284B73" w:rsidP="0025598F">
      <w:pPr>
        <w:pStyle w:val="31"/>
        <w:numPr>
          <w:ilvl w:val="0"/>
          <w:numId w:val="9"/>
        </w:numPr>
      </w:pPr>
      <w:bookmarkStart w:id="51" w:name="_Toc209186584"/>
      <w:r w:rsidRPr="00284B73">
        <w:t>Alternative power source</w:t>
      </w:r>
      <w:r w:rsidR="00E80945">
        <w:rPr>
          <w:rFonts w:hint="eastAsia"/>
        </w:rPr>
        <w:t xml:space="preserve"> (</w:t>
      </w:r>
      <w:r w:rsidR="00E80945" w:rsidRPr="006C0870">
        <w:t xml:space="preserve">Ref. IEC62443-3-3 / SR </w:t>
      </w:r>
      <w:r>
        <w:rPr>
          <w:rFonts w:hint="eastAsia"/>
        </w:rPr>
        <w:t>7</w:t>
      </w:r>
      <w:r w:rsidR="00E80945" w:rsidRPr="006C0870">
        <w:t>.</w:t>
      </w:r>
      <w:r>
        <w:rPr>
          <w:rFonts w:hint="eastAsia"/>
        </w:rPr>
        <w:t>5</w:t>
      </w:r>
      <w:r w:rsidR="00E80945">
        <w:rPr>
          <w:rFonts w:hint="eastAsia"/>
        </w:rPr>
        <w:t>)</w:t>
      </w:r>
      <w:bookmarkEnd w:id="51"/>
    </w:p>
    <w:p w14:paraId="731BF7D9" w14:textId="77777777" w:rsidR="00E80945" w:rsidRDefault="00E80945" w:rsidP="00E80945">
      <w:r>
        <w:rPr>
          <w:rFonts w:hint="eastAsia"/>
          <w:b/>
          <w:bCs/>
          <w:u w:val="single"/>
        </w:rPr>
        <w:t>Purpose</w:t>
      </w:r>
    </w:p>
    <w:p w14:paraId="13002A4F" w14:textId="64EC28F6" w:rsidR="00E80945" w:rsidRDefault="00284B73" w:rsidP="00E80945">
      <w:r>
        <w:rPr>
          <w:rFonts w:hint="eastAsia"/>
        </w:rPr>
        <w:t>T</w:t>
      </w:r>
      <w:r w:rsidRPr="00284B73">
        <w:t>o ensure system security during and after the switch to alternative power source. Power loss occurs for a period of time when switching to or from an alternate power source. In this case, the impact of the power loss is not to be reached the security status or functionality of the system</w:t>
      </w:r>
      <w:r>
        <w:rPr>
          <w:rFonts w:hint="eastAsia"/>
        </w:rPr>
        <w:t>.</w:t>
      </w:r>
    </w:p>
    <w:p w14:paraId="0863D086" w14:textId="77777777" w:rsidR="00E80945" w:rsidRDefault="00E80945" w:rsidP="00E80945">
      <w:r>
        <w:rPr>
          <w:rFonts w:hint="eastAsia"/>
          <w:b/>
          <w:bCs/>
          <w:u w:val="single"/>
        </w:rPr>
        <w:t>Requirements</w:t>
      </w:r>
    </w:p>
    <w:p w14:paraId="1A225A33" w14:textId="2B2F9351" w:rsidR="00284B73" w:rsidRDefault="00284B73" w:rsidP="0025598F">
      <w:pPr>
        <w:pStyle w:val="a8"/>
        <w:numPr>
          <w:ilvl w:val="0"/>
          <w:numId w:val="11"/>
        </w:numPr>
      </w:pPr>
      <w:r>
        <w:t>The CBS SHALL provide the capability to switch to and from an alternative power source without affecting the existing security state or requiring a transition to anything other than a documented degraded mode.</w:t>
      </w:r>
    </w:p>
    <w:p w14:paraId="26B52037" w14:textId="4C0C24B8" w:rsidR="00E80945" w:rsidRDefault="00284B73" w:rsidP="0025598F">
      <w:pPr>
        <w:pStyle w:val="a8"/>
        <w:numPr>
          <w:ilvl w:val="0"/>
          <w:numId w:val="11"/>
        </w:numPr>
      </w:pPr>
      <w:r>
        <w:t>The CBS SHOULD provide an uninterruptible power supply (UPS) to facilitate either an orderly shutdown of the system or a transition to long-term alternate power in the event of a primary power source loss. The UPS SHOULD be designed and maintained to ensure that critical security functions remain operational during the transition period and that no loss of integrity or availability of essential services occurs.</w:t>
      </w:r>
    </w:p>
    <w:p w14:paraId="2A6B78AD" w14:textId="77777777" w:rsidR="00E80945" w:rsidRDefault="00E80945" w:rsidP="00E80945"/>
    <w:p w14:paraId="4FD08B04" w14:textId="1493191A" w:rsidR="00E80945" w:rsidRDefault="00284B73" w:rsidP="0025598F">
      <w:pPr>
        <w:pStyle w:val="31"/>
        <w:numPr>
          <w:ilvl w:val="0"/>
          <w:numId w:val="9"/>
        </w:numPr>
      </w:pPr>
      <w:bookmarkStart w:id="52" w:name="_Toc209186585"/>
      <w:r w:rsidRPr="00284B73">
        <w:t xml:space="preserve">Network and security configuration settings </w:t>
      </w:r>
      <w:r w:rsidR="00E80945">
        <w:rPr>
          <w:rFonts w:hint="eastAsia"/>
        </w:rPr>
        <w:t>(</w:t>
      </w:r>
      <w:r w:rsidR="00E80945" w:rsidRPr="006C0870">
        <w:t xml:space="preserve">Ref. IEC62443-3-3 / SR </w:t>
      </w:r>
      <w:r>
        <w:rPr>
          <w:rFonts w:hint="eastAsia"/>
        </w:rPr>
        <w:t>7</w:t>
      </w:r>
      <w:r w:rsidR="00E80945" w:rsidRPr="006C0870">
        <w:t>.</w:t>
      </w:r>
      <w:r>
        <w:rPr>
          <w:rFonts w:hint="eastAsia"/>
        </w:rPr>
        <w:t>6</w:t>
      </w:r>
      <w:r w:rsidR="00E80945">
        <w:rPr>
          <w:rFonts w:hint="eastAsia"/>
        </w:rPr>
        <w:t>)</w:t>
      </w:r>
      <w:bookmarkEnd w:id="52"/>
    </w:p>
    <w:p w14:paraId="0E720494" w14:textId="77777777" w:rsidR="00E80945" w:rsidRDefault="00E80945" w:rsidP="00E80945">
      <w:r>
        <w:rPr>
          <w:rFonts w:hint="eastAsia"/>
          <w:b/>
          <w:bCs/>
          <w:u w:val="single"/>
        </w:rPr>
        <w:t>Purpose</w:t>
      </w:r>
    </w:p>
    <w:p w14:paraId="4726595D" w14:textId="3F4316A4" w:rsidR="00E80945" w:rsidRDefault="00284B73" w:rsidP="00E80945">
      <w:r>
        <w:rPr>
          <w:rFonts w:hint="eastAsia"/>
        </w:rPr>
        <w:t>T</w:t>
      </w:r>
      <w:r w:rsidRPr="00284B73">
        <w:t xml:space="preserve">o set the network and security configuration as recommended by the supplier. System availability can </w:t>
      </w:r>
      <w:r w:rsidRPr="00284B73">
        <w:lastRenderedPageBreak/>
        <w:t>be hindered by misconfiguration or DoS attacks. In this case, the network and security configuration intended by the supplier are to be corrected.</w:t>
      </w:r>
    </w:p>
    <w:p w14:paraId="253F1616" w14:textId="77777777" w:rsidR="00E80945" w:rsidRDefault="00E80945" w:rsidP="00E80945">
      <w:r>
        <w:rPr>
          <w:rFonts w:hint="eastAsia"/>
          <w:b/>
          <w:bCs/>
          <w:u w:val="single"/>
        </w:rPr>
        <w:t>Requirements</w:t>
      </w:r>
    </w:p>
    <w:p w14:paraId="45D0DA8C" w14:textId="3EB775E6" w:rsidR="00284B73" w:rsidRDefault="00284B73" w:rsidP="0025598F">
      <w:pPr>
        <w:pStyle w:val="a8"/>
        <w:numPr>
          <w:ilvl w:val="0"/>
          <w:numId w:val="11"/>
        </w:numPr>
      </w:pPr>
      <w:r>
        <w:t>The CBS SHALL provide the capability for network traffic and system components to be configured in accordance with recommended network and security configurations as described in supplier guidelines. The CBS SHALL provide an interface that allows authorized users or tools to view the currently deployed network and security configuration settings.</w:t>
      </w:r>
    </w:p>
    <w:p w14:paraId="223EA511" w14:textId="0526DCA3" w:rsidR="00284B73" w:rsidRDefault="00284B73" w:rsidP="0025598F">
      <w:pPr>
        <w:pStyle w:val="a8"/>
        <w:numPr>
          <w:ilvl w:val="0"/>
          <w:numId w:val="11"/>
        </w:numPr>
      </w:pPr>
      <w:r>
        <w:t>Configuration settings include parameters within hardware, software, or firmware components that affect the security, privacy posture, or functionality of the system.</w:t>
      </w:r>
    </w:p>
    <w:p w14:paraId="2CB51C15" w14:textId="5E9BCBCC" w:rsidR="00E80945" w:rsidRDefault="00284B73" w:rsidP="0025598F">
      <w:pPr>
        <w:pStyle w:val="a8"/>
        <w:numPr>
          <w:ilvl w:val="0"/>
          <w:numId w:val="11"/>
        </w:numPr>
      </w:pPr>
      <w:r>
        <w:t>Examples of parameters that impact the security posture of the CBS include registry settings; account, file, or directory permission settings; and settings related to functions, protocols, ports, services, and remote connections. These settings SHOULD be reviewed regularly and adjusted as needed to maintain the desired security level.</w:t>
      </w:r>
    </w:p>
    <w:p w14:paraId="5D8A4888" w14:textId="77777777" w:rsidR="00E80945" w:rsidRDefault="00E80945" w:rsidP="00E80945"/>
    <w:p w14:paraId="4A158592" w14:textId="0A5E5605" w:rsidR="00E80945" w:rsidRDefault="00E80945" w:rsidP="0025598F">
      <w:pPr>
        <w:pStyle w:val="31"/>
        <w:numPr>
          <w:ilvl w:val="0"/>
          <w:numId w:val="9"/>
        </w:numPr>
      </w:pPr>
      <w:bookmarkStart w:id="53" w:name="_Toc209186586"/>
      <w:r w:rsidRPr="00CC1D7A">
        <w:t>Authenticator management</w:t>
      </w:r>
      <w:r>
        <w:rPr>
          <w:rFonts w:hint="eastAsia"/>
        </w:rPr>
        <w:t xml:space="preserve"> (</w:t>
      </w:r>
      <w:r w:rsidRPr="006C0870">
        <w:t xml:space="preserve">Ref. IEC62443-3-3 / SR </w:t>
      </w:r>
      <w:r w:rsidR="00284B73">
        <w:rPr>
          <w:rFonts w:hint="eastAsia"/>
        </w:rPr>
        <w:t>7</w:t>
      </w:r>
      <w:r w:rsidRPr="006C0870">
        <w:t>.</w:t>
      </w:r>
      <w:r w:rsidR="00284B73">
        <w:rPr>
          <w:rFonts w:hint="eastAsia"/>
        </w:rPr>
        <w:t>7)</w:t>
      </w:r>
      <w:bookmarkEnd w:id="53"/>
    </w:p>
    <w:p w14:paraId="36B20450" w14:textId="77777777" w:rsidR="00E80945" w:rsidRDefault="00E80945" w:rsidP="00E80945">
      <w:r>
        <w:rPr>
          <w:rFonts w:hint="eastAsia"/>
          <w:b/>
          <w:bCs/>
          <w:u w:val="single"/>
        </w:rPr>
        <w:t>Purpose</w:t>
      </w:r>
    </w:p>
    <w:p w14:paraId="665C3578" w14:textId="3AD24A4E" w:rsidR="00E80945" w:rsidRDefault="00284B73" w:rsidP="00E80945">
      <w:r>
        <w:rPr>
          <w:rFonts w:hint="eastAsia"/>
        </w:rPr>
        <w:t>T</w:t>
      </w:r>
      <w:r w:rsidRPr="00284B73">
        <w:t>o prevent vulnerability by disabling unnecessary functions and minimising system functionality. The more features that are implemented into a system, the more likely the system is to have vulnerability and be subject to cyber-attacks.</w:t>
      </w:r>
    </w:p>
    <w:p w14:paraId="7A7C3693" w14:textId="77777777" w:rsidR="00E80945" w:rsidRDefault="00E80945" w:rsidP="00E80945">
      <w:r>
        <w:rPr>
          <w:rFonts w:hint="eastAsia"/>
          <w:b/>
          <w:bCs/>
          <w:u w:val="single"/>
        </w:rPr>
        <w:t>Requirements</w:t>
      </w:r>
    </w:p>
    <w:p w14:paraId="41A57409" w14:textId="55AD24B3" w:rsidR="00284B73" w:rsidRDefault="00284B73" w:rsidP="0025598F">
      <w:pPr>
        <w:pStyle w:val="a8"/>
        <w:numPr>
          <w:ilvl w:val="0"/>
          <w:numId w:val="11"/>
        </w:numPr>
      </w:pPr>
      <w:r>
        <w:t>The CBS SHALL limit the installation, availability, and access rights of operating system components, processes, services, network services, ports, protocols, routes, host accesses, and software strictly to what is necessary for its required functions.</w:t>
      </w:r>
    </w:p>
    <w:p w14:paraId="4A48E878" w14:textId="487DCB9B" w:rsidR="00284B73" w:rsidRDefault="00284B73" w:rsidP="0025598F">
      <w:pPr>
        <w:pStyle w:val="a8"/>
        <w:numPr>
          <w:ilvl w:val="0"/>
          <w:numId w:val="11"/>
        </w:numPr>
      </w:pPr>
      <w:r>
        <w:t>The CBS SHALL prohibit or restrict unnecessary functions, ports, protocols, software, and services to minimize the system’s attack surface. Program execution SHALL comply with approved policies or defined rules of behavior.</w:t>
      </w:r>
    </w:p>
    <w:p w14:paraId="0287F934" w14:textId="3F3A7ED6" w:rsidR="00E80945" w:rsidRDefault="00284B73" w:rsidP="0025598F">
      <w:pPr>
        <w:pStyle w:val="a8"/>
        <w:numPr>
          <w:ilvl w:val="0"/>
          <w:numId w:val="11"/>
        </w:numPr>
      </w:pPr>
      <w:r>
        <w:t>A deny-by-exception (default deny) approach SHALL be applied for unauthorized software and hardware, while authorized software SHALL follow an allow-by-exception model. User-installed software SHALL run only in confined physical or virtual environments with limited privileges. Binary or machine-executable code SHALL be controlled to ensure that only approved code is executed.</w:t>
      </w:r>
    </w:p>
    <w:p w14:paraId="7299F53C" w14:textId="77777777" w:rsidR="00A41423" w:rsidRDefault="00A41423" w:rsidP="00A41423"/>
    <w:p w14:paraId="5AA01CCA" w14:textId="7D945674" w:rsidR="00A41423" w:rsidRDefault="00A41423" w:rsidP="0025598F">
      <w:pPr>
        <w:pStyle w:val="21"/>
        <w:numPr>
          <w:ilvl w:val="0"/>
          <w:numId w:val="5"/>
        </w:numPr>
        <w:ind w:left="724"/>
      </w:pPr>
      <w:bookmarkStart w:id="54" w:name="_Toc209186587"/>
      <w:r>
        <w:rPr>
          <w:rFonts w:hint="eastAsia"/>
        </w:rPr>
        <w:t>Additional security capabilities</w:t>
      </w:r>
      <w:bookmarkEnd w:id="54"/>
    </w:p>
    <w:p w14:paraId="04E07E1D" w14:textId="77777777" w:rsidR="00A41423" w:rsidRDefault="00A41423" w:rsidP="00A41423"/>
    <w:p w14:paraId="6B5ED030" w14:textId="5E395639" w:rsidR="00E80945" w:rsidRDefault="00284B73" w:rsidP="0025598F">
      <w:pPr>
        <w:pStyle w:val="31"/>
        <w:numPr>
          <w:ilvl w:val="0"/>
          <w:numId w:val="9"/>
        </w:numPr>
      </w:pPr>
      <w:bookmarkStart w:id="55" w:name="_Toc209186588"/>
      <w:r w:rsidRPr="00284B73">
        <w:t>Multifactor authentication for human users</w:t>
      </w:r>
      <w:r w:rsidR="00E80945">
        <w:rPr>
          <w:rFonts w:hint="eastAsia"/>
        </w:rPr>
        <w:t xml:space="preserve"> (</w:t>
      </w:r>
      <w:r w:rsidR="00E80945" w:rsidRPr="006C0870">
        <w:t>Ref. IEC62443-3-3 / SR 1.</w:t>
      </w:r>
      <w:r>
        <w:rPr>
          <w:rFonts w:hint="eastAsia"/>
        </w:rPr>
        <w:t>1 RE 2</w:t>
      </w:r>
      <w:r w:rsidR="00E80945">
        <w:rPr>
          <w:rFonts w:hint="eastAsia"/>
        </w:rPr>
        <w:t>)</w:t>
      </w:r>
      <w:bookmarkEnd w:id="55"/>
    </w:p>
    <w:p w14:paraId="2F659FD9" w14:textId="77777777" w:rsidR="00E80945" w:rsidRDefault="00E80945" w:rsidP="00E80945">
      <w:r>
        <w:rPr>
          <w:rFonts w:hint="eastAsia"/>
          <w:b/>
          <w:bCs/>
          <w:u w:val="single"/>
        </w:rPr>
        <w:t>Purpose</w:t>
      </w:r>
    </w:p>
    <w:p w14:paraId="68B21C93" w14:textId="087A8A15" w:rsidR="00E80945" w:rsidRPr="00284B73" w:rsidRDefault="00284B73" w:rsidP="00E80945">
      <w:pPr>
        <w:rPr>
          <w:color w:val="FF0000"/>
        </w:rPr>
      </w:pPr>
      <w:r w:rsidRPr="00284B73">
        <w:t>to strengthen the capability to authenticate human users. An untrusted network is a network that is unreliable in terms of security. Therefore, cybersecurity needs to be enhanced by strengthening the authentication process. With multifactor authentication, if one element is leaked or gets into the hands of others, the other element protects it. For detail of the capability to authenticate human users, see “</w:t>
      </w:r>
      <w:r w:rsidRPr="00284B73">
        <w:rPr>
          <w:color w:val="FF0000"/>
        </w:rPr>
        <w:t>1. Human user identification and authentication”</w:t>
      </w:r>
    </w:p>
    <w:p w14:paraId="13FF1DF4" w14:textId="77777777" w:rsidR="00E80945" w:rsidRDefault="00E80945" w:rsidP="00E80945">
      <w:r>
        <w:rPr>
          <w:rFonts w:hint="eastAsia"/>
          <w:b/>
          <w:bCs/>
          <w:u w:val="single"/>
        </w:rPr>
        <w:t>Requirements</w:t>
      </w:r>
    </w:p>
    <w:p w14:paraId="25E8473F" w14:textId="77777777" w:rsidR="00655CB9" w:rsidRDefault="00655CB9" w:rsidP="0025598F">
      <w:pPr>
        <w:pStyle w:val="a8"/>
        <w:numPr>
          <w:ilvl w:val="0"/>
          <w:numId w:val="11"/>
        </w:numPr>
      </w:pPr>
      <w:r>
        <w:t>The CBS SHALL identify and authenticate all human users who access the system, whether directly or through interfaces. Each user SHALL be uniquely identified and authenticated prior to being granted access.</w:t>
      </w:r>
    </w:p>
    <w:p w14:paraId="154A5612" w14:textId="4E6BF30C" w:rsidR="00655CB9" w:rsidRDefault="00655CB9" w:rsidP="0025598F">
      <w:pPr>
        <w:pStyle w:val="a8"/>
        <w:numPr>
          <w:ilvl w:val="0"/>
          <w:numId w:val="11"/>
        </w:numPr>
      </w:pPr>
      <w:r>
        <w:t>The CBS SHALL require multifactor authentication for human users when accessing the system from or via an untrusted network, or when transactions provide access to personal data. Multifactor authentication SHALL use a combination of two or more distinct factors, including:</w:t>
      </w:r>
      <w:r>
        <w:br/>
        <w:t>1. Something you know (e.g., a personal identification number [PIN] or memorized secret)</w:t>
      </w:r>
      <w:r>
        <w:br/>
        <w:t>2. Something you have (e.g., a physical authenticator such as a cryptographic private key or smart card)</w:t>
      </w:r>
      <w:r>
        <w:br/>
        <w:t>3. Something you are (e.g., a biometric)</w:t>
      </w:r>
    </w:p>
    <w:p w14:paraId="7FC6CF88" w14:textId="5AF0874A" w:rsidR="00655CB9" w:rsidRDefault="00655CB9" w:rsidP="0025598F">
      <w:pPr>
        <w:pStyle w:val="a8"/>
        <w:numPr>
          <w:ilvl w:val="0"/>
          <w:numId w:val="11"/>
        </w:numPr>
      </w:pPr>
      <w:r>
        <w:t>Multifactor authentication SHOULD be implemented using either a multi-factor authenticator or a combination of two single-factor authenticators. When using a multi-factor authenticator, options MAY include a multi-factor OTP device, multi-factor cryptographic software, or a multi-factor cryptographic device.</w:t>
      </w:r>
    </w:p>
    <w:p w14:paraId="7276DA5E" w14:textId="7CF9B658" w:rsidR="00655CB9" w:rsidRDefault="00655CB9" w:rsidP="0025598F">
      <w:pPr>
        <w:pStyle w:val="a8"/>
        <w:numPr>
          <w:ilvl w:val="0"/>
          <w:numId w:val="11"/>
        </w:numPr>
      </w:pPr>
      <w:r>
        <w:t>If a combination of two single-factor authenticators is used, it SHOULD include a memorized secret and one possession-based authenticator selected from a look-up secret, out-of-band device, single-factor OTP device, single-factor cryptographic software, or single-factor cryptographic device.</w:t>
      </w:r>
    </w:p>
    <w:p w14:paraId="5E4DBDC9" w14:textId="6E7D8CF8" w:rsidR="00E80945" w:rsidRDefault="00655CB9" w:rsidP="0025598F">
      <w:pPr>
        <w:pStyle w:val="a8"/>
        <w:numPr>
          <w:ilvl w:val="0"/>
          <w:numId w:val="11"/>
        </w:numPr>
      </w:pPr>
      <w:r>
        <w:t>The CBS SHOULD permit the use of authenticators such as memorized secrets, look-up secrets, out-of-band devices, OTP devices, cryptographic software, and cryptographic devices, in both single-factor and multi-factor configurations, in accordance with these requirements.</w:t>
      </w:r>
    </w:p>
    <w:p w14:paraId="171BA4D8" w14:textId="77777777" w:rsidR="00E80945" w:rsidRDefault="00E80945" w:rsidP="00E80945"/>
    <w:p w14:paraId="5EC06CDC" w14:textId="76DC7C0C" w:rsidR="00E80945" w:rsidRDefault="00655CB9" w:rsidP="0025598F">
      <w:pPr>
        <w:pStyle w:val="31"/>
        <w:numPr>
          <w:ilvl w:val="0"/>
          <w:numId w:val="9"/>
        </w:numPr>
      </w:pPr>
      <w:bookmarkStart w:id="56" w:name="_Toc209186589"/>
      <w:r w:rsidRPr="00655CB9">
        <w:t>Software process and device identification and authentication</w:t>
      </w:r>
      <w:r w:rsidR="00E80945">
        <w:rPr>
          <w:rFonts w:hint="eastAsia"/>
        </w:rPr>
        <w:t xml:space="preserve"> (</w:t>
      </w:r>
      <w:r w:rsidR="00E80945" w:rsidRPr="006C0870">
        <w:t>Ref. IEC62443-3-3 / SR 1.</w:t>
      </w:r>
      <w:r>
        <w:rPr>
          <w:rFonts w:hint="eastAsia"/>
        </w:rPr>
        <w:t>2</w:t>
      </w:r>
      <w:r w:rsidR="00E80945">
        <w:rPr>
          <w:rFonts w:hint="eastAsia"/>
        </w:rPr>
        <w:t>)</w:t>
      </w:r>
      <w:bookmarkEnd w:id="56"/>
    </w:p>
    <w:p w14:paraId="171D2691" w14:textId="77777777" w:rsidR="00E80945" w:rsidRDefault="00E80945" w:rsidP="00E80945">
      <w:r>
        <w:rPr>
          <w:rFonts w:hint="eastAsia"/>
          <w:b/>
          <w:bCs/>
          <w:u w:val="single"/>
        </w:rPr>
        <w:t>Purpose</w:t>
      </w:r>
    </w:p>
    <w:p w14:paraId="545D38B4" w14:textId="38CA62AF" w:rsidR="00E80945" w:rsidRDefault="00655CB9" w:rsidP="00E80945">
      <w:r>
        <w:rPr>
          <w:rFonts w:hint="eastAsia"/>
        </w:rPr>
        <w:t>T</w:t>
      </w:r>
      <w:r w:rsidRPr="00655CB9">
        <w:t>o reduce the risk of unauthorized access by allowing the system to authenticate software processes and devices when communicating with untrusted networks. Untrusted networks increase the likelihood of unauthorized access. Therefore, identification and authentication are not only for humans, but also for software processes and devices to provide greater security for communications.</w:t>
      </w:r>
    </w:p>
    <w:p w14:paraId="17553BCB" w14:textId="77777777" w:rsidR="00E80945" w:rsidRDefault="00E80945" w:rsidP="00E80945">
      <w:r>
        <w:rPr>
          <w:rFonts w:hint="eastAsia"/>
          <w:b/>
          <w:bCs/>
          <w:u w:val="single"/>
        </w:rPr>
        <w:t>Requirements</w:t>
      </w:r>
    </w:p>
    <w:p w14:paraId="1901508D" w14:textId="77777777" w:rsidR="00655CB9" w:rsidRPr="00655CB9" w:rsidRDefault="00655CB9" w:rsidP="0025598F">
      <w:pPr>
        <w:pStyle w:val="a8"/>
        <w:numPr>
          <w:ilvl w:val="0"/>
          <w:numId w:val="11"/>
        </w:numPr>
      </w:pPr>
      <w:r w:rsidRPr="00655CB9">
        <w:t>The CBS SHALL identify and authenticate software processes and devices prior to granting access or establishing connections. Devices SHALL be uniquely identified and authenticated before establishing local, remote, or network connections.</w:t>
      </w:r>
    </w:p>
    <w:p w14:paraId="49938F93" w14:textId="77777777" w:rsidR="00655CB9" w:rsidRPr="00655CB9" w:rsidRDefault="00655CB9" w:rsidP="0025598F">
      <w:pPr>
        <w:pStyle w:val="a8"/>
        <w:numPr>
          <w:ilvl w:val="0"/>
          <w:numId w:val="11"/>
        </w:numPr>
      </w:pPr>
      <w:r w:rsidRPr="00655CB9">
        <w:t>The CBS SHALL ensure that device identification and authentication is applied consistently to all devices, including those not owned by the organization. Acceptable methods for device identification and authentication MAY include shared known information such as Media Access Control (MAC) addresses and TCP/IP addresses, or organizational authentication solutions such as IEEE 802.1X with Extensible Authentication Protocol (EAP), RADIUS server with EAP-Transport Layer Security (TLS), and Kerberos.</w:t>
      </w:r>
    </w:p>
    <w:p w14:paraId="17421F88" w14:textId="09992B94" w:rsidR="00E80945" w:rsidRDefault="00655CB9" w:rsidP="0025598F">
      <w:pPr>
        <w:pStyle w:val="a8"/>
        <w:numPr>
          <w:ilvl w:val="0"/>
          <w:numId w:val="11"/>
        </w:numPr>
      </w:pPr>
      <w:r w:rsidRPr="00655CB9">
        <w:t>These measures help ensure that only trusted and verified software processes and devices interact with the CBS, supporting the overall security of the system.</w:t>
      </w:r>
      <w:r w:rsidR="00284B73">
        <w:t>.</w:t>
      </w:r>
    </w:p>
    <w:p w14:paraId="0AF6F5D6" w14:textId="77777777" w:rsidR="00E80945" w:rsidRPr="00655CB9" w:rsidRDefault="00E80945" w:rsidP="00E80945"/>
    <w:p w14:paraId="56C91BD6" w14:textId="42E4CC9E" w:rsidR="00E80945" w:rsidRDefault="00E80945" w:rsidP="0025598F">
      <w:pPr>
        <w:pStyle w:val="31"/>
        <w:numPr>
          <w:ilvl w:val="0"/>
          <w:numId w:val="9"/>
        </w:numPr>
      </w:pPr>
      <w:bookmarkStart w:id="57" w:name="_Toc209186590"/>
      <w:r w:rsidRPr="00CC1D7A">
        <w:t>Authenticator management</w:t>
      </w:r>
      <w:r>
        <w:rPr>
          <w:rFonts w:hint="eastAsia"/>
        </w:rPr>
        <w:t xml:space="preserve"> (</w:t>
      </w:r>
      <w:r w:rsidRPr="006C0870">
        <w:t>Ref. IEC62443-3-3 / SR 1.</w:t>
      </w:r>
      <w:r w:rsidR="00655CB9">
        <w:rPr>
          <w:rFonts w:hint="eastAsia"/>
        </w:rPr>
        <w:t>11</w:t>
      </w:r>
      <w:r>
        <w:rPr>
          <w:rFonts w:hint="eastAsia"/>
        </w:rPr>
        <w:t>)</w:t>
      </w:r>
      <w:bookmarkEnd w:id="57"/>
    </w:p>
    <w:p w14:paraId="7C3DB3C2" w14:textId="77777777" w:rsidR="00E80945" w:rsidRDefault="00E80945" w:rsidP="00E80945">
      <w:r>
        <w:rPr>
          <w:rFonts w:hint="eastAsia"/>
          <w:b/>
          <w:bCs/>
          <w:u w:val="single"/>
        </w:rPr>
        <w:t>Purpose</w:t>
      </w:r>
    </w:p>
    <w:p w14:paraId="66262391" w14:textId="1D658F02" w:rsidR="00E80945" w:rsidRDefault="00655CB9" w:rsidP="00E80945">
      <w:r>
        <w:rPr>
          <w:rFonts w:hint="eastAsia"/>
        </w:rPr>
        <w:t>T</w:t>
      </w:r>
      <w:r w:rsidRPr="00655CB9">
        <w:t>o defend against continuous cyber-attacks such as brute force attacks1 . Failing to defend against attacks can result in compromised passwords, network outages or system outages.</w:t>
      </w:r>
    </w:p>
    <w:p w14:paraId="602F68E3" w14:textId="77777777" w:rsidR="00E80945" w:rsidRDefault="00E80945" w:rsidP="00E80945">
      <w:r>
        <w:rPr>
          <w:rFonts w:hint="eastAsia"/>
          <w:b/>
          <w:bCs/>
          <w:u w:val="single"/>
        </w:rPr>
        <w:t>Requirements</w:t>
      </w:r>
    </w:p>
    <w:p w14:paraId="368DA20E" w14:textId="32B5AB03" w:rsidR="00655CB9" w:rsidRDefault="00655CB9" w:rsidP="0025598F">
      <w:pPr>
        <w:pStyle w:val="a8"/>
        <w:numPr>
          <w:ilvl w:val="0"/>
          <w:numId w:val="11"/>
        </w:numPr>
      </w:pPr>
      <w:r>
        <w:t>The CBS SHALL enforce a limit on consecutive invalid login attempts from untrusted networks during a specified time period to protect against online guessing attacks. Unless otherwise specified by the authenticator type, the CBS SHALL limit consecutive failed authentication attempts on a single account to no more than 100.</w:t>
      </w:r>
    </w:p>
    <w:p w14:paraId="6C8EE3CD" w14:textId="09C8FA01" w:rsidR="00655CB9" w:rsidRDefault="00655CB9" w:rsidP="0025598F">
      <w:pPr>
        <w:pStyle w:val="a8"/>
        <w:numPr>
          <w:ilvl w:val="0"/>
          <w:numId w:val="11"/>
        </w:numPr>
      </w:pPr>
      <w:r>
        <w:lastRenderedPageBreak/>
        <w:t>The CBS SHALL require users to wait following a failed attempt, with the wait time increasing progressively as the account approaches its maximum failed attempt limit (e.g., starting at 30 seconds and extending up to an hour).</w:t>
      </w:r>
    </w:p>
    <w:p w14:paraId="57363CD8" w14:textId="4BF50843" w:rsidR="00E80945" w:rsidRDefault="00655CB9" w:rsidP="0025598F">
      <w:pPr>
        <w:pStyle w:val="a8"/>
        <w:numPr>
          <w:ilvl w:val="0"/>
          <w:numId w:val="11"/>
        </w:numPr>
      </w:pPr>
      <w:r>
        <w:t>When a user successfully authenticates, the CBS SHOULD disregard prior failed login attempts from that user on the same IP address.</w:t>
      </w:r>
    </w:p>
    <w:p w14:paraId="123E0DE1" w14:textId="77777777" w:rsidR="00E80945" w:rsidRDefault="00E80945" w:rsidP="00E80945"/>
    <w:p w14:paraId="2B11A190" w14:textId="472F79C9" w:rsidR="00E80945" w:rsidRDefault="00E80945" w:rsidP="0025598F">
      <w:pPr>
        <w:pStyle w:val="31"/>
        <w:numPr>
          <w:ilvl w:val="0"/>
          <w:numId w:val="9"/>
        </w:numPr>
      </w:pPr>
      <w:bookmarkStart w:id="58" w:name="_Toc209186591"/>
      <w:r w:rsidRPr="00CC1D7A">
        <w:t>Authenticator management</w:t>
      </w:r>
      <w:r>
        <w:rPr>
          <w:rFonts w:hint="eastAsia"/>
        </w:rPr>
        <w:t xml:space="preserve"> (</w:t>
      </w:r>
      <w:r w:rsidRPr="006C0870">
        <w:t>Ref. IEC62443-3-3 / SR 1.</w:t>
      </w:r>
      <w:r w:rsidR="00655CB9">
        <w:rPr>
          <w:rFonts w:hint="eastAsia"/>
        </w:rPr>
        <w:t>12</w:t>
      </w:r>
      <w:r>
        <w:rPr>
          <w:rFonts w:hint="eastAsia"/>
        </w:rPr>
        <w:t>)</w:t>
      </w:r>
      <w:bookmarkEnd w:id="58"/>
    </w:p>
    <w:p w14:paraId="5E6FDCD7" w14:textId="77777777" w:rsidR="00E80945" w:rsidRDefault="00E80945" w:rsidP="00E80945">
      <w:r>
        <w:rPr>
          <w:rFonts w:hint="eastAsia"/>
          <w:b/>
          <w:bCs/>
          <w:u w:val="single"/>
        </w:rPr>
        <w:t>Purpose</w:t>
      </w:r>
    </w:p>
    <w:p w14:paraId="0478018C" w14:textId="3D0FC6C7" w:rsidR="00E80945" w:rsidRDefault="00655CB9" w:rsidP="00E80945">
      <w:r>
        <w:rPr>
          <w:rFonts w:hint="eastAsia"/>
        </w:rPr>
        <w:t>T</w:t>
      </w:r>
      <w:r w:rsidRPr="00655CB9">
        <w:t>o require the user to agree to the terms and conditions of use of the system, including the system's terms of use and security policy, before using the system. Such an agreement clarifies to the user his/her responsibilities in relation to the use of the system.</w:t>
      </w:r>
    </w:p>
    <w:p w14:paraId="1E4B30D3" w14:textId="77777777" w:rsidR="00655CB9" w:rsidRDefault="00E80945" w:rsidP="00655CB9">
      <w:r>
        <w:rPr>
          <w:rFonts w:hint="eastAsia"/>
          <w:b/>
          <w:bCs/>
          <w:u w:val="single"/>
        </w:rPr>
        <w:t>Requirements</w:t>
      </w:r>
    </w:p>
    <w:p w14:paraId="22215FFB" w14:textId="77777777" w:rsidR="00655CB9" w:rsidRDefault="00655CB9" w:rsidP="0025598F">
      <w:pPr>
        <w:pStyle w:val="a8"/>
        <w:numPr>
          <w:ilvl w:val="0"/>
          <w:numId w:val="11"/>
        </w:numPr>
      </w:pPr>
      <w:r>
        <w:rPr>
          <w:rFonts w:hint="eastAsia"/>
        </w:rPr>
        <w:t>The</w:t>
      </w:r>
      <w:r>
        <w:t xml:space="preserve"> CBS SHALL provide the capability to display a system use notification message to users before authentication. The notification message SHALL be configurable by authorized personnel and SHALL inform users of the following:</w:t>
      </w:r>
    </w:p>
    <w:p w14:paraId="756BDFB8" w14:textId="77777777" w:rsidR="00655CB9" w:rsidRDefault="00655CB9" w:rsidP="00655CB9">
      <w:pPr>
        <w:pStyle w:val="a8"/>
        <w:ind w:left="800"/>
      </w:pPr>
      <w:r>
        <w:t>1. They are accessing a system</w:t>
      </w:r>
    </w:p>
    <w:p w14:paraId="4672973F" w14:textId="77777777" w:rsidR="00655CB9" w:rsidRDefault="00655CB9" w:rsidP="00655CB9">
      <w:pPr>
        <w:pStyle w:val="a8"/>
        <w:ind w:left="800"/>
      </w:pPr>
      <w:r>
        <w:t>2. System usage may be monitored, recorded, and subject to audit</w:t>
      </w:r>
    </w:p>
    <w:p w14:paraId="35211A0A" w14:textId="77777777" w:rsidR="00655CB9" w:rsidRDefault="00655CB9" w:rsidP="00655CB9">
      <w:pPr>
        <w:pStyle w:val="a8"/>
        <w:ind w:left="800"/>
      </w:pPr>
      <w:r>
        <w:t>3. Use of the system indicates consent to such monitoring and recording</w:t>
      </w:r>
    </w:p>
    <w:p w14:paraId="3627AC81" w14:textId="24725D3D" w:rsidR="00E80945" w:rsidRDefault="00655CB9" w:rsidP="0025598F">
      <w:pPr>
        <w:pStyle w:val="a8"/>
        <w:numPr>
          <w:ilvl w:val="0"/>
          <w:numId w:val="11"/>
        </w:numPr>
      </w:pPr>
      <w:r>
        <w:t>The CBS SHALL ensure that this notification is displayed prior to granting access to the system, and that users acknowledge the notice as part of the access process.</w:t>
      </w:r>
    </w:p>
    <w:p w14:paraId="0CBA04E4" w14:textId="77777777" w:rsidR="00E80945" w:rsidRDefault="00E80945" w:rsidP="00E80945"/>
    <w:p w14:paraId="21EACB60" w14:textId="69338BF6" w:rsidR="00E80945" w:rsidRDefault="00655CB9" w:rsidP="0025598F">
      <w:pPr>
        <w:pStyle w:val="31"/>
        <w:numPr>
          <w:ilvl w:val="0"/>
          <w:numId w:val="9"/>
        </w:numPr>
      </w:pPr>
      <w:bookmarkStart w:id="59" w:name="_Toc209186592"/>
      <w:r w:rsidRPr="00655CB9">
        <w:t>Access via Untrusted Networks</w:t>
      </w:r>
      <w:r w:rsidR="00E80945">
        <w:rPr>
          <w:rFonts w:hint="eastAsia"/>
        </w:rPr>
        <w:t xml:space="preserve"> (</w:t>
      </w:r>
      <w:r w:rsidR="00E80945" w:rsidRPr="006C0870">
        <w:t>Ref. IEC62443-3-3 / SR 1.</w:t>
      </w:r>
      <w:r w:rsidR="001240EC">
        <w:rPr>
          <w:rFonts w:hint="eastAsia"/>
        </w:rPr>
        <w:t>13</w:t>
      </w:r>
      <w:r w:rsidR="00E80945">
        <w:rPr>
          <w:rFonts w:hint="eastAsia"/>
        </w:rPr>
        <w:t>)</w:t>
      </w:r>
      <w:bookmarkEnd w:id="59"/>
    </w:p>
    <w:p w14:paraId="4788F14D" w14:textId="77777777" w:rsidR="00E80945" w:rsidRDefault="00E80945" w:rsidP="00E80945">
      <w:r>
        <w:rPr>
          <w:rFonts w:hint="eastAsia"/>
          <w:b/>
          <w:bCs/>
          <w:u w:val="single"/>
        </w:rPr>
        <w:t>Purpose</w:t>
      </w:r>
    </w:p>
    <w:p w14:paraId="6B9DDF20" w14:textId="77777777" w:rsidR="00E80945" w:rsidRDefault="00E80945" w:rsidP="00E80945">
      <w:r>
        <w:rPr>
          <w:rFonts w:hint="eastAsia"/>
        </w:rPr>
        <w:t>T</w:t>
      </w:r>
      <w:r w:rsidRPr="00CC1D7A">
        <w:t>o ensure the confidentiality of the authenticator. Leaking the authenticator could allow it to be misused by an attacker. This could affect the operation of the vessel</w:t>
      </w:r>
    </w:p>
    <w:p w14:paraId="2285CBC2" w14:textId="77777777" w:rsidR="00E80945" w:rsidRDefault="00E80945" w:rsidP="00E80945">
      <w:r>
        <w:rPr>
          <w:rFonts w:hint="eastAsia"/>
          <w:b/>
          <w:bCs/>
          <w:u w:val="single"/>
        </w:rPr>
        <w:t>Requirements</w:t>
      </w:r>
    </w:p>
    <w:p w14:paraId="687EDE20" w14:textId="1C58D5DA" w:rsidR="001240EC" w:rsidRDefault="001240EC" w:rsidP="0025598F">
      <w:pPr>
        <w:pStyle w:val="a8"/>
        <w:numPr>
          <w:ilvl w:val="0"/>
          <w:numId w:val="11"/>
        </w:numPr>
      </w:pPr>
      <w:r>
        <w:t>Any access to the CBS from or via untrusted networks SHALL be monitored and controlled. The CBS SHALL employ automated mechanisms to monitor and control remote access methods, ensuring that unauthorized or suspicious activities are detected and addressed.</w:t>
      </w:r>
    </w:p>
    <w:p w14:paraId="6BC64981" w14:textId="339F96DD" w:rsidR="001240EC" w:rsidRDefault="001240EC" w:rsidP="0025598F">
      <w:pPr>
        <w:pStyle w:val="a8"/>
        <w:numPr>
          <w:ilvl w:val="0"/>
          <w:numId w:val="11"/>
        </w:numPr>
      </w:pPr>
      <w:r>
        <w:t xml:space="preserve">The CBS SHALL enforce audit logging for all remote access activities. Logged events SHALL </w:t>
      </w:r>
      <w:r>
        <w:lastRenderedPageBreak/>
        <w:t>include those necessary to support the audit function and ensure accountability.</w:t>
      </w:r>
    </w:p>
    <w:p w14:paraId="3AFAFB9E" w14:textId="5336A9FB" w:rsidR="001240EC" w:rsidRDefault="001240EC" w:rsidP="0025598F">
      <w:pPr>
        <w:pStyle w:val="a8"/>
        <w:numPr>
          <w:ilvl w:val="0"/>
          <w:numId w:val="11"/>
        </w:numPr>
      </w:pPr>
      <w:r>
        <w:t>All remote accesses SHALL be routed through authorized and managed network access control points to maintain oversight and control over external connections.</w:t>
      </w:r>
    </w:p>
    <w:p w14:paraId="416A311C" w14:textId="67A18CE7" w:rsidR="00E80945" w:rsidRDefault="001240EC" w:rsidP="0025598F">
      <w:pPr>
        <w:pStyle w:val="a8"/>
        <w:numPr>
          <w:ilvl w:val="0"/>
          <w:numId w:val="11"/>
        </w:numPr>
      </w:pPr>
      <w:r>
        <w:t>These measures collectively ensure that remote access is securely managed, with appropriate logging and monitoring in place to support system integrity and audit requirements.</w:t>
      </w:r>
    </w:p>
    <w:p w14:paraId="7A6FEFF0" w14:textId="77777777" w:rsidR="00E80945" w:rsidRPr="001240EC" w:rsidRDefault="00E80945" w:rsidP="00E80945"/>
    <w:p w14:paraId="711768E4" w14:textId="6BC14BA7" w:rsidR="00E80945" w:rsidRDefault="001240EC" w:rsidP="0025598F">
      <w:pPr>
        <w:pStyle w:val="31"/>
        <w:numPr>
          <w:ilvl w:val="0"/>
          <w:numId w:val="9"/>
        </w:numPr>
      </w:pPr>
      <w:bookmarkStart w:id="60" w:name="_Toc209186593"/>
      <w:r w:rsidRPr="001240EC">
        <w:t>Explicit access request approval</w:t>
      </w:r>
      <w:r w:rsidR="00E80945">
        <w:rPr>
          <w:rFonts w:hint="eastAsia"/>
        </w:rPr>
        <w:t xml:space="preserve"> (</w:t>
      </w:r>
      <w:r w:rsidR="00E80945" w:rsidRPr="006C0870">
        <w:t>Ref. IEC62443-3-3 / SR 1.</w:t>
      </w:r>
      <w:r>
        <w:rPr>
          <w:rFonts w:hint="eastAsia"/>
        </w:rPr>
        <w:t>13 RE 1</w:t>
      </w:r>
      <w:r w:rsidR="00E80945">
        <w:rPr>
          <w:rFonts w:hint="eastAsia"/>
        </w:rPr>
        <w:t>)</w:t>
      </w:r>
      <w:bookmarkEnd w:id="60"/>
    </w:p>
    <w:p w14:paraId="2A1FDA02" w14:textId="77777777" w:rsidR="00E80945" w:rsidRDefault="00E80945" w:rsidP="00E80945">
      <w:r>
        <w:rPr>
          <w:rFonts w:hint="eastAsia"/>
          <w:b/>
          <w:bCs/>
          <w:u w:val="single"/>
        </w:rPr>
        <w:t>Purpose</w:t>
      </w:r>
    </w:p>
    <w:p w14:paraId="581A9872" w14:textId="240AF57B" w:rsidR="001240EC" w:rsidRDefault="001240EC" w:rsidP="00E80945">
      <w:r>
        <w:rPr>
          <w:rFonts w:hint="eastAsia"/>
        </w:rPr>
        <w:t>T</w:t>
      </w:r>
      <w:r w:rsidRPr="001240EC">
        <w:t>o deny unauthorized access requests from untrusted networks. This prevents unauthorized access by attackers</w:t>
      </w:r>
      <w:r>
        <w:rPr>
          <w:rFonts w:hint="eastAsia"/>
        </w:rPr>
        <w:t>.</w:t>
      </w:r>
    </w:p>
    <w:p w14:paraId="1A73FE8C" w14:textId="2D6A0A51" w:rsidR="00E80945" w:rsidRDefault="00E80945" w:rsidP="00E80945">
      <w:r>
        <w:rPr>
          <w:rFonts w:hint="eastAsia"/>
          <w:b/>
          <w:bCs/>
          <w:u w:val="single"/>
        </w:rPr>
        <w:t>Requirements</w:t>
      </w:r>
    </w:p>
    <w:p w14:paraId="3178C99E" w14:textId="42ACAAE8" w:rsidR="001240EC" w:rsidRDefault="001240EC" w:rsidP="0025598F">
      <w:pPr>
        <w:pStyle w:val="a8"/>
        <w:numPr>
          <w:ilvl w:val="0"/>
          <w:numId w:val="11"/>
        </w:numPr>
      </w:pPr>
      <w:r>
        <w:t>The CBS SHALL deny access from or via untrusted networks unless explicitly approved by authorized personnel on board. Each type of remote access SHALL be authorized in advance before any such connection is permitted.</w:t>
      </w:r>
    </w:p>
    <w:p w14:paraId="530B3C5C" w14:textId="3E79102B" w:rsidR="00E80945" w:rsidRDefault="001240EC" w:rsidP="0025598F">
      <w:pPr>
        <w:pStyle w:val="a8"/>
        <w:numPr>
          <w:ilvl w:val="0"/>
          <w:numId w:val="11"/>
        </w:numPr>
      </w:pPr>
      <w:r>
        <w:t>These measures ensure that remote connections are only established following deliberate review and approval, minimizing the risk of unauthorized access.</w:t>
      </w:r>
    </w:p>
    <w:p w14:paraId="105CCB12" w14:textId="77777777" w:rsidR="00E80945" w:rsidRDefault="00E80945" w:rsidP="00E80945"/>
    <w:p w14:paraId="3164854F" w14:textId="51EE3271" w:rsidR="00E80945" w:rsidRDefault="00E80945" w:rsidP="0025598F">
      <w:pPr>
        <w:pStyle w:val="31"/>
        <w:numPr>
          <w:ilvl w:val="0"/>
          <w:numId w:val="9"/>
        </w:numPr>
      </w:pPr>
      <w:bookmarkStart w:id="61" w:name="_Toc209186594"/>
      <w:r w:rsidRPr="00CC1D7A">
        <w:t>Authenticator management</w:t>
      </w:r>
      <w:r>
        <w:rPr>
          <w:rFonts w:hint="eastAsia"/>
        </w:rPr>
        <w:t xml:space="preserve"> (</w:t>
      </w:r>
      <w:r w:rsidRPr="006C0870">
        <w:t xml:space="preserve">Ref. IEC62443-3-3 / SR </w:t>
      </w:r>
      <w:r w:rsidR="001240EC">
        <w:rPr>
          <w:rFonts w:hint="eastAsia"/>
        </w:rPr>
        <w:t>2.6</w:t>
      </w:r>
      <w:r>
        <w:rPr>
          <w:rFonts w:hint="eastAsia"/>
        </w:rPr>
        <w:t>)</w:t>
      </w:r>
      <w:bookmarkEnd w:id="61"/>
    </w:p>
    <w:p w14:paraId="785AEF7A" w14:textId="77777777" w:rsidR="00E80945" w:rsidRDefault="00E80945" w:rsidP="00E80945">
      <w:r>
        <w:rPr>
          <w:rFonts w:hint="eastAsia"/>
          <w:b/>
          <w:bCs/>
          <w:u w:val="single"/>
        </w:rPr>
        <w:t>Purpose</w:t>
      </w:r>
    </w:p>
    <w:p w14:paraId="53A21BF9" w14:textId="4477B214" w:rsidR="00E80945" w:rsidRDefault="001240EC" w:rsidP="00E80945">
      <w:r>
        <w:rPr>
          <w:rFonts w:hint="eastAsia"/>
        </w:rPr>
        <w:t>T</w:t>
      </w:r>
      <w:r w:rsidRPr="001240EC">
        <w:t>o terminate a session as soon as the required remote session has ended. This prevents unnecessary sessions remaining connected and prevents unauthorized access.</w:t>
      </w:r>
    </w:p>
    <w:p w14:paraId="0D17F4A7" w14:textId="77777777" w:rsidR="00E80945" w:rsidRDefault="00E80945" w:rsidP="00E80945">
      <w:r>
        <w:rPr>
          <w:rFonts w:hint="eastAsia"/>
          <w:b/>
          <w:bCs/>
          <w:u w:val="single"/>
        </w:rPr>
        <w:t>Requirements</w:t>
      </w:r>
    </w:p>
    <w:p w14:paraId="6A14C135" w14:textId="17B6806C" w:rsidR="001240EC" w:rsidRDefault="001240EC" w:rsidP="0025598F">
      <w:pPr>
        <w:pStyle w:val="a8"/>
        <w:numPr>
          <w:ilvl w:val="0"/>
          <w:numId w:val="11"/>
        </w:numPr>
      </w:pPr>
      <w:r>
        <w:t>The CBS SHALL provide the capability to terminate a remote session either automatically after a configurable period of inactivity or manually by the user who initiated the session.</w:t>
      </w:r>
    </w:p>
    <w:p w14:paraId="207035CC" w14:textId="71F725F1" w:rsidR="001240EC" w:rsidRDefault="001240EC" w:rsidP="0025598F">
      <w:pPr>
        <w:pStyle w:val="a8"/>
        <w:numPr>
          <w:ilvl w:val="0"/>
          <w:numId w:val="11"/>
        </w:numPr>
      </w:pPr>
      <w:r>
        <w:t>The CBS SHALL support automatic termination of remote sessions following a defined maximum session duration, regardless of user activity. For example, the CBS SHOULD terminate or require reauthentication after extended periods of usage (e.g., 12 hours of continuous session time) or after periods of inactivity (e.g., 30 minutes).</w:t>
      </w:r>
    </w:p>
    <w:p w14:paraId="0BC576A0" w14:textId="1E897E93" w:rsidR="00E80945" w:rsidRDefault="001240EC" w:rsidP="0025598F">
      <w:pPr>
        <w:pStyle w:val="a8"/>
        <w:numPr>
          <w:ilvl w:val="0"/>
          <w:numId w:val="11"/>
        </w:numPr>
      </w:pPr>
      <w:r>
        <w:t>These measures ensure that inactive or long-running remote sessions do not create unnecessary security risks.</w:t>
      </w:r>
    </w:p>
    <w:p w14:paraId="1656D17D" w14:textId="77777777" w:rsidR="00E80945" w:rsidRDefault="00E80945" w:rsidP="00E80945"/>
    <w:p w14:paraId="4B596628" w14:textId="578AAB7C" w:rsidR="00E80945" w:rsidRDefault="001240EC" w:rsidP="0025598F">
      <w:pPr>
        <w:pStyle w:val="31"/>
        <w:numPr>
          <w:ilvl w:val="0"/>
          <w:numId w:val="9"/>
        </w:numPr>
      </w:pPr>
      <w:bookmarkStart w:id="62" w:name="_Toc209186595"/>
      <w:r w:rsidRPr="001240EC">
        <w:t>Cryptographic integrity protection</w:t>
      </w:r>
      <w:r w:rsidR="00E80945">
        <w:rPr>
          <w:rFonts w:hint="eastAsia"/>
        </w:rPr>
        <w:t xml:space="preserve"> (</w:t>
      </w:r>
      <w:r w:rsidR="00E80945" w:rsidRPr="006C0870">
        <w:t xml:space="preserve">Ref. IEC62443-3-3 / SR </w:t>
      </w:r>
      <w:r>
        <w:rPr>
          <w:rFonts w:hint="eastAsia"/>
        </w:rPr>
        <w:t>3</w:t>
      </w:r>
      <w:r w:rsidR="00E80945" w:rsidRPr="006C0870">
        <w:t>.</w:t>
      </w:r>
      <w:r>
        <w:rPr>
          <w:rFonts w:hint="eastAsia"/>
        </w:rPr>
        <w:t>1 RE 1</w:t>
      </w:r>
      <w:r w:rsidR="00E80945">
        <w:rPr>
          <w:rFonts w:hint="eastAsia"/>
        </w:rPr>
        <w:t>)</w:t>
      </w:r>
      <w:bookmarkEnd w:id="62"/>
    </w:p>
    <w:p w14:paraId="3FB0EE76" w14:textId="77777777" w:rsidR="00E80945" w:rsidRDefault="00E80945" w:rsidP="00E80945">
      <w:r>
        <w:rPr>
          <w:rFonts w:hint="eastAsia"/>
          <w:b/>
          <w:bCs/>
          <w:u w:val="single"/>
        </w:rPr>
        <w:t>Purpose</w:t>
      </w:r>
    </w:p>
    <w:p w14:paraId="01B90E38" w14:textId="01515FF9" w:rsidR="00E80945" w:rsidRDefault="001240EC" w:rsidP="00E80945">
      <w:r>
        <w:rPr>
          <w:rFonts w:hint="eastAsia"/>
        </w:rPr>
        <w:t>T</w:t>
      </w:r>
      <w:r w:rsidRPr="001240EC">
        <w:t>o recognise changes to information during communication. Failure to detect unauthorised changes to information could result in incorrect information being communicated to the system, which could affect system operation. In particular, in access via untrusted networks, the reliability of the devices that pass through the communication path is not ensured, so the risk of tampering is higher than that of communication between the applicable systems. Therefore, simple checksums and hashes are not sufficient, and integrity protection using cryptographic techniques such as TLS is required.</w:t>
      </w:r>
    </w:p>
    <w:p w14:paraId="33633CA8" w14:textId="77777777" w:rsidR="00E80945" w:rsidRDefault="00E80945" w:rsidP="00E80945">
      <w:r>
        <w:rPr>
          <w:rFonts w:hint="eastAsia"/>
          <w:b/>
          <w:bCs/>
          <w:u w:val="single"/>
        </w:rPr>
        <w:t>Requirements</w:t>
      </w:r>
    </w:p>
    <w:p w14:paraId="454AA84C" w14:textId="1E6303A8" w:rsidR="001240EC" w:rsidRDefault="001240EC" w:rsidP="0025598F">
      <w:pPr>
        <w:pStyle w:val="a8"/>
        <w:numPr>
          <w:ilvl w:val="0"/>
          <w:numId w:val="11"/>
        </w:numPr>
      </w:pPr>
      <w:r>
        <w:t>The CBS SHALL employ cryptographic mechanisms to recognize and protect against changes to information during communication with or via untrusted networks. These mechanisms SHALL ensure that any unauthorized modification of data during transmission is detected.</w:t>
      </w:r>
    </w:p>
    <w:p w14:paraId="6B6EE9A0" w14:textId="78AB2924" w:rsidR="001240EC" w:rsidRDefault="001240EC" w:rsidP="0025598F">
      <w:pPr>
        <w:pStyle w:val="a8"/>
        <w:numPr>
          <w:ilvl w:val="0"/>
          <w:numId w:val="11"/>
        </w:numPr>
      </w:pPr>
      <w:r>
        <w:t>Approved cryptographic mechanisms include TLS and IPsec, which use cryptographic hash functions to generate digital signatures, checksums, or message authentication codes (MACs). If the transmitted data is altered, the recalculated MAC will differ from the original, signaling a loss of integrity.</w:t>
      </w:r>
    </w:p>
    <w:p w14:paraId="05FADFA5" w14:textId="0DE668A6" w:rsidR="001240EC" w:rsidRDefault="001240EC" w:rsidP="0025598F">
      <w:pPr>
        <w:pStyle w:val="a8"/>
        <w:numPr>
          <w:ilvl w:val="0"/>
          <w:numId w:val="11"/>
        </w:numPr>
      </w:pPr>
      <w:r>
        <w:t>When using IPsec, the CBS SHALL apply approved algorithms such as HMAC-SHA256, HMAC-SHA384, HMAC-SHA512, AES-GMAC, or HMAC-SHA-3.</w:t>
      </w:r>
    </w:p>
    <w:p w14:paraId="50BE9C30" w14:textId="5B5EC548" w:rsidR="001240EC" w:rsidRDefault="001240EC" w:rsidP="0025598F">
      <w:pPr>
        <w:pStyle w:val="a8"/>
        <w:numPr>
          <w:ilvl w:val="0"/>
          <w:numId w:val="11"/>
        </w:numPr>
      </w:pPr>
      <w:r>
        <w:t>When using TLS, the CBS SHALL configure clients to use TLS 1.2 and SHOULD configure them to use TLS 1.3 where feasible. The CBS MAY allow TLS 1.1 or TLS 1.0 for legacy compatibility, but SHALL NOT permit the use of SSL 2.0 or SSL 3.0, as these protocols no longer meet security standards.</w:t>
      </w:r>
    </w:p>
    <w:p w14:paraId="33227118" w14:textId="3717A256" w:rsidR="00E80945" w:rsidRDefault="001240EC" w:rsidP="0025598F">
      <w:pPr>
        <w:pStyle w:val="a8"/>
        <w:numPr>
          <w:ilvl w:val="0"/>
          <w:numId w:val="11"/>
        </w:numPr>
      </w:pPr>
      <w:r>
        <w:t>These measures ensure the integrity of information communicated across untrusted networks and protect against unauthorized modification during transmission.</w:t>
      </w:r>
    </w:p>
    <w:p w14:paraId="7BDF6D5E" w14:textId="77777777" w:rsidR="00E80945" w:rsidRPr="001240EC" w:rsidRDefault="00E80945" w:rsidP="00E80945"/>
    <w:p w14:paraId="7E120EC6" w14:textId="417706EE" w:rsidR="00E80945" w:rsidRDefault="001240EC" w:rsidP="0025598F">
      <w:pPr>
        <w:pStyle w:val="31"/>
        <w:numPr>
          <w:ilvl w:val="0"/>
          <w:numId w:val="9"/>
        </w:numPr>
      </w:pPr>
      <w:bookmarkStart w:id="63" w:name="_Toc209186596"/>
      <w:r w:rsidRPr="001240EC">
        <w:t xml:space="preserve">Input validation </w:t>
      </w:r>
      <w:r w:rsidR="00E80945">
        <w:rPr>
          <w:rFonts w:hint="eastAsia"/>
        </w:rPr>
        <w:t>(</w:t>
      </w:r>
      <w:r w:rsidR="00E80945" w:rsidRPr="006C0870">
        <w:t xml:space="preserve">Ref. IEC62443-3-3 / SR </w:t>
      </w:r>
      <w:r>
        <w:rPr>
          <w:rFonts w:hint="eastAsia"/>
        </w:rPr>
        <w:t>3</w:t>
      </w:r>
      <w:r w:rsidR="00E80945" w:rsidRPr="006C0870">
        <w:t>.5</w:t>
      </w:r>
      <w:r w:rsidR="00E80945">
        <w:rPr>
          <w:rFonts w:hint="eastAsia"/>
        </w:rPr>
        <w:t>)</w:t>
      </w:r>
      <w:bookmarkEnd w:id="63"/>
    </w:p>
    <w:p w14:paraId="15CDC030" w14:textId="77777777" w:rsidR="00E80945" w:rsidRDefault="00E80945" w:rsidP="00E80945">
      <w:r>
        <w:rPr>
          <w:rFonts w:hint="eastAsia"/>
          <w:b/>
          <w:bCs/>
          <w:u w:val="single"/>
        </w:rPr>
        <w:t>Purpose</w:t>
      </w:r>
    </w:p>
    <w:p w14:paraId="1152B5DA" w14:textId="115BAC60" w:rsidR="00E80945" w:rsidRDefault="001240EC" w:rsidP="00E80945">
      <w:r w:rsidRPr="001240EC">
        <w:t xml:space="preserve">On untrusted networks, attackers are more likely to enter unauthorised data. It is necessary to improve security by verifying input data and preventing the reception of invalid data in order to prevent SQL injection attacks that take advantage of the property of erroneously recognizing invalid data as programs </w:t>
      </w:r>
      <w:r w:rsidRPr="001240EC">
        <w:lastRenderedPageBreak/>
        <w:t>or commands.</w:t>
      </w:r>
    </w:p>
    <w:p w14:paraId="2D171974" w14:textId="77777777" w:rsidR="00E80945" w:rsidRDefault="00E80945" w:rsidP="00E80945">
      <w:r>
        <w:rPr>
          <w:rFonts w:hint="eastAsia"/>
          <w:b/>
          <w:bCs/>
          <w:u w:val="single"/>
        </w:rPr>
        <w:t>Requirements</w:t>
      </w:r>
    </w:p>
    <w:p w14:paraId="6669EA0A" w14:textId="4C5950BD" w:rsidR="001240EC" w:rsidRDefault="001240EC" w:rsidP="0025598F">
      <w:pPr>
        <w:pStyle w:val="a8"/>
        <w:numPr>
          <w:ilvl w:val="0"/>
          <w:numId w:val="11"/>
        </w:numPr>
      </w:pPr>
      <w:r>
        <w:t>The CBS SHALL validate the syntax, length, and content of any input data received via untrusted networks that is used as process control input or input that directly impacts the actions of the CBS. This validation SHALL ensure that inputs conform to defined character sets, length constraints, numerical ranges, and acceptable value formats.</w:t>
      </w:r>
    </w:p>
    <w:p w14:paraId="46D124F1" w14:textId="1BAA28E8" w:rsidR="001240EC" w:rsidRDefault="001240EC" w:rsidP="0025598F">
      <w:pPr>
        <w:pStyle w:val="a8"/>
        <w:numPr>
          <w:ilvl w:val="0"/>
          <w:numId w:val="11"/>
        </w:numPr>
      </w:pPr>
      <w:r>
        <w:t>The CBS SHALL restrict the use of input data to trusted sources and approved formats to prevent unauthorized or malicious inputs from impacting system functions.</w:t>
      </w:r>
    </w:p>
    <w:p w14:paraId="0037F72C" w14:textId="28980D8D" w:rsidR="00E80945" w:rsidRDefault="001240EC" w:rsidP="0025598F">
      <w:pPr>
        <w:pStyle w:val="a8"/>
        <w:numPr>
          <w:ilvl w:val="0"/>
          <w:numId w:val="11"/>
        </w:numPr>
      </w:pPr>
      <w:r>
        <w:t>To prevent injection attacks, the CBS SHALL employ protective techniques such as parameterized interfaces that separate data from code and output encoding that prevents untrusted data from altering command semantics. These measures SHOULD be consistently applied across all input validation functions to ensure the security and integrity of CBS operations.</w:t>
      </w:r>
    </w:p>
    <w:p w14:paraId="36719566" w14:textId="77777777" w:rsidR="00E80945" w:rsidRDefault="00E80945" w:rsidP="00E80945"/>
    <w:p w14:paraId="2BCE3984" w14:textId="769894A8" w:rsidR="00E80945" w:rsidRDefault="001240EC" w:rsidP="0025598F">
      <w:pPr>
        <w:pStyle w:val="31"/>
        <w:numPr>
          <w:ilvl w:val="0"/>
          <w:numId w:val="9"/>
        </w:numPr>
      </w:pPr>
      <w:bookmarkStart w:id="64" w:name="_Toc209186597"/>
      <w:r w:rsidRPr="001240EC">
        <w:t>Session integrity</w:t>
      </w:r>
      <w:r w:rsidR="00E80945">
        <w:rPr>
          <w:rFonts w:hint="eastAsia"/>
        </w:rPr>
        <w:t xml:space="preserve"> (</w:t>
      </w:r>
      <w:r w:rsidR="00E80945" w:rsidRPr="006C0870">
        <w:t xml:space="preserve">Ref. IEC62443-3-3 / SR </w:t>
      </w:r>
      <w:r>
        <w:rPr>
          <w:rFonts w:hint="eastAsia"/>
        </w:rPr>
        <w:t>3</w:t>
      </w:r>
      <w:r w:rsidR="00E80945" w:rsidRPr="006C0870">
        <w:t>.</w:t>
      </w:r>
      <w:r>
        <w:rPr>
          <w:rFonts w:hint="eastAsia"/>
        </w:rPr>
        <w:t>8</w:t>
      </w:r>
      <w:r w:rsidR="00E80945">
        <w:rPr>
          <w:rFonts w:hint="eastAsia"/>
        </w:rPr>
        <w:t>)</w:t>
      </w:r>
      <w:bookmarkEnd w:id="64"/>
    </w:p>
    <w:p w14:paraId="218137D9" w14:textId="77777777" w:rsidR="00E80945" w:rsidRDefault="00E80945" w:rsidP="00E80945">
      <w:r>
        <w:rPr>
          <w:rFonts w:hint="eastAsia"/>
          <w:b/>
          <w:bCs/>
          <w:u w:val="single"/>
        </w:rPr>
        <w:t>Purpose</w:t>
      </w:r>
    </w:p>
    <w:p w14:paraId="754850D4" w14:textId="235EB648" w:rsidR="00E80945" w:rsidRDefault="00696DF3" w:rsidP="00E80945">
      <w:r w:rsidRPr="00696DF3">
        <w:t>to prevent unauthorised use of the session ID. If the integrity of the session ID is not protected, the session ID can be abused by a session hijacking or a session fixation</w:t>
      </w:r>
    </w:p>
    <w:p w14:paraId="7251BC6A" w14:textId="77777777" w:rsidR="00E80945" w:rsidRDefault="00E80945" w:rsidP="00E80945">
      <w:r>
        <w:rPr>
          <w:rFonts w:hint="eastAsia"/>
          <w:b/>
          <w:bCs/>
          <w:u w:val="single"/>
        </w:rPr>
        <w:t>Requirements</w:t>
      </w:r>
    </w:p>
    <w:p w14:paraId="4FA32600" w14:textId="33389373" w:rsidR="001240EC" w:rsidRDefault="001240EC" w:rsidP="0025598F">
      <w:pPr>
        <w:pStyle w:val="a8"/>
        <w:numPr>
          <w:ilvl w:val="0"/>
          <w:numId w:val="11"/>
        </w:numPr>
      </w:pPr>
      <w:r>
        <w:t>The CBS SHALL protect the integrity of sessions and SHALL reject any invalid or unauthorized session identifiers.</w:t>
      </w:r>
    </w:p>
    <w:p w14:paraId="2B48D3E0" w14:textId="7AF295D6" w:rsidR="001240EC" w:rsidRDefault="001240EC" w:rsidP="0025598F">
      <w:pPr>
        <w:pStyle w:val="a8"/>
        <w:numPr>
          <w:ilvl w:val="0"/>
          <w:numId w:val="11"/>
        </w:numPr>
      </w:pPr>
      <w:r>
        <w:t>The CBS SHALL generate a unique session identifier for each session using sufficient randomness to prevent prediction or reuse. Only session identifiers generated by the system SHALL be recognized as valid.</w:t>
      </w:r>
    </w:p>
    <w:p w14:paraId="23F4F4EB" w14:textId="40766828" w:rsidR="001240EC" w:rsidRDefault="001240EC" w:rsidP="0025598F">
      <w:pPr>
        <w:pStyle w:val="a8"/>
        <w:numPr>
          <w:ilvl w:val="0"/>
          <w:numId w:val="11"/>
        </w:numPr>
      </w:pPr>
      <w:r>
        <w:t>Upon user logout or other forms of session termination, the CBS SHALL immediately invalidate the associated session identifier to prevent reuse by unauthorized parties.</w:t>
      </w:r>
    </w:p>
    <w:p w14:paraId="64E7CDC7" w14:textId="53CF8C2E" w:rsidR="00E80945" w:rsidRDefault="001240EC" w:rsidP="0025598F">
      <w:pPr>
        <w:pStyle w:val="a8"/>
        <w:numPr>
          <w:ilvl w:val="0"/>
          <w:numId w:val="11"/>
        </w:numPr>
      </w:pPr>
      <w:r>
        <w:t>These measures ensure that sessions remain secure and resistant to hijacking or replay attacks.</w:t>
      </w:r>
    </w:p>
    <w:p w14:paraId="44D12AEE" w14:textId="77777777" w:rsidR="00E80945" w:rsidRPr="001240EC" w:rsidRDefault="00E80945" w:rsidP="00E80945"/>
    <w:p w14:paraId="39C29BDF" w14:textId="17685FD5" w:rsidR="00E80945" w:rsidRDefault="00696DF3" w:rsidP="0025598F">
      <w:pPr>
        <w:pStyle w:val="31"/>
        <w:numPr>
          <w:ilvl w:val="0"/>
          <w:numId w:val="9"/>
        </w:numPr>
      </w:pPr>
      <w:bookmarkStart w:id="65" w:name="_Toc209186598"/>
      <w:r w:rsidRPr="00696DF3">
        <w:t>Invalidation of session IDs after session termination</w:t>
      </w:r>
      <w:r w:rsidR="00E80945">
        <w:rPr>
          <w:rFonts w:hint="eastAsia"/>
        </w:rPr>
        <w:t xml:space="preserve"> (</w:t>
      </w:r>
      <w:r w:rsidR="00E80945" w:rsidRPr="006C0870">
        <w:t xml:space="preserve">Ref. IEC62443-3-3 / SR </w:t>
      </w:r>
      <w:r>
        <w:rPr>
          <w:rFonts w:hint="eastAsia"/>
        </w:rPr>
        <w:t>3</w:t>
      </w:r>
      <w:r w:rsidR="00E80945" w:rsidRPr="006C0870">
        <w:t>.</w:t>
      </w:r>
      <w:r>
        <w:rPr>
          <w:rFonts w:hint="eastAsia"/>
        </w:rPr>
        <w:t>8 RE 1</w:t>
      </w:r>
      <w:r w:rsidR="00E80945">
        <w:rPr>
          <w:rFonts w:hint="eastAsia"/>
        </w:rPr>
        <w:t>)</w:t>
      </w:r>
      <w:bookmarkEnd w:id="65"/>
    </w:p>
    <w:p w14:paraId="79E28B28" w14:textId="77777777" w:rsidR="00E80945" w:rsidRDefault="00E80945" w:rsidP="00E80945">
      <w:r>
        <w:rPr>
          <w:rFonts w:hint="eastAsia"/>
          <w:b/>
          <w:bCs/>
          <w:u w:val="single"/>
        </w:rPr>
        <w:t>Purpose</w:t>
      </w:r>
    </w:p>
    <w:p w14:paraId="030172DF" w14:textId="47E614AC" w:rsidR="00E80945" w:rsidRDefault="00696DF3" w:rsidP="00E80945">
      <w:r>
        <w:rPr>
          <w:rFonts w:hint="eastAsia"/>
        </w:rPr>
        <w:lastRenderedPageBreak/>
        <w:t>T</w:t>
      </w:r>
      <w:r w:rsidRPr="00696DF3">
        <w:t>o prevent the risk of session abuse by quickly disabling the session ID. If the session ID remains valid after the session is terminated, the session ID can be abused by a session hijacking2 or a session fixation</w:t>
      </w:r>
    </w:p>
    <w:p w14:paraId="69A099DE" w14:textId="77777777" w:rsidR="00E80945" w:rsidRDefault="00E80945" w:rsidP="00E80945">
      <w:r>
        <w:rPr>
          <w:rFonts w:hint="eastAsia"/>
          <w:b/>
          <w:bCs/>
          <w:u w:val="single"/>
        </w:rPr>
        <w:t>Requirements</w:t>
      </w:r>
    </w:p>
    <w:p w14:paraId="2F941D1F" w14:textId="43BAC664" w:rsidR="00696DF3" w:rsidRDefault="00696DF3" w:rsidP="0025598F">
      <w:pPr>
        <w:pStyle w:val="a8"/>
        <w:numPr>
          <w:ilvl w:val="0"/>
          <w:numId w:val="11"/>
        </w:numPr>
      </w:pPr>
      <w:r>
        <w:t>The CBS SHALL invalidate session identifiers upon user logout or any other form of session termination, including termination of browser sessions. The CBS SHALL automatically terminate user sessions and SHALL terminate the associated network connections at the end of each session.</w:t>
      </w:r>
    </w:p>
    <w:p w14:paraId="7756031E" w14:textId="1198031E" w:rsidR="00E80945" w:rsidRDefault="00696DF3" w:rsidP="0025598F">
      <w:pPr>
        <w:pStyle w:val="a8"/>
        <w:numPr>
          <w:ilvl w:val="0"/>
          <w:numId w:val="11"/>
        </w:numPr>
      </w:pPr>
      <w:r>
        <w:t>These measures ensure that no residual session identifiers or connections can be exploited for unauthorized access after a session has ended.</w:t>
      </w:r>
    </w:p>
    <w:p w14:paraId="5159967C" w14:textId="77777777" w:rsidR="00E80945" w:rsidRPr="00E80945" w:rsidRDefault="00E80945" w:rsidP="00E80945"/>
    <w:p w14:paraId="4E2EC4E1" w14:textId="3FBAF53A" w:rsidR="00681B92" w:rsidRDefault="00681B92" w:rsidP="0025598F">
      <w:pPr>
        <w:pStyle w:val="21"/>
        <w:numPr>
          <w:ilvl w:val="0"/>
          <w:numId w:val="5"/>
        </w:numPr>
      </w:pPr>
      <w:bookmarkStart w:id="66" w:name="_Toc209186599"/>
      <w:r w:rsidRPr="0058206B">
        <w:t>Compensating countermeasure</w:t>
      </w:r>
      <w:bookmarkEnd w:id="66"/>
    </w:p>
    <w:p w14:paraId="7343BD8F" w14:textId="77777777" w:rsidR="00681B92" w:rsidRDefault="00681B92" w:rsidP="00681B92">
      <w:r w:rsidRPr="00733927">
        <w:t xml:space="preserve">If the required security capabilities cannot be provided for any reason, alternatives measures must be provided. This is called compensating countermeasure and may be accepted as an alternative if the following conditions are met: </w:t>
      </w:r>
    </w:p>
    <w:p w14:paraId="08CBFE47" w14:textId="77777777" w:rsidR="00681B92" w:rsidRDefault="00681B92" w:rsidP="0025598F">
      <w:pPr>
        <w:pStyle w:val="a8"/>
        <w:numPr>
          <w:ilvl w:val="0"/>
          <w:numId w:val="10"/>
        </w:numPr>
      </w:pPr>
      <w:r w:rsidRPr="00733927">
        <w:t xml:space="preserve">Protect against the same threats as the original requirement </w:t>
      </w:r>
    </w:p>
    <w:p w14:paraId="14E6AFDB" w14:textId="77777777" w:rsidR="00681B92" w:rsidRDefault="00681B92" w:rsidP="0025598F">
      <w:pPr>
        <w:pStyle w:val="a8"/>
        <w:numPr>
          <w:ilvl w:val="0"/>
          <w:numId w:val="10"/>
        </w:numPr>
      </w:pPr>
      <w:r w:rsidRPr="00733927">
        <w:t xml:space="preserve">Provide an equal level of protection as the original requirement </w:t>
      </w:r>
    </w:p>
    <w:p w14:paraId="70F511AA" w14:textId="77777777" w:rsidR="00681B92" w:rsidRDefault="00681B92" w:rsidP="0025598F">
      <w:pPr>
        <w:pStyle w:val="a8"/>
        <w:numPr>
          <w:ilvl w:val="0"/>
          <w:numId w:val="10"/>
        </w:numPr>
      </w:pPr>
      <w:r w:rsidRPr="00733927">
        <w:t>Not be a security control that is required by other requirements</w:t>
      </w:r>
    </w:p>
    <w:p w14:paraId="04B38DF0" w14:textId="77777777" w:rsidR="00681B92" w:rsidRDefault="00681B92" w:rsidP="0025598F">
      <w:pPr>
        <w:pStyle w:val="a8"/>
        <w:numPr>
          <w:ilvl w:val="0"/>
          <w:numId w:val="10"/>
        </w:numPr>
      </w:pPr>
      <w:r w:rsidRPr="00733927">
        <w:t xml:space="preserve">Not introduce a higher security risk </w:t>
      </w:r>
    </w:p>
    <w:p w14:paraId="7758E84E" w14:textId="77777777" w:rsidR="00681B92" w:rsidRDefault="00681B92" w:rsidP="00681B92">
      <w:r w:rsidRPr="00733927">
        <w:t>Compensating countermeasures may be exemplified in the details of each requirement</w:t>
      </w:r>
      <w:r>
        <w:rPr>
          <w:rFonts w:hint="eastAsia"/>
        </w:rPr>
        <w:t xml:space="preserve">. </w:t>
      </w:r>
      <w:r w:rsidRPr="00733927">
        <w:t xml:space="preserve">If the security capability is to be used as a compensating countermeasure, the countermeasure and the test procedure are to be described in </w:t>
      </w:r>
      <w:r>
        <w:t>‘</w:t>
      </w:r>
      <w:r>
        <w:rPr>
          <w:rFonts w:hint="eastAsia"/>
        </w:rPr>
        <w:t>Description of security capabilities</w:t>
      </w:r>
      <w:r>
        <w:t>’</w:t>
      </w:r>
      <w:r>
        <w:rPr>
          <w:rFonts w:hint="eastAsia"/>
        </w:rPr>
        <w:t xml:space="preserve"> and </w:t>
      </w:r>
      <w:r>
        <w:t>‘</w:t>
      </w:r>
      <w:r>
        <w:rPr>
          <w:rFonts w:hint="eastAsia"/>
        </w:rPr>
        <w:t xml:space="preserve">Test of security </w:t>
      </w:r>
      <w:r>
        <w:t>capabilities’</w:t>
      </w:r>
      <w:r>
        <w:rPr>
          <w:rFonts w:hint="eastAsia"/>
        </w:rPr>
        <w:t xml:space="preserve"> </w:t>
      </w:r>
    </w:p>
    <w:p w14:paraId="28D4FA6A" w14:textId="77777777" w:rsidR="00681B92" w:rsidRDefault="00681B92" w:rsidP="00681B92"/>
    <w:p w14:paraId="0D977493" w14:textId="147864EF" w:rsidR="00681B92" w:rsidRDefault="00681B92" w:rsidP="0025598F">
      <w:pPr>
        <w:pStyle w:val="21"/>
        <w:numPr>
          <w:ilvl w:val="0"/>
          <w:numId w:val="5"/>
        </w:numPr>
      </w:pPr>
      <w:bookmarkStart w:id="67" w:name="_Toc209186600"/>
      <w:r>
        <w:rPr>
          <w:rFonts w:hint="eastAsia"/>
        </w:rPr>
        <w:t>Unapplicable Requirements</w:t>
      </w:r>
      <w:bookmarkEnd w:id="67"/>
      <w:r>
        <w:rPr>
          <w:rFonts w:hint="eastAsia"/>
        </w:rPr>
        <w:t xml:space="preserve"> </w:t>
      </w:r>
    </w:p>
    <w:p w14:paraId="065FEA7F" w14:textId="77777777" w:rsidR="00681B92" w:rsidRDefault="00681B92" w:rsidP="00681B92">
      <w:r>
        <w:t xml:space="preserve">Some system requirements may not apply to some computer-based systems. For example, the </w:t>
      </w:r>
    </w:p>
    <w:p w14:paraId="28B3BB5E" w14:textId="77777777" w:rsidR="00681B92" w:rsidRDefault="00681B92" w:rsidP="00681B92">
      <w:r>
        <w:t xml:space="preserve">requirement “5. Wireless access management” is a required security capability for computer-based </w:t>
      </w:r>
    </w:p>
    <w:p w14:paraId="1227C597" w14:textId="77777777" w:rsidR="00681B92" w:rsidRDefault="00681B92" w:rsidP="00681B92">
      <w:r>
        <w:t xml:space="preserve">system that communicates wirelessly, so computer-based systems that do not communicate wirelessly </w:t>
      </w:r>
    </w:p>
    <w:p w14:paraId="1AD3ED6D" w14:textId="77777777" w:rsidR="00681B92" w:rsidRDefault="00681B92" w:rsidP="00681B92">
      <w:r>
        <w:t xml:space="preserve">are exempt. An example of the need for application is shown in the details of each requirement. If </w:t>
      </w:r>
    </w:p>
    <w:p w14:paraId="4F483195" w14:textId="77777777" w:rsidR="00681B92" w:rsidRDefault="00681B92" w:rsidP="00681B92">
      <w:r>
        <w:t xml:space="preserve">the specific system requirement is not applicable; the details are to be described in “Description of </w:t>
      </w:r>
    </w:p>
    <w:p w14:paraId="1519EDF4" w14:textId="4E77ECA6" w:rsidR="005C14F4" w:rsidRDefault="00681B92" w:rsidP="00CC1D7A">
      <w:r>
        <w:lastRenderedPageBreak/>
        <w:t>security capabilities”.</w:t>
      </w:r>
    </w:p>
    <w:p w14:paraId="4BCCCF58" w14:textId="77777777" w:rsidR="00CC1D7A" w:rsidRDefault="00CC1D7A" w:rsidP="00CC1D7A"/>
    <w:p w14:paraId="472EE35B" w14:textId="3C2A5A82" w:rsidR="005C14F4" w:rsidRDefault="00533168" w:rsidP="005C14F4">
      <w:pPr>
        <w:pStyle w:val="1"/>
      </w:pPr>
      <w:bookmarkStart w:id="68" w:name="_Toc209186601"/>
      <w:r w:rsidRPr="00216D64">
        <w:rPr>
          <w:rFonts w:hint="eastAsia"/>
        </w:rPr>
        <w:t xml:space="preserve">LEVEL </w:t>
      </w:r>
      <w:r w:rsidRPr="00533168">
        <w:t>Ⅳ</w:t>
      </w:r>
      <w:r w:rsidRPr="00216D64">
        <w:t xml:space="preserve">. </w:t>
      </w:r>
      <w:r>
        <w:rPr>
          <w:rFonts w:hint="eastAsia"/>
        </w:rPr>
        <w:t>Documents</w:t>
      </w:r>
      <w:bookmarkEnd w:id="68"/>
    </w:p>
    <w:p w14:paraId="41AA1BBE" w14:textId="77777777" w:rsidR="00420F36" w:rsidRPr="00420F36" w:rsidRDefault="00420F36" w:rsidP="00420F36"/>
    <w:p w14:paraId="4954E9E1" w14:textId="0D6B54FF" w:rsidR="00420F36" w:rsidRPr="00420F36" w:rsidRDefault="00420F36" w:rsidP="0025598F">
      <w:pPr>
        <w:pStyle w:val="21"/>
        <w:numPr>
          <w:ilvl w:val="0"/>
          <w:numId w:val="12"/>
        </w:numPr>
        <w:ind w:left="724"/>
      </w:pPr>
      <w:bookmarkStart w:id="69" w:name="_Toc209186602"/>
      <w:r>
        <w:rPr>
          <w:rFonts w:hint="eastAsia"/>
          <w:bCs/>
        </w:rPr>
        <w:t>General</w:t>
      </w:r>
      <w:bookmarkEnd w:id="69"/>
    </w:p>
    <w:p w14:paraId="2097EDCD" w14:textId="77777777" w:rsidR="0053388B" w:rsidRDefault="002F70C3" w:rsidP="002F70C3">
      <w:r w:rsidRPr="002F70C3">
        <w:t xml:space="preserve">E27 defines ten documents to verify the cyber resilience of computer-based systems (CBS) and to confirm compliance with the applicable requirements. Among these, </w:t>
      </w:r>
      <w:r w:rsidR="00420F36">
        <w:rPr>
          <w:rFonts w:hint="eastAsia"/>
        </w:rPr>
        <w:t>t</w:t>
      </w:r>
      <w:r w:rsidRPr="002F70C3">
        <w:t xml:space="preserve">wo documents shall always be submitted, regardless of whether type approval has been obtained. </w:t>
      </w:r>
      <w:r w:rsidR="00420F36">
        <w:rPr>
          <w:rFonts w:hint="eastAsia"/>
        </w:rPr>
        <w:t>O</w:t>
      </w:r>
      <w:r w:rsidR="00420F36" w:rsidRPr="002F70C3">
        <w:t>ne document, the test report, shall be submitted only when type approval has been obtained, in lieu of performing a survey</w:t>
      </w:r>
      <w:r w:rsidR="00420F36">
        <w:rPr>
          <w:rFonts w:hint="eastAsia"/>
        </w:rPr>
        <w:t>.</w:t>
      </w:r>
      <w:r w:rsidR="00420F36" w:rsidRPr="002F70C3">
        <w:t xml:space="preserve"> </w:t>
      </w:r>
      <w:r w:rsidRPr="002F70C3">
        <w:t>The remaining seven documents shall be submitted when type approval has not been obtained.</w:t>
      </w:r>
    </w:p>
    <w:p w14:paraId="2657EF33" w14:textId="6D9FA55E" w:rsidR="0053388B" w:rsidRPr="002F70C3" w:rsidRDefault="0053388B" w:rsidP="002F70C3">
      <w:r w:rsidRPr="0053388B">
        <w:t>The following table summarizes documents to be submitted by the supplier to the Society.</w:t>
      </w:r>
    </w:p>
    <w:tbl>
      <w:tblPr>
        <w:tblStyle w:val="ae"/>
        <w:tblW w:w="0" w:type="auto"/>
        <w:tblLook w:val="04A0" w:firstRow="1" w:lastRow="0" w:firstColumn="1" w:lastColumn="0" w:noHBand="0" w:noVBand="1"/>
      </w:tblPr>
      <w:tblGrid>
        <w:gridCol w:w="4531"/>
        <w:gridCol w:w="2458"/>
        <w:gridCol w:w="2459"/>
      </w:tblGrid>
      <w:tr w:rsidR="00420F36" w14:paraId="28E944E9" w14:textId="77777777" w:rsidTr="00420F36">
        <w:tc>
          <w:tcPr>
            <w:tcW w:w="4531" w:type="dxa"/>
          </w:tcPr>
          <w:p w14:paraId="63BC2FEF" w14:textId="1852155F" w:rsidR="00420F36" w:rsidRPr="0053388B" w:rsidRDefault="00420F36" w:rsidP="00420F36">
            <w:pPr>
              <w:jc w:val="center"/>
              <w:rPr>
                <w:b/>
                <w:bCs/>
              </w:rPr>
            </w:pPr>
            <w:r w:rsidRPr="0053388B">
              <w:rPr>
                <w:rFonts w:hint="eastAsia"/>
                <w:b/>
                <w:bCs/>
              </w:rPr>
              <w:t>Document</w:t>
            </w:r>
          </w:p>
        </w:tc>
        <w:tc>
          <w:tcPr>
            <w:tcW w:w="2458" w:type="dxa"/>
          </w:tcPr>
          <w:p w14:paraId="4587D544" w14:textId="59C7DD72" w:rsidR="00420F36" w:rsidRPr="0053388B" w:rsidRDefault="00420F36" w:rsidP="00420F36">
            <w:pPr>
              <w:jc w:val="center"/>
              <w:rPr>
                <w:b/>
                <w:bCs/>
              </w:rPr>
            </w:pPr>
            <w:r w:rsidRPr="0053388B">
              <w:rPr>
                <w:rFonts w:hint="eastAsia"/>
                <w:b/>
                <w:bCs/>
              </w:rPr>
              <w:t>With Type Approval</w:t>
            </w:r>
          </w:p>
        </w:tc>
        <w:tc>
          <w:tcPr>
            <w:tcW w:w="2459" w:type="dxa"/>
          </w:tcPr>
          <w:p w14:paraId="070D6BB2" w14:textId="23C5C5B0" w:rsidR="00420F36" w:rsidRPr="0053388B" w:rsidRDefault="00420F36" w:rsidP="00420F36">
            <w:pPr>
              <w:jc w:val="center"/>
              <w:rPr>
                <w:b/>
                <w:bCs/>
              </w:rPr>
            </w:pPr>
            <w:r w:rsidRPr="0053388B">
              <w:rPr>
                <w:rFonts w:hint="eastAsia"/>
                <w:b/>
                <w:bCs/>
              </w:rPr>
              <w:t>Without Type Approval</w:t>
            </w:r>
          </w:p>
        </w:tc>
      </w:tr>
      <w:tr w:rsidR="00420F36" w14:paraId="34091E81" w14:textId="77777777" w:rsidTr="0053388B">
        <w:tc>
          <w:tcPr>
            <w:tcW w:w="4531" w:type="dxa"/>
          </w:tcPr>
          <w:p w14:paraId="18056FCB" w14:textId="491D9103" w:rsidR="00420F36" w:rsidRPr="00420F36" w:rsidRDefault="00420F36" w:rsidP="00533168">
            <w:r>
              <w:rPr>
                <w:rFonts w:hint="eastAsia"/>
              </w:rPr>
              <w:t>Computer-based system</w:t>
            </w:r>
            <w:r w:rsidR="0053388B">
              <w:rPr>
                <w:rFonts w:hint="eastAsia"/>
              </w:rPr>
              <w:t xml:space="preserve"> asset inventory</w:t>
            </w:r>
          </w:p>
        </w:tc>
        <w:tc>
          <w:tcPr>
            <w:tcW w:w="2458" w:type="dxa"/>
            <w:vAlign w:val="center"/>
          </w:tcPr>
          <w:p w14:paraId="239E8DB9" w14:textId="4FFD40DA" w:rsidR="0053388B" w:rsidRPr="00420F36" w:rsidRDefault="0053388B" w:rsidP="0053388B">
            <w:pPr>
              <w:jc w:val="center"/>
            </w:pPr>
            <w:r>
              <w:rPr>
                <w:rFonts w:hint="eastAsia"/>
              </w:rPr>
              <w:t>O</w:t>
            </w:r>
          </w:p>
        </w:tc>
        <w:tc>
          <w:tcPr>
            <w:tcW w:w="2459" w:type="dxa"/>
            <w:vAlign w:val="center"/>
          </w:tcPr>
          <w:p w14:paraId="14AFB6EB" w14:textId="5F8F83CB" w:rsidR="00420F36" w:rsidRPr="00420F36" w:rsidRDefault="0053388B" w:rsidP="0053388B">
            <w:pPr>
              <w:jc w:val="center"/>
            </w:pPr>
            <w:r>
              <w:rPr>
                <w:rFonts w:hint="eastAsia"/>
              </w:rPr>
              <w:t>O</w:t>
            </w:r>
          </w:p>
        </w:tc>
      </w:tr>
      <w:tr w:rsidR="00420F36" w14:paraId="1976F880" w14:textId="77777777" w:rsidTr="0053388B">
        <w:tc>
          <w:tcPr>
            <w:tcW w:w="4531" w:type="dxa"/>
          </w:tcPr>
          <w:p w14:paraId="5CE3F921" w14:textId="0B25F070" w:rsidR="00420F36" w:rsidRPr="00420F36" w:rsidRDefault="0053388B" w:rsidP="00533168">
            <w:r>
              <w:rPr>
                <w:rFonts w:hint="eastAsia"/>
              </w:rPr>
              <w:t>Topology diagrams</w:t>
            </w:r>
          </w:p>
        </w:tc>
        <w:tc>
          <w:tcPr>
            <w:tcW w:w="2458" w:type="dxa"/>
            <w:vAlign w:val="center"/>
          </w:tcPr>
          <w:p w14:paraId="30D93EA8" w14:textId="244F337D" w:rsidR="0053388B" w:rsidRPr="00420F36" w:rsidRDefault="0053388B" w:rsidP="0053388B">
            <w:pPr>
              <w:jc w:val="center"/>
            </w:pPr>
            <w:r>
              <w:rPr>
                <w:rFonts w:hint="eastAsia"/>
              </w:rPr>
              <w:t>O</w:t>
            </w:r>
          </w:p>
        </w:tc>
        <w:tc>
          <w:tcPr>
            <w:tcW w:w="2459" w:type="dxa"/>
            <w:vAlign w:val="center"/>
          </w:tcPr>
          <w:p w14:paraId="19457A71" w14:textId="1FBFF218" w:rsidR="00420F36" w:rsidRPr="00420F36" w:rsidRDefault="0053388B" w:rsidP="0053388B">
            <w:pPr>
              <w:jc w:val="center"/>
            </w:pPr>
            <w:r>
              <w:rPr>
                <w:rFonts w:hint="eastAsia"/>
              </w:rPr>
              <w:t>O</w:t>
            </w:r>
          </w:p>
        </w:tc>
      </w:tr>
      <w:tr w:rsidR="00420F36" w14:paraId="2280D879" w14:textId="77777777" w:rsidTr="0053388B">
        <w:tc>
          <w:tcPr>
            <w:tcW w:w="4531" w:type="dxa"/>
          </w:tcPr>
          <w:p w14:paraId="042809DD" w14:textId="1BAE701E" w:rsidR="00420F36" w:rsidRPr="00420F36" w:rsidRDefault="0053388B" w:rsidP="00533168">
            <w:r>
              <w:rPr>
                <w:rFonts w:hint="eastAsia"/>
              </w:rPr>
              <w:t>T</w:t>
            </w:r>
            <w:r>
              <w:t>e</w:t>
            </w:r>
            <w:r>
              <w:rPr>
                <w:rFonts w:hint="eastAsia"/>
              </w:rPr>
              <w:t>st reports</w:t>
            </w:r>
          </w:p>
        </w:tc>
        <w:tc>
          <w:tcPr>
            <w:tcW w:w="2458" w:type="dxa"/>
            <w:vAlign w:val="center"/>
          </w:tcPr>
          <w:p w14:paraId="0F0F2214" w14:textId="0D770360" w:rsidR="00420F36" w:rsidRPr="00420F36" w:rsidRDefault="0053388B" w:rsidP="0053388B">
            <w:pPr>
              <w:jc w:val="center"/>
            </w:pPr>
            <w:r>
              <w:rPr>
                <w:rFonts w:hint="eastAsia"/>
              </w:rPr>
              <w:t>O</w:t>
            </w:r>
          </w:p>
        </w:tc>
        <w:tc>
          <w:tcPr>
            <w:tcW w:w="2459" w:type="dxa"/>
            <w:vAlign w:val="center"/>
          </w:tcPr>
          <w:p w14:paraId="529B14FC" w14:textId="21B7330D" w:rsidR="00420F36" w:rsidRPr="00420F36" w:rsidRDefault="0053388B" w:rsidP="0053388B">
            <w:pPr>
              <w:jc w:val="center"/>
            </w:pPr>
            <w:r>
              <w:rPr>
                <w:rFonts w:hint="eastAsia"/>
              </w:rPr>
              <w:t>X</w:t>
            </w:r>
          </w:p>
        </w:tc>
      </w:tr>
      <w:tr w:rsidR="0053388B" w14:paraId="7A91B9B3" w14:textId="77777777" w:rsidTr="0053388B">
        <w:tc>
          <w:tcPr>
            <w:tcW w:w="4531" w:type="dxa"/>
          </w:tcPr>
          <w:p w14:paraId="523EC6EA" w14:textId="7EB2D49A" w:rsidR="0053388B" w:rsidRDefault="0053388B" w:rsidP="00533168">
            <w:r w:rsidRPr="0053388B">
              <w:t>Description of security capabilities</w:t>
            </w:r>
          </w:p>
        </w:tc>
        <w:tc>
          <w:tcPr>
            <w:tcW w:w="2458" w:type="dxa"/>
            <w:vAlign w:val="center"/>
          </w:tcPr>
          <w:p w14:paraId="4D61F086" w14:textId="29C93FDC" w:rsidR="0053388B" w:rsidRPr="00420F36" w:rsidRDefault="0053388B" w:rsidP="0053388B">
            <w:pPr>
              <w:jc w:val="center"/>
            </w:pPr>
            <w:r>
              <w:rPr>
                <w:rFonts w:hint="eastAsia"/>
              </w:rPr>
              <w:t>X</w:t>
            </w:r>
          </w:p>
        </w:tc>
        <w:tc>
          <w:tcPr>
            <w:tcW w:w="2459" w:type="dxa"/>
            <w:vAlign w:val="center"/>
          </w:tcPr>
          <w:p w14:paraId="415525A3" w14:textId="0C2E3345" w:rsidR="0053388B" w:rsidRPr="00420F36" w:rsidRDefault="0053388B" w:rsidP="0053388B">
            <w:pPr>
              <w:jc w:val="center"/>
            </w:pPr>
            <w:r>
              <w:rPr>
                <w:rFonts w:hint="eastAsia"/>
              </w:rPr>
              <w:t>O</w:t>
            </w:r>
          </w:p>
        </w:tc>
      </w:tr>
      <w:tr w:rsidR="0053388B" w14:paraId="350D2879" w14:textId="77777777" w:rsidTr="0053388B">
        <w:tc>
          <w:tcPr>
            <w:tcW w:w="4531" w:type="dxa"/>
          </w:tcPr>
          <w:p w14:paraId="35C9FAF6" w14:textId="5CEECC94" w:rsidR="0053388B" w:rsidRDefault="0053388B" w:rsidP="00533168">
            <w:r w:rsidRPr="0053388B">
              <w:t>Test procedure for security capabilities</w:t>
            </w:r>
          </w:p>
        </w:tc>
        <w:tc>
          <w:tcPr>
            <w:tcW w:w="2458" w:type="dxa"/>
            <w:vAlign w:val="center"/>
          </w:tcPr>
          <w:p w14:paraId="20AD8D54" w14:textId="28A3A76D" w:rsidR="0053388B" w:rsidRPr="00420F36" w:rsidRDefault="0053388B" w:rsidP="0053388B">
            <w:pPr>
              <w:jc w:val="center"/>
            </w:pPr>
            <w:r>
              <w:rPr>
                <w:rFonts w:hint="eastAsia"/>
              </w:rPr>
              <w:t>X</w:t>
            </w:r>
          </w:p>
        </w:tc>
        <w:tc>
          <w:tcPr>
            <w:tcW w:w="2459" w:type="dxa"/>
            <w:vAlign w:val="center"/>
          </w:tcPr>
          <w:p w14:paraId="3D13A0D0" w14:textId="6371A4B9" w:rsidR="0053388B" w:rsidRPr="00420F36" w:rsidRDefault="0053388B" w:rsidP="0053388B">
            <w:pPr>
              <w:jc w:val="center"/>
            </w:pPr>
            <w:r>
              <w:rPr>
                <w:rFonts w:hint="eastAsia"/>
              </w:rPr>
              <w:t>O</w:t>
            </w:r>
          </w:p>
        </w:tc>
      </w:tr>
      <w:tr w:rsidR="00420F36" w14:paraId="3757089D" w14:textId="77777777" w:rsidTr="0053388B">
        <w:tc>
          <w:tcPr>
            <w:tcW w:w="4531" w:type="dxa"/>
          </w:tcPr>
          <w:p w14:paraId="43FD5407" w14:textId="50A9075B" w:rsidR="00420F36" w:rsidRPr="00420F36" w:rsidRDefault="0053388B" w:rsidP="00533168">
            <w:r>
              <w:rPr>
                <w:rFonts w:hint="eastAsia"/>
              </w:rPr>
              <w:t>Security configuration guidelines</w:t>
            </w:r>
          </w:p>
        </w:tc>
        <w:tc>
          <w:tcPr>
            <w:tcW w:w="2458" w:type="dxa"/>
            <w:vAlign w:val="center"/>
          </w:tcPr>
          <w:p w14:paraId="688D619D" w14:textId="295AC589" w:rsidR="00420F36" w:rsidRPr="00420F36" w:rsidRDefault="0053388B" w:rsidP="0053388B">
            <w:pPr>
              <w:jc w:val="center"/>
            </w:pPr>
            <w:r>
              <w:rPr>
                <w:rFonts w:hint="eastAsia"/>
              </w:rPr>
              <w:t>X</w:t>
            </w:r>
          </w:p>
        </w:tc>
        <w:tc>
          <w:tcPr>
            <w:tcW w:w="2459" w:type="dxa"/>
            <w:vAlign w:val="center"/>
          </w:tcPr>
          <w:p w14:paraId="12E6B268" w14:textId="19C93210" w:rsidR="00420F36" w:rsidRPr="00420F36" w:rsidRDefault="0053388B" w:rsidP="0053388B">
            <w:pPr>
              <w:jc w:val="center"/>
            </w:pPr>
            <w:r>
              <w:rPr>
                <w:rFonts w:hint="eastAsia"/>
              </w:rPr>
              <w:t>O</w:t>
            </w:r>
          </w:p>
        </w:tc>
      </w:tr>
      <w:tr w:rsidR="00420F36" w14:paraId="648039BE" w14:textId="77777777" w:rsidTr="0053388B">
        <w:tc>
          <w:tcPr>
            <w:tcW w:w="4531" w:type="dxa"/>
          </w:tcPr>
          <w:p w14:paraId="20F237CB" w14:textId="0F5AF44F" w:rsidR="00420F36" w:rsidRPr="00420F36" w:rsidRDefault="0053388B" w:rsidP="00533168">
            <w:r w:rsidRPr="0053388B">
              <w:t>Secure development lifecycle</w:t>
            </w:r>
          </w:p>
        </w:tc>
        <w:tc>
          <w:tcPr>
            <w:tcW w:w="2458" w:type="dxa"/>
            <w:vAlign w:val="center"/>
          </w:tcPr>
          <w:p w14:paraId="07532889" w14:textId="1A58D072" w:rsidR="00420F36" w:rsidRPr="00420F36" w:rsidRDefault="0053388B" w:rsidP="0053388B">
            <w:pPr>
              <w:jc w:val="center"/>
            </w:pPr>
            <w:r>
              <w:rPr>
                <w:rFonts w:hint="eastAsia"/>
              </w:rPr>
              <w:t>X</w:t>
            </w:r>
          </w:p>
        </w:tc>
        <w:tc>
          <w:tcPr>
            <w:tcW w:w="2459" w:type="dxa"/>
            <w:vAlign w:val="center"/>
          </w:tcPr>
          <w:p w14:paraId="1C46D5AE" w14:textId="56925605" w:rsidR="00420F36" w:rsidRPr="00420F36" w:rsidRDefault="0053388B" w:rsidP="0053388B">
            <w:pPr>
              <w:jc w:val="center"/>
            </w:pPr>
            <w:r>
              <w:rPr>
                <w:rFonts w:hint="eastAsia"/>
              </w:rPr>
              <w:t>O</w:t>
            </w:r>
          </w:p>
        </w:tc>
      </w:tr>
      <w:tr w:rsidR="00420F36" w14:paraId="48574550" w14:textId="77777777" w:rsidTr="0053388B">
        <w:tc>
          <w:tcPr>
            <w:tcW w:w="4531" w:type="dxa"/>
          </w:tcPr>
          <w:p w14:paraId="26341D72" w14:textId="3843593A" w:rsidR="00420F36" w:rsidRPr="00420F36" w:rsidRDefault="0053388B" w:rsidP="00533168">
            <w:r w:rsidRPr="0053388B">
              <w:t>Plans for maintenance and verification</w:t>
            </w:r>
          </w:p>
        </w:tc>
        <w:tc>
          <w:tcPr>
            <w:tcW w:w="2458" w:type="dxa"/>
            <w:vAlign w:val="center"/>
          </w:tcPr>
          <w:p w14:paraId="385A55B6" w14:textId="5C415751" w:rsidR="00420F36" w:rsidRPr="00420F36" w:rsidRDefault="0053388B" w:rsidP="0053388B">
            <w:pPr>
              <w:jc w:val="center"/>
            </w:pPr>
            <w:r>
              <w:rPr>
                <w:rFonts w:hint="eastAsia"/>
              </w:rPr>
              <w:t>X</w:t>
            </w:r>
          </w:p>
        </w:tc>
        <w:tc>
          <w:tcPr>
            <w:tcW w:w="2459" w:type="dxa"/>
            <w:vAlign w:val="center"/>
          </w:tcPr>
          <w:p w14:paraId="7C9702E7" w14:textId="46FADF39" w:rsidR="00420F36" w:rsidRPr="00420F36" w:rsidRDefault="0053388B" w:rsidP="0053388B">
            <w:pPr>
              <w:jc w:val="center"/>
            </w:pPr>
            <w:r>
              <w:rPr>
                <w:rFonts w:hint="eastAsia"/>
              </w:rPr>
              <w:t>O</w:t>
            </w:r>
          </w:p>
        </w:tc>
      </w:tr>
      <w:tr w:rsidR="00420F36" w14:paraId="4FC48F63" w14:textId="77777777" w:rsidTr="0053388B">
        <w:tc>
          <w:tcPr>
            <w:tcW w:w="4531" w:type="dxa"/>
          </w:tcPr>
          <w:p w14:paraId="570AEF65" w14:textId="6432BE60" w:rsidR="00420F36" w:rsidRPr="00420F36" w:rsidRDefault="0053388B" w:rsidP="00533168">
            <w:r w:rsidRPr="0053388B">
              <w:t>Information supporting incident response</w:t>
            </w:r>
            <w:r>
              <w:br/>
            </w:r>
            <w:r w:rsidRPr="0053388B">
              <w:t>and recovery plans</w:t>
            </w:r>
          </w:p>
        </w:tc>
        <w:tc>
          <w:tcPr>
            <w:tcW w:w="2458" w:type="dxa"/>
            <w:vAlign w:val="center"/>
          </w:tcPr>
          <w:p w14:paraId="598ECDA8" w14:textId="51BF9737" w:rsidR="00420F36" w:rsidRPr="00420F36" w:rsidRDefault="0053388B" w:rsidP="0053388B">
            <w:pPr>
              <w:jc w:val="center"/>
            </w:pPr>
            <w:r>
              <w:rPr>
                <w:rFonts w:hint="eastAsia"/>
              </w:rPr>
              <w:t>X</w:t>
            </w:r>
          </w:p>
        </w:tc>
        <w:tc>
          <w:tcPr>
            <w:tcW w:w="2459" w:type="dxa"/>
            <w:vAlign w:val="center"/>
          </w:tcPr>
          <w:p w14:paraId="5674894F" w14:textId="21526CA5" w:rsidR="00420F36" w:rsidRPr="00420F36" w:rsidRDefault="0053388B" w:rsidP="0053388B">
            <w:pPr>
              <w:jc w:val="center"/>
            </w:pPr>
            <w:r>
              <w:rPr>
                <w:rFonts w:hint="eastAsia"/>
              </w:rPr>
              <w:t>O</w:t>
            </w:r>
          </w:p>
        </w:tc>
      </w:tr>
      <w:tr w:rsidR="00420F36" w14:paraId="200508AC" w14:textId="77777777" w:rsidTr="0053388B">
        <w:tc>
          <w:tcPr>
            <w:tcW w:w="4531" w:type="dxa"/>
          </w:tcPr>
          <w:p w14:paraId="42BDB430" w14:textId="45A85C43" w:rsidR="00420F36" w:rsidRPr="0053388B" w:rsidRDefault="0053388B" w:rsidP="00533168">
            <w:r w:rsidRPr="0053388B">
              <w:t>Management of change plan</w:t>
            </w:r>
          </w:p>
        </w:tc>
        <w:tc>
          <w:tcPr>
            <w:tcW w:w="2458" w:type="dxa"/>
            <w:vAlign w:val="center"/>
          </w:tcPr>
          <w:p w14:paraId="02B66C82" w14:textId="3E18FC30" w:rsidR="00420F36" w:rsidRPr="00420F36" w:rsidRDefault="0053388B" w:rsidP="0053388B">
            <w:pPr>
              <w:jc w:val="center"/>
            </w:pPr>
            <w:r>
              <w:rPr>
                <w:rFonts w:hint="eastAsia"/>
              </w:rPr>
              <w:t>X</w:t>
            </w:r>
          </w:p>
        </w:tc>
        <w:tc>
          <w:tcPr>
            <w:tcW w:w="2459" w:type="dxa"/>
            <w:vAlign w:val="center"/>
          </w:tcPr>
          <w:p w14:paraId="2B6D6D40" w14:textId="721EAEBC" w:rsidR="00420F36" w:rsidRPr="00420F36" w:rsidRDefault="0053388B" w:rsidP="00AD1047">
            <w:pPr>
              <w:keepNext/>
              <w:jc w:val="center"/>
            </w:pPr>
            <w:r>
              <w:rPr>
                <w:rFonts w:hint="eastAsia"/>
              </w:rPr>
              <w:t>O</w:t>
            </w:r>
          </w:p>
        </w:tc>
      </w:tr>
    </w:tbl>
    <w:p w14:paraId="206CD8E5" w14:textId="603A88FB" w:rsidR="00033E6F" w:rsidRPr="00033E6F" w:rsidRDefault="00AD1047" w:rsidP="00AD1047">
      <w:pPr>
        <w:pStyle w:val="af5"/>
        <w:jc w:val="center"/>
        <w:rPr>
          <w:color w:val="FF0000"/>
        </w:rPr>
      </w:pPr>
      <w:r>
        <w:t xml:space="preserve">Table </w:t>
      </w:r>
      <w:r>
        <w:fldChar w:fldCharType="begin"/>
      </w:r>
      <w:r>
        <w:instrText xml:space="preserve"> SEQ Table \* ARABIC </w:instrText>
      </w:r>
      <w:r>
        <w:fldChar w:fldCharType="separate"/>
      </w:r>
      <w:r w:rsidR="00532B2A">
        <w:rPr>
          <w:noProof/>
        </w:rPr>
        <w:t>3</w:t>
      </w:r>
      <w:r>
        <w:fldChar w:fldCharType="end"/>
      </w:r>
    </w:p>
    <w:p w14:paraId="50ACD40F" w14:textId="754B4037" w:rsidR="009C0B14" w:rsidRDefault="007D1F63" w:rsidP="0025598F">
      <w:pPr>
        <w:pStyle w:val="21"/>
        <w:numPr>
          <w:ilvl w:val="0"/>
          <w:numId w:val="12"/>
        </w:numPr>
      </w:pPr>
      <w:bookmarkStart w:id="70" w:name="_Toc209186603"/>
      <w:r w:rsidRPr="007D1F63">
        <w:rPr>
          <w:bCs/>
        </w:rPr>
        <w:t>Mandatory Documents irrespective of Type Approval</w:t>
      </w:r>
      <w:bookmarkEnd w:id="70"/>
      <w:r w:rsidR="009C0B14">
        <w:rPr>
          <w:rFonts w:hint="eastAsia"/>
        </w:rPr>
        <w:t xml:space="preserve"> </w:t>
      </w:r>
    </w:p>
    <w:p w14:paraId="28FA66BF" w14:textId="6A6B0A57" w:rsidR="007D1F63" w:rsidRDefault="007D1F63" w:rsidP="0025598F">
      <w:pPr>
        <w:pStyle w:val="31"/>
        <w:numPr>
          <w:ilvl w:val="0"/>
          <w:numId w:val="13"/>
        </w:numPr>
      </w:pPr>
      <w:bookmarkStart w:id="71" w:name="_Toc209186604"/>
      <w:r>
        <w:t>Computer Based System asset inventory</w:t>
      </w:r>
      <w:bookmarkEnd w:id="71"/>
    </w:p>
    <w:p w14:paraId="1EADEB98" w14:textId="3460A8FA" w:rsidR="00026294" w:rsidRDefault="00026294" w:rsidP="00026294">
      <w:r>
        <w:rPr>
          <w:rFonts w:hint="eastAsia"/>
          <w:b/>
          <w:bCs/>
          <w:u w:val="single"/>
        </w:rPr>
        <w:t>Purpose</w:t>
      </w:r>
    </w:p>
    <w:p w14:paraId="454DBEB1" w14:textId="1ED58403" w:rsidR="00026294" w:rsidRDefault="00026294" w:rsidP="007D1F63">
      <w:r>
        <w:rPr>
          <w:rFonts w:hint="eastAsia"/>
        </w:rPr>
        <w:t>T</w:t>
      </w:r>
      <w:r w:rsidRPr="00026294">
        <w:t>o identify the hardware and software components of the system and identify their versions, patches</w:t>
      </w:r>
    </w:p>
    <w:p w14:paraId="653C8929" w14:textId="57AB8F43" w:rsidR="007D1F63" w:rsidRPr="007D1F63" w:rsidRDefault="007D1F63" w:rsidP="007D1F63">
      <w:r w:rsidRPr="007D1F63">
        <w:rPr>
          <w:rFonts w:hint="eastAsia"/>
        </w:rPr>
        <w:t>“</w:t>
      </w:r>
      <w:r w:rsidRPr="007D1F63">
        <w:t>Computer-based system asset inventory” provides a detailed list of assets owned by the computer-</w:t>
      </w:r>
      <w:r w:rsidRPr="007D1F63">
        <w:lastRenderedPageBreak/>
        <w:t xml:space="preserve">based system. Here, assets refer to the components that make up the computer system. </w:t>
      </w:r>
    </w:p>
    <w:p w14:paraId="4303039C" w14:textId="29A6D0AC" w:rsidR="007D1F63" w:rsidRDefault="007D1F63" w:rsidP="007D1F63">
      <w:pPr>
        <w:rPr>
          <w:b/>
          <w:bCs/>
          <w:u w:val="single"/>
        </w:rPr>
      </w:pPr>
      <w:r w:rsidRPr="007D1F63">
        <w:t>There are two types of components: hardware and software.</w:t>
      </w:r>
    </w:p>
    <w:p w14:paraId="3EC3F953" w14:textId="77777777" w:rsidR="00026294" w:rsidRDefault="00026294" w:rsidP="007D1F63">
      <w:pPr>
        <w:rPr>
          <w:b/>
          <w:bCs/>
          <w:u w:val="single"/>
        </w:rPr>
      </w:pPr>
    </w:p>
    <w:p w14:paraId="29446BF4" w14:textId="1181FD36" w:rsidR="007D1F63" w:rsidRDefault="007D1F63" w:rsidP="007D1F63">
      <w:r>
        <w:rPr>
          <w:rFonts w:hint="eastAsia"/>
          <w:b/>
          <w:bCs/>
          <w:u w:val="single"/>
        </w:rPr>
        <w:t>Hardware components</w:t>
      </w:r>
    </w:p>
    <w:p w14:paraId="32DD9059" w14:textId="785B75E1" w:rsidR="00026294" w:rsidRDefault="00026294" w:rsidP="00026294">
      <w:r>
        <w:t>- List of hardware components (e.g., host devices, embedded devices, network devices)</w:t>
      </w:r>
      <w:r w:rsidR="00F028EB">
        <w:rPr>
          <w:rFonts w:hint="eastAsia"/>
        </w:rPr>
        <w:t xml:space="preserve"> </w:t>
      </w:r>
      <w:r>
        <w:t>Name</w:t>
      </w:r>
    </w:p>
    <w:p w14:paraId="78F77348" w14:textId="77777777" w:rsidR="00026294" w:rsidRDefault="00026294" w:rsidP="00026294">
      <w:r>
        <w:t>- Brand/manufacturer</w:t>
      </w:r>
    </w:p>
    <w:p w14:paraId="480E7FE6" w14:textId="77777777" w:rsidR="00026294" w:rsidRDefault="00026294" w:rsidP="00026294">
      <w:r>
        <w:t>- Model/type</w:t>
      </w:r>
    </w:p>
    <w:p w14:paraId="6F4D8660" w14:textId="77777777" w:rsidR="00026294" w:rsidRDefault="00026294" w:rsidP="00026294">
      <w:r>
        <w:t>- Short description of functionality/purpose</w:t>
      </w:r>
    </w:p>
    <w:p w14:paraId="0C28F954" w14:textId="77777777" w:rsidR="00026294" w:rsidRDefault="00026294" w:rsidP="00026294">
      <w:r>
        <w:t>- Physical interfaces (e.g., network, serial)</w:t>
      </w:r>
    </w:p>
    <w:p w14:paraId="1AF1C716" w14:textId="77777777" w:rsidR="00026294" w:rsidRDefault="00026294" w:rsidP="00026294">
      <w:r>
        <w:t>- Name/type of system software (e.g., operating system, firmware)</w:t>
      </w:r>
    </w:p>
    <w:p w14:paraId="486F59FA" w14:textId="77777777" w:rsidR="00026294" w:rsidRDefault="00026294" w:rsidP="00026294">
      <w:r>
        <w:t>- Version and patch level of system software</w:t>
      </w:r>
    </w:p>
    <w:p w14:paraId="42C01764" w14:textId="72DBB47E" w:rsidR="009C0B14" w:rsidRDefault="00026294" w:rsidP="00026294">
      <w:r>
        <w:t>- Supported communication protocols</w:t>
      </w:r>
    </w:p>
    <w:p w14:paraId="4C057489" w14:textId="2F86153E" w:rsidR="00026294" w:rsidRDefault="00026294" w:rsidP="00026294">
      <w:r>
        <w:rPr>
          <w:rFonts w:hint="eastAsia"/>
          <w:b/>
          <w:bCs/>
          <w:u w:val="single"/>
        </w:rPr>
        <w:t>Software components</w:t>
      </w:r>
    </w:p>
    <w:p w14:paraId="7CD801ED" w14:textId="77777777" w:rsidR="00026294" w:rsidRDefault="00026294" w:rsidP="00026294">
      <w:r>
        <w:t>- The hardware component where it is installed</w:t>
      </w:r>
    </w:p>
    <w:p w14:paraId="05CEE161" w14:textId="77777777" w:rsidR="00026294" w:rsidRDefault="00026294" w:rsidP="00026294">
      <w:r>
        <w:t>- Brand/manufacturer</w:t>
      </w:r>
    </w:p>
    <w:p w14:paraId="6CA8F883" w14:textId="77777777" w:rsidR="00026294" w:rsidRDefault="00026294" w:rsidP="00026294">
      <w:r>
        <w:t>- Model/type</w:t>
      </w:r>
    </w:p>
    <w:p w14:paraId="2952B539" w14:textId="77777777" w:rsidR="00026294" w:rsidRDefault="00026294" w:rsidP="00026294">
      <w:r>
        <w:t>- Short description of functionality/purpose</w:t>
      </w:r>
    </w:p>
    <w:p w14:paraId="31348820" w14:textId="64FF1A74" w:rsidR="00026294" w:rsidRDefault="00026294" w:rsidP="00026294">
      <w:r>
        <w:t>- Version of software</w:t>
      </w:r>
      <w:r>
        <w:cr/>
      </w:r>
    </w:p>
    <w:p w14:paraId="1F0B8EF4" w14:textId="11E126DC" w:rsidR="00026294" w:rsidRDefault="00026294" w:rsidP="0025598F">
      <w:pPr>
        <w:pStyle w:val="31"/>
        <w:numPr>
          <w:ilvl w:val="0"/>
          <w:numId w:val="13"/>
        </w:numPr>
      </w:pPr>
      <w:bookmarkStart w:id="72" w:name="_Toc209186605"/>
      <w:r>
        <w:rPr>
          <w:rFonts w:hint="eastAsia"/>
        </w:rPr>
        <w:t>Topology diagrams</w:t>
      </w:r>
      <w:bookmarkEnd w:id="72"/>
    </w:p>
    <w:p w14:paraId="1977E6DB" w14:textId="77777777" w:rsidR="00026294" w:rsidRDefault="00026294" w:rsidP="00026294">
      <w:r>
        <w:rPr>
          <w:rFonts w:hint="eastAsia"/>
          <w:b/>
          <w:bCs/>
          <w:u w:val="single"/>
        </w:rPr>
        <w:t>Purpose</w:t>
      </w:r>
    </w:p>
    <w:p w14:paraId="5273DEE0" w14:textId="570F58F1" w:rsidR="00026294" w:rsidRDefault="007719E2" w:rsidP="00533168">
      <w:r>
        <w:rPr>
          <w:rFonts w:hint="eastAsia"/>
        </w:rPr>
        <w:t>T</w:t>
      </w:r>
      <w:r w:rsidRPr="007719E2">
        <w:t>o grasp the physical and logical configuration of the system. This is important in determining and segmenting the security zones of the network during system integration.</w:t>
      </w:r>
    </w:p>
    <w:p w14:paraId="6F3D2E66" w14:textId="77777777" w:rsidR="007719E2" w:rsidRDefault="007719E2" w:rsidP="00533168"/>
    <w:p w14:paraId="7D9BA5B9" w14:textId="6A206542" w:rsidR="007719E2" w:rsidRDefault="007719E2" w:rsidP="007719E2">
      <w:r>
        <w:rPr>
          <w:rFonts w:hint="eastAsia"/>
          <w:b/>
          <w:bCs/>
          <w:u w:val="single"/>
        </w:rPr>
        <w:t>Physical topology diagram</w:t>
      </w:r>
    </w:p>
    <w:p w14:paraId="53B3DD6E" w14:textId="64EE14D7" w:rsidR="007719E2" w:rsidRDefault="007719E2" w:rsidP="0025598F">
      <w:pPr>
        <w:pStyle w:val="a8"/>
        <w:numPr>
          <w:ilvl w:val="0"/>
          <w:numId w:val="11"/>
        </w:numPr>
      </w:pPr>
      <w:r w:rsidRPr="007719E2">
        <w:lastRenderedPageBreak/>
        <w:t xml:space="preserve">All endpoints and network devices, including identification of redundant units </w:t>
      </w:r>
    </w:p>
    <w:p w14:paraId="5CA81E2E" w14:textId="6E2C2E33" w:rsidR="007719E2" w:rsidRDefault="007719E2" w:rsidP="0025598F">
      <w:pPr>
        <w:pStyle w:val="a8"/>
        <w:numPr>
          <w:ilvl w:val="0"/>
          <w:numId w:val="11"/>
        </w:numPr>
      </w:pPr>
      <w:r w:rsidRPr="007719E2">
        <w:t xml:space="preserve">Communication cables (networks, serial links), including communication with I/O units </w:t>
      </w:r>
    </w:p>
    <w:p w14:paraId="54D1544B" w14:textId="74813CC3" w:rsidR="007719E2" w:rsidRDefault="007719E2" w:rsidP="0025598F">
      <w:pPr>
        <w:pStyle w:val="a8"/>
        <w:numPr>
          <w:ilvl w:val="0"/>
          <w:numId w:val="11"/>
        </w:numPr>
      </w:pPr>
      <w:r w:rsidRPr="007719E2">
        <w:t>Communication cables to other networks or systems</w:t>
      </w:r>
    </w:p>
    <w:p w14:paraId="496E143F" w14:textId="77777777" w:rsidR="00026294" w:rsidRDefault="00026294" w:rsidP="00533168"/>
    <w:p w14:paraId="0AA69F53" w14:textId="77777777" w:rsidR="007719E2" w:rsidRDefault="007719E2" w:rsidP="007719E2">
      <w:r>
        <w:rPr>
          <w:rFonts w:hint="eastAsia"/>
          <w:b/>
          <w:bCs/>
          <w:u w:val="single"/>
        </w:rPr>
        <w:t>Physical topology diagram</w:t>
      </w:r>
    </w:p>
    <w:p w14:paraId="445DD424" w14:textId="77777777" w:rsidR="007719E2" w:rsidRDefault="007719E2" w:rsidP="0025598F">
      <w:pPr>
        <w:pStyle w:val="a8"/>
        <w:numPr>
          <w:ilvl w:val="0"/>
          <w:numId w:val="11"/>
        </w:numPr>
      </w:pPr>
      <w:r w:rsidRPr="007719E2">
        <w:t xml:space="preserve">Communication endpoints (e.g. workstations, controllers, servers) </w:t>
      </w:r>
    </w:p>
    <w:p w14:paraId="66D24009" w14:textId="77777777" w:rsidR="007719E2" w:rsidRDefault="007719E2" w:rsidP="0025598F">
      <w:pPr>
        <w:pStyle w:val="a8"/>
        <w:numPr>
          <w:ilvl w:val="0"/>
          <w:numId w:val="11"/>
        </w:numPr>
      </w:pPr>
      <w:r w:rsidRPr="007719E2">
        <w:t xml:space="preserve">Network devices (switches, routers, firewalls) </w:t>
      </w:r>
    </w:p>
    <w:p w14:paraId="1F240ED5" w14:textId="77777777" w:rsidR="007719E2" w:rsidRDefault="007719E2" w:rsidP="0025598F">
      <w:pPr>
        <w:pStyle w:val="a8"/>
        <w:numPr>
          <w:ilvl w:val="0"/>
          <w:numId w:val="11"/>
        </w:numPr>
      </w:pPr>
      <w:r w:rsidRPr="007719E2">
        <w:t xml:space="preserve">Physical and virtual computers </w:t>
      </w:r>
    </w:p>
    <w:p w14:paraId="586D267F" w14:textId="77777777" w:rsidR="007719E2" w:rsidRDefault="007719E2" w:rsidP="0025598F">
      <w:pPr>
        <w:pStyle w:val="a8"/>
        <w:numPr>
          <w:ilvl w:val="0"/>
          <w:numId w:val="11"/>
        </w:numPr>
      </w:pPr>
      <w:r w:rsidRPr="007719E2">
        <w:t xml:space="preserve">Physical and virtual communication paths </w:t>
      </w:r>
    </w:p>
    <w:p w14:paraId="56B6C16B" w14:textId="3F667396" w:rsidR="007719E2" w:rsidRDefault="007719E2" w:rsidP="0025598F">
      <w:pPr>
        <w:pStyle w:val="a8"/>
        <w:numPr>
          <w:ilvl w:val="0"/>
          <w:numId w:val="11"/>
        </w:numPr>
      </w:pPr>
      <w:r w:rsidRPr="007719E2">
        <w:t>Communication protocols</w:t>
      </w:r>
    </w:p>
    <w:p w14:paraId="2E5EAA47" w14:textId="23DEDD28" w:rsidR="007719E2" w:rsidRDefault="007719E2" w:rsidP="00533168">
      <w:r w:rsidRPr="007719E2">
        <w:t xml:space="preserve">Topology diagrams </w:t>
      </w:r>
      <w:r w:rsidR="00EF22E4">
        <w:rPr>
          <w:rFonts w:hint="eastAsia"/>
        </w:rPr>
        <w:t>shall</w:t>
      </w:r>
      <w:r w:rsidRPr="007719E2">
        <w:t xml:space="preserve"> include data communications, such as IP and serial communications. These include communications used to exchange data and commands between computer-based </w:t>
      </w:r>
      <w:r w:rsidR="00EF22E4" w:rsidRPr="007719E2">
        <w:t>systems</w:t>
      </w:r>
      <w:r w:rsidRPr="007719E2">
        <w:t>, such as TCP/IP-based communications, fieldbus communications, and serial</w:t>
      </w:r>
      <w:r>
        <w:rPr>
          <w:rFonts w:hint="eastAsia"/>
        </w:rPr>
        <w:t xml:space="preserve"> </w:t>
      </w:r>
      <w:r w:rsidRPr="007719E2">
        <w:t xml:space="preserve">communications (e.g., RS-232/422/485). </w:t>
      </w:r>
    </w:p>
    <w:p w14:paraId="3F1E5B70" w14:textId="0478EE67" w:rsidR="007719E2" w:rsidRDefault="007719E2" w:rsidP="00533168">
      <w:r w:rsidRPr="007719E2">
        <w:t>On the other hand, simple analog signals (e.g., 4-20 mA current loop) and digital signals (A simple ON/OFF signal that does not transmit information in terms of time) are not required to be included in the topology diagram. However, they are to be included if these signals are exchanged between untrusted networks. Also, please consider including them if they might affect system security.</w:t>
      </w:r>
    </w:p>
    <w:p w14:paraId="5C420134" w14:textId="77777777" w:rsidR="0053388B" w:rsidRDefault="0053388B" w:rsidP="00533168"/>
    <w:p w14:paraId="722FC5D8" w14:textId="21A81E8D" w:rsidR="00533168" w:rsidRPr="0053388B" w:rsidRDefault="0053388B" w:rsidP="0025598F">
      <w:pPr>
        <w:pStyle w:val="21"/>
        <w:numPr>
          <w:ilvl w:val="0"/>
          <w:numId w:val="12"/>
        </w:numPr>
      </w:pPr>
      <w:bookmarkStart w:id="73" w:name="_Toc209186606"/>
      <w:r w:rsidRPr="007D1F63">
        <w:rPr>
          <w:bCs/>
        </w:rPr>
        <w:t>Mandatory Document</w:t>
      </w:r>
      <w:r w:rsidR="006C3137">
        <w:rPr>
          <w:rFonts w:hint="eastAsia"/>
          <w:bCs/>
        </w:rPr>
        <w:t xml:space="preserve"> for</w:t>
      </w:r>
      <w:r w:rsidRPr="007D1F63">
        <w:rPr>
          <w:bCs/>
        </w:rPr>
        <w:t xml:space="preserve"> Type Approval</w:t>
      </w:r>
      <w:bookmarkEnd w:id="73"/>
      <w:r>
        <w:rPr>
          <w:rFonts w:hint="eastAsia"/>
        </w:rPr>
        <w:t xml:space="preserve"> </w:t>
      </w:r>
    </w:p>
    <w:p w14:paraId="244EC4DC" w14:textId="504A0D9C" w:rsidR="007719E2" w:rsidRDefault="007719E2" w:rsidP="0025598F">
      <w:pPr>
        <w:pStyle w:val="31"/>
        <w:numPr>
          <w:ilvl w:val="0"/>
          <w:numId w:val="21"/>
        </w:numPr>
      </w:pPr>
      <w:bookmarkStart w:id="74" w:name="_Toc209186607"/>
      <w:r>
        <w:rPr>
          <w:rFonts w:hint="eastAsia"/>
        </w:rPr>
        <w:t>T</w:t>
      </w:r>
      <w:r w:rsidR="00C52169">
        <w:rPr>
          <w:rFonts w:hint="eastAsia"/>
        </w:rPr>
        <w:t>est reports</w:t>
      </w:r>
      <w:bookmarkEnd w:id="74"/>
    </w:p>
    <w:p w14:paraId="7CE2EE28" w14:textId="77777777" w:rsidR="007719E2" w:rsidRDefault="007719E2" w:rsidP="007719E2">
      <w:r>
        <w:rPr>
          <w:rFonts w:hint="eastAsia"/>
          <w:b/>
          <w:bCs/>
          <w:u w:val="single"/>
        </w:rPr>
        <w:t>Purpose</w:t>
      </w:r>
    </w:p>
    <w:p w14:paraId="13F67DC4" w14:textId="196B4C7A" w:rsidR="007719E2" w:rsidRDefault="007719E2" w:rsidP="00533168">
      <w:r>
        <w:rPr>
          <w:rFonts w:hint="eastAsia"/>
        </w:rPr>
        <w:t>T</w:t>
      </w:r>
      <w:r w:rsidRPr="007719E2">
        <w:t xml:space="preserve">o </w:t>
      </w:r>
      <w:r w:rsidR="000F6D5C" w:rsidRPr="000F6D5C">
        <w:t>certif</w:t>
      </w:r>
      <w:r w:rsidR="000F6D5C">
        <w:rPr>
          <w:rFonts w:hint="eastAsia"/>
        </w:rPr>
        <w:t>y</w:t>
      </w:r>
      <w:r w:rsidR="000F6D5C" w:rsidRPr="000F6D5C">
        <w:t xml:space="preserve"> that the design, manufacture, testing, configuration, and enhancement of the product have been completed by the supplier</w:t>
      </w:r>
    </w:p>
    <w:p w14:paraId="6E4B8750" w14:textId="728D6F50" w:rsidR="000F6D5C" w:rsidRDefault="000F6D5C" w:rsidP="00533168">
      <w:r w:rsidRPr="000F6D5C">
        <w:t>If a computer system has a certificate of approval for use, this document can be submitted to the Society, thereby omitting part of the materials submitted to the Society and the surveys</w:t>
      </w:r>
      <w:r>
        <w:rPr>
          <w:rFonts w:hint="eastAsia"/>
        </w:rPr>
        <w:t>.</w:t>
      </w:r>
    </w:p>
    <w:p w14:paraId="5453A27C" w14:textId="77777777" w:rsidR="000F6D5C" w:rsidRDefault="000F6D5C" w:rsidP="00533168"/>
    <w:p w14:paraId="6A72936F" w14:textId="77777777" w:rsidR="000F6D5C" w:rsidRDefault="000F6D5C" w:rsidP="00533168">
      <w:r w:rsidRPr="000F6D5C">
        <w:t xml:space="preserve">1. The following survey items are to be included. </w:t>
      </w:r>
    </w:p>
    <w:p w14:paraId="3B332CEC" w14:textId="77777777" w:rsidR="000F6D5C" w:rsidRDefault="000F6D5C" w:rsidP="00533168">
      <w:r w:rsidRPr="000F6D5C">
        <w:t>(1) General survey items</w:t>
      </w:r>
    </w:p>
    <w:p w14:paraId="4A5F508D" w14:textId="63385529" w:rsidR="000F6D5C" w:rsidRDefault="000F6D5C" w:rsidP="00533168">
      <w:r w:rsidRPr="000F6D5C">
        <w:lastRenderedPageBreak/>
        <w:t xml:space="preserve">(2) Correct configuration of security capabilities </w:t>
      </w:r>
      <w:r>
        <w:rPr>
          <w:rFonts w:hint="eastAsia"/>
        </w:rPr>
        <w:t>(Req. 5)</w:t>
      </w:r>
    </w:p>
    <w:p w14:paraId="2CC2F2A4" w14:textId="76504C78" w:rsidR="000F6D5C" w:rsidRDefault="000F6D5C" w:rsidP="00533168">
      <w:r w:rsidRPr="000F6D5C">
        <w:t xml:space="preserve">(3) Hardening at installation </w:t>
      </w:r>
      <w:r>
        <w:rPr>
          <w:rFonts w:hint="eastAsia"/>
        </w:rPr>
        <w:t>(SDLC-6)</w:t>
      </w:r>
    </w:p>
    <w:p w14:paraId="75037DAC" w14:textId="77DE7888" w:rsidR="000F6D5C" w:rsidRDefault="000F6D5C" w:rsidP="00533168">
      <w:r w:rsidRPr="000F6D5C">
        <w:t>2. A signature from the supplier is to be included</w:t>
      </w:r>
    </w:p>
    <w:p w14:paraId="2507FC45" w14:textId="77777777" w:rsidR="000F6D5C" w:rsidRDefault="000F6D5C" w:rsidP="00533168"/>
    <w:p w14:paraId="4332D044" w14:textId="77777777" w:rsidR="00533168" w:rsidRDefault="00533168" w:rsidP="00533168"/>
    <w:p w14:paraId="4F0256AC" w14:textId="4BDE3126" w:rsidR="00F028EB" w:rsidRDefault="00F028EB" w:rsidP="0025598F">
      <w:pPr>
        <w:pStyle w:val="21"/>
        <w:numPr>
          <w:ilvl w:val="0"/>
          <w:numId w:val="12"/>
        </w:numPr>
      </w:pPr>
      <w:bookmarkStart w:id="75" w:name="_Toc209186608"/>
      <w:r>
        <w:rPr>
          <w:rFonts w:hint="eastAsia"/>
          <w:bCs/>
        </w:rPr>
        <w:t>Required</w:t>
      </w:r>
      <w:r w:rsidRPr="007D1F63">
        <w:rPr>
          <w:bCs/>
        </w:rPr>
        <w:t xml:space="preserve"> </w:t>
      </w:r>
      <w:r>
        <w:rPr>
          <w:rFonts w:hint="eastAsia"/>
          <w:bCs/>
        </w:rPr>
        <w:t>d</w:t>
      </w:r>
      <w:r w:rsidRPr="007D1F63">
        <w:rPr>
          <w:bCs/>
        </w:rPr>
        <w:t xml:space="preserve">ocuments </w:t>
      </w:r>
      <w:r>
        <w:rPr>
          <w:rFonts w:hint="eastAsia"/>
          <w:bCs/>
        </w:rPr>
        <w:t>without</w:t>
      </w:r>
      <w:r w:rsidRPr="007D1F63">
        <w:rPr>
          <w:bCs/>
        </w:rPr>
        <w:t xml:space="preserve"> Type Approval</w:t>
      </w:r>
      <w:bookmarkEnd w:id="75"/>
      <w:r>
        <w:rPr>
          <w:rFonts w:hint="eastAsia"/>
        </w:rPr>
        <w:t xml:space="preserve"> </w:t>
      </w:r>
    </w:p>
    <w:p w14:paraId="671BFF77" w14:textId="5B629BE1" w:rsidR="00F028EB" w:rsidRDefault="00F028EB" w:rsidP="0025598F">
      <w:pPr>
        <w:pStyle w:val="31"/>
        <w:numPr>
          <w:ilvl w:val="0"/>
          <w:numId w:val="14"/>
        </w:numPr>
      </w:pPr>
      <w:bookmarkStart w:id="76" w:name="_Toc209186609"/>
      <w:r w:rsidRPr="00F028EB">
        <w:t>Description of Security capabilities</w:t>
      </w:r>
      <w:bookmarkEnd w:id="76"/>
    </w:p>
    <w:p w14:paraId="38246C5F" w14:textId="77777777" w:rsidR="00F028EB" w:rsidRDefault="00F028EB" w:rsidP="00F028EB">
      <w:r>
        <w:rPr>
          <w:rFonts w:hint="eastAsia"/>
          <w:b/>
          <w:bCs/>
          <w:u w:val="single"/>
        </w:rPr>
        <w:t>Purpose</w:t>
      </w:r>
    </w:p>
    <w:p w14:paraId="44BD7169" w14:textId="271FFAF9" w:rsidR="00457BD5" w:rsidRDefault="00EF22E4" w:rsidP="00533168">
      <w:r w:rsidRPr="00EF22E4">
        <w:t xml:space="preserve">This document shall describe how the CBS with its hardware and software components meets the required </w:t>
      </w:r>
      <w:r>
        <w:rPr>
          <w:rFonts w:hint="eastAsia"/>
        </w:rPr>
        <w:t xml:space="preserve">41 </w:t>
      </w:r>
      <w:r w:rsidRPr="00EF22E4">
        <w:t xml:space="preserve">security capabilities in </w:t>
      </w:r>
      <w:r w:rsidRPr="00EF22E4">
        <w:rPr>
          <w:color w:val="FF0000"/>
        </w:rPr>
        <w:t>section</w:t>
      </w:r>
      <w:r>
        <w:rPr>
          <w:rFonts w:hint="eastAsia"/>
        </w:rPr>
        <w:t xml:space="preserve"> </w:t>
      </w:r>
      <w:r w:rsidR="00DD4CEC" w:rsidRPr="00DD4CEC">
        <w:rPr>
          <w:rFonts w:hint="eastAsia"/>
          <w:color w:val="FF0000"/>
        </w:rPr>
        <w:t>3</w:t>
      </w:r>
    </w:p>
    <w:p w14:paraId="74DEA230" w14:textId="44925184" w:rsidR="00EF22E4" w:rsidRDefault="00EF22E4" w:rsidP="00533168"/>
    <w:p w14:paraId="17167064" w14:textId="5BD8B2AE" w:rsidR="00F8155F" w:rsidRDefault="00F8155F" w:rsidP="00533168">
      <w:pPr>
        <w:rPr>
          <w:b/>
          <w:bCs/>
          <w:u w:val="single"/>
        </w:rPr>
      </w:pPr>
      <w:r w:rsidRPr="00F8155F">
        <w:rPr>
          <w:rFonts w:hint="eastAsia"/>
          <w:b/>
          <w:bCs/>
          <w:u w:val="single"/>
        </w:rPr>
        <w:t>Security Capabilities for Requirements.</w:t>
      </w:r>
    </w:p>
    <w:p w14:paraId="32115D02" w14:textId="77777777" w:rsidR="00873C52" w:rsidRDefault="00873C52" w:rsidP="00533168">
      <w:r w:rsidRPr="00873C52">
        <w:t>A separate chapter shall be designated for each requirement. The description shall address all hardware and software components forming part of the system, to the extent relevant to the requirement, ensuring that both technical protections and operational measures are comprehensively documented.</w:t>
      </w:r>
      <w:r>
        <w:rPr>
          <w:rFonts w:hint="eastAsia"/>
        </w:rPr>
        <w:t xml:space="preserve"> </w:t>
      </w:r>
    </w:p>
    <w:p w14:paraId="06B35810" w14:textId="10CF3D23" w:rsidR="00873C52" w:rsidRPr="00873C52" w:rsidRDefault="00006758" w:rsidP="00533168">
      <w:r w:rsidRPr="00006758">
        <w:t>The following security capabilities shall be described in this document, and supporting documents necessary to verify compliance with the requirements shall be submitted</w:t>
      </w:r>
      <w:r>
        <w:rPr>
          <w:rFonts w:hint="eastAsia"/>
        </w:rPr>
        <w:t>.</w:t>
      </w:r>
    </w:p>
    <w:tbl>
      <w:tblPr>
        <w:tblStyle w:val="ae"/>
        <w:tblW w:w="9493" w:type="dxa"/>
        <w:tblCellMar>
          <w:left w:w="57" w:type="dxa"/>
          <w:right w:w="57" w:type="dxa"/>
        </w:tblCellMar>
        <w:tblLook w:val="04A0" w:firstRow="1" w:lastRow="0" w:firstColumn="1" w:lastColumn="0" w:noHBand="0" w:noVBand="1"/>
      </w:tblPr>
      <w:tblGrid>
        <w:gridCol w:w="421"/>
        <w:gridCol w:w="2976"/>
        <w:gridCol w:w="6096"/>
      </w:tblGrid>
      <w:tr w:rsidR="00585983" w14:paraId="75D5322D" w14:textId="77777777" w:rsidTr="00F8155F">
        <w:trPr>
          <w:cantSplit/>
          <w:trHeight w:val="642"/>
        </w:trPr>
        <w:tc>
          <w:tcPr>
            <w:tcW w:w="421" w:type="dxa"/>
            <w:shd w:val="clear" w:color="auto" w:fill="BFBFBF" w:themeFill="background1" w:themeFillShade="BF"/>
            <w:vAlign w:val="center"/>
          </w:tcPr>
          <w:p w14:paraId="766C2691" w14:textId="77777777" w:rsidR="00585983" w:rsidRPr="007674B0" w:rsidRDefault="00585983" w:rsidP="00263554">
            <w:pPr>
              <w:tabs>
                <w:tab w:val="left" w:pos="1140"/>
              </w:tabs>
              <w:jc w:val="center"/>
              <w:rPr>
                <w:b/>
                <w:bCs/>
                <w:szCs w:val="20"/>
              </w:rPr>
            </w:pPr>
            <w:r w:rsidRPr="007674B0">
              <w:rPr>
                <w:rFonts w:hint="eastAsia"/>
                <w:b/>
                <w:bCs/>
                <w:szCs w:val="20"/>
              </w:rPr>
              <w:t>No</w:t>
            </w:r>
          </w:p>
        </w:tc>
        <w:tc>
          <w:tcPr>
            <w:tcW w:w="2976" w:type="dxa"/>
            <w:shd w:val="clear" w:color="auto" w:fill="BFBFBF" w:themeFill="background1" w:themeFillShade="BF"/>
            <w:vAlign w:val="center"/>
          </w:tcPr>
          <w:p w14:paraId="2E108608" w14:textId="77777777" w:rsidR="00585983" w:rsidRPr="007674B0" w:rsidRDefault="00585983" w:rsidP="00263554">
            <w:pPr>
              <w:tabs>
                <w:tab w:val="left" w:pos="1140"/>
              </w:tabs>
              <w:jc w:val="center"/>
              <w:rPr>
                <w:b/>
                <w:bCs/>
                <w:szCs w:val="20"/>
              </w:rPr>
            </w:pPr>
            <w:r w:rsidRPr="007674B0">
              <w:rPr>
                <w:rFonts w:ascii="Arial" w:hAnsi="Arial" w:cs="Arial"/>
                <w:b/>
                <w:bCs/>
                <w:color w:val="000000"/>
                <w:szCs w:val="20"/>
              </w:rPr>
              <w:t>Requirements</w:t>
            </w:r>
          </w:p>
        </w:tc>
        <w:tc>
          <w:tcPr>
            <w:tcW w:w="6096" w:type="dxa"/>
            <w:shd w:val="clear" w:color="auto" w:fill="BFBFBF" w:themeFill="background1" w:themeFillShade="BF"/>
            <w:vAlign w:val="center"/>
          </w:tcPr>
          <w:p w14:paraId="4AF2B666" w14:textId="623DDACD" w:rsidR="00585983" w:rsidRPr="007674B0" w:rsidRDefault="00EF22E4" w:rsidP="00263554">
            <w:pPr>
              <w:tabs>
                <w:tab w:val="left" w:pos="1140"/>
              </w:tabs>
              <w:jc w:val="center"/>
              <w:rPr>
                <w:b/>
                <w:bCs/>
                <w:szCs w:val="20"/>
              </w:rPr>
            </w:pPr>
            <w:r>
              <w:rPr>
                <w:rFonts w:ascii="Arial" w:hAnsi="Arial" w:cs="Arial" w:hint="eastAsia"/>
                <w:b/>
                <w:bCs/>
                <w:color w:val="000000"/>
                <w:szCs w:val="20"/>
              </w:rPr>
              <w:t>Security Capabilities</w:t>
            </w:r>
          </w:p>
        </w:tc>
      </w:tr>
      <w:tr w:rsidR="00585983" w14:paraId="6305E2F0" w14:textId="77777777" w:rsidTr="00F8155F">
        <w:trPr>
          <w:cantSplit/>
        </w:trPr>
        <w:tc>
          <w:tcPr>
            <w:tcW w:w="421" w:type="dxa"/>
            <w:vAlign w:val="center"/>
          </w:tcPr>
          <w:p w14:paraId="0EF2ED93" w14:textId="77777777" w:rsidR="00585983" w:rsidRPr="00217A38" w:rsidRDefault="00585983" w:rsidP="00263554">
            <w:pPr>
              <w:tabs>
                <w:tab w:val="left" w:pos="1140"/>
              </w:tabs>
              <w:jc w:val="left"/>
              <w:rPr>
                <w:szCs w:val="20"/>
              </w:rPr>
            </w:pPr>
            <w:r w:rsidRPr="00217A38">
              <w:rPr>
                <w:rFonts w:hint="eastAsia"/>
                <w:szCs w:val="20"/>
              </w:rPr>
              <w:t>1</w:t>
            </w:r>
          </w:p>
        </w:tc>
        <w:tc>
          <w:tcPr>
            <w:tcW w:w="2976" w:type="dxa"/>
            <w:shd w:val="clear" w:color="auto" w:fill="auto"/>
            <w:vAlign w:val="center"/>
          </w:tcPr>
          <w:p w14:paraId="1890D262" w14:textId="77777777" w:rsidR="00585983" w:rsidRPr="00217A38" w:rsidRDefault="00585983" w:rsidP="00263554">
            <w:pPr>
              <w:tabs>
                <w:tab w:val="left" w:pos="1140"/>
              </w:tabs>
              <w:jc w:val="left"/>
              <w:rPr>
                <w:szCs w:val="20"/>
              </w:rPr>
            </w:pPr>
            <w:r w:rsidRPr="00217A38">
              <w:rPr>
                <w:rFonts w:ascii="Arial" w:hAnsi="Arial" w:cs="Arial"/>
                <w:color w:val="000000"/>
                <w:szCs w:val="20"/>
              </w:rPr>
              <w:t>Human</w:t>
            </w:r>
            <w:r w:rsidRPr="00217A38">
              <w:rPr>
                <w:rFonts w:ascii="Arial" w:hAnsi="Arial" w:cs="Arial" w:hint="eastAsia"/>
                <w:color w:val="000000"/>
                <w:szCs w:val="20"/>
              </w:rPr>
              <w:t xml:space="preserve"> </w:t>
            </w:r>
            <w:r w:rsidRPr="00217A38">
              <w:rPr>
                <w:rFonts w:ascii="Arial" w:hAnsi="Arial" w:cs="Arial"/>
                <w:color w:val="000000"/>
                <w:szCs w:val="20"/>
              </w:rPr>
              <w:t>user identification and authentication</w:t>
            </w:r>
          </w:p>
        </w:tc>
        <w:tc>
          <w:tcPr>
            <w:tcW w:w="6096" w:type="dxa"/>
            <w:shd w:val="clear" w:color="auto" w:fill="auto"/>
            <w:vAlign w:val="center"/>
          </w:tcPr>
          <w:p w14:paraId="06E3B300" w14:textId="19F1967D" w:rsidR="00585983" w:rsidRPr="00217A38" w:rsidRDefault="00585983" w:rsidP="00263554">
            <w:pPr>
              <w:tabs>
                <w:tab w:val="left" w:pos="1140"/>
              </w:tabs>
              <w:jc w:val="left"/>
              <w:rPr>
                <w:szCs w:val="20"/>
              </w:rPr>
            </w:pPr>
            <w:r>
              <w:rPr>
                <w:rFonts w:ascii="Arial" w:hAnsi="Arial" w:cs="Arial" w:hint="eastAsia"/>
                <w:color w:val="000000"/>
                <w:szCs w:val="20"/>
              </w:rPr>
              <w:t>I</w:t>
            </w:r>
            <w:r w:rsidRPr="00217A38">
              <w:rPr>
                <w:rFonts w:ascii="Arial" w:hAnsi="Arial" w:cs="Arial"/>
                <w:color w:val="000000"/>
                <w:szCs w:val="20"/>
              </w:rPr>
              <w:t>dentify and authenticate users(person)</w:t>
            </w:r>
            <w:r w:rsidRPr="00217A38">
              <w:rPr>
                <w:rFonts w:ascii="Arial" w:hAnsi="Arial" w:cs="Arial"/>
                <w:color w:val="000000"/>
                <w:szCs w:val="20"/>
              </w:rPr>
              <w:br/>
              <w:t>(a) identifying by an identifier.</w:t>
            </w:r>
            <w:r w:rsidRPr="00217A38">
              <w:rPr>
                <w:rFonts w:ascii="Arial" w:hAnsi="Arial" w:cs="Arial"/>
                <w:color w:val="000000"/>
                <w:szCs w:val="20"/>
              </w:rPr>
              <w:br/>
              <w:t>(b) authenticating by an identifier and an authenticator.</w:t>
            </w:r>
          </w:p>
        </w:tc>
      </w:tr>
      <w:tr w:rsidR="00585983" w14:paraId="716C9C9F" w14:textId="77777777" w:rsidTr="00F8155F">
        <w:trPr>
          <w:cantSplit/>
        </w:trPr>
        <w:tc>
          <w:tcPr>
            <w:tcW w:w="421" w:type="dxa"/>
            <w:vAlign w:val="center"/>
          </w:tcPr>
          <w:p w14:paraId="73DFFD02" w14:textId="77777777" w:rsidR="00585983" w:rsidRPr="00217A38" w:rsidRDefault="00585983" w:rsidP="00263554">
            <w:pPr>
              <w:tabs>
                <w:tab w:val="left" w:pos="1140"/>
              </w:tabs>
              <w:jc w:val="left"/>
              <w:rPr>
                <w:szCs w:val="20"/>
              </w:rPr>
            </w:pPr>
            <w:r>
              <w:rPr>
                <w:rFonts w:hint="eastAsia"/>
                <w:szCs w:val="20"/>
              </w:rPr>
              <w:t>2</w:t>
            </w:r>
          </w:p>
        </w:tc>
        <w:tc>
          <w:tcPr>
            <w:tcW w:w="2976" w:type="dxa"/>
            <w:shd w:val="clear" w:color="auto" w:fill="auto"/>
            <w:vAlign w:val="center"/>
          </w:tcPr>
          <w:p w14:paraId="72FA1E2D" w14:textId="77777777" w:rsidR="00585983" w:rsidRPr="00217A38" w:rsidRDefault="00585983" w:rsidP="00263554">
            <w:pPr>
              <w:tabs>
                <w:tab w:val="left" w:pos="1140"/>
              </w:tabs>
              <w:jc w:val="left"/>
              <w:rPr>
                <w:szCs w:val="20"/>
              </w:rPr>
            </w:pPr>
            <w:r w:rsidRPr="00217A38">
              <w:rPr>
                <w:rFonts w:ascii="Arial" w:hAnsi="Arial" w:cs="Arial"/>
                <w:color w:val="000000"/>
                <w:szCs w:val="20"/>
              </w:rPr>
              <w:t>Account management</w:t>
            </w:r>
          </w:p>
        </w:tc>
        <w:tc>
          <w:tcPr>
            <w:tcW w:w="6096" w:type="dxa"/>
            <w:shd w:val="clear" w:color="auto" w:fill="auto"/>
            <w:vAlign w:val="center"/>
          </w:tcPr>
          <w:p w14:paraId="00648648" w14:textId="77777777" w:rsidR="00585983" w:rsidRPr="00217A38" w:rsidRDefault="00585983" w:rsidP="00263554">
            <w:pPr>
              <w:tabs>
                <w:tab w:val="left" w:pos="1140"/>
              </w:tabs>
              <w:jc w:val="left"/>
              <w:rPr>
                <w:szCs w:val="20"/>
              </w:rPr>
            </w:pPr>
            <w:r>
              <w:rPr>
                <w:rFonts w:ascii="Arial" w:hAnsi="Arial" w:cs="Arial" w:hint="eastAsia"/>
                <w:color w:val="000000"/>
                <w:szCs w:val="20"/>
              </w:rPr>
              <w:t>S</w:t>
            </w:r>
            <w:r w:rsidRPr="00217A38">
              <w:rPr>
                <w:rFonts w:ascii="Arial" w:hAnsi="Arial" w:cs="Arial"/>
                <w:color w:val="000000"/>
                <w:szCs w:val="20"/>
              </w:rPr>
              <w:t>upport the management of all accounts by authorized users</w:t>
            </w:r>
            <w:r w:rsidRPr="00217A38">
              <w:rPr>
                <w:rFonts w:ascii="Arial" w:hAnsi="Arial" w:cs="Arial"/>
                <w:color w:val="000000"/>
                <w:szCs w:val="20"/>
              </w:rPr>
              <w:br/>
              <w:t>(a) The following capabilities should be implemented.</w:t>
            </w:r>
            <w:r w:rsidRPr="00217A38">
              <w:rPr>
                <w:rFonts w:ascii="Arial" w:hAnsi="Arial" w:cs="Arial"/>
                <w:color w:val="000000"/>
                <w:szCs w:val="20"/>
              </w:rPr>
              <w:br/>
              <w:t>i) Adding, modifying and removing account</w:t>
            </w:r>
            <w:r w:rsidRPr="00217A38">
              <w:rPr>
                <w:rFonts w:ascii="Arial" w:hAnsi="Arial" w:cs="Arial"/>
                <w:color w:val="000000"/>
                <w:szCs w:val="20"/>
              </w:rPr>
              <w:br/>
              <w:t xml:space="preserve">ii) Activating and disabling account (In case compensating countermeasures are </w:t>
            </w:r>
            <w:r w:rsidRPr="00217A38">
              <w:rPr>
                <w:rFonts w:ascii="Arial" w:hAnsi="Arial" w:cs="Arial"/>
                <w:color w:val="000000"/>
                <w:szCs w:val="20"/>
              </w:rPr>
              <w:br/>
              <w:t>taken, the reasons shall be provided)</w:t>
            </w:r>
            <w:r w:rsidRPr="00217A38">
              <w:rPr>
                <w:rFonts w:ascii="Arial" w:hAnsi="Arial" w:cs="Arial"/>
                <w:color w:val="000000"/>
                <w:szCs w:val="20"/>
              </w:rPr>
              <w:br/>
              <w:t>(b) Only authorized users can manage account.</w:t>
            </w:r>
          </w:p>
        </w:tc>
      </w:tr>
      <w:tr w:rsidR="00585983" w14:paraId="3D054C22" w14:textId="77777777" w:rsidTr="00F8155F">
        <w:trPr>
          <w:cantSplit/>
        </w:trPr>
        <w:tc>
          <w:tcPr>
            <w:tcW w:w="421" w:type="dxa"/>
            <w:vAlign w:val="center"/>
          </w:tcPr>
          <w:p w14:paraId="6EC180B6" w14:textId="77777777" w:rsidR="00585983" w:rsidRPr="00217A38" w:rsidRDefault="00585983" w:rsidP="00263554">
            <w:pPr>
              <w:tabs>
                <w:tab w:val="left" w:pos="1140"/>
              </w:tabs>
              <w:jc w:val="left"/>
              <w:rPr>
                <w:szCs w:val="20"/>
              </w:rPr>
            </w:pPr>
            <w:r>
              <w:rPr>
                <w:rFonts w:hint="eastAsia"/>
                <w:szCs w:val="20"/>
              </w:rPr>
              <w:t>3</w:t>
            </w:r>
          </w:p>
        </w:tc>
        <w:tc>
          <w:tcPr>
            <w:tcW w:w="2976" w:type="dxa"/>
            <w:shd w:val="clear" w:color="auto" w:fill="auto"/>
            <w:vAlign w:val="center"/>
          </w:tcPr>
          <w:p w14:paraId="1073B730" w14:textId="77777777" w:rsidR="00585983" w:rsidRPr="00217A38" w:rsidRDefault="00585983" w:rsidP="00263554">
            <w:pPr>
              <w:tabs>
                <w:tab w:val="left" w:pos="1140"/>
              </w:tabs>
              <w:jc w:val="left"/>
              <w:rPr>
                <w:szCs w:val="20"/>
              </w:rPr>
            </w:pPr>
            <w:r w:rsidRPr="00217A38">
              <w:rPr>
                <w:rFonts w:ascii="Arial" w:hAnsi="Arial" w:cs="Arial"/>
                <w:color w:val="000000"/>
                <w:szCs w:val="20"/>
              </w:rPr>
              <w:t>Identifier management</w:t>
            </w:r>
          </w:p>
        </w:tc>
        <w:tc>
          <w:tcPr>
            <w:tcW w:w="6096" w:type="dxa"/>
            <w:shd w:val="clear" w:color="auto" w:fill="auto"/>
            <w:vAlign w:val="center"/>
          </w:tcPr>
          <w:p w14:paraId="424763A9" w14:textId="77777777" w:rsidR="00585983" w:rsidRPr="00217A38" w:rsidRDefault="00585983" w:rsidP="00263554">
            <w:pPr>
              <w:tabs>
                <w:tab w:val="left" w:pos="1140"/>
              </w:tabs>
              <w:jc w:val="left"/>
              <w:rPr>
                <w:szCs w:val="20"/>
              </w:rPr>
            </w:pPr>
            <w:r>
              <w:rPr>
                <w:rFonts w:ascii="Arial" w:hAnsi="Arial" w:cs="Arial" w:hint="eastAsia"/>
                <w:color w:val="000000"/>
                <w:szCs w:val="20"/>
              </w:rPr>
              <w:t>S</w:t>
            </w:r>
            <w:r w:rsidRPr="00217A38">
              <w:rPr>
                <w:rFonts w:ascii="Arial" w:hAnsi="Arial" w:cs="Arial"/>
                <w:color w:val="000000"/>
                <w:szCs w:val="20"/>
              </w:rPr>
              <w:t>upport the management of identifiers by user, group and role Add, modifying and remove identifiers</w:t>
            </w:r>
          </w:p>
        </w:tc>
      </w:tr>
      <w:tr w:rsidR="00585983" w14:paraId="687407C1" w14:textId="77777777" w:rsidTr="00F8155F">
        <w:trPr>
          <w:cantSplit/>
        </w:trPr>
        <w:tc>
          <w:tcPr>
            <w:tcW w:w="421" w:type="dxa"/>
            <w:vAlign w:val="center"/>
          </w:tcPr>
          <w:p w14:paraId="0F469550" w14:textId="77777777" w:rsidR="00585983" w:rsidRPr="00217A38" w:rsidRDefault="00585983" w:rsidP="00263554">
            <w:pPr>
              <w:tabs>
                <w:tab w:val="left" w:pos="1140"/>
              </w:tabs>
              <w:jc w:val="left"/>
              <w:rPr>
                <w:szCs w:val="20"/>
              </w:rPr>
            </w:pPr>
            <w:r>
              <w:rPr>
                <w:rFonts w:hint="eastAsia"/>
                <w:szCs w:val="20"/>
              </w:rPr>
              <w:lastRenderedPageBreak/>
              <w:t>4</w:t>
            </w:r>
          </w:p>
        </w:tc>
        <w:tc>
          <w:tcPr>
            <w:tcW w:w="2976" w:type="dxa"/>
            <w:shd w:val="clear" w:color="auto" w:fill="auto"/>
            <w:vAlign w:val="center"/>
          </w:tcPr>
          <w:p w14:paraId="21DAD330" w14:textId="77777777" w:rsidR="00585983" w:rsidRPr="00217A38" w:rsidRDefault="00585983" w:rsidP="00263554">
            <w:pPr>
              <w:tabs>
                <w:tab w:val="left" w:pos="1140"/>
              </w:tabs>
              <w:jc w:val="left"/>
              <w:rPr>
                <w:szCs w:val="20"/>
              </w:rPr>
            </w:pPr>
            <w:r w:rsidRPr="00217A38">
              <w:rPr>
                <w:rFonts w:ascii="Arial" w:hAnsi="Arial" w:cs="Arial"/>
                <w:color w:val="000000"/>
                <w:szCs w:val="20"/>
              </w:rPr>
              <w:t>Authenticator management</w:t>
            </w:r>
          </w:p>
        </w:tc>
        <w:tc>
          <w:tcPr>
            <w:tcW w:w="6096" w:type="dxa"/>
            <w:shd w:val="clear" w:color="auto" w:fill="auto"/>
            <w:vAlign w:val="center"/>
          </w:tcPr>
          <w:p w14:paraId="62E4A9F5" w14:textId="77777777" w:rsidR="00585983" w:rsidRPr="00217A38" w:rsidRDefault="00585983" w:rsidP="00263554">
            <w:pPr>
              <w:tabs>
                <w:tab w:val="left" w:pos="1140"/>
              </w:tabs>
              <w:jc w:val="left"/>
              <w:rPr>
                <w:szCs w:val="20"/>
              </w:rPr>
            </w:pPr>
            <w:r w:rsidRPr="00217A38">
              <w:rPr>
                <w:rFonts w:ascii="Arial" w:hAnsi="Arial" w:cs="Arial"/>
                <w:color w:val="000000"/>
                <w:szCs w:val="20"/>
              </w:rPr>
              <w:t>The capability to manage authenticators</w:t>
            </w:r>
            <w:r w:rsidRPr="00217A38">
              <w:rPr>
                <w:rFonts w:ascii="Arial" w:hAnsi="Arial" w:cs="Arial"/>
                <w:color w:val="000000"/>
                <w:szCs w:val="20"/>
              </w:rPr>
              <w:br/>
              <w:t>The following capabilities should be implemented.</w:t>
            </w:r>
            <w:r w:rsidRPr="00217A38">
              <w:rPr>
                <w:rFonts w:ascii="Arial" w:hAnsi="Arial" w:cs="Arial"/>
                <w:color w:val="000000"/>
                <w:szCs w:val="20"/>
              </w:rPr>
              <w:br/>
              <w:t>(a) Initialize authenticator content (e.g., initial password setting function)</w:t>
            </w:r>
            <w:r w:rsidRPr="00217A38">
              <w:rPr>
                <w:rFonts w:ascii="Arial" w:hAnsi="Arial" w:cs="Arial"/>
                <w:color w:val="000000"/>
                <w:szCs w:val="20"/>
              </w:rPr>
              <w:br/>
              <w:t>(b) Change all default authenticators upon control system installation (e.g., changing from the initial password)</w:t>
            </w:r>
            <w:r w:rsidRPr="00217A38">
              <w:rPr>
                <w:rFonts w:ascii="Arial" w:hAnsi="Arial" w:cs="Arial"/>
                <w:color w:val="000000"/>
                <w:szCs w:val="20"/>
              </w:rPr>
              <w:br/>
              <w:t>(c) Change/refresh all authenticators (e.g., changing of the password)</w:t>
            </w:r>
            <w:r w:rsidRPr="00217A38">
              <w:rPr>
                <w:rFonts w:ascii="Arial" w:hAnsi="Arial" w:cs="Arial"/>
                <w:color w:val="000000"/>
                <w:szCs w:val="20"/>
              </w:rPr>
              <w:br/>
              <w:t>(d) Protect all authenticators from unauthorized disclosure and modification when stored and transmitted. (e.g., password cryptographic)</w:t>
            </w:r>
          </w:p>
        </w:tc>
      </w:tr>
      <w:tr w:rsidR="00585983" w14:paraId="0DAC6A82" w14:textId="77777777" w:rsidTr="00F8155F">
        <w:trPr>
          <w:cantSplit/>
        </w:trPr>
        <w:tc>
          <w:tcPr>
            <w:tcW w:w="421" w:type="dxa"/>
            <w:vAlign w:val="center"/>
          </w:tcPr>
          <w:p w14:paraId="465A68A1" w14:textId="77777777" w:rsidR="00585983" w:rsidRPr="00217A38" w:rsidRDefault="00585983" w:rsidP="00263554">
            <w:pPr>
              <w:tabs>
                <w:tab w:val="left" w:pos="1140"/>
              </w:tabs>
              <w:jc w:val="left"/>
              <w:rPr>
                <w:szCs w:val="20"/>
              </w:rPr>
            </w:pPr>
            <w:r>
              <w:rPr>
                <w:rFonts w:hint="eastAsia"/>
                <w:szCs w:val="20"/>
              </w:rPr>
              <w:t>5</w:t>
            </w:r>
          </w:p>
        </w:tc>
        <w:tc>
          <w:tcPr>
            <w:tcW w:w="2976" w:type="dxa"/>
            <w:shd w:val="clear" w:color="auto" w:fill="auto"/>
            <w:vAlign w:val="center"/>
          </w:tcPr>
          <w:p w14:paraId="156CC973" w14:textId="77777777" w:rsidR="00585983" w:rsidRPr="00217A38" w:rsidRDefault="00585983" w:rsidP="00263554">
            <w:pPr>
              <w:tabs>
                <w:tab w:val="left" w:pos="1140"/>
              </w:tabs>
              <w:jc w:val="left"/>
              <w:rPr>
                <w:szCs w:val="20"/>
              </w:rPr>
            </w:pPr>
            <w:r w:rsidRPr="00217A38">
              <w:rPr>
                <w:rFonts w:ascii="Arial" w:hAnsi="Arial" w:cs="Arial"/>
                <w:color w:val="000000"/>
                <w:szCs w:val="20"/>
              </w:rPr>
              <w:t>Wireless access management</w:t>
            </w:r>
          </w:p>
        </w:tc>
        <w:tc>
          <w:tcPr>
            <w:tcW w:w="6096" w:type="dxa"/>
            <w:shd w:val="clear" w:color="auto" w:fill="auto"/>
            <w:vAlign w:val="center"/>
          </w:tcPr>
          <w:p w14:paraId="0978F5E8" w14:textId="77777777" w:rsidR="00585983" w:rsidRPr="00217A38" w:rsidRDefault="00585983" w:rsidP="00263554">
            <w:pPr>
              <w:tabs>
                <w:tab w:val="left" w:pos="1140"/>
              </w:tabs>
              <w:jc w:val="left"/>
              <w:rPr>
                <w:szCs w:val="20"/>
              </w:rPr>
            </w:pPr>
            <w:r w:rsidRPr="00217A38">
              <w:rPr>
                <w:rFonts w:ascii="Arial" w:hAnsi="Arial" w:cs="Arial"/>
                <w:color w:val="000000"/>
                <w:szCs w:val="20"/>
              </w:rPr>
              <w:t>The capability to identify and authenticate all users (humans, software processes or devices) engaged in wireless communication</w:t>
            </w:r>
            <w:r w:rsidRPr="00217A38">
              <w:rPr>
                <w:rFonts w:ascii="Arial" w:hAnsi="Arial" w:cs="Arial"/>
                <w:color w:val="000000"/>
                <w:szCs w:val="20"/>
              </w:rPr>
              <w:br/>
              <w:t>(a) Human user identification and authentication</w:t>
            </w:r>
            <w:r w:rsidRPr="00217A38">
              <w:rPr>
                <w:rFonts w:ascii="Arial" w:hAnsi="Arial" w:cs="Arial"/>
                <w:color w:val="000000"/>
                <w:szCs w:val="20"/>
              </w:rPr>
              <w:br/>
              <w:t>i) identifying by an identifier.</w:t>
            </w:r>
            <w:r w:rsidRPr="00217A38">
              <w:rPr>
                <w:rFonts w:ascii="Arial" w:hAnsi="Arial" w:cs="Arial"/>
                <w:color w:val="000000"/>
                <w:szCs w:val="20"/>
              </w:rPr>
              <w:br/>
              <w:t>ii) authenticating by an identifier and an authenticator.</w:t>
            </w:r>
            <w:r w:rsidRPr="00217A38">
              <w:rPr>
                <w:rFonts w:ascii="Arial" w:hAnsi="Arial" w:cs="Arial"/>
                <w:color w:val="000000"/>
                <w:szCs w:val="20"/>
              </w:rPr>
              <w:br/>
              <w:t>(b) Software process identification and authentication</w:t>
            </w:r>
            <w:r w:rsidRPr="00217A38">
              <w:rPr>
                <w:rFonts w:ascii="Arial" w:hAnsi="Arial" w:cs="Arial"/>
                <w:color w:val="000000"/>
                <w:szCs w:val="20"/>
              </w:rPr>
              <w:br/>
              <w:t>i) identifying by an identifier.</w:t>
            </w:r>
            <w:r w:rsidRPr="00217A38">
              <w:rPr>
                <w:rFonts w:ascii="Arial" w:hAnsi="Arial" w:cs="Arial"/>
                <w:color w:val="000000"/>
                <w:szCs w:val="20"/>
              </w:rPr>
              <w:br/>
              <w:t>ii) authenticating by an identifier and an authenticator.</w:t>
            </w:r>
            <w:r w:rsidRPr="00217A38">
              <w:rPr>
                <w:rFonts w:ascii="Arial" w:hAnsi="Arial" w:cs="Arial"/>
                <w:color w:val="000000"/>
                <w:szCs w:val="20"/>
              </w:rPr>
              <w:br/>
              <w:t>(c) Device identification and authentication</w:t>
            </w:r>
            <w:r w:rsidRPr="00217A38">
              <w:rPr>
                <w:rFonts w:ascii="Arial" w:hAnsi="Arial" w:cs="Arial"/>
                <w:color w:val="000000"/>
                <w:szCs w:val="20"/>
              </w:rPr>
              <w:br/>
              <w:t>i) identifying by an identifier.</w:t>
            </w:r>
            <w:r w:rsidRPr="00217A38">
              <w:rPr>
                <w:rFonts w:ascii="Arial" w:hAnsi="Arial" w:cs="Arial"/>
                <w:color w:val="000000"/>
                <w:szCs w:val="20"/>
              </w:rPr>
              <w:br/>
              <w:t>ii) authenticating by an identifier and an authenticator.</w:t>
            </w:r>
          </w:p>
        </w:tc>
      </w:tr>
      <w:tr w:rsidR="00585983" w14:paraId="2B55C93D" w14:textId="77777777" w:rsidTr="00F8155F">
        <w:trPr>
          <w:cantSplit/>
        </w:trPr>
        <w:tc>
          <w:tcPr>
            <w:tcW w:w="421" w:type="dxa"/>
            <w:vAlign w:val="center"/>
          </w:tcPr>
          <w:p w14:paraId="2A7EAD55" w14:textId="77777777" w:rsidR="00585983" w:rsidRPr="00217A38" w:rsidRDefault="00585983" w:rsidP="00263554">
            <w:pPr>
              <w:tabs>
                <w:tab w:val="left" w:pos="1140"/>
              </w:tabs>
              <w:jc w:val="left"/>
              <w:rPr>
                <w:szCs w:val="20"/>
              </w:rPr>
            </w:pPr>
            <w:r>
              <w:rPr>
                <w:rFonts w:hint="eastAsia"/>
                <w:szCs w:val="20"/>
              </w:rPr>
              <w:t>6</w:t>
            </w:r>
          </w:p>
        </w:tc>
        <w:tc>
          <w:tcPr>
            <w:tcW w:w="2976" w:type="dxa"/>
            <w:shd w:val="clear" w:color="auto" w:fill="auto"/>
            <w:vAlign w:val="center"/>
          </w:tcPr>
          <w:p w14:paraId="58CC6C62" w14:textId="77777777" w:rsidR="00585983" w:rsidRPr="00217A38" w:rsidRDefault="00585983" w:rsidP="00263554">
            <w:pPr>
              <w:tabs>
                <w:tab w:val="left" w:pos="1140"/>
              </w:tabs>
              <w:jc w:val="left"/>
              <w:rPr>
                <w:szCs w:val="20"/>
              </w:rPr>
            </w:pPr>
            <w:r w:rsidRPr="00217A38">
              <w:rPr>
                <w:rFonts w:ascii="Arial" w:hAnsi="Arial" w:cs="Arial"/>
                <w:color w:val="000000"/>
                <w:szCs w:val="20"/>
              </w:rPr>
              <w:t>Strength of password-based authentication</w:t>
            </w:r>
          </w:p>
        </w:tc>
        <w:tc>
          <w:tcPr>
            <w:tcW w:w="6096" w:type="dxa"/>
            <w:shd w:val="clear" w:color="auto" w:fill="auto"/>
            <w:vAlign w:val="center"/>
          </w:tcPr>
          <w:p w14:paraId="3566CD46" w14:textId="77777777" w:rsidR="00585983" w:rsidRPr="00217A38" w:rsidRDefault="00585983" w:rsidP="00263554">
            <w:pPr>
              <w:tabs>
                <w:tab w:val="left" w:pos="1140"/>
              </w:tabs>
              <w:jc w:val="left"/>
              <w:rPr>
                <w:szCs w:val="20"/>
              </w:rPr>
            </w:pPr>
            <w:r w:rsidRPr="00217A38">
              <w:rPr>
                <w:rFonts w:ascii="Arial" w:hAnsi="Arial" w:cs="Arial"/>
                <w:color w:val="000000"/>
                <w:szCs w:val="20"/>
              </w:rPr>
              <w:t>The capability to enforce password policy</w:t>
            </w:r>
            <w:r w:rsidRPr="00217A38">
              <w:rPr>
                <w:rFonts w:ascii="Arial" w:hAnsi="Arial" w:cs="Arial"/>
                <w:color w:val="000000"/>
                <w:szCs w:val="20"/>
              </w:rPr>
              <w:br/>
              <w:t>(a) Minimum length</w:t>
            </w:r>
            <w:r w:rsidRPr="00217A38">
              <w:rPr>
                <w:rFonts w:ascii="Arial" w:hAnsi="Arial" w:cs="Arial"/>
                <w:color w:val="000000"/>
                <w:szCs w:val="20"/>
              </w:rPr>
              <w:br/>
              <w:t>Being modifiable.</w:t>
            </w:r>
            <w:r w:rsidRPr="00217A38">
              <w:rPr>
                <w:rFonts w:ascii="Arial" w:hAnsi="Arial" w:cs="Arial"/>
                <w:color w:val="000000"/>
                <w:szCs w:val="20"/>
              </w:rPr>
              <w:br/>
              <w:t>(b) Variety of character types</w:t>
            </w:r>
            <w:r w:rsidRPr="00217A38">
              <w:rPr>
                <w:rFonts w:ascii="Arial" w:hAnsi="Arial" w:cs="Arial"/>
                <w:color w:val="000000"/>
                <w:szCs w:val="20"/>
              </w:rPr>
              <w:br/>
              <w:t>Being modifiable.</w:t>
            </w:r>
          </w:p>
        </w:tc>
      </w:tr>
      <w:tr w:rsidR="00585983" w14:paraId="6A27F50F" w14:textId="77777777" w:rsidTr="00F8155F">
        <w:trPr>
          <w:cantSplit/>
        </w:trPr>
        <w:tc>
          <w:tcPr>
            <w:tcW w:w="421" w:type="dxa"/>
            <w:vAlign w:val="center"/>
          </w:tcPr>
          <w:p w14:paraId="1515E70E" w14:textId="77777777" w:rsidR="00585983" w:rsidRPr="00217A38" w:rsidRDefault="00585983" w:rsidP="00263554">
            <w:pPr>
              <w:tabs>
                <w:tab w:val="left" w:pos="1140"/>
              </w:tabs>
              <w:jc w:val="left"/>
              <w:rPr>
                <w:szCs w:val="20"/>
              </w:rPr>
            </w:pPr>
            <w:r>
              <w:rPr>
                <w:rFonts w:hint="eastAsia"/>
                <w:szCs w:val="20"/>
              </w:rPr>
              <w:t>7</w:t>
            </w:r>
          </w:p>
        </w:tc>
        <w:tc>
          <w:tcPr>
            <w:tcW w:w="2976" w:type="dxa"/>
            <w:shd w:val="clear" w:color="auto" w:fill="auto"/>
            <w:vAlign w:val="center"/>
          </w:tcPr>
          <w:p w14:paraId="044DB8EA" w14:textId="77777777" w:rsidR="00585983" w:rsidRPr="00217A38" w:rsidRDefault="00585983" w:rsidP="00263554">
            <w:pPr>
              <w:tabs>
                <w:tab w:val="left" w:pos="1140"/>
              </w:tabs>
              <w:jc w:val="left"/>
              <w:rPr>
                <w:szCs w:val="20"/>
              </w:rPr>
            </w:pPr>
            <w:r w:rsidRPr="00217A38">
              <w:rPr>
                <w:rFonts w:ascii="Arial" w:hAnsi="Arial" w:cs="Arial"/>
                <w:color w:val="000000"/>
                <w:szCs w:val="20"/>
              </w:rPr>
              <w:t>Authenticator feedback</w:t>
            </w:r>
          </w:p>
        </w:tc>
        <w:tc>
          <w:tcPr>
            <w:tcW w:w="6096" w:type="dxa"/>
            <w:shd w:val="clear" w:color="auto" w:fill="auto"/>
            <w:vAlign w:val="center"/>
          </w:tcPr>
          <w:p w14:paraId="34BB9EA8" w14:textId="77777777" w:rsidR="00585983" w:rsidRPr="00217A38" w:rsidRDefault="00585983" w:rsidP="00263554">
            <w:pPr>
              <w:tabs>
                <w:tab w:val="left" w:pos="1140"/>
              </w:tabs>
              <w:jc w:val="left"/>
              <w:rPr>
                <w:szCs w:val="20"/>
              </w:rPr>
            </w:pPr>
            <w:r w:rsidRPr="00217A38">
              <w:rPr>
                <w:rFonts w:ascii="Arial" w:hAnsi="Arial" w:cs="Arial"/>
                <w:color w:val="000000"/>
                <w:szCs w:val="20"/>
              </w:rPr>
              <w:t>The capability to obscure feedback during the authentication process</w:t>
            </w:r>
            <w:r w:rsidRPr="00217A38">
              <w:rPr>
                <w:rFonts w:ascii="Arial" w:hAnsi="Arial" w:cs="Arial"/>
                <w:color w:val="000000"/>
                <w:szCs w:val="20"/>
              </w:rPr>
              <w:br/>
              <w:t>The password being entered is hidden.</w:t>
            </w:r>
          </w:p>
        </w:tc>
      </w:tr>
      <w:tr w:rsidR="00585983" w14:paraId="2D64DE5A" w14:textId="77777777" w:rsidTr="00F8155F">
        <w:trPr>
          <w:cantSplit/>
        </w:trPr>
        <w:tc>
          <w:tcPr>
            <w:tcW w:w="421" w:type="dxa"/>
            <w:vAlign w:val="center"/>
          </w:tcPr>
          <w:p w14:paraId="19F13FE8" w14:textId="77777777" w:rsidR="00585983" w:rsidRPr="00217A38" w:rsidRDefault="00585983" w:rsidP="00263554">
            <w:pPr>
              <w:tabs>
                <w:tab w:val="left" w:pos="1140"/>
              </w:tabs>
              <w:jc w:val="left"/>
              <w:rPr>
                <w:szCs w:val="20"/>
              </w:rPr>
            </w:pPr>
            <w:r>
              <w:rPr>
                <w:rFonts w:hint="eastAsia"/>
                <w:szCs w:val="20"/>
              </w:rPr>
              <w:t>8</w:t>
            </w:r>
          </w:p>
        </w:tc>
        <w:tc>
          <w:tcPr>
            <w:tcW w:w="2976" w:type="dxa"/>
            <w:shd w:val="clear" w:color="auto" w:fill="auto"/>
            <w:vAlign w:val="center"/>
          </w:tcPr>
          <w:p w14:paraId="572D59A2" w14:textId="77777777" w:rsidR="00585983" w:rsidRPr="00217A38" w:rsidRDefault="00585983" w:rsidP="00263554">
            <w:pPr>
              <w:tabs>
                <w:tab w:val="left" w:pos="1140"/>
              </w:tabs>
              <w:jc w:val="left"/>
              <w:rPr>
                <w:szCs w:val="20"/>
              </w:rPr>
            </w:pPr>
            <w:r w:rsidRPr="00217A38">
              <w:rPr>
                <w:rFonts w:ascii="Arial" w:hAnsi="Arial" w:cs="Arial"/>
                <w:color w:val="000000"/>
                <w:szCs w:val="20"/>
              </w:rPr>
              <w:t>Authorization enforcement</w:t>
            </w:r>
          </w:p>
        </w:tc>
        <w:tc>
          <w:tcPr>
            <w:tcW w:w="6096" w:type="dxa"/>
            <w:shd w:val="clear" w:color="auto" w:fill="auto"/>
            <w:vAlign w:val="center"/>
          </w:tcPr>
          <w:p w14:paraId="01D47818" w14:textId="77777777" w:rsidR="00585983" w:rsidRPr="00217A38" w:rsidRDefault="00585983" w:rsidP="00263554">
            <w:pPr>
              <w:tabs>
                <w:tab w:val="left" w:pos="1140"/>
              </w:tabs>
              <w:jc w:val="left"/>
              <w:rPr>
                <w:szCs w:val="20"/>
              </w:rPr>
            </w:pPr>
            <w:r w:rsidRPr="00217A38">
              <w:rPr>
                <w:rFonts w:ascii="Arial" w:hAnsi="Arial" w:cs="Arial"/>
                <w:color w:val="000000"/>
                <w:szCs w:val="20"/>
              </w:rPr>
              <w:t>The capability to support the assignment of privileges according to the separation of duties and the principle of least privilege</w:t>
            </w:r>
          </w:p>
        </w:tc>
      </w:tr>
      <w:tr w:rsidR="00585983" w14:paraId="170757C0" w14:textId="77777777" w:rsidTr="00F8155F">
        <w:trPr>
          <w:cantSplit/>
        </w:trPr>
        <w:tc>
          <w:tcPr>
            <w:tcW w:w="421" w:type="dxa"/>
            <w:vAlign w:val="center"/>
          </w:tcPr>
          <w:p w14:paraId="11B2ED8D" w14:textId="77777777" w:rsidR="00585983" w:rsidRPr="00217A38" w:rsidRDefault="00585983" w:rsidP="00263554">
            <w:pPr>
              <w:tabs>
                <w:tab w:val="left" w:pos="1140"/>
              </w:tabs>
              <w:jc w:val="left"/>
              <w:rPr>
                <w:szCs w:val="20"/>
              </w:rPr>
            </w:pPr>
            <w:r>
              <w:rPr>
                <w:rFonts w:hint="eastAsia"/>
                <w:szCs w:val="20"/>
              </w:rPr>
              <w:t>9</w:t>
            </w:r>
          </w:p>
        </w:tc>
        <w:tc>
          <w:tcPr>
            <w:tcW w:w="2976" w:type="dxa"/>
            <w:shd w:val="clear" w:color="auto" w:fill="auto"/>
            <w:vAlign w:val="center"/>
          </w:tcPr>
          <w:p w14:paraId="184FFF4F" w14:textId="77777777" w:rsidR="00585983" w:rsidRPr="00217A38" w:rsidRDefault="00585983" w:rsidP="00263554">
            <w:pPr>
              <w:tabs>
                <w:tab w:val="left" w:pos="1140"/>
              </w:tabs>
              <w:jc w:val="left"/>
              <w:rPr>
                <w:szCs w:val="20"/>
              </w:rPr>
            </w:pPr>
            <w:r w:rsidRPr="00217A38">
              <w:rPr>
                <w:rFonts w:ascii="Arial" w:hAnsi="Arial" w:cs="Arial"/>
                <w:color w:val="000000"/>
                <w:szCs w:val="20"/>
              </w:rPr>
              <w:t>Wireless use control</w:t>
            </w:r>
          </w:p>
        </w:tc>
        <w:tc>
          <w:tcPr>
            <w:tcW w:w="6096" w:type="dxa"/>
            <w:shd w:val="clear" w:color="auto" w:fill="auto"/>
            <w:vAlign w:val="center"/>
          </w:tcPr>
          <w:p w14:paraId="50023F4F" w14:textId="77777777" w:rsidR="00585983" w:rsidRPr="00217A38" w:rsidRDefault="00585983" w:rsidP="00263554">
            <w:pPr>
              <w:tabs>
                <w:tab w:val="left" w:pos="1140"/>
              </w:tabs>
              <w:jc w:val="left"/>
              <w:rPr>
                <w:szCs w:val="20"/>
              </w:rPr>
            </w:pPr>
            <w:r w:rsidRPr="00217A38">
              <w:rPr>
                <w:rFonts w:ascii="Arial" w:hAnsi="Arial" w:cs="Arial"/>
                <w:color w:val="000000"/>
                <w:szCs w:val="20"/>
              </w:rPr>
              <w:t>The capability to authorize, monitor and enforce usage restrictions for wireless connectivity to the system</w:t>
            </w:r>
            <w:r w:rsidRPr="00217A38">
              <w:rPr>
                <w:rFonts w:ascii="Arial" w:hAnsi="Arial" w:cs="Arial"/>
                <w:color w:val="000000"/>
                <w:szCs w:val="20"/>
              </w:rPr>
              <w:br/>
              <w:t>(a) The following functions are implemented in accordance with generally accepted industry security practices regarding restriction of wireless connection</w:t>
            </w:r>
            <w:r w:rsidRPr="00217A38">
              <w:rPr>
                <w:rFonts w:ascii="Arial" w:hAnsi="Arial" w:cs="Arial"/>
                <w:color w:val="000000"/>
                <w:szCs w:val="20"/>
              </w:rPr>
              <w:br/>
              <w:t>i) Authorization</w:t>
            </w:r>
            <w:r w:rsidRPr="00217A38">
              <w:rPr>
                <w:rFonts w:ascii="Arial" w:hAnsi="Arial" w:cs="Arial"/>
                <w:color w:val="000000"/>
                <w:szCs w:val="20"/>
              </w:rPr>
              <w:br/>
              <w:t>ii) Monitoring</w:t>
            </w:r>
            <w:r w:rsidRPr="00217A38">
              <w:rPr>
                <w:rFonts w:ascii="Arial" w:hAnsi="Arial" w:cs="Arial"/>
                <w:color w:val="000000"/>
                <w:szCs w:val="20"/>
              </w:rPr>
              <w:br/>
              <w:t>iii) Implementation</w:t>
            </w:r>
          </w:p>
        </w:tc>
      </w:tr>
      <w:tr w:rsidR="00585983" w14:paraId="10A2539E" w14:textId="77777777" w:rsidTr="00F8155F">
        <w:trPr>
          <w:cantSplit/>
        </w:trPr>
        <w:tc>
          <w:tcPr>
            <w:tcW w:w="421" w:type="dxa"/>
            <w:vAlign w:val="center"/>
          </w:tcPr>
          <w:p w14:paraId="0FBE168E" w14:textId="77777777" w:rsidR="00585983" w:rsidRPr="00217A38" w:rsidRDefault="00585983" w:rsidP="00263554">
            <w:pPr>
              <w:tabs>
                <w:tab w:val="left" w:pos="1140"/>
              </w:tabs>
              <w:jc w:val="left"/>
              <w:rPr>
                <w:szCs w:val="20"/>
              </w:rPr>
            </w:pPr>
            <w:r>
              <w:rPr>
                <w:rFonts w:hint="eastAsia"/>
                <w:szCs w:val="20"/>
              </w:rPr>
              <w:t>10</w:t>
            </w:r>
          </w:p>
        </w:tc>
        <w:tc>
          <w:tcPr>
            <w:tcW w:w="2976" w:type="dxa"/>
            <w:shd w:val="clear" w:color="auto" w:fill="auto"/>
            <w:vAlign w:val="center"/>
          </w:tcPr>
          <w:p w14:paraId="0A73EE3D" w14:textId="77777777" w:rsidR="00585983" w:rsidRPr="00217A38" w:rsidRDefault="00585983" w:rsidP="00263554">
            <w:pPr>
              <w:tabs>
                <w:tab w:val="left" w:pos="1140"/>
              </w:tabs>
              <w:jc w:val="left"/>
              <w:rPr>
                <w:szCs w:val="20"/>
              </w:rPr>
            </w:pPr>
            <w:r w:rsidRPr="00217A38">
              <w:rPr>
                <w:rFonts w:ascii="Arial" w:hAnsi="Arial" w:cs="Arial"/>
                <w:color w:val="000000"/>
                <w:szCs w:val="20"/>
              </w:rPr>
              <w:t>Use control for portable and mobile devices</w:t>
            </w:r>
          </w:p>
        </w:tc>
        <w:tc>
          <w:tcPr>
            <w:tcW w:w="6096" w:type="dxa"/>
            <w:shd w:val="clear" w:color="auto" w:fill="auto"/>
            <w:vAlign w:val="center"/>
          </w:tcPr>
          <w:p w14:paraId="1C874F2D" w14:textId="77777777" w:rsidR="00585983" w:rsidRPr="00217A38" w:rsidRDefault="00585983" w:rsidP="00263554">
            <w:pPr>
              <w:tabs>
                <w:tab w:val="left" w:pos="1140"/>
              </w:tabs>
              <w:jc w:val="left"/>
              <w:rPr>
                <w:szCs w:val="20"/>
              </w:rPr>
            </w:pPr>
            <w:r w:rsidRPr="00217A38">
              <w:rPr>
                <w:rFonts w:ascii="Arial" w:hAnsi="Arial" w:cs="Arial"/>
                <w:color w:val="000000"/>
                <w:szCs w:val="20"/>
              </w:rPr>
              <w:t>Capabilities for restricting the use of portable and mobile devices and restricting data transmission</w:t>
            </w:r>
            <w:r w:rsidRPr="00217A38">
              <w:rPr>
                <w:rFonts w:ascii="Arial" w:hAnsi="Arial" w:cs="Arial"/>
                <w:color w:val="000000"/>
                <w:szCs w:val="20"/>
              </w:rPr>
              <w:br/>
              <w:t>(a) Restrictions on the use of portable and handheld devices</w:t>
            </w:r>
            <w:r w:rsidRPr="00217A38">
              <w:rPr>
                <w:rFonts w:ascii="Arial" w:hAnsi="Arial" w:cs="Arial"/>
                <w:color w:val="000000"/>
                <w:szCs w:val="20"/>
              </w:rPr>
              <w:br/>
              <w:t>Only authorized devices are permitted to be used</w:t>
            </w:r>
            <w:r w:rsidRPr="00217A38">
              <w:rPr>
                <w:rFonts w:ascii="Arial" w:hAnsi="Arial" w:cs="Arial"/>
                <w:color w:val="000000"/>
                <w:szCs w:val="20"/>
              </w:rPr>
              <w:br/>
              <w:t>(b) Restrictions on data transfer for portable and mobile devices</w:t>
            </w:r>
            <w:r w:rsidRPr="00217A38">
              <w:rPr>
                <w:rFonts w:ascii="Arial" w:hAnsi="Arial" w:cs="Arial"/>
                <w:color w:val="000000"/>
                <w:szCs w:val="20"/>
              </w:rPr>
              <w:br/>
              <w:t>The transfer of device codes and data are to be restricted</w:t>
            </w:r>
          </w:p>
        </w:tc>
      </w:tr>
      <w:tr w:rsidR="00585983" w14:paraId="6A1CFCC1" w14:textId="77777777" w:rsidTr="00F8155F">
        <w:trPr>
          <w:cantSplit/>
        </w:trPr>
        <w:tc>
          <w:tcPr>
            <w:tcW w:w="421" w:type="dxa"/>
            <w:vAlign w:val="center"/>
          </w:tcPr>
          <w:p w14:paraId="3E6E83F1" w14:textId="77777777" w:rsidR="00585983" w:rsidRPr="00217A38" w:rsidRDefault="00585983" w:rsidP="00263554">
            <w:pPr>
              <w:tabs>
                <w:tab w:val="left" w:pos="1140"/>
              </w:tabs>
              <w:jc w:val="left"/>
              <w:rPr>
                <w:szCs w:val="20"/>
              </w:rPr>
            </w:pPr>
            <w:r>
              <w:rPr>
                <w:rFonts w:hint="eastAsia"/>
                <w:szCs w:val="20"/>
              </w:rPr>
              <w:t>11</w:t>
            </w:r>
          </w:p>
        </w:tc>
        <w:tc>
          <w:tcPr>
            <w:tcW w:w="2976" w:type="dxa"/>
            <w:shd w:val="clear" w:color="auto" w:fill="auto"/>
            <w:vAlign w:val="center"/>
          </w:tcPr>
          <w:p w14:paraId="30C884D6" w14:textId="77777777" w:rsidR="00585983" w:rsidRPr="00217A38" w:rsidRDefault="00585983" w:rsidP="00263554">
            <w:pPr>
              <w:tabs>
                <w:tab w:val="left" w:pos="1140"/>
              </w:tabs>
              <w:jc w:val="left"/>
              <w:rPr>
                <w:szCs w:val="20"/>
              </w:rPr>
            </w:pPr>
            <w:r w:rsidRPr="00217A38">
              <w:rPr>
                <w:rFonts w:ascii="Arial" w:hAnsi="Arial" w:cs="Arial"/>
                <w:color w:val="000000"/>
                <w:szCs w:val="20"/>
              </w:rPr>
              <w:t>Mobile code</w:t>
            </w:r>
          </w:p>
        </w:tc>
        <w:tc>
          <w:tcPr>
            <w:tcW w:w="6096" w:type="dxa"/>
            <w:shd w:val="clear" w:color="auto" w:fill="auto"/>
            <w:vAlign w:val="center"/>
          </w:tcPr>
          <w:p w14:paraId="179CE474" w14:textId="77777777" w:rsidR="00585983" w:rsidRPr="00217A38" w:rsidRDefault="00585983" w:rsidP="00263554">
            <w:pPr>
              <w:tabs>
                <w:tab w:val="left" w:pos="1140"/>
              </w:tabs>
              <w:jc w:val="left"/>
              <w:rPr>
                <w:szCs w:val="20"/>
              </w:rPr>
            </w:pPr>
            <w:r w:rsidRPr="00217A38">
              <w:rPr>
                <w:rFonts w:ascii="Arial" w:hAnsi="Arial" w:cs="Arial"/>
                <w:color w:val="000000"/>
                <w:szCs w:val="20"/>
              </w:rPr>
              <w:t>The capability to control the use of mobile codes</w:t>
            </w:r>
            <w:r w:rsidRPr="00217A38">
              <w:rPr>
                <w:rFonts w:ascii="Arial" w:hAnsi="Arial" w:cs="Arial"/>
                <w:color w:val="000000"/>
                <w:szCs w:val="20"/>
              </w:rPr>
              <w:br/>
              <w:t>(a) Capability to control the use of mobile codes (e.g., remove browsers, prohibit mobile code behaviour in policy settings).</w:t>
            </w:r>
          </w:p>
        </w:tc>
      </w:tr>
      <w:tr w:rsidR="00585983" w14:paraId="5316EA4C" w14:textId="77777777" w:rsidTr="00F8155F">
        <w:trPr>
          <w:cantSplit/>
        </w:trPr>
        <w:tc>
          <w:tcPr>
            <w:tcW w:w="421" w:type="dxa"/>
            <w:vAlign w:val="center"/>
          </w:tcPr>
          <w:p w14:paraId="75195ED6" w14:textId="77777777" w:rsidR="00585983" w:rsidRPr="00217A38" w:rsidRDefault="00585983" w:rsidP="00263554">
            <w:pPr>
              <w:tabs>
                <w:tab w:val="left" w:pos="1140"/>
              </w:tabs>
              <w:jc w:val="left"/>
              <w:rPr>
                <w:szCs w:val="20"/>
              </w:rPr>
            </w:pPr>
            <w:r>
              <w:rPr>
                <w:rFonts w:hint="eastAsia"/>
                <w:szCs w:val="20"/>
              </w:rPr>
              <w:t>12</w:t>
            </w:r>
          </w:p>
        </w:tc>
        <w:tc>
          <w:tcPr>
            <w:tcW w:w="2976" w:type="dxa"/>
            <w:shd w:val="clear" w:color="auto" w:fill="auto"/>
            <w:vAlign w:val="center"/>
          </w:tcPr>
          <w:p w14:paraId="69583911" w14:textId="77777777" w:rsidR="00585983" w:rsidRPr="00217A38" w:rsidRDefault="00585983" w:rsidP="00263554">
            <w:pPr>
              <w:tabs>
                <w:tab w:val="left" w:pos="1140"/>
              </w:tabs>
              <w:jc w:val="left"/>
              <w:rPr>
                <w:szCs w:val="20"/>
              </w:rPr>
            </w:pPr>
            <w:r w:rsidRPr="00217A38">
              <w:rPr>
                <w:rFonts w:ascii="Arial" w:hAnsi="Arial" w:cs="Arial"/>
                <w:color w:val="000000"/>
                <w:szCs w:val="20"/>
              </w:rPr>
              <w:t>Session lock</w:t>
            </w:r>
          </w:p>
        </w:tc>
        <w:tc>
          <w:tcPr>
            <w:tcW w:w="6096" w:type="dxa"/>
            <w:shd w:val="clear" w:color="auto" w:fill="auto"/>
            <w:vAlign w:val="center"/>
          </w:tcPr>
          <w:p w14:paraId="78922ECB" w14:textId="77777777" w:rsidR="00585983" w:rsidRPr="00217A38" w:rsidRDefault="00585983" w:rsidP="00263554">
            <w:pPr>
              <w:tabs>
                <w:tab w:val="left" w:pos="1140"/>
              </w:tabs>
              <w:jc w:val="left"/>
              <w:rPr>
                <w:szCs w:val="20"/>
              </w:rPr>
            </w:pPr>
            <w:r w:rsidRPr="00217A38">
              <w:rPr>
                <w:rFonts w:ascii="Arial" w:hAnsi="Arial" w:cs="Arial"/>
                <w:color w:val="000000"/>
                <w:szCs w:val="20"/>
              </w:rPr>
              <w:t>Session lock functionality, either automatic or manual</w:t>
            </w:r>
            <w:r w:rsidRPr="00217A38">
              <w:rPr>
                <w:rFonts w:ascii="Arial" w:hAnsi="Arial" w:cs="Arial"/>
                <w:color w:val="000000"/>
                <w:szCs w:val="20"/>
              </w:rPr>
              <w:br/>
              <w:t>(a) For automatic session locks, the following is to be checked:</w:t>
            </w:r>
            <w:r w:rsidRPr="00217A38">
              <w:rPr>
                <w:rFonts w:ascii="Arial" w:hAnsi="Arial" w:cs="Arial"/>
                <w:color w:val="000000"/>
                <w:szCs w:val="20"/>
              </w:rPr>
              <w:br/>
              <w:t>i) The session locks after a period of inactivity</w:t>
            </w:r>
            <w:r w:rsidRPr="00217A38">
              <w:rPr>
                <w:rFonts w:ascii="Arial" w:hAnsi="Arial" w:cs="Arial"/>
                <w:color w:val="000000"/>
                <w:szCs w:val="20"/>
              </w:rPr>
              <w:br/>
              <w:t>ii) The inactivity period is configurable.</w:t>
            </w:r>
            <w:r w:rsidRPr="00217A38">
              <w:rPr>
                <w:rFonts w:ascii="Arial" w:hAnsi="Arial" w:cs="Arial"/>
                <w:color w:val="000000"/>
                <w:szCs w:val="20"/>
              </w:rPr>
              <w:br/>
              <w:t>(b) For manual session locks, the following is to be checked:</w:t>
            </w:r>
            <w:r w:rsidRPr="00217A38">
              <w:rPr>
                <w:rFonts w:ascii="Arial" w:hAnsi="Arial" w:cs="Arial"/>
                <w:color w:val="000000"/>
                <w:szCs w:val="20"/>
              </w:rPr>
              <w:br/>
              <w:t>i) Session lock is manually enabled.</w:t>
            </w:r>
          </w:p>
        </w:tc>
      </w:tr>
      <w:tr w:rsidR="00585983" w14:paraId="73397A3E" w14:textId="77777777" w:rsidTr="00F8155F">
        <w:trPr>
          <w:cantSplit/>
        </w:trPr>
        <w:tc>
          <w:tcPr>
            <w:tcW w:w="421" w:type="dxa"/>
            <w:vAlign w:val="center"/>
          </w:tcPr>
          <w:p w14:paraId="312757F4" w14:textId="77777777" w:rsidR="00585983" w:rsidRPr="00217A38" w:rsidRDefault="00585983" w:rsidP="00263554">
            <w:pPr>
              <w:tabs>
                <w:tab w:val="left" w:pos="1140"/>
              </w:tabs>
              <w:jc w:val="left"/>
              <w:rPr>
                <w:szCs w:val="20"/>
              </w:rPr>
            </w:pPr>
            <w:r>
              <w:rPr>
                <w:rFonts w:hint="eastAsia"/>
                <w:szCs w:val="20"/>
              </w:rPr>
              <w:lastRenderedPageBreak/>
              <w:t>13</w:t>
            </w:r>
          </w:p>
        </w:tc>
        <w:tc>
          <w:tcPr>
            <w:tcW w:w="2976" w:type="dxa"/>
            <w:shd w:val="clear" w:color="auto" w:fill="auto"/>
            <w:vAlign w:val="center"/>
          </w:tcPr>
          <w:p w14:paraId="4D65E629" w14:textId="77777777" w:rsidR="00585983" w:rsidRPr="00217A38" w:rsidRDefault="00585983" w:rsidP="00263554">
            <w:pPr>
              <w:tabs>
                <w:tab w:val="left" w:pos="1140"/>
              </w:tabs>
              <w:jc w:val="left"/>
              <w:rPr>
                <w:szCs w:val="20"/>
              </w:rPr>
            </w:pPr>
            <w:r w:rsidRPr="00217A38">
              <w:rPr>
                <w:rFonts w:ascii="Arial" w:hAnsi="Arial" w:cs="Arial"/>
                <w:color w:val="000000"/>
                <w:szCs w:val="20"/>
              </w:rPr>
              <w:t>Auditable events</w:t>
            </w:r>
          </w:p>
        </w:tc>
        <w:tc>
          <w:tcPr>
            <w:tcW w:w="6096" w:type="dxa"/>
            <w:shd w:val="clear" w:color="auto" w:fill="auto"/>
            <w:vAlign w:val="center"/>
          </w:tcPr>
          <w:p w14:paraId="593B876A" w14:textId="77777777" w:rsidR="00585983" w:rsidRPr="00217A38" w:rsidRDefault="00585983" w:rsidP="00263554">
            <w:pPr>
              <w:tabs>
                <w:tab w:val="left" w:pos="1140"/>
              </w:tabs>
              <w:jc w:val="left"/>
              <w:rPr>
                <w:szCs w:val="20"/>
              </w:rPr>
            </w:pPr>
            <w:r w:rsidRPr="00217A38">
              <w:rPr>
                <w:rFonts w:ascii="Arial" w:hAnsi="Arial" w:cs="Arial"/>
                <w:color w:val="000000"/>
                <w:szCs w:val="20"/>
              </w:rPr>
              <w:t>The function to generate audit records of important events</w:t>
            </w:r>
            <w:r w:rsidRPr="00217A38">
              <w:rPr>
                <w:rFonts w:ascii="Arial" w:hAnsi="Arial" w:cs="Arial"/>
                <w:color w:val="000000"/>
                <w:szCs w:val="20"/>
              </w:rPr>
              <w:br/>
              <w:t>(a) The audit records of the following events are necessary</w:t>
            </w:r>
            <w:r w:rsidRPr="00217A38">
              <w:rPr>
                <w:rFonts w:ascii="Arial" w:hAnsi="Arial" w:cs="Arial"/>
                <w:color w:val="000000"/>
                <w:szCs w:val="20"/>
              </w:rPr>
              <w:br/>
              <w:t>i) Access control</w:t>
            </w:r>
            <w:r w:rsidRPr="00217A38">
              <w:rPr>
                <w:rFonts w:ascii="Arial" w:hAnsi="Arial" w:cs="Arial"/>
                <w:color w:val="000000"/>
                <w:szCs w:val="20"/>
              </w:rPr>
              <w:br/>
              <w:t>ii) Operating system events</w:t>
            </w:r>
            <w:r w:rsidRPr="00217A38">
              <w:rPr>
                <w:rFonts w:ascii="Arial" w:hAnsi="Arial" w:cs="Arial"/>
                <w:color w:val="000000"/>
                <w:szCs w:val="20"/>
              </w:rPr>
              <w:br/>
              <w:t>iii) Backup and restore events</w:t>
            </w:r>
            <w:r w:rsidRPr="00217A38">
              <w:rPr>
                <w:rFonts w:ascii="Arial" w:hAnsi="Arial" w:cs="Arial"/>
                <w:color w:val="000000"/>
                <w:szCs w:val="20"/>
              </w:rPr>
              <w:br/>
              <w:t>iv) Configuration changes</w:t>
            </w:r>
            <w:r w:rsidRPr="00217A38">
              <w:rPr>
                <w:rFonts w:ascii="Arial" w:hAnsi="Arial" w:cs="Arial"/>
                <w:color w:val="000000"/>
                <w:szCs w:val="20"/>
              </w:rPr>
              <w:br/>
              <w:t>v) Loss of communication</w:t>
            </w:r>
          </w:p>
        </w:tc>
      </w:tr>
      <w:tr w:rsidR="00585983" w14:paraId="267A8162" w14:textId="77777777" w:rsidTr="00F8155F">
        <w:trPr>
          <w:cantSplit/>
        </w:trPr>
        <w:tc>
          <w:tcPr>
            <w:tcW w:w="421" w:type="dxa"/>
            <w:vAlign w:val="center"/>
          </w:tcPr>
          <w:p w14:paraId="7F139CDF" w14:textId="77777777" w:rsidR="00585983" w:rsidRPr="00217A38" w:rsidRDefault="00585983" w:rsidP="00263554">
            <w:pPr>
              <w:tabs>
                <w:tab w:val="left" w:pos="1140"/>
              </w:tabs>
              <w:jc w:val="left"/>
              <w:rPr>
                <w:szCs w:val="20"/>
              </w:rPr>
            </w:pPr>
            <w:r>
              <w:rPr>
                <w:rFonts w:hint="eastAsia"/>
                <w:szCs w:val="20"/>
              </w:rPr>
              <w:t>14</w:t>
            </w:r>
          </w:p>
        </w:tc>
        <w:tc>
          <w:tcPr>
            <w:tcW w:w="2976" w:type="dxa"/>
            <w:shd w:val="clear" w:color="auto" w:fill="auto"/>
            <w:vAlign w:val="center"/>
          </w:tcPr>
          <w:p w14:paraId="2E761D0F" w14:textId="77777777" w:rsidR="00585983" w:rsidRPr="00217A38" w:rsidRDefault="00585983" w:rsidP="00263554">
            <w:pPr>
              <w:tabs>
                <w:tab w:val="left" w:pos="1140"/>
              </w:tabs>
              <w:jc w:val="left"/>
              <w:rPr>
                <w:szCs w:val="20"/>
              </w:rPr>
            </w:pPr>
            <w:r w:rsidRPr="00217A38">
              <w:rPr>
                <w:rFonts w:ascii="Arial" w:hAnsi="Arial" w:cs="Arial"/>
                <w:color w:val="000000"/>
                <w:szCs w:val="20"/>
              </w:rPr>
              <w:t>Audit storage capacity</w:t>
            </w:r>
          </w:p>
        </w:tc>
        <w:tc>
          <w:tcPr>
            <w:tcW w:w="6096" w:type="dxa"/>
            <w:shd w:val="clear" w:color="auto" w:fill="auto"/>
            <w:vAlign w:val="center"/>
          </w:tcPr>
          <w:p w14:paraId="0445A0A5" w14:textId="77777777" w:rsidR="00585983" w:rsidRPr="00217A38" w:rsidRDefault="00585983" w:rsidP="00263554">
            <w:pPr>
              <w:tabs>
                <w:tab w:val="left" w:pos="1140"/>
              </w:tabs>
              <w:jc w:val="left"/>
              <w:rPr>
                <w:szCs w:val="20"/>
              </w:rPr>
            </w:pPr>
            <w:r w:rsidRPr="00217A38">
              <w:rPr>
                <w:rFonts w:ascii="Arial" w:hAnsi="Arial" w:cs="Arial"/>
                <w:color w:val="000000"/>
                <w:szCs w:val="20"/>
              </w:rPr>
              <w:t>The capabilities allocating sufficient audit record storage capacity according to commonly recognized recommendations for log management</w:t>
            </w:r>
            <w:r w:rsidRPr="00217A38">
              <w:rPr>
                <w:rFonts w:ascii="Arial" w:hAnsi="Arial" w:cs="Arial"/>
                <w:color w:val="000000"/>
                <w:szCs w:val="20"/>
              </w:rPr>
              <w:br/>
              <w:t>(a) Based on commonly recognized recommendations for log management</w:t>
            </w:r>
            <w:r w:rsidRPr="00217A38">
              <w:rPr>
                <w:rFonts w:ascii="Arial" w:hAnsi="Arial" w:cs="Arial"/>
                <w:color w:val="000000"/>
                <w:szCs w:val="20"/>
              </w:rPr>
              <w:t>（</w:t>
            </w:r>
            <w:r w:rsidRPr="00217A38">
              <w:rPr>
                <w:rFonts w:ascii="Arial" w:hAnsi="Arial" w:cs="Arial"/>
                <w:color w:val="000000"/>
                <w:szCs w:val="20"/>
              </w:rPr>
              <w:t>e.g. NIST SP800-92</w:t>
            </w:r>
            <w:r w:rsidRPr="00217A38">
              <w:rPr>
                <w:rFonts w:ascii="Arial" w:hAnsi="Arial" w:cs="Arial"/>
                <w:color w:val="000000"/>
                <w:szCs w:val="20"/>
              </w:rPr>
              <w:t>）。</w:t>
            </w:r>
            <w:r w:rsidRPr="00217A38">
              <w:rPr>
                <w:rFonts w:ascii="Arial" w:hAnsi="Arial" w:cs="Arial"/>
                <w:color w:val="000000"/>
                <w:szCs w:val="20"/>
              </w:rPr>
              <w:br/>
              <w:t>(b) Ensuring the capacity to supplement audit records over the required period.</w:t>
            </w:r>
          </w:p>
        </w:tc>
      </w:tr>
      <w:tr w:rsidR="00585983" w14:paraId="43062E68" w14:textId="77777777" w:rsidTr="00F8155F">
        <w:trPr>
          <w:cantSplit/>
        </w:trPr>
        <w:tc>
          <w:tcPr>
            <w:tcW w:w="421" w:type="dxa"/>
            <w:vAlign w:val="center"/>
          </w:tcPr>
          <w:p w14:paraId="44C252A9" w14:textId="77777777" w:rsidR="00585983" w:rsidRPr="00217A38" w:rsidRDefault="00585983" w:rsidP="00263554">
            <w:pPr>
              <w:tabs>
                <w:tab w:val="left" w:pos="1140"/>
              </w:tabs>
              <w:jc w:val="left"/>
              <w:rPr>
                <w:szCs w:val="20"/>
              </w:rPr>
            </w:pPr>
            <w:r>
              <w:rPr>
                <w:rFonts w:hint="eastAsia"/>
                <w:szCs w:val="20"/>
              </w:rPr>
              <w:t>15</w:t>
            </w:r>
          </w:p>
        </w:tc>
        <w:tc>
          <w:tcPr>
            <w:tcW w:w="2976" w:type="dxa"/>
            <w:shd w:val="clear" w:color="auto" w:fill="auto"/>
            <w:vAlign w:val="center"/>
          </w:tcPr>
          <w:p w14:paraId="6DE9F0DD" w14:textId="77777777" w:rsidR="00585983" w:rsidRPr="00217A38" w:rsidRDefault="00585983" w:rsidP="00263554">
            <w:pPr>
              <w:tabs>
                <w:tab w:val="left" w:pos="1140"/>
              </w:tabs>
              <w:jc w:val="left"/>
              <w:rPr>
                <w:szCs w:val="20"/>
              </w:rPr>
            </w:pPr>
            <w:r w:rsidRPr="00217A38">
              <w:rPr>
                <w:rFonts w:ascii="Arial" w:hAnsi="Arial" w:cs="Arial"/>
                <w:color w:val="000000"/>
                <w:szCs w:val="20"/>
              </w:rPr>
              <w:t>Response to audit processing failures</w:t>
            </w:r>
          </w:p>
        </w:tc>
        <w:tc>
          <w:tcPr>
            <w:tcW w:w="6096" w:type="dxa"/>
            <w:shd w:val="clear" w:color="auto" w:fill="auto"/>
            <w:vAlign w:val="center"/>
          </w:tcPr>
          <w:p w14:paraId="42CA3576" w14:textId="77777777" w:rsidR="00585983" w:rsidRPr="00217A38" w:rsidRDefault="00585983" w:rsidP="00263554">
            <w:pPr>
              <w:tabs>
                <w:tab w:val="left" w:pos="1140"/>
              </w:tabs>
              <w:jc w:val="left"/>
              <w:rPr>
                <w:szCs w:val="20"/>
              </w:rPr>
            </w:pPr>
            <w:r w:rsidRPr="00217A38">
              <w:rPr>
                <w:rFonts w:ascii="Arial" w:hAnsi="Arial" w:cs="Arial"/>
                <w:color w:val="000000"/>
                <w:szCs w:val="20"/>
              </w:rPr>
              <w:t>Capabilities to prevent the loss of essential services and functions when the audit process fails</w:t>
            </w:r>
            <w:r w:rsidRPr="00217A38">
              <w:rPr>
                <w:rFonts w:ascii="Arial" w:hAnsi="Arial" w:cs="Arial"/>
                <w:color w:val="000000"/>
                <w:szCs w:val="20"/>
              </w:rPr>
              <w:br/>
              <w:t>(a) Prevent the loss of essential services and functions in the event of a failure of the audit process. (e.g., Separating audit functions from essential functions)</w:t>
            </w:r>
          </w:p>
        </w:tc>
      </w:tr>
      <w:tr w:rsidR="00585983" w14:paraId="12E25480" w14:textId="77777777" w:rsidTr="00F8155F">
        <w:trPr>
          <w:cantSplit/>
        </w:trPr>
        <w:tc>
          <w:tcPr>
            <w:tcW w:w="421" w:type="dxa"/>
            <w:vAlign w:val="center"/>
          </w:tcPr>
          <w:p w14:paraId="5F2F3235" w14:textId="77777777" w:rsidR="00585983" w:rsidRPr="00217A38" w:rsidRDefault="00585983" w:rsidP="00263554">
            <w:pPr>
              <w:tabs>
                <w:tab w:val="left" w:pos="1140"/>
              </w:tabs>
              <w:jc w:val="left"/>
              <w:rPr>
                <w:szCs w:val="20"/>
              </w:rPr>
            </w:pPr>
            <w:r>
              <w:rPr>
                <w:rFonts w:hint="eastAsia"/>
                <w:szCs w:val="20"/>
              </w:rPr>
              <w:t>16</w:t>
            </w:r>
          </w:p>
        </w:tc>
        <w:tc>
          <w:tcPr>
            <w:tcW w:w="2976" w:type="dxa"/>
            <w:shd w:val="clear" w:color="auto" w:fill="auto"/>
            <w:vAlign w:val="center"/>
          </w:tcPr>
          <w:p w14:paraId="30A600B5" w14:textId="77777777" w:rsidR="00585983" w:rsidRPr="00217A38" w:rsidRDefault="00585983" w:rsidP="00263554">
            <w:pPr>
              <w:tabs>
                <w:tab w:val="left" w:pos="1140"/>
              </w:tabs>
              <w:jc w:val="left"/>
              <w:rPr>
                <w:szCs w:val="20"/>
              </w:rPr>
            </w:pPr>
            <w:r w:rsidRPr="00217A38">
              <w:rPr>
                <w:rFonts w:ascii="Arial" w:hAnsi="Arial" w:cs="Arial"/>
                <w:color w:val="000000"/>
                <w:szCs w:val="20"/>
              </w:rPr>
              <w:t>Timestamps</w:t>
            </w:r>
          </w:p>
        </w:tc>
        <w:tc>
          <w:tcPr>
            <w:tcW w:w="6096" w:type="dxa"/>
            <w:shd w:val="clear" w:color="auto" w:fill="auto"/>
            <w:vAlign w:val="center"/>
          </w:tcPr>
          <w:p w14:paraId="6B75F758" w14:textId="77777777" w:rsidR="00585983" w:rsidRPr="00217A38" w:rsidRDefault="00585983" w:rsidP="00263554">
            <w:pPr>
              <w:tabs>
                <w:tab w:val="left" w:pos="1140"/>
              </w:tabs>
              <w:jc w:val="left"/>
              <w:rPr>
                <w:szCs w:val="20"/>
              </w:rPr>
            </w:pPr>
            <w:r w:rsidRPr="00217A38">
              <w:rPr>
                <w:rFonts w:ascii="Arial" w:hAnsi="Arial" w:cs="Arial"/>
                <w:color w:val="000000"/>
                <w:szCs w:val="20"/>
              </w:rPr>
              <w:t>The capability to include the date and time in the audit record</w:t>
            </w:r>
            <w:r w:rsidRPr="00217A38">
              <w:rPr>
                <w:rFonts w:ascii="Arial" w:hAnsi="Arial" w:cs="Arial"/>
                <w:color w:val="000000"/>
                <w:szCs w:val="20"/>
              </w:rPr>
              <w:br/>
              <w:t>(a) To include the timestamp in the audit record (e.g., Real-time clock IC, System clock)</w:t>
            </w:r>
          </w:p>
        </w:tc>
      </w:tr>
      <w:tr w:rsidR="00585983" w14:paraId="6ACD4B2E" w14:textId="77777777" w:rsidTr="00F8155F">
        <w:trPr>
          <w:cantSplit/>
        </w:trPr>
        <w:tc>
          <w:tcPr>
            <w:tcW w:w="421" w:type="dxa"/>
            <w:vAlign w:val="center"/>
          </w:tcPr>
          <w:p w14:paraId="0FD0757D" w14:textId="77777777" w:rsidR="00585983" w:rsidRPr="00217A38" w:rsidRDefault="00585983" w:rsidP="00263554">
            <w:pPr>
              <w:tabs>
                <w:tab w:val="left" w:pos="1140"/>
              </w:tabs>
              <w:jc w:val="left"/>
              <w:rPr>
                <w:szCs w:val="20"/>
              </w:rPr>
            </w:pPr>
            <w:r>
              <w:rPr>
                <w:rFonts w:hint="eastAsia"/>
                <w:szCs w:val="20"/>
              </w:rPr>
              <w:t>17</w:t>
            </w:r>
          </w:p>
        </w:tc>
        <w:tc>
          <w:tcPr>
            <w:tcW w:w="2976" w:type="dxa"/>
            <w:shd w:val="clear" w:color="auto" w:fill="auto"/>
            <w:vAlign w:val="center"/>
          </w:tcPr>
          <w:p w14:paraId="4B37FEB9" w14:textId="77777777" w:rsidR="00585983" w:rsidRPr="00217A38" w:rsidRDefault="00585983" w:rsidP="00263554">
            <w:pPr>
              <w:tabs>
                <w:tab w:val="left" w:pos="1140"/>
              </w:tabs>
              <w:jc w:val="left"/>
              <w:rPr>
                <w:szCs w:val="20"/>
              </w:rPr>
            </w:pPr>
            <w:r w:rsidRPr="00217A38">
              <w:rPr>
                <w:rFonts w:ascii="Arial" w:hAnsi="Arial" w:cs="Arial"/>
                <w:color w:val="000000"/>
                <w:szCs w:val="20"/>
              </w:rPr>
              <w:t>Communication integrity</w:t>
            </w:r>
          </w:p>
        </w:tc>
        <w:tc>
          <w:tcPr>
            <w:tcW w:w="6096" w:type="dxa"/>
            <w:shd w:val="clear" w:color="auto" w:fill="auto"/>
            <w:vAlign w:val="center"/>
          </w:tcPr>
          <w:p w14:paraId="3E33CF88" w14:textId="77777777" w:rsidR="00585983" w:rsidRPr="00217A38" w:rsidRDefault="00585983" w:rsidP="00263554">
            <w:pPr>
              <w:tabs>
                <w:tab w:val="left" w:pos="1140"/>
              </w:tabs>
              <w:jc w:val="left"/>
              <w:rPr>
                <w:szCs w:val="20"/>
              </w:rPr>
            </w:pPr>
            <w:r w:rsidRPr="00217A38">
              <w:rPr>
                <w:rFonts w:ascii="Arial" w:hAnsi="Arial" w:cs="Arial"/>
                <w:color w:val="000000"/>
                <w:szCs w:val="20"/>
              </w:rPr>
              <w:t>The capability to protect the integrity of transmitted information</w:t>
            </w:r>
            <w:r w:rsidRPr="00217A38">
              <w:rPr>
                <w:rFonts w:ascii="Arial" w:hAnsi="Arial" w:cs="Arial"/>
                <w:color w:val="000000"/>
                <w:szCs w:val="20"/>
              </w:rPr>
              <w:br/>
              <w:t>(a) The following functions are to be provided</w:t>
            </w:r>
            <w:r w:rsidRPr="00217A38">
              <w:rPr>
                <w:rFonts w:ascii="Arial" w:hAnsi="Arial" w:cs="Arial"/>
                <w:color w:val="000000"/>
                <w:szCs w:val="20"/>
              </w:rPr>
              <w:br/>
              <w:t>i) When there is a discrepancy between the received and transmitted data, a function to request the sender to retransmit the data.</w:t>
            </w:r>
            <w:r w:rsidRPr="00217A38">
              <w:rPr>
                <w:rFonts w:ascii="Arial" w:hAnsi="Arial" w:cs="Arial"/>
                <w:color w:val="000000"/>
                <w:szCs w:val="20"/>
              </w:rPr>
              <w:br/>
              <w:t>ii) A function to issue an alarm when discrepancies between the received and transmitted data continue to be detected.</w:t>
            </w:r>
            <w:r w:rsidRPr="00217A38">
              <w:rPr>
                <w:rFonts w:ascii="Arial" w:hAnsi="Arial" w:cs="Arial"/>
                <w:color w:val="000000"/>
                <w:szCs w:val="20"/>
              </w:rPr>
              <w:br/>
              <w:t>(b) Where wireless communications are used, the information transmitted is to be encrypted.</w:t>
            </w:r>
          </w:p>
        </w:tc>
      </w:tr>
      <w:tr w:rsidR="00585983" w14:paraId="2CB1365C" w14:textId="77777777" w:rsidTr="00F8155F">
        <w:trPr>
          <w:cantSplit/>
        </w:trPr>
        <w:tc>
          <w:tcPr>
            <w:tcW w:w="421" w:type="dxa"/>
            <w:vAlign w:val="center"/>
          </w:tcPr>
          <w:p w14:paraId="60CA0F15" w14:textId="77777777" w:rsidR="00585983" w:rsidRPr="00217A38" w:rsidRDefault="00585983" w:rsidP="00263554">
            <w:pPr>
              <w:tabs>
                <w:tab w:val="left" w:pos="1140"/>
              </w:tabs>
              <w:jc w:val="left"/>
              <w:rPr>
                <w:szCs w:val="20"/>
              </w:rPr>
            </w:pPr>
            <w:r>
              <w:rPr>
                <w:rFonts w:hint="eastAsia"/>
                <w:szCs w:val="20"/>
              </w:rPr>
              <w:t>18</w:t>
            </w:r>
          </w:p>
        </w:tc>
        <w:tc>
          <w:tcPr>
            <w:tcW w:w="2976" w:type="dxa"/>
            <w:shd w:val="clear" w:color="auto" w:fill="auto"/>
            <w:vAlign w:val="center"/>
          </w:tcPr>
          <w:p w14:paraId="42B17DB5" w14:textId="77777777" w:rsidR="00585983" w:rsidRPr="00217A38" w:rsidRDefault="00585983" w:rsidP="00263554">
            <w:pPr>
              <w:tabs>
                <w:tab w:val="left" w:pos="1140"/>
              </w:tabs>
              <w:jc w:val="left"/>
              <w:rPr>
                <w:szCs w:val="20"/>
              </w:rPr>
            </w:pPr>
            <w:r w:rsidRPr="00217A38">
              <w:rPr>
                <w:rFonts w:ascii="Arial" w:hAnsi="Arial" w:cs="Arial"/>
                <w:color w:val="000000"/>
                <w:szCs w:val="20"/>
              </w:rPr>
              <w:t>Malicious code protection</w:t>
            </w:r>
          </w:p>
        </w:tc>
        <w:tc>
          <w:tcPr>
            <w:tcW w:w="6096" w:type="dxa"/>
            <w:shd w:val="clear" w:color="auto" w:fill="auto"/>
            <w:vAlign w:val="center"/>
          </w:tcPr>
          <w:p w14:paraId="2E3063DE" w14:textId="77777777" w:rsidR="00585983" w:rsidRPr="00217A38" w:rsidRDefault="00585983" w:rsidP="00263554">
            <w:pPr>
              <w:tabs>
                <w:tab w:val="left" w:pos="1140"/>
              </w:tabs>
              <w:jc w:val="left"/>
              <w:rPr>
                <w:szCs w:val="20"/>
              </w:rPr>
            </w:pPr>
            <w:r w:rsidRPr="00217A38">
              <w:rPr>
                <w:rFonts w:ascii="Arial" w:hAnsi="Arial" w:cs="Arial"/>
                <w:color w:val="000000"/>
                <w:szCs w:val="20"/>
              </w:rPr>
              <w:t>The capability to implement suitable protection measures to prevent, detect and mitigate the effects due to malware</w:t>
            </w:r>
            <w:r w:rsidRPr="00217A38">
              <w:rPr>
                <w:rFonts w:ascii="Arial" w:hAnsi="Arial" w:cs="Arial"/>
                <w:color w:val="000000"/>
                <w:szCs w:val="20"/>
              </w:rPr>
              <w:br/>
              <w:t>(a) The following capabilities are to be implemented:</w:t>
            </w:r>
            <w:r w:rsidRPr="00217A38">
              <w:rPr>
                <w:rFonts w:ascii="Arial" w:hAnsi="Arial" w:cs="Arial"/>
                <w:color w:val="000000"/>
                <w:szCs w:val="20"/>
              </w:rPr>
              <w:br/>
              <w:t>i) Capability to prevent the effects of malware (e.g., Application whitelist restrictions, removable media execution restrictions, Sandbox capabilities)</w:t>
            </w:r>
            <w:r w:rsidRPr="00217A38">
              <w:rPr>
                <w:rFonts w:ascii="Arial" w:hAnsi="Arial" w:cs="Arial"/>
                <w:color w:val="000000"/>
                <w:szCs w:val="20"/>
              </w:rPr>
              <w:br/>
              <w:t>ii) Capability to detect the effects of malware (e.g., intrusion detection system (IDS), anti-malware scan)</w:t>
            </w:r>
            <w:r w:rsidRPr="00217A38">
              <w:rPr>
                <w:rFonts w:ascii="Arial" w:hAnsi="Arial" w:cs="Arial"/>
                <w:color w:val="000000"/>
                <w:szCs w:val="20"/>
              </w:rPr>
              <w:br/>
              <w:t>iii) Capability to mitigate the effects of malware (e.g., delete files, quarantine infected terminals)</w:t>
            </w:r>
          </w:p>
        </w:tc>
      </w:tr>
      <w:tr w:rsidR="00585983" w14:paraId="325FA792" w14:textId="77777777" w:rsidTr="00F8155F">
        <w:trPr>
          <w:cantSplit/>
        </w:trPr>
        <w:tc>
          <w:tcPr>
            <w:tcW w:w="421" w:type="dxa"/>
            <w:vAlign w:val="center"/>
          </w:tcPr>
          <w:p w14:paraId="257F3C05" w14:textId="77777777" w:rsidR="00585983" w:rsidRPr="00217A38" w:rsidRDefault="00585983" w:rsidP="00263554">
            <w:pPr>
              <w:tabs>
                <w:tab w:val="left" w:pos="1140"/>
              </w:tabs>
              <w:jc w:val="left"/>
              <w:rPr>
                <w:szCs w:val="20"/>
              </w:rPr>
            </w:pPr>
            <w:r>
              <w:rPr>
                <w:rFonts w:hint="eastAsia"/>
                <w:szCs w:val="20"/>
              </w:rPr>
              <w:t>19</w:t>
            </w:r>
          </w:p>
        </w:tc>
        <w:tc>
          <w:tcPr>
            <w:tcW w:w="2976" w:type="dxa"/>
            <w:shd w:val="clear" w:color="auto" w:fill="auto"/>
            <w:vAlign w:val="center"/>
          </w:tcPr>
          <w:p w14:paraId="1D2E4211" w14:textId="77777777" w:rsidR="00585983" w:rsidRPr="00217A38" w:rsidRDefault="00585983" w:rsidP="00263554">
            <w:pPr>
              <w:tabs>
                <w:tab w:val="left" w:pos="1140"/>
              </w:tabs>
              <w:jc w:val="left"/>
              <w:rPr>
                <w:szCs w:val="20"/>
              </w:rPr>
            </w:pPr>
            <w:r w:rsidRPr="00217A38">
              <w:rPr>
                <w:rFonts w:ascii="Arial" w:hAnsi="Arial" w:cs="Arial"/>
                <w:color w:val="000000"/>
                <w:szCs w:val="20"/>
              </w:rPr>
              <w:t>Security functionality verification</w:t>
            </w:r>
          </w:p>
        </w:tc>
        <w:tc>
          <w:tcPr>
            <w:tcW w:w="6096" w:type="dxa"/>
            <w:shd w:val="clear" w:color="auto" w:fill="auto"/>
            <w:vAlign w:val="center"/>
          </w:tcPr>
          <w:p w14:paraId="12A94D23" w14:textId="77777777" w:rsidR="00585983" w:rsidRPr="00217A38" w:rsidRDefault="00585983" w:rsidP="00263554">
            <w:pPr>
              <w:tabs>
                <w:tab w:val="left" w:pos="1140"/>
              </w:tabs>
              <w:jc w:val="left"/>
              <w:rPr>
                <w:szCs w:val="20"/>
              </w:rPr>
            </w:pPr>
            <w:r w:rsidRPr="00217A38">
              <w:rPr>
                <w:rFonts w:ascii="Arial" w:hAnsi="Arial" w:cs="Arial"/>
                <w:color w:val="000000"/>
                <w:szCs w:val="20"/>
              </w:rPr>
              <w:t>The capability to support verification of the intended operation of security functions and report when anomalies occur during maintenance</w:t>
            </w:r>
            <w:r w:rsidRPr="00217A38">
              <w:rPr>
                <w:rFonts w:ascii="Arial" w:hAnsi="Arial" w:cs="Arial"/>
                <w:color w:val="000000"/>
                <w:szCs w:val="20"/>
              </w:rPr>
              <w:br/>
              <w:t>(a) Capability to support verification of the intended operation of security functions</w:t>
            </w:r>
            <w:r w:rsidRPr="00217A38">
              <w:rPr>
                <w:rFonts w:ascii="Arial" w:hAnsi="Arial" w:cs="Arial"/>
                <w:color w:val="000000"/>
                <w:szCs w:val="20"/>
              </w:rPr>
              <w:br/>
              <w:t>Verify the intended operation of security functions</w:t>
            </w:r>
            <w:r w:rsidRPr="00217A38">
              <w:rPr>
                <w:rFonts w:ascii="Arial" w:hAnsi="Arial" w:cs="Arial"/>
                <w:color w:val="000000"/>
                <w:szCs w:val="20"/>
              </w:rPr>
              <w:br/>
              <w:t>(b) Capability to report when anomalies occur during maintenance</w:t>
            </w:r>
            <w:r w:rsidRPr="00217A38">
              <w:rPr>
                <w:rFonts w:ascii="Arial" w:hAnsi="Arial" w:cs="Arial"/>
                <w:color w:val="000000"/>
                <w:szCs w:val="20"/>
              </w:rPr>
              <w:br/>
              <w:t>Report when anomalies occur during maintenance (e.g., if antivirus software is installed, a message is output when virus or malware identification codes or patterns fail to update, etc.)</w:t>
            </w:r>
          </w:p>
        </w:tc>
      </w:tr>
      <w:tr w:rsidR="00585983" w14:paraId="6908111C" w14:textId="77777777" w:rsidTr="00F8155F">
        <w:trPr>
          <w:cantSplit/>
        </w:trPr>
        <w:tc>
          <w:tcPr>
            <w:tcW w:w="421" w:type="dxa"/>
            <w:vAlign w:val="center"/>
          </w:tcPr>
          <w:p w14:paraId="1AAC4895" w14:textId="77777777" w:rsidR="00585983" w:rsidRPr="00217A38" w:rsidRDefault="00585983" w:rsidP="00263554">
            <w:pPr>
              <w:tabs>
                <w:tab w:val="left" w:pos="1140"/>
              </w:tabs>
              <w:jc w:val="left"/>
              <w:rPr>
                <w:szCs w:val="20"/>
              </w:rPr>
            </w:pPr>
            <w:r>
              <w:rPr>
                <w:rFonts w:hint="eastAsia"/>
                <w:szCs w:val="20"/>
              </w:rPr>
              <w:t>20</w:t>
            </w:r>
          </w:p>
        </w:tc>
        <w:tc>
          <w:tcPr>
            <w:tcW w:w="2976" w:type="dxa"/>
            <w:shd w:val="clear" w:color="auto" w:fill="auto"/>
            <w:vAlign w:val="center"/>
          </w:tcPr>
          <w:p w14:paraId="5E694CFA" w14:textId="77777777" w:rsidR="00585983" w:rsidRPr="00217A38" w:rsidRDefault="00585983" w:rsidP="00263554">
            <w:pPr>
              <w:tabs>
                <w:tab w:val="left" w:pos="1140"/>
              </w:tabs>
              <w:jc w:val="left"/>
              <w:rPr>
                <w:szCs w:val="20"/>
              </w:rPr>
            </w:pPr>
            <w:r w:rsidRPr="00217A38">
              <w:rPr>
                <w:rFonts w:ascii="Arial" w:hAnsi="Arial" w:cs="Arial"/>
                <w:color w:val="000000"/>
                <w:szCs w:val="20"/>
              </w:rPr>
              <w:t>Deterministic output</w:t>
            </w:r>
          </w:p>
        </w:tc>
        <w:tc>
          <w:tcPr>
            <w:tcW w:w="6096" w:type="dxa"/>
            <w:shd w:val="clear" w:color="auto" w:fill="auto"/>
            <w:vAlign w:val="center"/>
          </w:tcPr>
          <w:p w14:paraId="08BAEC4A" w14:textId="77777777" w:rsidR="00585983" w:rsidRPr="00217A38" w:rsidRDefault="00585983" w:rsidP="00263554">
            <w:pPr>
              <w:tabs>
                <w:tab w:val="left" w:pos="1140"/>
              </w:tabs>
              <w:jc w:val="left"/>
              <w:rPr>
                <w:szCs w:val="20"/>
              </w:rPr>
            </w:pPr>
            <w:r w:rsidRPr="00217A38">
              <w:rPr>
                <w:rFonts w:ascii="Arial" w:hAnsi="Arial" w:cs="Arial"/>
                <w:color w:val="000000"/>
                <w:szCs w:val="20"/>
              </w:rPr>
              <w:t>The capability to set outputs to a predetermined state</w:t>
            </w:r>
            <w:r w:rsidRPr="00217A38">
              <w:rPr>
                <w:rFonts w:ascii="Arial" w:hAnsi="Arial" w:cs="Arial"/>
                <w:color w:val="000000"/>
                <w:szCs w:val="20"/>
              </w:rPr>
              <w:br/>
              <w:t>The output can be changed to at least one of the following states</w:t>
            </w:r>
            <w:r w:rsidRPr="00217A38">
              <w:rPr>
                <w:rFonts w:ascii="Arial" w:hAnsi="Arial" w:cs="Arial"/>
                <w:color w:val="000000"/>
                <w:szCs w:val="20"/>
              </w:rPr>
              <w:br/>
              <w:t>(a) Unpowered state</w:t>
            </w:r>
            <w:r w:rsidRPr="00217A38">
              <w:rPr>
                <w:rFonts w:ascii="Arial" w:hAnsi="Arial" w:cs="Arial"/>
                <w:color w:val="000000"/>
                <w:szCs w:val="20"/>
              </w:rPr>
              <w:br/>
              <w:t>(b) Last-known value, or Fixed value</w:t>
            </w:r>
          </w:p>
        </w:tc>
      </w:tr>
      <w:tr w:rsidR="00585983" w14:paraId="0B0C3170" w14:textId="77777777" w:rsidTr="00F8155F">
        <w:trPr>
          <w:cantSplit/>
        </w:trPr>
        <w:tc>
          <w:tcPr>
            <w:tcW w:w="421" w:type="dxa"/>
            <w:vAlign w:val="center"/>
          </w:tcPr>
          <w:p w14:paraId="758551E2" w14:textId="77777777" w:rsidR="00585983" w:rsidRPr="00217A38" w:rsidRDefault="00585983" w:rsidP="00263554">
            <w:pPr>
              <w:tabs>
                <w:tab w:val="left" w:pos="1140"/>
              </w:tabs>
              <w:jc w:val="left"/>
              <w:rPr>
                <w:szCs w:val="20"/>
              </w:rPr>
            </w:pPr>
            <w:r>
              <w:rPr>
                <w:rFonts w:hint="eastAsia"/>
                <w:szCs w:val="20"/>
              </w:rPr>
              <w:lastRenderedPageBreak/>
              <w:t>21</w:t>
            </w:r>
          </w:p>
        </w:tc>
        <w:tc>
          <w:tcPr>
            <w:tcW w:w="2976" w:type="dxa"/>
            <w:shd w:val="clear" w:color="auto" w:fill="auto"/>
            <w:vAlign w:val="center"/>
          </w:tcPr>
          <w:p w14:paraId="16A34ED4" w14:textId="77777777" w:rsidR="00585983" w:rsidRPr="00217A38" w:rsidRDefault="00585983" w:rsidP="00263554">
            <w:pPr>
              <w:tabs>
                <w:tab w:val="left" w:pos="1140"/>
              </w:tabs>
              <w:jc w:val="left"/>
              <w:rPr>
                <w:szCs w:val="20"/>
              </w:rPr>
            </w:pPr>
            <w:r w:rsidRPr="00217A38">
              <w:rPr>
                <w:rFonts w:ascii="Arial" w:hAnsi="Arial" w:cs="Arial"/>
                <w:color w:val="000000"/>
                <w:szCs w:val="20"/>
              </w:rPr>
              <w:t>Information confidentiality</w:t>
            </w:r>
          </w:p>
        </w:tc>
        <w:tc>
          <w:tcPr>
            <w:tcW w:w="6096" w:type="dxa"/>
            <w:shd w:val="clear" w:color="auto" w:fill="auto"/>
            <w:vAlign w:val="center"/>
          </w:tcPr>
          <w:p w14:paraId="1213DB15" w14:textId="77777777" w:rsidR="00585983" w:rsidRPr="00217A38" w:rsidRDefault="00585983" w:rsidP="00263554">
            <w:pPr>
              <w:tabs>
                <w:tab w:val="left" w:pos="1140"/>
              </w:tabs>
              <w:jc w:val="left"/>
              <w:rPr>
                <w:szCs w:val="20"/>
              </w:rPr>
            </w:pPr>
            <w:r w:rsidRPr="00217A38">
              <w:rPr>
                <w:rFonts w:ascii="Arial" w:hAnsi="Arial" w:cs="Arial"/>
                <w:color w:val="000000"/>
                <w:szCs w:val="20"/>
              </w:rPr>
              <w:t xml:space="preserve">Confidentiality protection capabilities of information for which explicit authorization is required with respect to reading, whether in storage or in transmission </w:t>
            </w:r>
            <w:r w:rsidRPr="00217A38">
              <w:rPr>
                <w:rFonts w:ascii="Arial" w:hAnsi="Arial" w:cs="Arial"/>
                <w:color w:val="000000"/>
                <w:szCs w:val="20"/>
              </w:rPr>
              <w:br/>
              <w:t>(a) The following capabilities are to be confirmed.</w:t>
            </w:r>
            <w:r w:rsidRPr="00217A38">
              <w:rPr>
                <w:rFonts w:ascii="Arial" w:hAnsi="Arial" w:cs="Arial"/>
                <w:color w:val="000000"/>
                <w:szCs w:val="20"/>
              </w:rPr>
              <w:br/>
              <w:t>i) Capabilities to protect the confidentiality of information in storage.</w:t>
            </w:r>
            <w:r w:rsidRPr="00217A38">
              <w:rPr>
                <w:rFonts w:ascii="Arial" w:hAnsi="Arial" w:cs="Arial"/>
                <w:color w:val="000000"/>
                <w:szCs w:val="20"/>
              </w:rPr>
              <w:br/>
              <w:t>ii) Capabilities to protect the confidentiality of information during transmission.</w:t>
            </w:r>
            <w:r w:rsidRPr="00217A38">
              <w:rPr>
                <w:rFonts w:ascii="Arial" w:hAnsi="Arial" w:cs="Arial"/>
                <w:color w:val="000000"/>
                <w:szCs w:val="20"/>
              </w:rPr>
              <w:br/>
              <w:t>(b) When wireless communication is used, cryptographic mechanisms are to be employed.</w:t>
            </w:r>
          </w:p>
        </w:tc>
      </w:tr>
      <w:tr w:rsidR="00585983" w14:paraId="0FD8E4B8" w14:textId="77777777" w:rsidTr="00F8155F">
        <w:trPr>
          <w:cantSplit/>
        </w:trPr>
        <w:tc>
          <w:tcPr>
            <w:tcW w:w="421" w:type="dxa"/>
            <w:vAlign w:val="center"/>
          </w:tcPr>
          <w:p w14:paraId="6DD15620" w14:textId="77777777" w:rsidR="00585983" w:rsidRPr="00217A38" w:rsidRDefault="00585983" w:rsidP="00263554">
            <w:pPr>
              <w:tabs>
                <w:tab w:val="left" w:pos="1140"/>
              </w:tabs>
              <w:jc w:val="left"/>
              <w:rPr>
                <w:szCs w:val="20"/>
              </w:rPr>
            </w:pPr>
            <w:r>
              <w:rPr>
                <w:rFonts w:hint="eastAsia"/>
                <w:szCs w:val="20"/>
              </w:rPr>
              <w:t>22</w:t>
            </w:r>
          </w:p>
        </w:tc>
        <w:tc>
          <w:tcPr>
            <w:tcW w:w="2976" w:type="dxa"/>
            <w:shd w:val="clear" w:color="auto" w:fill="auto"/>
            <w:vAlign w:val="center"/>
          </w:tcPr>
          <w:p w14:paraId="12E1EB8F" w14:textId="77777777" w:rsidR="00585983" w:rsidRPr="00217A38" w:rsidRDefault="00585983" w:rsidP="00263554">
            <w:pPr>
              <w:tabs>
                <w:tab w:val="left" w:pos="1140"/>
              </w:tabs>
              <w:jc w:val="left"/>
              <w:rPr>
                <w:szCs w:val="20"/>
              </w:rPr>
            </w:pPr>
            <w:r w:rsidRPr="00217A38">
              <w:rPr>
                <w:rFonts w:ascii="Arial" w:hAnsi="Arial" w:cs="Arial"/>
                <w:color w:val="000000"/>
                <w:szCs w:val="20"/>
              </w:rPr>
              <w:t>Use of cryptography</w:t>
            </w:r>
          </w:p>
        </w:tc>
        <w:tc>
          <w:tcPr>
            <w:tcW w:w="6096" w:type="dxa"/>
            <w:shd w:val="clear" w:color="auto" w:fill="auto"/>
            <w:vAlign w:val="center"/>
          </w:tcPr>
          <w:p w14:paraId="00169004" w14:textId="77777777" w:rsidR="00585983" w:rsidRPr="00217A38" w:rsidRDefault="00585983" w:rsidP="00263554">
            <w:pPr>
              <w:tabs>
                <w:tab w:val="left" w:pos="1140"/>
              </w:tabs>
              <w:jc w:val="left"/>
              <w:rPr>
                <w:szCs w:val="20"/>
              </w:rPr>
            </w:pPr>
            <w:r w:rsidRPr="00217A38">
              <w:rPr>
                <w:rFonts w:ascii="Arial" w:hAnsi="Arial" w:cs="Arial"/>
                <w:color w:val="000000"/>
                <w:szCs w:val="20"/>
              </w:rPr>
              <w:t>Cryptographic algorithm, key length, and mechanism according to generally accepted security industry practices and recommendations</w:t>
            </w:r>
            <w:r w:rsidRPr="00217A38">
              <w:rPr>
                <w:rFonts w:ascii="Arial" w:hAnsi="Arial" w:cs="Arial"/>
                <w:color w:val="000000"/>
                <w:szCs w:val="20"/>
              </w:rPr>
              <w:br/>
              <w:t>Generally accepted security industry practices and recommendations are employed for the following items</w:t>
            </w:r>
            <w:r w:rsidRPr="00217A38">
              <w:rPr>
                <w:rFonts w:ascii="Arial" w:hAnsi="Arial" w:cs="Arial"/>
                <w:color w:val="000000"/>
                <w:szCs w:val="20"/>
              </w:rPr>
              <w:br/>
              <w:t>(a) Cryptographic algorithm</w:t>
            </w:r>
            <w:r w:rsidRPr="00217A38">
              <w:rPr>
                <w:rFonts w:ascii="Arial" w:hAnsi="Arial" w:cs="Arial"/>
                <w:color w:val="000000"/>
                <w:szCs w:val="20"/>
              </w:rPr>
              <w:br/>
              <w:t>(b) Key size</w:t>
            </w:r>
            <w:r w:rsidRPr="00217A38">
              <w:rPr>
                <w:rFonts w:ascii="Arial" w:hAnsi="Arial" w:cs="Arial"/>
                <w:color w:val="000000"/>
                <w:szCs w:val="20"/>
              </w:rPr>
              <w:br/>
              <w:t>(c) Key mechanism</w:t>
            </w:r>
          </w:p>
        </w:tc>
      </w:tr>
      <w:tr w:rsidR="00585983" w14:paraId="32A0CDE1" w14:textId="77777777" w:rsidTr="00F8155F">
        <w:trPr>
          <w:cantSplit/>
        </w:trPr>
        <w:tc>
          <w:tcPr>
            <w:tcW w:w="421" w:type="dxa"/>
            <w:vAlign w:val="center"/>
          </w:tcPr>
          <w:p w14:paraId="0ECB1D9F" w14:textId="77777777" w:rsidR="00585983" w:rsidRPr="00217A38" w:rsidRDefault="00585983" w:rsidP="00263554">
            <w:pPr>
              <w:tabs>
                <w:tab w:val="left" w:pos="1140"/>
              </w:tabs>
              <w:jc w:val="left"/>
              <w:rPr>
                <w:szCs w:val="20"/>
              </w:rPr>
            </w:pPr>
            <w:r>
              <w:rPr>
                <w:rFonts w:hint="eastAsia"/>
                <w:szCs w:val="20"/>
              </w:rPr>
              <w:t>23</w:t>
            </w:r>
          </w:p>
        </w:tc>
        <w:tc>
          <w:tcPr>
            <w:tcW w:w="2976" w:type="dxa"/>
            <w:shd w:val="clear" w:color="auto" w:fill="auto"/>
            <w:vAlign w:val="center"/>
          </w:tcPr>
          <w:p w14:paraId="213C07C6" w14:textId="77777777" w:rsidR="00585983" w:rsidRPr="00217A38" w:rsidRDefault="00585983" w:rsidP="00263554">
            <w:pPr>
              <w:tabs>
                <w:tab w:val="left" w:pos="1140"/>
              </w:tabs>
              <w:jc w:val="left"/>
              <w:rPr>
                <w:szCs w:val="20"/>
              </w:rPr>
            </w:pPr>
            <w:r w:rsidRPr="00217A38">
              <w:rPr>
                <w:rFonts w:ascii="Arial" w:hAnsi="Arial" w:cs="Arial"/>
                <w:color w:val="000000"/>
                <w:szCs w:val="20"/>
              </w:rPr>
              <w:t>Audit log accessibility</w:t>
            </w:r>
          </w:p>
        </w:tc>
        <w:tc>
          <w:tcPr>
            <w:tcW w:w="6096" w:type="dxa"/>
            <w:shd w:val="clear" w:color="auto" w:fill="auto"/>
            <w:vAlign w:val="center"/>
          </w:tcPr>
          <w:p w14:paraId="1702F473" w14:textId="77777777" w:rsidR="00585983" w:rsidRPr="00217A38" w:rsidRDefault="00585983" w:rsidP="00263554">
            <w:pPr>
              <w:tabs>
                <w:tab w:val="left" w:pos="1140"/>
              </w:tabs>
              <w:jc w:val="left"/>
              <w:rPr>
                <w:szCs w:val="20"/>
              </w:rPr>
            </w:pPr>
            <w:r w:rsidRPr="00217A38">
              <w:rPr>
                <w:rFonts w:ascii="Arial" w:hAnsi="Arial" w:cs="Arial"/>
                <w:color w:val="000000"/>
                <w:szCs w:val="20"/>
              </w:rPr>
              <w:t>The function of read-only access to the audit log by authorized human users and/or tools.</w:t>
            </w:r>
            <w:r w:rsidRPr="00217A38">
              <w:rPr>
                <w:rFonts w:ascii="Arial" w:hAnsi="Arial" w:cs="Arial"/>
                <w:color w:val="000000"/>
                <w:szCs w:val="20"/>
              </w:rPr>
              <w:br/>
              <w:t>(a) The function of access to the audit log by authorized human users and/or tools.</w:t>
            </w:r>
            <w:r w:rsidRPr="00217A38">
              <w:rPr>
                <w:rFonts w:ascii="Arial" w:hAnsi="Arial" w:cs="Arial"/>
                <w:color w:val="000000"/>
                <w:szCs w:val="20"/>
              </w:rPr>
              <w:br/>
              <w:t>(b) The access to the audit log is read-only.</w:t>
            </w:r>
          </w:p>
        </w:tc>
      </w:tr>
      <w:tr w:rsidR="00585983" w14:paraId="49B803B5" w14:textId="77777777" w:rsidTr="00F8155F">
        <w:trPr>
          <w:cantSplit/>
        </w:trPr>
        <w:tc>
          <w:tcPr>
            <w:tcW w:w="421" w:type="dxa"/>
            <w:vAlign w:val="center"/>
          </w:tcPr>
          <w:p w14:paraId="5E070ACD" w14:textId="77777777" w:rsidR="00585983" w:rsidRPr="00217A38" w:rsidRDefault="00585983" w:rsidP="00263554">
            <w:pPr>
              <w:tabs>
                <w:tab w:val="left" w:pos="1140"/>
              </w:tabs>
              <w:jc w:val="left"/>
              <w:rPr>
                <w:szCs w:val="20"/>
              </w:rPr>
            </w:pPr>
            <w:r>
              <w:rPr>
                <w:rFonts w:hint="eastAsia"/>
                <w:szCs w:val="20"/>
              </w:rPr>
              <w:t>24</w:t>
            </w:r>
          </w:p>
        </w:tc>
        <w:tc>
          <w:tcPr>
            <w:tcW w:w="2976" w:type="dxa"/>
            <w:shd w:val="clear" w:color="auto" w:fill="auto"/>
            <w:vAlign w:val="center"/>
          </w:tcPr>
          <w:p w14:paraId="4F36410D" w14:textId="77777777" w:rsidR="00585983" w:rsidRPr="00217A38" w:rsidRDefault="00585983" w:rsidP="00263554">
            <w:pPr>
              <w:tabs>
                <w:tab w:val="left" w:pos="1140"/>
              </w:tabs>
              <w:jc w:val="left"/>
              <w:rPr>
                <w:szCs w:val="20"/>
              </w:rPr>
            </w:pPr>
            <w:r w:rsidRPr="00217A38">
              <w:rPr>
                <w:rFonts w:ascii="Arial" w:hAnsi="Arial" w:cs="Arial"/>
                <w:color w:val="000000"/>
                <w:szCs w:val="20"/>
              </w:rPr>
              <w:t>Denial of service protection</w:t>
            </w:r>
          </w:p>
        </w:tc>
        <w:tc>
          <w:tcPr>
            <w:tcW w:w="6096" w:type="dxa"/>
            <w:shd w:val="clear" w:color="auto" w:fill="auto"/>
            <w:vAlign w:val="center"/>
          </w:tcPr>
          <w:p w14:paraId="6F6A5CBF" w14:textId="77777777" w:rsidR="00585983" w:rsidRPr="00217A38" w:rsidRDefault="00585983" w:rsidP="00263554">
            <w:pPr>
              <w:tabs>
                <w:tab w:val="left" w:pos="1140"/>
              </w:tabs>
              <w:jc w:val="left"/>
              <w:rPr>
                <w:szCs w:val="20"/>
              </w:rPr>
            </w:pPr>
            <w:r w:rsidRPr="00217A38">
              <w:rPr>
                <w:rFonts w:ascii="Arial" w:hAnsi="Arial" w:cs="Arial"/>
                <w:color w:val="000000"/>
                <w:szCs w:val="20"/>
              </w:rPr>
              <w:t>Minimum capability to maintain essential functions during DoS events</w:t>
            </w:r>
            <w:r w:rsidRPr="00217A38">
              <w:rPr>
                <w:rFonts w:ascii="Arial" w:hAnsi="Arial" w:cs="Arial"/>
                <w:color w:val="000000"/>
                <w:szCs w:val="20"/>
              </w:rPr>
              <w:br/>
              <w:t>Maintenance of essential functions during DoS events (e.g., deprioritising communication processes)</w:t>
            </w:r>
          </w:p>
        </w:tc>
      </w:tr>
      <w:tr w:rsidR="00585983" w14:paraId="512C0746" w14:textId="77777777" w:rsidTr="00F8155F">
        <w:trPr>
          <w:cantSplit/>
        </w:trPr>
        <w:tc>
          <w:tcPr>
            <w:tcW w:w="421" w:type="dxa"/>
            <w:vAlign w:val="center"/>
          </w:tcPr>
          <w:p w14:paraId="3373189D" w14:textId="77777777" w:rsidR="00585983" w:rsidRPr="00217A38" w:rsidRDefault="00585983" w:rsidP="00263554">
            <w:pPr>
              <w:tabs>
                <w:tab w:val="left" w:pos="1140"/>
              </w:tabs>
              <w:jc w:val="left"/>
              <w:rPr>
                <w:szCs w:val="20"/>
              </w:rPr>
            </w:pPr>
            <w:r>
              <w:rPr>
                <w:rFonts w:hint="eastAsia"/>
                <w:szCs w:val="20"/>
              </w:rPr>
              <w:t>25</w:t>
            </w:r>
          </w:p>
        </w:tc>
        <w:tc>
          <w:tcPr>
            <w:tcW w:w="2976" w:type="dxa"/>
            <w:shd w:val="clear" w:color="auto" w:fill="auto"/>
            <w:vAlign w:val="center"/>
          </w:tcPr>
          <w:p w14:paraId="6183FB0D" w14:textId="77777777" w:rsidR="00585983" w:rsidRPr="00217A38" w:rsidRDefault="00585983" w:rsidP="00263554">
            <w:pPr>
              <w:tabs>
                <w:tab w:val="left" w:pos="1140"/>
              </w:tabs>
              <w:jc w:val="left"/>
              <w:rPr>
                <w:szCs w:val="20"/>
              </w:rPr>
            </w:pPr>
            <w:r w:rsidRPr="00217A38">
              <w:rPr>
                <w:rFonts w:ascii="Arial" w:hAnsi="Arial" w:cs="Arial"/>
                <w:color w:val="000000"/>
                <w:szCs w:val="20"/>
              </w:rPr>
              <w:t>Resource management</w:t>
            </w:r>
          </w:p>
        </w:tc>
        <w:tc>
          <w:tcPr>
            <w:tcW w:w="6096" w:type="dxa"/>
            <w:shd w:val="clear" w:color="auto" w:fill="auto"/>
            <w:vAlign w:val="center"/>
          </w:tcPr>
          <w:p w14:paraId="1F430E85" w14:textId="77777777" w:rsidR="00585983" w:rsidRPr="00217A38" w:rsidRDefault="00585983" w:rsidP="00263554">
            <w:pPr>
              <w:tabs>
                <w:tab w:val="left" w:pos="1140"/>
              </w:tabs>
              <w:jc w:val="left"/>
              <w:rPr>
                <w:szCs w:val="20"/>
              </w:rPr>
            </w:pPr>
            <w:r w:rsidRPr="00217A38">
              <w:rPr>
                <w:rFonts w:ascii="Arial" w:hAnsi="Arial" w:cs="Arial"/>
                <w:color w:val="000000"/>
                <w:szCs w:val="20"/>
              </w:rPr>
              <w:t>Capability to restrict the use of resources by security functions to avoid exhausting resources</w:t>
            </w:r>
          </w:p>
        </w:tc>
      </w:tr>
      <w:tr w:rsidR="00585983" w14:paraId="1C8E25C4" w14:textId="77777777" w:rsidTr="00F8155F">
        <w:trPr>
          <w:cantSplit/>
        </w:trPr>
        <w:tc>
          <w:tcPr>
            <w:tcW w:w="421" w:type="dxa"/>
            <w:vAlign w:val="center"/>
          </w:tcPr>
          <w:p w14:paraId="211FE8B7" w14:textId="77777777" w:rsidR="00585983" w:rsidRPr="00217A38" w:rsidRDefault="00585983" w:rsidP="00263554">
            <w:pPr>
              <w:tabs>
                <w:tab w:val="left" w:pos="1140"/>
              </w:tabs>
              <w:jc w:val="left"/>
              <w:rPr>
                <w:szCs w:val="20"/>
              </w:rPr>
            </w:pPr>
            <w:r>
              <w:rPr>
                <w:rFonts w:hint="eastAsia"/>
                <w:szCs w:val="20"/>
              </w:rPr>
              <w:t>26</w:t>
            </w:r>
          </w:p>
        </w:tc>
        <w:tc>
          <w:tcPr>
            <w:tcW w:w="2976" w:type="dxa"/>
            <w:shd w:val="clear" w:color="auto" w:fill="auto"/>
            <w:vAlign w:val="center"/>
          </w:tcPr>
          <w:p w14:paraId="602F779D" w14:textId="77777777" w:rsidR="00585983" w:rsidRPr="00217A38" w:rsidRDefault="00585983" w:rsidP="00263554">
            <w:pPr>
              <w:tabs>
                <w:tab w:val="left" w:pos="1140"/>
              </w:tabs>
              <w:jc w:val="left"/>
              <w:rPr>
                <w:szCs w:val="20"/>
              </w:rPr>
            </w:pPr>
            <w:r w:rsidRPr="00217A38">
              <w:rPr>
                <w:rFonts w:ascii="Arial" w:hAnsi="Arial" w:cs="Arial"/>
                <w:color w:val="000000"/>
                <w:szCs w:val="20"/>
              </w:rPr>
              <w:t>System backup</w:t>
            </w:r>
          </w:p>
        </w:tc>
        <w:tc>
          <w:tcPr>
            <w:tcW w:w="6096" w:type="dxa"/>
            <w:shd w:val="clear" w:color="auto" w:fill="auto"/>
            <w:vAlign w:val="center"/>
          </w:tcPr>
          <w:p w14:paraId="180CB8A6" w14:textId="77777777" w:rsidR="00585983" w:rsidRPr="00217A38" w:rsidRDefault="00585983" w:rsidP="00263554">
            <w:pPr>
              <w:tabs>
                <w:tab w:val="left" w:pos="1140"/>
              </w:tabs>
              <w:jc w:val="left"/>
              <w:rPr>
                <w:szCs w:val="20"/>
              </w:rPr>
            </w:pPr>
            <w:r w:rsidRPr="00217A38">
              <w:rPr>
                <w:rFonts w:ascii="Arial" w:hAnsi="Arial" w:cs="Arial"/>
                <w:color w:val="000000"/>
                <w:szCs w:val="20"/>
              </w:rPr>
              <w:t>Capability to back up critical files to be recovered</w:t>
            </w:r>
            <w:r w:rsidRPr="00217A38">
              <w:rPr>
                <w:rFonts w:ascii="Arial" w:hAnsi="Arial" w:cs="Arial"/>
                <w:color w:val="000000"/>
                <w:szCs w:val="20"/>
              </w:rPr>
              <w:br/>
              <w:t>(a) Backup of data needed to recover the system</w:t>
            </w:r>
            <w:r w:rsidRPr="00217A38">
              <w:rPr>
                <w:rFonts w:ascii="Arial" w:hAnsi="Arial" w:cs="Arial"/>
                <w:color w:val="000000"/>
                <w:szCs w:val="20"/>
              </w:rPr>
              <w:br/>
              <w:t>(b) Does not affect normal operation</w:t>
            </w:r>
          </w:p>
        </w:tc>
      </w:tr>
      <w:tr w:rsidR="00585983" w14:paraId="1E967941" w14:textId="77777777" w:rsidTr="00F8155F">
        <w:trPr>
          <w:cantSplit/>
        </w:trPr>
        <w:tc>
          <w:tcPr>
            <w:tcW w:w="421" w:type="dxa"/>
            <w:vAlign w:val="center"/>
          </w:tcPr>
          <w:p w14:paraId="144B94D7" w14:textId="77777777" w:rsidR="00585983" w:rsidRPr="00217A38" w:rsidRDefault="00585983" w:rsidP="00263554">
            <w:pPr>
              <w:tabs>
                <w:tab w:val="left" w:pos="1140"/>
              </w:tabs>
              <w:jc w:val="left"/>
              <w:rPr>
                <w:szCs w:val="20"/>
              </w:rPr>
            </w:pPr>
            <w:r>
              <w:rPr>
                <w:rFonts w:hint="eastAsia"/>
                <w:szCs w:val="20"/>
              </w:rPr>
              <w:t>27</w:t>
            </w:r>
          </w:p>
        </w:tc>
        <w:tc>
          <w:tcPr>
            <w:tcW w:w="2976" w:type="dxa"/>
            <w:shd w:val="clear" w:color="auto" w:fill="auto"/>
            <w:vAlign w:val="center"/>
          </w:tcPr>
          <w:p w14:paraId="3299BE45" w14:textId="77777777" w:rsidR="00585983" w:rsidRPr="00217A38" w:rsidRDefault="00585983" w:rsidP="00263554">
            <w:pPr>
              <w:tabs>
                <w:tab w:val="left" w:pos="1140"/>
              </w:tabs>
              <w:jc w:val="left"/>
              <w:rPr>
                <w:szCs w:val="20"/>
              </w:rPr>
            </w:pPr>
            <w:r w:rsidRPr="00217A38">
              <w:rPr>
                <w:rFonts w:ascii="Arial" w:hAnsi="Arial" w:cs="Arial"/>
                <w:color w:val="000000"/>
                <w:szCs w:val="20"/>
              </w:rPr>
              <w:t>System recovery and reconstitution</w:t>
            </w:r>
          </w:p>
        </w:tc>
        <w:tc>
          <w:tcPr>
            <w:tcW w:w="6096" w:type="dxa"/>
            <w:shd w:val="clear" w:color="auto" w:fill="auto"/>
            <w:vAlign w:val="center"/>
          </w:tcPr>
          <w:p w14:paraId="4F251F74" w14:textId="77777777" w:rsidR="00585983" w:rsidRPr="00217A38" w:rsidRDefault="00585983" w:rsidP="00263554">
            <w:pPr>
              <w:tabs>
                <w:tab w:val="left" w:pos="1140"/>
              </w:tabs>
              <w:jc w:val="left"/>
              <w:rPr>
                <w:szCs w:val="20"/>
              </w:rPr>
            </w:pPr>
            <w:r w:rsidRPr="00217A38">
              <w:rPr>
                <w:rFonts w:ascii="Arial" w:hAnsi="Arial" w:cs="Arial"/>
                <w:color w:val="000000"/>
                <w:szCs w:val="20"/>
              </w:rPr>
              <w:t>Capability to be recovery and reconstitution to a known secure state after a disruption or failure Capability to achieve the following events: It is not necessary to achieve all events by this capability.</w:t>
            </w:r>
            <w:r w:rsidRPr="00217A38">
              <w:rPr>
                <w:rFonts w:ascii="Arial" w:hAnsi="Arial" w:cs="Arial"/>
                <w:color w:val="000000"/>
                <w:szCs w:val="20"/>
              </w:rPr>
              <w:br/>
              <w:t>(a) System parameters are set to default or secure value</w:t>
            </w:r>
            <w:r w:rsidRPr="00217A38">
              <w:rPr>
                <w:rFonts w:ascii="Arial" w:hAnsi="Arial" w:cs="Arial"/>
                <w:color w:val="000000"/>
                <w:szCs w:val="20"/>
              </w:rPr>
              <w:br/>
              <w:t>(b) Security-critical patches are reinstalled</w:t>
            </w:r>
            <w:r w:rsidRPr="00217A38">
              <w:rPr>
                <w:rFonts w:ascii="Arial" w:hAnsi="Arial" w:cs="Arial"/>
                <w:color w:val="000000"/>
                <w:szCs w:val="20"/>
              </w:rPr>
              <w:br/>
              <w:t>(c) Security-related configuration is rechecked and re-established</w:t>
            </w:r>
            <w:r w:rsidRPr="00217A38">
              <w:rPr>
                <w:rFonts w:ascii="Arial" w:hAnsi="Arial" w:cs="Arial"/>
                <w:color w:val="000000"/>
                <w:szCs w:val="20"/>
              </w:rPr>
              <w:br/>
              <w:t>(d) System documentation and operating procedures are available</w:t>
            </w:r>
            <w:r w:rsidRPr="00217A38">
              <w:rPr>
                <w:rFonts w:ascii="Arial" w:hAnsi="Arial" w:cs="Arial"/>
                <w:color w:val="000000"/>
                <w:szCs w:val="20"/>
              </w:rPr>
              <w:br/>
              <w:t>(e) Application and system software is reinstalled with secure setting</w:t>
            </w:r>
            <w:r w:rsidRPr="00217A38">
              <w:rPr>
                <w:rFonts w:ascii="Arial" w:hAnsi="Arial" w:cs="Arial"/>
                <w:color w:val="000000"/>
                <w:szCs w:val="20"/>
              </w:rPr>
              <w:br/>
              <w:t>(f) Reconstitution from the backup data</w:t>
            </w:r>
          </w:p>
        </w:tc>
      </w:tr>
      <w:tr w:rsidR="00585983" w14:paraId="29C4D982" w14:textId="77777777" w:rsidTr="00F8155F">
        <w:trPr>
          <w:cantSplit/>
        </w:trPr>
        <w:tc>
          <w:tcPr>
            <w:tcW w:w="421" w:type="dxa"/>
            <w:vAlign w:val="center"/>
          </w:tcPr>
          <w:p w14:paraId="0DB67EAB" w14:textId="77777777" w:rsidR="00585983" w:rsidRPr="00217A38" w:rsidRDefault="00585983" w:rsidP="00263554">
            <w:pPr>
              <w:tabs>
                <w:tab w:val="left" w:pos="1140"/>
              </w:tabs>
              <w:jc w:val="left"/>
              <w:rPr>
                <w:szCs w:val="20"/>
              </w:rPr>
            </w:pPr>
            <w:r>
              <w:rPr>
                <w:rFonts w:hint="eastAsia"/>
                <w:szCs w:val="20"/>
              </w:rPr>
              <w:t>28</w:t>
            </w:r>
          </w:p>
        </w:tc>
        <w:tc>
          <w:tcPr>
            <w:tcW w:w="2976" w:type="dxa"/>
            <w:shd w:val="clear" w:color="auto" w:fill="auto"/>
            <w:vAlign w:val="center"/>
          </w:tcPr>
          <w:p w14:paraId="2D26279C" w14:textId="77777777" w:rsidR="00585983" w:rsidRPr="00217A38" w:rsidRDefault="00585983" w:rsidP="00263554">
            <w:pPr>
              <w:tabs>
                <w:tab w:val="left" w:pos="1140"/>
              </w:tabs>
              <w:jc w:val="left"/>
              <w:rPr>
                <w:szCs w:val="20"/>
              </w:rPr>
            </w:pPr>
            <w:r w:rsidRPr="00217A38">
              <w:rPr>
                <w:rFonts w:ascii="Arial" w:hAnsi="Arial" w:cs="Arial"/>
                <w:color w:val="000000"/>
                <w:szCs w:val="20"/>
              </w:rPr>
              <w:t>Alternative power source</w:t>
            </w:r>
          </w:p>
        </w:tc>
        <w:tc>
          <w:tcPr>
            <w:tcW w:w="6096" w:type="dxa"/>
            <w:shd w:val="clear" w:color="auto" w:fill="auto"/>
            <w:vAlign w:val="center"/>
          </w:tcPr>
          <w:p w14:paraId="2BCA5C12" w14:textId="77777777" w:rsidR="00585983" w:rsidRPr="00217A38" w:rsidRDefault="00585983" w:rsidP="00263554">
            <w:pPr>
              <w:tabs>
                <w:tab w:val="left" w:pos="1140"/>
              </w:tabs>
              <w:jc w:val="left"/>
              <w:rPr>
                <w:szCs w:val="20"/>
              </w:rPr>
            </w:pPr>
            <w:r w:rsidRPr="00217A38">
              <w:rPr>
                <w:rFonts w:ascii="Arial" w:hAnsi="Arial" w:cs="Arial"/>
                <w:color w:val="000000"/>
                <w:szCs w:val="20"/>
              </w:rPr>
              <w:t>Capability to switch to and from alternate power sources without affecting existing security state or documented degraded mode</w:t>
            </w:r>
            <w:r w:rsidRPr="00217A38">
              <w:rPr>
                <w:rFonts w:ascii="Arial" w:hAnsi="Arial" w:cs="Arial"/>
                <w:color w:val="000000"/>
                <w:szCs w:val="20"/>
              </w:rPr>
              <w:br/>
              <w:t>Switching to and from an alternative power source without affecting the following conditions:</w:t>
            </w:r>
            <w:r w:rsidRPr="00217A38">
              <w:rPr>
                <w:rFonts w:ascii="Arial" w:hAnsi="Arial" w:cs="Arial"/>
                <w:color w:val="000000"/>
                <w:szCs w:val="20"/>
              </w:rPr>
              <w:br/>
              <w:t>(a) Existing security state</w:t>
            </w:r>
            <w:r w:rsidRPr="00217A38">
              <w:rPr>
                <w:rFonts w:ascii="Arial" w:hAnsi="Arial" w:cs="Arial"/>
                <w:color w:val="000000"/>
                <w:szCs w:val="20"/>
              </w:rPr>
              <w:br/>
              <w:t>(b) Documented degraded mode</w:t>
            </w:r>
          </w:p>
        </w:tc>
      </w:tr>
      <w:tr w:rsidR="00585983" w14:paraId="1FED3BBC" w14:textId="77777777" w:rsidTr="00F8155F">
        <w:trPr>
          <w:cantSplit/>
        </w:trPr>
        <w:tc>
          <w:tcPr>
            <w:tcW w:w="421" w:type="dxa"/>
            <w:vAlign w:val="center"/>
          </w:tcPr>
          <w:p w14:paraId="7FD9159B" w14:textId="77777777" w:rsidR="00585983" w:rsidRPr="00217A38" w:rsidRDefault="00585983" w:rsidP="00263554">
            <w:pPr>
              <w:tabs>
                <w:tab w:val="left" w:pos="1140"/>
              </w:tabs>
              <w:jc w:val="left"/>
              <w:rPr>
                <w:szCs w:val="20"/>
              </w:rPr>
            </w:pPr>
            <w:r>
              <w:rPr>
                <w:rFonts w:hint="eastAsia"/>
                <w:szCs w:val="20"/>
              </w:rPr>
              <w:t>29</w:t>
            </w:r>
          </w:p>
        </w:tc>
        <w:tc>
          <w:tcPr>
            <w:tcW w:w="2976" w:type="dxa"/>
            <w:shd w:val="clear" w:color="auto" w:fill="auto"/>
            <w:vAlign w:val="center"/>
          </w:tcPr>
          <w:p w14:paraId="461EE327" w14:textId="77777777" w:rsidR="00585983" w:rsidRPr="00217A38" w:rsidRDefault="00585983" w:rsidP="00263554">
            <w:pPr>
              <w:tabs>
                <w:tab w:val="left" w:pos="1140"/>
              </w:tabs>
              <w:jc w:val="left"/>
              <w:rPr>
                <w:szCs w:val="20"/>
              </w:rPr>
            </w:pPr>
            <w:r w:rsidRPr="00217A38">
              <w:rPr>
                <w:rFonts w:ascii="Arial" w:hAnsi="Arial" w:cs="Arial"/>
                <w:color w:val="000000"/>
                <w:szCs w:val="20"/>
              </w:rPr>
              <w:t>Network and security configuration settings</w:t>
            </w:r>
          </w:p>
        </w:tc>
        <w:tc>
          <w:tcPr>
            <w:tcW w:w="6096" w:type="dxa"/>
            <w:shd w:val="clear" w:color="auto" w:fill="auto"/>
            <w:vAlign w:val="center"/>
          </w:tcPr>
          <w:p w14:paraId="29FD3526" w14:textId="77777777" w:rsidR="00585983" w:rsidRPr="00217A38" w:rsidRDefault="00585983" w:rsidP="00263554">
            <w:pPr>
              <w:tabs>
                <w:tab w:val="left" w:pos="1140"/>
              </w:tabs>
              <w:jc w:val="left"/>
              <w:rPr>
                <w:szCs w:val="20"/>
              </w:rPr>
            </w:pPr>
            <w:r w:rsidRPr="00217A38">
              <w:rPr>
                <w:rFonts w:ascii="Arial" w:hAnsi="Arial" w:cs="Arial"/>
                <w:color w:val="000000"/>
                <w:szCs w:val="20"/>
              </w:rPr>
              <w:t>Capability set according to the network and security configuration recommended in the guidelines provided by the supplier</w:t>
            </w:r>
            <w:r w:rsidRPr="00217A38">
              <w:rPr>
                <w:rFonts w:ascii="Arial" w:hAnsi="Arial" w:cs="Arial"/>
                <w:color w:val="000000"/>
                <w:szCs w:val="20"/>
              </w:rPr>
              <w:br/>
              <w:t>The following items can be established:</w:t>
            </w:r>
            <w:r w:rsidRPr="00217A38">
              <w:rPr>
                <w:rFonts w:ascii="Arial" w:hAnsi="Arial" w:cs="Arial"/>
                <w:color w:val="000000"/>
                <w:szCs w:val="20"/>
              </w:rPr>
              <w:br/>
              <w:t>(a) Network configuration</w:t>
            </w:r>
            <w:r w:rsidRPr="00217A38">
              <w:rPr>
                <w:rFonts w:ascii="Arial" w:hAnsi="Arial" w:cs="Arial"/>
                <w:color w:val="000000"/>
                <w:szCs w:val="20"/>
              </w:rPr>
              <w:br/>
              <w:t>(b) Security configuration</w:t>
            </w:r>
          </w:p>
        </w:tc>
      </w:tr>
      <w:tr w:rsidR="00585983" w14:paraId="21754144" w14:textId="77777777" w:rsidTr="00F8155F">
        <w:trPr>
          <w:cantSplit/>
        </w:trPr>
        <w:tc>
          <w:tcPr>
            <w:tcW w:w="421" w:type="dxa"/>
            <w:vAlign w:val="center"/>
          </w:tcPr>
          <w:p w14:paraId="6B19598F" w14:textId="77777777" w:rsidR="00585983" w:rsidRPr="00217A38" w:rsidRDefault="00585983" w:rsidP="00263554">
            <w:pPr>
              <w:tabs>
                <w:tab w:val="left" w:pos="1140"/>
              </w:tabs>
              <w:jc w:val="left"/>
              <w:rPr>
                <w:szCs w:val="20"/>
              </w:rPr>
            </w:pPr>
            <w:r>
              <w:rPr>
                <w:rFonts w:hint="eastAsia"/>
                <w:szCs w:val="20"/>
              </w:rPr>
              <w:lastRenderedPageBreak/>
              <w:t>30</w:t>
            </w:r>
          </w:p>
        </w:tc>
        <w:tc>
          <w:tcPr>
            <w:tcW w:w="2976" w:type="dxa"/>
            <w:shd w:val="clear" w:color="auto" w:fill="auto"/>
            <w:vAlign w:val="center"/>
          </w:tcPr>
          <w:p w14:paraId="468DC0FB" w14:textId="77777777" w:rsidR="00585983" w:rsidRPr="00217A38" w:rsidRDefault="00585983" w:rsidP="00263554">
            <w:pPr>
              <w:tabs>
                <w:tab w:val="left" w:pos="1140"/>
              </w:tabs>
              <w:jc w:val="left"/>
              <w:rPr>
                <w:szCs w:val="20"/>
              </w:rPr>
            </w:pPr>
            <w:r w:rsidRPr="00217A38">
              <w:rPr>
                <w:rFonts w:ascii="Arial" w:hAnsi="Arial" w:cs="Arial"/>
                <w:color w:val="000000"/>
                <w:szCs w:val="20"/>
              </w:rPr>
              <w:t>Least Functionality</w:t>
            </w:r>
          </w:p>
        </w:tc>
        <w:tc>
          <w:tcPr>
            <w:tcW w:w="6096" w:type="dxa"/>
            <w:shd w:val="clear" w:color="auto" w:fill="auto"/>
            <w:vAlign w:val="center"/>
          </w:tcPr>
          <w:p w14:paraId="473124BD" w14:textId="77777777" w:rsidR="00585983" w:rsidRPr="00217A38" w:rsidRDefault="00585983" w:rsidP="00263554">
            <w:pPr>
              <w:tabs>
                <w:tab w:val="left" w:pos="1140"/>
              </w:tabs>
              <w:jc w:val="left"/>
              <w:rPr>
                <w:szCs w:val="20"/>
              </w:rPr>
            </w:pPr>
            <w:r w:rsidRPr="00217A38">
              <w:rPr>
                <w:rFonts w:ascii="Arial" w:hAnsi="Arial" w:cs="Arial"/>
                <w:color w:val="000000"/>
                <w:szCs w:val="20"/>
              </w:rPr>
              <w:t>Least Functionality</w:t>
            </w:r>
            <w:r w:rsidRPr="00217A38">
              <w:rPr>
                <w:rFonts w:ascii="Arial" w:hAnsi="Arial" w:cs="Arial"/>
                <w:color w:val="000000"/>
                <w:szCs w:val="20"/>
              </w:rPr>
              <w:br/>
              <w:t>To minimise the “Installation, availability, and access rights” of the following items to the minimum levels necessary.</w:t>
            </w:r>
            <w:r w:rsidRPr="00217A38">
              <w:rPr>
                <w:rFonts w:ascii="Arial" w:hAnsi="Arial" w:cs="Arial"/>
                <w:color w:val="000000"/>
                <w:szCs w:val="20"/>
              </w:rPr>
              <w:br/>
              <w:t>(a) Operating systems software components, processes and services.</w:t>
            </w:r>
            <w:r w:rsidRPr="00217A38">
              <w:rPr>
                <w:rFonts w:ascii="Arial" w:hAnsi="Arial" w:cs="Arial"/>
                <w:color w:val="000000"/>
                <w:szCs w:val="20"/>
              </w:rPr>
              <w:br/>
              <w:t>(b) Network services, ports, protocols, route and host accesses, and all software.</w:t>
            </w:r>
          </w:p>
        </w:tc>
      </w:tr>
      <w:tr w:rsidR="00585983" w14:paraId="4F03B9A9" w14:textId="77777777" w:rsidTr="00F8155F">
        <w:trPr>
          <w:cantSplit/>
        </w:trPr>
        <w:tc>
          <w:tcPr>
            <w:tcW w:w="421" w:type="dxa"/>
            <w:vAlign w:val="center"/>
          </w:tcPr>
          <w:p w14:paraId="2A558D3E" w14:textId="77777777" w:rsidR="00585983" w:rsidRPr="00217A38" w:rsidRDefault="00585983" w:rsidP="00263554">
            <w:pPr>
              <w:tabs>
                <w:tab w:val="left" w:pos="1140"/>
              </w:tabs>
              <w:jc w:val="left"/>
              <w:rPr>
                <w:szCs w:val="20"/>
              </w:rPr>
            </w:pPr>
            <w:r>
              <w:rPr>
                <w:rFonts w:hint="eastAsia"/>
                <w:szCs w:val="20"/>
              </w:rPr>
              <w:t>31</w:t>
            </w:r>
          </w:p>
        </w:tc>
        <w:tc>
          <w:tcPr>
            <w:tcW w:w="2976" w:type="dxa"/>
            <w:shd w:val="clear" w:color="auto" w:fill="auto"/>
            <w:vAlign w:val="center"/>
          </w:tcPr>
          <w:p w14:paraId="2F185E90" w14:textId="77777777" w:rsidR="00585983" w:rsidRPr="00217A38" w:rsidRDefault="00585983" w:rsidP="00263554">
            <w:pPr>
              <w:tabs>
                <w:tab w:val="left" w:pos="1140"/>
              </w:tabs>
              <w:jc w:val="left"/>
              <w:rPr>
                <w:szCs w:val="20"/>
              </w:rPr>
            </w:pPr>
            <w:r w:rsidRPr="00217A38">
              <w:rPr>
                <w:rFonts w:ascii="Arial" w:hAnsi="Arial" w:cs="Arial"/>
                <w:color w:val="000000"/>
                <w:szCs w:val="20"/>
              </w:rPr>
              <w:t>Multifactor authentication for human users</w:t>
            </w:r>
          </w:p>
        </w:tc>
        <w:tc>
          <w:tcPr>
            <w:tcW w:w="6096" w:type="dxa"/>
            <w:shd w:val="clear" w:color="auto" w:fill="auto"/>
            <w:vAlign w:val="center"/>
          </w:tcPr>
          <w:p w14:paraId="54F08863" w14:textId="77777777" w:rsidR="00585983" w:rsidRPr="00217A38" w:rsidRDefault="00585983" w:rsidP="00263554">
            <w:pPr>
              <w:tabs>
                <w:tab w:val="left" w:pos="1140"/>
              </w:tabs>
              <w:jc w:val="left"/>
              <w:rPr>
                <w:szCs w:val="20"/>
              </w:rPr>
            </w:pPr>
            <w:r w:rsidRPr="00217A38">
              <w:rPr>
                <w:rFonts w:ascii="Arial" w:hAnsi="Arial" w:cs="Arial"/>
                <w:color w:val="000000"/>
                <w:szCs w:val="20"/>
              </w:rPr>
              <w:t>The capability of multi-factor authentication when authenticating human users</w:t>
            </w:r>
            <w:r w:rsidRPr="00217A38">
              <w:rPr>
                <w:rFonts w:ascii="Arial" w:hAnsi="Arial" w:cs="Arial"/>
                <w:color w:val="000000"/>
                <w:szCs w:val="20"/>
              </w:rPr>
              <w:br/>
              <w:t>(a) Being authenticated by two or more different authentication factors</w:t>
            </w:r>
            <w:r w:rsidRPr="00217A38">
              <w:rPr>
                <w:rFonts w:ascii="Arial" w:hAnsi="Arial" w:cs="Arial"/>
                <w:color w:val="000000"/>
                <w:szCs w:val="20"/>
              </w:rPr>
              <w:br/>
              <w:t>(b) Being able to log in when a valid authenticator is used</w:t>
            </w:r>
          </w:p>
        </w:tc>
      </w:tr>
      <w:tr w:rsidR="00585983" w14:paraId="594A308C" w14:textId="77777777" w:rsidTr="00F8155F">
        <w:trPr>
          <w:cantSplit/>
        </w:trPr>
        <w:tc>
          <w:tcPr>
            <w:tcW w:w="421" w:type="dxa"/>
            <w:vAlign w:val="center"/>
          </w:tcPr>
          <w:p w14:paraId="5CF66887" w14:textId="77777777" w:rsidR="00585983" w:rsidRPr="00217A38" w:rsidRDefault="00585983" w:rsidP="00263554">
            <w:pPr>
              <w:tabs>
                <w:tab w:val="left" w:pos="1140"/>
              </w:tabs>
              <w:jc w:val="left"/>
              <w:rPr>
                <w:szCs w:val="20"/>
              </w:rPr>
            </w:pPr>
            <w:r>
              <w:rPr>
                <w:rFonts w:hint="eastAsia"/>
                <w:szCs w:val="20"/>
              </w:rPr>
              <w:t>32</w:t>
            </w:r>
          </w:p>
        </w:tc>
        <w:tc>
          <w:tcPr>
            <w:tcW w:w="2976" w:type="dxa"/>
            <w:shd w:val="clear" w:color="auto" w:fill="auto"/>
            <w:vAlign w:val="center"/>
          </w:tcPr>
          <w:p w14:paraId="7414DE9A" w14:textId="77777777" w:rsidR="00585983" w:rsidRPr="00217A38" w:rsidRDefault="00585983" w:rsidP="00263554">
            <w:pPr>
              <w:tabs>
                <w:tab w:val="left" w:pos="1140"/>
              </w:tabs>
              <w:jc w:val="left"/>
              <w:rPr>
                <w:szCs w:val="20"/>
              </w:rPr>
            </w:pPr>
            <w:r w:rsidRPr="00217A38">
              <w:rPr>
                <w:rFonts w:ascii="Arial" w:hAnsi="Arial" w:cs="Arial"/>
                <w:color w:val="000000"/>
                <w:szCs w:val="20"/>
              </w:rPr>
              <w:t>Software process and device identification and authentication</w:t>
            </w:r>
          </w:p>
        </w:tc>
        <w:tc>
          <w:tcPr>
            <w:tcW w:w="6096" w:type="dxa"/>
            <w:shd w:val="clear" w:color="auto" w:fill="auto"/>
            <w:vAlign w:val="center"/>
          </w:tcPr>
          <w:p w14:paraId="5FACB8CC" w14:textId="77777777" w:rsidR="00585983" w:rsidRPr="00217A38" w:rsidRDefault="00585983" w:rsidP="00263554">
            <w:pPr>
              <w:tabs>
                <w:tab w:val="left" w:pos="1140"/>
              </w:tabs>
              <w:jc w:val="left"/>
              <w:rPr>
                <w:szCs w:val="20"/>
              </w:rPr>
            </w:pPr>
            <w:r w:rsidRPr="00217A38">
              <w:rPr>
                <w:rFonts w:ascii="Arial" w:hAnsi="Arial" w:cs="Arial"/>
                <w:color w:val="000000"/>
                <w:szCs w:val="20"/>
              </w:rPr>
              <w:t>The capability to identify and authenticate software processes and devices</w:t>
            </w:r>
            <w:r w:rsidRPr="00217A38">
              <w:rPr>
                <w:rFonts w:ascii="Arial" w:hAnsi="Arial" w:cs="Arial"/>
                <w:color w:val="000000"/>
                <w:szCs w:val="20"/>
              </w:rPr>
              <w:br/>
              <w:t>(a) Software process identification and authentication</w:t>
            </w:r>
            <w:r w:rsidRPr="00217A38">
              <w:rPr>
                <w:rFonts w:ascii="Arial" w:hAnsi="Arial" w:cs="Arial"/>
                <w:color w:val="000000"/>
                <w:szCs w:val="20"/>
              </w:rPr>
              <w:br/>
              <w:t>i) identifying by an identifier.</w:t>
            </w:r>
            <w:r w:rsidRPr="00217A38">
              <w:rPr>
                <w:rFonts w:ascii="Arial" w:hAnsi="Arial" w:cs="Arial"/>
                <w:color w:val="000000"/>
                <w:szCs w:val="20"/>
              </w:rPr>
              <w:br/>
              <w:t>ii) authenticating by an identifier and an authenticator.</w:t>
            </w:r>
            <w:r w:rsidRPr="00217A38">
              <w:rPr>
                <w:rFonts w:ascii="Arial" w:hAnsi="Arial" w:cs="Arial"/>
                <w:color w:val="000000"/>
                <w:szCs w:val="20"/>
              </w:rPr>
              <w:br/>
              <w:t>(b) Device identification and authentication</w:t>
            </w:r>
            <w:r w:rsidRPr="00217A38">
              <w:rPr>
                <w:rFonts w:ascii="Arial" w:hAnsi="Arial" w:cs="Arial"/>
                <w:color w:val="000000"/>
                <w:szCs w:val="20"/>
              </w:rPr>
              <w:br/>
              <w:t>i) identifying by an identifier.</w:t>
            </w:r>
            <w:r w:rsidRPr="00217A38">
              <w:rPr>
                <w:rFonts w:ascii="Arial" w:hAnsi="Arial" w:cs="Arial"/>
                <w:color w:val="000000"/>
                <w:szCs w:val="20"/>
              </w:rPr>
              <w:br/>
              <w:t>ii) authenticating by an identifier and an authenticator</w:t>
            </w:r>
          </w:p>
        </w:tc>
      </w:tr>
      <w:tr w:rsidR="00585983" w14:paraId="56C3EAFE" w14:textId="77777777" w:rsidTr="00F8155F">
        <w:trPr>
          <w:cantSplit/>
        </w:trPr>
        <w:tc>
          <w:tcPr>
            <w:tcW w:w="421" w:type="dxa"/>
            <w:vAlign w:val="center"/>
          </w:tcPr>
          <w:p w14:paraId="0E355497" w14:textId="77777777" w:rsidR="00585983" w:rsidRPr="00217A38" w:rsidRDefault="00585983" w:rsidP="00263554">
            <w:pPr>
              <w:tabs>
                <w:tab w:val="left" w:pos="1140"/>
              </w:tabs>
              <w:jc w:val="left"/>
              <w:rPr>
                <w:szCs w:val="20"/>
              </w:rPr>
            </w:pPr>
            <w:r>
              <w:rPr>
                <w:rFonts w:hint="eastAsia"/>
                <w:szCs w:val="20"/>
              </w:rPr>
              <w:t>33</w:t>
            </w:r>
          </w:p>
        </w:tc>
        <w:tc>
          <w:tcPr>
            <w:tcW w:w="2976" w:type="dxa"/>
            <w:shd w:val="clear" w:color="auto" w:fill="auto"/>
            <w:vAlign w:val="center"/>
          </w:tcPr>
          <w:p w14:paraId="2EFACBAB" w14:textId="77777777" w:rsidR="00585983" w:rsidRPr="00217A38" w:rsidRDefault="00585983" w:rsidP="00263554">
            <w:pPr>
              <w:tabs>
                <w:tab w:val="left" w:pos="1140"/>
              </w:tabs>
              <w:jc w:val="left"/>
              <w:rPr>
                <w:szCs w:val="20"/>
              </w:rPr>
            </w:pPr>
            <w:r w:rsidRPr="00217A38">
              <w:rPr>
                <w:rFonts w:ascii="Arial" w:hAnsi="Arial" w:cs="Arial"/>
                <w:color w:val="000000"/>
                <w:szCs w:val="20"/>
              </w:rPr>
              <w:t>Unsuccessful login attempts</w:t>
            </w:r>
          </w:p>
        </w:tc>
        <w:tc>
          <w:tcPr>
            <w:tcW w:w="6096" w:type="dxa"/>
            <w:shd w:val="clear" w:color="auto" w:fill="auto"/>
            <w:vAlign w:val="center"/>
          </w:tcPr>
          <w:p w14:paraId="66643C68" w14:textId="77777777" w:rsidR="00585983" w:rsidRPr="00217A38" w:rsidRDefault="00585983" w:rsidP="00263554">
            <w:pPr>
              <w:tabs>
                <w:tab w:val="left" w:pos="1140"/>
              </w:tabs>
              <w:jc w:val="left"/>
              <w:rPr>
                <w:szCs w:val="20"/>
              </w:rPr>
            </w:pPr>
            <w:r w:rsidRPr="00217A38">
              <w:rPr>
                <w:rFonts w:ascii="Arial" w:hAnsi="Arial" w:cs="Arial"/>
                <w:color w:val="000000"/>
                <w:szCs w:val="20"/>
              </w:rPr>
              <w:t>Capability to limit consecutive invalid login attempts</w:t>
            </w:r>
            <w:r w:rsidRPr="00217A38">
              <w:rPr>
                <w:rFonts w:ascii="Arial" w:hAnsi="Arial" w:cs="Arial"/>
                <w:color w:val="000000"/>
                <w:szCs w:val="20"/>
              </w:rPr>
              <w:br/>
              <w:t>The following items are met:</w:t>
            </w:r>
            <w:r w:rsidRPr="00217A38">
              <w:rPr>
                <w:rFonts w:ascii="Arial" w:hAnsi="Arial" w:cs="Arial"/>
                <w:color w:val="000000"/>
                <w:szCs w:val="20"/>
              </w:rPr>
              <w:br/>
              <w:t>(a) Access is denied when the number of consecutive invalid login attempts exceeds the configured number of attempts.</w:t>
            </w:r>
            <w:r w:rsidRPr="00217A38">
              <w:rPr>
                <w:rFonts w:ascii="Arial" w:hAnsi="Arial" w:cs="Arial"/>
                <w:color w:val="000000"/>
                <w:szCs w:val="20"/>
              </w:rPr>
              <w:br/>
              <w:t>(b) Denied access lasts either for a specified period of time or until unlocked by an administrator.</w:t>
            </w:r>
          </w:p>
        </w:tc>
      </w:tr>
      <w:tr w:rsidR="00585983" w14:paraId="0B8DD620" w14:textId="77777777" w:rsidTr="00F8155F">
        <w:trPr>
          <w:cantSplit/>
        </w:trPr>
        <w:tc>
          <w:tcPr>
            <w:tcW w:w="421" w:type="dxa"/>
            <w:vAlign w:val="center"/>
          </w:tcPr>
          <w:p w14:paraId="351AF1BC" w14:textId="77777777" w:rsidR="00585983" w:rsidRPr="00217A38" w:rsidRDefault="00585983" w:rsidP="00263554">
            <w:pPr>
              <w:tabs>
                <w:tab w:val="left" w:pos="1140"/>
              </w:tabs>
              <w:jc w:val="left"/>
              <w:rPr>
                <w:szCs w:val="20"/>
              </w:rPr>
            </w:pPr>
            <w:r>
              <w:rPr>
                <w:rFonts w:hint="eastAsia"/>
                <w:szCs w:val="20"/>
              </w:rPr>
              <w:t>34</w:t>
            </w:r>
          </w:p>
        </w:tc>
        <w:tc>
          <w:tcPr>
            <w:tcW w:w="2976" w:type="dxa"/>
            <w:shd w:val="clear" w:color="auto" w:fill="auto"/>
            <w:vAlign w:val="center"/>
          </w:tcPr>
          <w:p w14:paraId="65B87C81" w14:textId="77777777" w:rsidR="00585983" w:rsidRPr="00217A38" w:rsidRDefault="00585983" w:rsidP="00263554">
            <w:pPr>
              <w:tabs>
                <w:tab w:val="left" w:pos="1140"/>
              </w:tabs>
              <w:jc w:val="left"/>
              <w:rPr>
                <w:szCs w:val="20"/>
              </w:rPr>
            </w:pPr>
            <w:r w:rsidRPr="00217A38">
              <w:rPr>
                <w:rFonts w:ascii="Arial" w:hAnsi="Arial" w:cs="Arial"/>
                <w:color w:val="000000"/>
                <w:szCs w:val="20"/>
              </w:rPr>
              <w:t>System use notification</w:t>
            </w:r>
          </w:p>
        </w:tc>
        <w:tc>
          <w:tcPr>
            <w:tcW w:w="6096" w:type="dxa"/>
            <w:shd w:val="clear" w:color="auto" w:fill="auto"/>
            <w:vAlign w:val="center"/>
          </w:tcPr>
          <w:p w14:paraId="718D5E71" w14:textId="77777777" w:rsidR="00585983" w:rsidRPr="00217A38" w:rsidRDefault="00585983" w:rsidP="00263554">
            <w:pPr>
              <w:tabs>
                <w:tab w:val="left" w:pos="1140"/>
              </w:tabs>
              <w:jc w:val="left"/>
              <w:rPr>
                <w:szCs w:val="20"/>
              </w:rPr>
            </w:pPr>
            <w:r w:rsidRPr="00217A38">
              <w:rPr>
                <w:rFonts w:ascii="Arial" w:hAnsi="Arial" w:cs="Arial"/>
                <w:color w:val="000000"/>
                <w:szCs w:val="20"/>
              </w:rPr>
              <w:t>The capability to display and configurate a system use notification message</w:t>
            </w:r>
            <w:r w:rsidRPr="00217A38">
              <w:rPr>
                <w:rFonts w:ascii="Arial" w:hAnsi="Arial" w:cs="Arial"/>
                <w:color w:val="000000"/>
                <w:szCs w:val="20"/>
              </w:rPr>
              <w:br/>
              <w:t>The following capabilities should be implemented.</w:t>
            </w:r>
            <w:r w:rsidRPr="00217A38">
              <w:rPr>
                <w:rFonts w:ascii="Arial" w:hAnsi="Arial" w:cs="Arial"/>
                <w:color w:val="000000"/>
                <w:szCs w:val="20"/>
              </w:rPr>
              <w:br/>
              <w:t>(a) The capability to display a system use notification message</w:t>
            </w:r>
            <w:r w:rsidRPr="00217A38">
              <w:rPr>
                <w:rFonts w:ascii="Arial" w:hAnsi="Arial" w:cs="Arial"/>
                <w:color w:val="000000"/>
                <w:szCs w:val="20"/>
              </w:rPr>
              <w:br/>
              <w:t>Displaying a system use notification message before authenticating.</w:t>
            </w:r>
            <w:r w:rsidRPr="00217A38">
              <w:rPr>
                <w:rFonts w:ascii="Arial" w:hAnsi="Arial" w:cs="Arial"/>
                <w:color w:val="000000"/>
                <w:szCs w:val="20"/>
              </w:rPr>
              <w:br/>
              <w:t>(b) The capability to configurate a system use notification message</w:t>
            </w:r>
            <w:r w:rsidRPr="00217A38">
              <w:rPr>
                <w:rFonts w:ascii="Arial" w:hAnsi="Arial" w:cs="Arial"/>
                <w:color w:val="000000"/>
                <w:szCs w:val="20"/>
              </w:rPr>
              <w:br/>
              <w:t>Can be configurable by authorized personnel.</w:t>
            </w:r>
          </w:p>
        </w:tc>
      </w:tr>
      <w:tr w:rsidR="00585983" w14:paraId="123F0167" w14:textId="77777777" w:rsidTr="00F8155F">
        <w:trPr>
          <w:cantSplit/>
        </w:trPr>
        <w:tc>
          <w:tcPr>
            <w:tcW w:w="421" w:type="dxa"/>
            <w:vAlign w:val="center"/>
          </w:tcPr>
          <w:p w14:paraId="5B5C51B4" w14:textId="77777777" w:rsidR="00585983" w:rsidRPr="00217A38" w:rsidRDefault="00585983" w:rsidP="00263554">
            <w:pPr>
              <w:tabs>
                <w:tab w:val="left" w:pos="1140"/>
              </w:tabs>
              <w:jc w:val="left"/>
              <w:rPr>
                <w:szCs w:val="20"/>
              </w:rPr>
            </w:pPr>
            <w:r>
              <w:rPr>
                <w:rFonts w:hint="eastAsia"/>
                <w:szCs w:val="20"/>
              </w:rPr>
              <w:t>35</w:t>
            </w:r>
          </w:p>
        </w:tc>
        <w:tc>
          <w:tcPr>
            <w:tcW w:w="2976" w:type="dxa"/>
            <w:shd w:val="clear" w:color="auto" w:fill="auto"/>
            <w:vAlign w:val="center"/>
          </w:tcPr>
          <w:p w14:paraId="7FB75C8D" w14:textId="77777777" w:rsidR="00585983" w:rsidRPr="00217A38" w:rsidRDefault="00585983" w:rsidP="00263554">
            <w:pPr>
              <w:tabs>
                <w:tab w:val="left" w:pos="1140"/>
              </w:tabs>
              <w:jc w:val="left"/>
              <w:rPr>
                <w:szCs w:val="20"/>
              </w:rPr>
            </w:pPr>
            <w:r w:rsidRPr="00217A38">
              <w:rPr>
                <w:rFonts w:ascii="Arial" w:hAnsi="Arial" w:cs="Arial"/>
                <w:color w:val="000000"/>
                <w:szCs w:val="20"/>
              </w:rPr>
              <w:t>Access via Untrusted Networks</w:t>
            </w:r>
          </w:p>
        </w:tc>
        <w:tc>
          <w:tcPr>
            <w:tcW w:w="6096" w:type="dxa"/>
            <w:shd w:val="clear" w:color="auto" w:fill="auto"/>
            <w:vAlign w:val="center"/>
          </w:tcPr>
          <w:p w14:paraId="38667839" w14:textId="77777777" w:rsidR="00585983" w:rsidRPr="00217A38" w:rsidRDefault="00585983" w:rsidP="00263554">
            <w:pPr>
              <w:tabs>
                <w:tab w:val="left" w:pos="1140"/>
              </w:tabs>
              <w:jc w:val="left"/>
              <w:rPr>
                <w:szCs w:val="20"/>
              </w:rPr>
            </w:pPr>
            <w:r w:rsidRPr="00217A38">
              <w:rPr>
                <w:rFonts w:ascii="Arial" w:hAnsi="Arial" w:cs="Arial"/>
                <w:color w:val="000000"/>
                <w:szCs w:val="20"/>
              </w:rPr>
              <w:t>The capability to monitor and control access via untrusted networks</w:t>
            </w:r>
          </w:p>
        </w:tc>
      </w:tr>
      <w:tr w:rsidR="00585983" w14:paraId="512A411C" w14:textId="77777777" w:rsidTr="00F8155F">
        <w:trPr>
          <w:cantSplit/>
        </w:trPr>
        <w:tc>
          <w:tcPr>
            <w:tcW w:w="421" w:type="dxa"/>
            <w:vAlign w:val="center"/>
          </w:tcPr>
          <w:p w14:paraId="16257D59" w14:textId="77777777" w:rsidR="00585983" w:rsidRPr="00217A38" w:rsidRDefault="00585983" w:rsidP="00263554">
            <w:pPr>
              <w:tabs>
                <w:tab w:val="left" w:pos="1140"/>
              </w:tabs>
              <w:jc w:val="left"/>
              <w:rPr>
                <w:szCs w:val="20"/>
              </w:rPr>
            </w:pPr>
            <w:r>
              <w:rPr>
                <w:rFonts w:hint="eastAsia"/>
                <w:szCs w:val="20"/>
              </w:rPr>
              <w:t>36</w:t>
            </w:r>
          </w:p>
        </w:tc>
        <w:tc>
          <w:tcPr>
            <w:tcW w:w="2976" w:type="dxa"/>
            <w:shd w:val="clear" w:color="auto" w:fill="auto"/>
            <w:vAlign w:val="center"/>
          </w:tcPr>
          <w:p w14:paraId="37468A43" w14:textId="77777777" w:rsidR="00585983" w:rsidRPr="00217A38" w:rsidRDefault="00585983" w:rsidP="00263554">
            <w:pPr>
              <w:tabs>
                <w:tab w:val="left" w:pos="1140"/>
              </w:tabs>
              <w:jc w:val="left"/>
              <w:rPr>
                <w:szCs w:val="20"/>
              </w:rPr>
            </w:pPr>
            <w:r w:rsidRPr="00217A38">
              <w:rPr>
                <w:rFonts w:ascii="Arial" w:hAnsi="Arial" w:cs="Arial"/>
                <w:color w:val="000000"/>
                <w:szCs w:val="20"/>
              </w:rPr>
              <w:t>Explicit access request approval</w:t>
            </w:r>
          </w:p>
        </w:tc>
        <w:tc>
          <w:tcPr>
            <w:tcW w:w="6096" w:type="dxa"/>
            <w:shd w:val="clear" w:color="auto" w:fill="auto"/>
            <w:vAlign w:val="center"/>
          </w:tcPr>
          <w:p w14:paraId="2832F865" w14:textId="77777777" w:rsidR="00585983" w:rsidRPr="00217A38" w:rsidRDefault="00585983" w:rsidP="00263554">
            <w:pPr>
              <w:tabs>
                <w:tab w:val="left" w:pos="1140"/>
              </w:tabs>
              <w:jc w:val="left"/>
              <w:rPr>
                <w:szCs w:val="20"/>
              </w:rPr>
            </w:pPr>
            <w:r w:rsidRPr="00217A38">
              <w:rPr>
                <w:rFonts w:ascii="Arial" w:hAnsi="Arial" w:cs="Arial"/>
                <w:color w:val="000000"/>
                <w:szCs w:val="20"/>
              </w:rPr>
              <w:t>The capability to deny access from or via untrusted networks unless explicitly approved by authorized personnel on board</w:t>
            </w:r>
            <w:r w:rsidRPr="00217A38">
              <w:rPr>
                <w:rFonts w:ascii="Arial" w:hAnsi="Arial" w:cs="Arial"/>
                <w:color w:val="000000"/>
                <w:szCs w:val="20"/>
              </w:rPr>
              <w:br/>
              <w:t>(a) The capability to assign access approval permissions to human users</w:t>
            </w:r>
            <w:r w:rsidRPr="00217A38">
              <w:rPr>
                <w:rFonts w:ascii="Arial" w:hAnsi="Arial" w:cs="Arial"/>
                <w:color w:val="000000"/>
                <w:szCs w:val="20"/>
              </w:rPr>
              <w:br/>
              <w:t>(b) The capability to deny unapproved access</w:t>
            </w:r>
            <w:r w:rsidRPr="00217A38">
              <w:rPr>
                <w:rFonts w:ascii="Arial" w:hAnsi="Arial" w:cs="Arial"/>
                <w:color w:val="000000"/>
                <w:szCs w:val="20"/>
              </w:rPr>
              <w:br/>
              <w:t>(c) The capability to interrupt connections from on-board endpoints (terminals)</w:t>
            </w:r>
          </w:p>
        </w:tc>
      </w:tr>
      <w:tr w:rsidR="00585983" w14:paraId="66C39754" w14:textId="77777777" w:rsidTr="00F8155F">
        <w:trPr>
          <w:cantSplit/>
        </w:trPr>
        <w:tc>
          <w:tcPr>
            <w:tcW w:w="421" w:type="dxa"/>
            <w:vAlign w:val="center"/>
          </w:tcPr>
          <w:p w14:paraId="5D10A530" w14:textId="77777777" w:rsidR="00585983" w:rsidRPr="00217A38" w:rsidRDefault="00585983" w:rsidP="00263554">
            <w:pPr>
              <w:tabs>
                <w:tab w:val="left" w:pos="1140"/>
              </w:tabs>
              <w:jc w:val="left"/>
              <w:rPr>
                <w:szCs w:val="20"/>
              </w:rPr>
            </w:pPr>
            <w:r>
              <w:rPr>
                <w:rFonts w:hint="eastAsia"/>
                <w:szCs w:val="20"/>
              </w:rPr>
              <w:t>37</w:t>
            </w:r>
          </w:p>
        </w:tc>
        <w:tc>
          <w:tcPr>
            <w:tcW w:w="2976" w:type="dxa"/>
            <w:shd w:val="clear" w:color="auto" w:fill="auto"/>
            <w:vAlign w:val="center"/>
          </w:tcPr>
          <w:p w14:paraId="629E105B" w14:textId="77777777" w:rsidR="00585983" w:rsidRPr="00217A38" w:rsidRDefault="00585983" w:rsidP="00263554">
            <w:pPr>
              <w:tabs>
                <w:tab w:val="left" w:pos="1140"/>
              </w:tabs>
              <w:jc w:val="left"/>
              <w:rPr>
                <w:szCs w:val="20"/>
              </w:rPr>
            </w:pPr>
            <w:r w:rsidRPr="00217A38">
              <w:rPr>
                <w:rFonts w:ascii="Arial" w:hAnsi="Arial" w:cs="Arial"/>
                <w:color w:val="000000"/>
                <w:szCs w:val="20"/>
              </w:rPr>
              <w:t>Remote session termination</w:t>
            </w:r>
          </w:p>
        </w:tc>
        <w:tc>
          <w:tcPr>
            <w:tcW w:w="6096" w:type="dxa"/>
            <w:shd w:val="clear" w:color="auto" w:fill="auto"/>
            <w:vAlign w:val="center"/>
          </w:tcPr>
          <w:p w14:paraId="64E65ECE" w14:textId="77777777" w:rsidR="00585983" w:rsidRPr="00217A38" w:rsidRDefault="00585983" w:rsidP="00263554">
            <w:pPr>
              <w:tabs>
                <w:tab w:val="left" w:pos="1140"/>
              </w:tabs>
              <w:jc w:val="left"/>
              <w:rPr>
                <w:szCs w:val="20"/>
              </w:rPr>
            </w:pPr>
            <w:r w:rsidRPr="00217A38">
              <w:rPr>
                <w:rFonts w:ascii="Arial" w:hAnsi="Arial" w:cs="Arial"/>
                <w:color w:val="000000"/>
                <w:szCs w:val="20"/>
              </w:rPr>
              <w:t>Capability to terminate a remote session</w:t>
            </w:r>
            <w:r w:rsidRPr="00217A38">
              <w:rPr>
                <w:rFonts w:ascii="Arial" w:hAnsi="Arial" w:cs="Arial"/>
                <w:color w:val="000000"/>
                <w:szCs w:val="20"/>
              </w:rPr>
              <w:br/>
              <w:t>Either of the following functions is to be implemented.</w:t>
            </w:r>
            <w:r w:rsidRPr="00217A38">
              <w:rPr>
                <w:rFonts w:ascii="Arial" w:hAnsi="Arial" w:cs="Arial"/>
                <w:color w:val="000000"/>
                <w:szCs w:val="20"/>
              </w:rPr>
              <w:br/>
              <w:t>(a) Capability to terminate a remote session automatically</w:t>
            </w:r>
            <w:r w:rsidRPr="00217A38">
              <w:rPr>
                <w:rFonts w:ascii="Arial" w:hAnsi="Arial" w:cs="Arial"/>
                <w:color w:val="000000"/>
                <w:szCs w:val="20"/>
              </w:rPr>
              <w:br/>
              <w:t>The following items are to be complied with.</w:t>
            </w:r>
            <w:r w:rsidRPr="00217A38">
              <w:rPr>
                <w:rFonts w:ascii="Arial" w:hAnsi="Arial" w:cs="Arial"/>
                <w:color w:val="000000"/>
                <w:szCs w:val="20"/>
              </w:rPr>
              <w:br/>
              <w:t>i) The inactivity time until the end of the session is to be configurable.</w:t>
            </w:r>
            <w:r w:rsidRPr="00217A38">
              <w:rPr>
                <w:rFonts w:ascii="Arial" w:hAnsi="Arial" w:cs="Arial"/>
                <w:color w:val="000000"/>
                <w:szCs w:val="20"/>
              </w:rPr>
              <w:br/>
              <w:t>ii) The session is to be terminated after a configurable period of inactivity.</w:t>
            </w:r>
            <w:r w:rsidRPr="00217A38">
              <w:rPr>
                <w:rFonts w:ascii="Arial" w:hAnsi="Arial" w:cs="Arial"/>
                <w:color w:val="000000"/>
                <w:szCs w:val="20"/>
              </w:rPr>
              <w:br/>
              <w:t>(b) Capability to manually terminate a remote session.</w:t>
            </w:r>
            <w:r w:rsidRPr="00217A38">
              <w:rPr>
                <w:rFonts w:ascii="Arial" w:hAnsi="Arial" w:cs="Arial"/>
                <w:color w:val="000000"/>
                <w:szCs w:val="20"/>
              </w:rPr>
              <w:br/>
              <w:t>The session is to be terminated by operation of the user.</w:t>
            </w:r>
          </w:p>
        </w:tc>
      </w:tr>
      <w:tr w:rsidR="00585983" w14:paraId="6BC19A8B" w14:textId="77777777" w:rsidTr="00F8155F">
        <w:trPr>
          <w:cantSplit/>
        </w:trPr>
        <w:tc>
          <w:tcPr>
            <w:tcW w:w="421" w:type="dxa"/>
            <w:vAlign w:val="center"/>
          </w:tcPr>
          <w:p w14:paraId="78914C8D" w14:textId="77777777" w:rsidR="00585983" w:rsidRPr="00217A38" w:rsidRDefault="00585983" w:rsidP="00263554">
            <w:pPr>
              <w:tabs>
                <w:tab w:val="left" w:pos="1140"/>
              </w:tabs>
              <w:jc w:val="left"/>
              <w:rPr>
                <w:szCs w:val="20"/>
              </w:rPr>
            </w:pPr>
            <w:r>
              <w:rPr>
                <w:rFonts w:hint="eastAsia"/>
                <w:szCs w:val="20"/>
              </w:rPr>
              <w:t>38</w:t>
            </w:r>
          </w:p>
        </w:tc>
        <w:tc>
          <w:tcPr>
            <w:tcW w:w="2976" w:type="dxa"/>
            <w:shd w:val="clear" w:color="auto" w:fill="auto"/>
            <w:vAlign w:val="center"/>
          </w:tcPr>
          <w:p w14:paraId="7932B1A8" w14:textId="77777777" w:rsidR="00585983" w:rsidRPr="00217A38" w:rsidRDefault="00585983" w:rsidP="00263554">
            <w:pPr>
              <w:tabs>
                <w:tab w:val="left" w:pos="1140"/>
              </w:tabs>
              <w:jc w:val="left"/>
              <w:rPr>
                <w:szCs w:val="20"/>
              </w:rPr>
            </w:pPr>
            <w:r w:rsidRPr="00217A38">
              <w:rPr>
                <w:rFonts w:ascii="Arial" w:hAnsi="Arial" w:cs="Arial"/>
                <w:color w:val="000000"/>
                <w:szCs w:val="20"/>
              </w:rPr>
              <w:t>Cryptographic integrity protection</w:t>
            </w:r>
          </w:p>
        </w:tc>
        <w:tc>
          <w:tcPr>
            <w:tcW w:w="6096" w:type="dxa"/>
            <w:shd w:val="clear" w:color="auto" w:fill="auto"/>
            <w:vAlign w:val="center"/>
          </w:tcPr>
          <w:p w14:paraId="28D684BA" w14:textId="77777777" w:rsidR="00585983" w:rsidRPr="00217A38" w:rsidRDefault="00585983" w:rsidP="00263554">
            <w:pPr>
              <w:tabs>
                <w:tab w:val="left" w:pos="1140"/>
              </w:tabs>
              <w:jc w:val="left"/>
              <w:rPr>
                <w:szCs w:val="20"/>
              </w:rPr>
            </w:pPr>
            <w:r w:rsidRPr="00217A38">
              <w:rPr>
                <w:rFonts w:ascii="Arial" w:hAnsi="Arial" w:cs="Arial"/>
                <w:color w:val="000000"/>
                <w:szCs w:val="20"/>
              </w:rPr>
              <w:t>The cryptographic mechanisms to recognise changes to information during communication</w:t>
            </w:r>
          </w:p>
        </w:tc>
      </w:tr>
      <w:tr w:rsidR="00585983" w14:paraId="167DA3AF" w14:textId="77777777" w:rsidTr="00F8155F">
        <w:trPr>
          <w:cantSplit/>
        </w:trPr>
        <w:tc>
          <w:tcPr>
            <w:tcW w:w="421" w:type="dxa"/>
            <w:vAlign w:val="center"/>
          </w:tcPr>
          <w:p w14:paraId="7D52C50C" w14:textId="77777777" w:rsidR="00585983" w:rsidRPr="00217A38" w:rsidRDefault="00585983" w:rsidP="00263554">
            <w:pPr>
              <w:tabs>
                <w:tab w:val="left" w:pos="1140"/>
              </w:tabs>
              <w:jc w:val="left"/>
              <w:rPr>
                <w:szCs w:val="20"/>
              </w:rPr>
            </w:pPr>
            <w:r>
              <w:rPr>
                <w:rFonts w:hint="eastAsia"/>
                <w:szCs w:val="20"/>
              </w:rPr>
              <w:lastRenderedPageBreak/>
              <w:t>39</w:t>
            </w:r>
          </w:p>
        </w:tc>
        <w:tc>
          <w:tcPr>
            <w:tcW w:w="2976" w:type="dxa"/>
            <w:shd w:val="clear" w:color="auto" w:fill="auto"/>
            <w:vAlign w:val="center"/>
          </w:tcPr>
          <w:p w14:paraId="6B5E559E" w14:textId="77777777" w:rsidR="00585983" w:rsidRPr="00217A38" w:rsidRDefault="00585983" w:rsidP="00263554">
            <w:pPr>
              <w:tabs>
                <w:tab w:val="left" w:pos="1140"/>
              </w:tabs>
              <w:jc w:val="left"/>
              <w:rPr>
                <w:szCs w:val="20"/>
              </w:rPr>
            </w:pPr>
            <w:r w:rsidRPr="00217A38">
              <w:rPr>
                <w:rFonts w:ascii="Arial" w:hAnsi="Arial" w:cs="Arial"/>
                <w:color w:val="000000"/>
                <w:szCs w:val="20"/>
              </w:rPr>
              <w:t>Input validation</w:t>
            </w:r>
          </w:p>
        </w:tc>
        <w:tc>
          <w:tcPr>
            <w:tcW w:w="6096" w:type="dxa"/>
            <w:shd w:val="clear" w:color="auto" w:fill="auto"/>
            <w:vAlign w:val="center"/>
          </w:tcPr>
          <w:p w14:paraId="1D077CC5" w14:textId="77777777" w:rsidR="00585983" w:rsidRPr="00217A38" w:rsidRDefault="00585983" w:rsidP="00263554">
            <w:pPr>
              <w:tabs>
                <w:tab w:val="left" w:pos="1140"/>
              </w:tabs>
              <w:jc w:val="left"/>
              <w:rPr>
                <w:szCs w:val="20"/>
              </w:rPr>
            </w:pPr>
            <w:r w:rsidRPr="00217A38">
              <w:rPr>
                <w:rFonts w:ascii="Arial" w:hAnsi="Arial" w:cs="Arial"/>
                <w:color w:val="000000"/>
                <w:szCs w:val="20"/>
              </w:rPr>
              <w:t>The capability to validate the syntax, length and content of any input data</w:t>
            </w:r>
            <w:r w:rsidRPr="00217A38">
              <w:rPr>
                <w:rFonts w:ascii="Arial" w:hAnsi="Arial" w:cs="Arial"/>
                <w:color w:val="000000"/>
                <w:szCs w:val="20"/>
              </w:rPr>
              <w:br/>
              <w:t>(a) Verify the following input data elements</w:t>
            </w:r>
            <w:r w:rsidRPr="00217A38">
              <w:rPr>
                <w:rFonts w:ascii="Arial" w:hAnsi="Arial" w:cs="Arial"/>
                <w:color w:val="000000"/>
                <w:szCs w:val="20"/>
              </w:rPr>
              <w:br/>
              <w:t>i) Syntax</w:t>
            </w:r>
            <w:r w:rsidRPr="00217A38">
              <w:rPr>
                <w:rFonts w:ascii="Arial" w:hAnsi="Arial" w:cs="Arial"/>
                <w:color w:val="000000"/>
                <w:szCs w:val="20"/>
              </w:rPr>
              <w:br/>
              <w:t>ii) Length</w:t>
            </w:r>
            <w:r w:rsidRPr="00217A38">
              <w:rPr>
                <w:rFonts w:ascii="Arial" w:hAnsi="Arial" w:cs="Arial"/>
                <w:color w:val="000000"/>
                <w:szCs w:val="20"/>
              </w:rPr>
              <w:br/>
              <w:t>iii) Content</w:t>
            </w:r>
            <w:r w:rsidRPr="00217A38">
              <w:rPr>
                <w:rFonts w:ascii="Arial" w:hAnsi="Arial" w:cs="Arial"/>
                <w:color w:val="000000"/>
                <w:szCs w:val="20"/>
              </w:rPr>
              <w:br/>
              <w:t>(b) If the data is determined to be invalid, take appropriate action. (e.g., refuse to accept the input data.)</w:t>
            </w:r>
          </w:p>
        </w:tc>
      </w:tr>
      <w:tr w:rsidR="00585983" w14:paraId="169F3647" w14:textId="77777777" w:rsidTr="00F8155F">
        <w:trPr>
          <w:cantSplit/>
        </w:trPr>
        <w:tc>
          <w:tcPr>
            <w:tcW w:w="421" w:type="dxa"/>
            <w:vAlign w:val="center"/>
          </w:tcPr>
          <w:p w14:paraId="6CFD2E3D" w14:textId="77777777" w:rsidR="00585983" w:rsidRPr="00217A38" w:rsidRDefault="00585983" w:rsidP="00263554">
            <w:pPr>
              <w:tabs>
                <w:tab w:val="left" w:pos="1140"/>
              </w:tabs>
              <w:jc w:val="left"/>
              <w:rPr>
                <w:szCs w:val="20"/>
              </w:rPr>
            </w:pPr>
            <w:r>
              <w:rPr>
                <w:rFonts w:hint="eastAsia"/>
                <w:szCs w:val="20"/>
              </w:rPr>
              <w:t>40</w:t>
            </w:r>
          </w:p>
        </w:tc>
        <w:tc>
          <w:tcPr>
            <w:tcW w:w="2976" w:type="dxa"/>
            <w:shd w:val="clear" w:color="auto" w:fill="auto"/>
            <w:vAlign w:val="center"/>
          </w:tcPr>
          <w:p w14:paraId="47E3C6CE" w14:textId="77777777" w:rsidR="00585983" w:rsidRPr="00217A38" w:rsidRDefault="00585983" w:rsidP="00263554">
            <w:pPr>
              <w:tabs>
                <w:tab w:val="left" w:pos="1140"/>
              </w:tabs>
              <w:jc w:val="left"/>
              <w:rPr>
                <w:szCs w:val="20"/>
              </w:rPr>
            </w:pPr>
            <w:r w:rsidRPr="00217A38">
              <w:rPr>
                <w:rFonts w:ascii="Arial" w:hAnsi="Arial" w:cs="Arial"/>
                <w:color w:val="000000"/>
                <w:szCs w:val="20"/>
              </w:rPr>
              <w:t>Session integrity</w:t>
            </w:r>
          </w:p>
        </w:tc>
        <w:tc>
          <w:tcPr>
            <w:tcW w:w="6096" w:type="dxa"/>
            <w:shd w:val="clear" w:color="auto" w:fill="auto"/>
            <w:vAlign w:val="center"/>
          </w:tcPr>
          <w:p w14:paraId="084EB55D" w14:textId="77777777" w:rsidR="00585983" w:rsidRPr="00217A38" w:rsidRDefault="00585983" w:rsidP="00263554">
            <w:pPr>
              <w:tabs>
                <w:tab w:val="left" w:pos="1140"/>
              </w:tabs>
              <w:jc w:val="left"/>
              <w:rPr>
                <w:szCs w:val="20"/>
              </w:rPr>
            </w:pPr>
            <w:r w:rsidRPr="00217A38">
              <w:rPr>
                <w:rFonts w:ascii="Arial" w:hAnsi="Arial" w:cs="Arial"/>
                <w:color w:val="000000"/>
                <w:szCs w:val="20"/>
              </w:rPr>
              <w:t>The capability to protect the integrity of sessions and reject invalid session IDs</w:t>
            </w:r>
            <w:r w:rsidRPr="00217A38">
              <w:rPr>
                <w:rFonts w:ascii="Arial" w:hAnsi="Arial" w:cs="Arial"/>
                <w:color w:val="000000"/>
                <w:szCs w:val="20"/>
              </w:rPr>
              <w:br/>
              <w:t>The following items are to be satisfied.</w:t>
            </w:r>
            <w:r w:rsidRPr="00217A38">
              <w:rPr>
                <w:rFonts w:ascii="Arial" w:hAnsi="Arial" w:cs="Arial"/>
                <w:color w:val="000000"/>
                <w:szCs w:val="20"/>
              </w:rPr>
              <w:br/>
              <w:t>(a) Protecting the integrity of sessions and reject invalid session IDs</w:t>
            </w:r>
            <w:r w:rsidRPr="00217A38">
              <w:rPr>
                <w:rFonts w:ascii="Arial" w:hAnsi="Arial" w:cs="Arial"/>
                <w:color w:val="000000"/>
                <w:szCs w:val="20"/>
              </w:rPr>
              <w:br/>
              <w:t>(b) Rejecting invalid session IDs</w:t>
            </w:r>
          </w:p>
        </w:tc>
      </w:tr>
      <w:tr w:rsidR="00585983" w14:paraId="3F9A0B91" w14:textId="77777777" w:rsidTr="00F8155F">
        <w:trPr>
          <w:cantSplit/>
        </w:trPr>
        <w:tc>
          <w:tcPr>
            <w:tcW w:w="421" w:type="dxa"/>
            <w:vAlign w:val="center"/>
          </w:tcPr>
          <w:p w14:paraId="74F20CB8" w14:textId="77777777" w:rsidR="00585983" w:rsidRPr="00217A38" w:rsidRDefault="00585983" w:rsidP="00263554">
            <w:pPr>
              <w:tabs>
                <w:tab w:val="left" w:pos="1140"/>
              </w:tabs>
              <w:jc w:val="left"/>
              <w:rPr>
                <w:szCs w:val="20"/>
              </w:rPr>
            </w:pPr>
            <w:r>
              <w:rPr>
                <w:rFonts w:hint="eastAsia"/>
                <w:szCs w:val="20"/>
              </w:rPr>
              <w:t>41</w:t>
            </w:r>
          </w:p>
        </w:tc>
        <w:tc>
          <w:tcPr>
            <w:tcW w:w="2976" w:type="dxa"/>
            <w:shd w:val="clear" w:color="auto" w:fill="auto"/>
            <w:vAlign w:val="center"/>
          </w:tcPr>
          <w:p w14:paraId="04DEE143" w14:textId="77777777" w:rsidR="00585983" w:rsidRPr="00217A38" w:rsidRDefault="00585983" w:rsidP="00263554">
            <w:pPr>
              <w:tabs>
                <w:tab w:val="left" w:pos="1140"/>
              </w:tabs>
              <w:jc w:val="left"/>
              <w:rPr>
                <w:szCs w:val="20"/>
              </w:rPr>
            </w:pPr>
            <w:r w:rsidRPr="00217A38">
              <w:rPr>
                <w:rFonts w:ascii="Arial" w:hAnsi="Arial" w:cs="Arial"/>
                <w:color w:val="000000"/>
                <w:szCs w:val="20"/>
              </w:rPr>
              <w:t>Invalidation of session IDs after session termination</w:t>
            </w:r>
          </w:p>
        </w:tc>
        <w:tc>
          <w:tcPr>
            <w:tcW w:w="6096" w:type="dxa"/>
            <w:shd w:val="clear" w:color="auto" w:fill="auto"/>
            <w:vAlign w:val="center"/>
          </w:tcPr>
          <w:p w14:paraId="757488E6" w14:textId="77777777" w:rsidR="00585983" w:rsidRPr="00217A38" w:rsidRDefault="00585983" w:rsidP="00AD1047">
            <w:pPr>
              <w:keepNext/>
              <w:tabs>
                <w:tab w:val="left" w:pos="1140"/>
              </w:tabs>
              <w:jc w:val="left"/>
              <w:rPr>
                <w:szCs w:val="20"/>
              </w:rPr>
            </w:pPr>
            <w:r w:rsidRPr="00217A38">
              <w:rPr>
                <w:rFonts w:ascii="Arial" w:hAnsi="Arial" w:cs="Arial"/>
                <w:color w:val="000000"/>
                <w:szCs w:val="20"/>
              </w:rPr>
              <w:t xml:space="preserve">The capability to invalidate session IDs upon user logout or other session termination </w:t>
            </w:r>
            <w:r w:rsidRPr="00217A38">
              <w:rPr>
                <w:rFonts w:ascii="Arial" w:hAnsi="Arial" w:cs="Arial"/>
                <w:color w:val="000000"/>
                <w:szCs w:val="20"/>
              </w:rPr>
              <w:br/>
              <w:t>(including browser sessions)</w:t>
            </w:r>
          </w:p>
        </w:tc>
      </w:tr>
    </w:tbl>
    <w:p w14:paraId="67089328" w14:textId="15BE41F7" w:rsidR="00F028EB" w:rsidRDefault="00AD1047" w:rsidP="00AD1047">
      <w:pPr>
        <w:pStyle w:val="af5"/>
        <w:jc w:val="center"/>
      </w:pPr>
      <w:r>
        <w:t xml:space="preserve">Table </w:t>
      </w:r>
      <w:r>
        <w:fldChar w:fldCharType="begin"/>
      </w:r>
      <w:r>
        <w:instrText xml:space="preserve"> SEQ Table \* ARABIC </w:instrText>
      </w:r>
      <w:r>
        <w:fldChar w:fldCharType="separate"/>
      </w:r>
      <w:r w:rsidR="00532B2A">
        <w:rPr>
          <w:noProof/>
        </w:rPr>
        <w:t>4</w:t>
      </w:r>
      <w:r>
        <w:fldChar w:fldCharType="end"/>
      </w:r>
    </w:p>
    <w:p w14:paraId="4DB4641B" w14:textId="4C2F8B89" w:rsidR="00F8155F" w:rsidRPr="00F8155F" w:rsidRDefault="00F8155F" w:rsidP="00533168">
      <w:pPr>
        <w:rPr>
          <w:b/>
          <w:bCs/>
          <w:u w:val="single"/>
        </w:rPr>
      </w:pPr>
      <w:r w:rsidRPr="00F8155F">
        <w:rPr>
          <w:rFonts w:hint="eastAsia"/>
          <w:b/>
          <w:bCs/>
          <w:u w:val="single"/>
        </w:rPr>
        <w:t>Compensating Countermeasures</w:t>
      </w:r>
    </w:p>
    <w:p w14:paraId="1A0C3867" w14:textId="77777777" w:rsidR="00F8155F" w:rsidRDefault="00F8155F" w:rsidP="006E1E67">
      <w:r w:rsidRPr="00F8155F">
        <w:t xml:space="preserve">Compensating countermeasures are measures adopted in place of the original security capabilities. If the required security capabilities cannot be implemented in the system, compensating countermeasures are taken to replace those capabilities. </w:t>
      </w:r>
    </w:p>
    <w:p w14:paraId="45B3C3A8" w14:textId="59EC1FEA" w:rsidR="00F8155F" w:rsidRDefault="00F8155F" w:rsidP="00533168">
      <w:r>
        <w:rPr>
          <w:rFonts w:hint="eastAsia"/>
        </w:rPr>
        <w:t>The compensating countermeasures should:</w:t>
      </w:r>
    </w:p>
    <w:p w14:paraId="35DDCC71" w14:textId="291FD825" w:rsidR="00F8155F" w:rsidRDefault="00F8155F" w:rsidP="00533168">
      <w:r w:rsidRPr="00F8155F">
        <w:t xml:space="preserve">- Protect against the same threats as the original requirement </w:t>
      </w:r>
    </w:p>
    <w:p w14:paraId="1E2CFF1E" w14:textId="77777777" w:rsidR="00F8155F" w:rsidRDefault="00F8155F" w:rsidP="00533168">
      <w:r w:rsidRPr="00F8155F">
        <w:t xml:space="preserve">- Provide an equal level of protection as the original requirement </w:t>
      </w:r>
    </w:p>
    <w:p w14:paraId="29186D24" w14:textId="77777777" w:rsidR="00F8155F" w:rsidRDefault="00F8155F" w:rsidP="00533168">
      <w:r w:rsidRPr="00F8155F">
        <w:t xml:space="preserve">- Not be a security control that is required by other requirements in this UR </w:t>
      </w:r>
    </w:p>
    <w:p w14:paraId="635D899C" w14:textId="3F43DA3F" w:rsidR="00F8155F" w:rsidRDefault="00F8155F" w:rsidP="00533168">
      <w:r w:rsidRPr="00F8155F">
        <w:t>- Not introduce higher security risk</w:t>
      </w:r>
    </w:p>
    <w:p w14:paraId="323448DD" w14:textId="77777777" w:rsidR="00CD0523" w:rsidRDefault="00CD0523" w:rsidP="00533168"/>
    <w:p w14:paraId="07175C57" w14:textId="3C573886" w:rsidR="00CD0523" w:rsidRDefault="00CD0523" w:rsidP="00533168">
      <w:r>
        <w:rPr>
          <w:rFonts w:hint="eastAsia"/>
          <w:b/>
          <w:bCs/>
          <w:u w:val="single"/>
        </w:rPr>
        <w:t>Network interface</w:t>
      </w:r>
    </w:p>
    <w:p w14:paraId="2E2F12F7" w14:textId="77777777" w:rsidR="007C7AC7" w:rsidRPr="007C7AC7" w:rsidRDefault="007C7AC7" w:rsidP="007C7AC7">
      <w:r w:rsidRPr="007C7AC7">
        <w:t>Any network interfaces to other computer-based systems (CBSs) shall be described in detail. The description shall include, as a minimum, identification of the destination CBS, the data flows between the systems, and the communication protocols used. Where the destination CBS is assigned to another security zone, the description shall also include the components that provide protection of the security zone boundary. Such protective components shall be described in detail when they are delivered as part of the CBS.</w:t>
      </w:r>
    </w:p>
    <w:p w14:paraId="5EF746AD" w14:textId="77777777" w:rsidR="007C7AC7" w:rsidRPr="007C7AC7" w:rsidRDefault="007C7AC7" w:rsidP="007C7AC7">
      <w:r w:rsidRPr="007C7AC7">
        <w:t xml:space="preserve">Any network interfaces to systems or networks outside the defined scope of the CBS (i.e. untrusted networks) shall also be described. The description shall specify the additional security capabilities </w:t>
      </w:r>
      <w:r w:rsidRPr="007C7AC7">
        <w:lastRenderedPageBreak/>
        <w:t>implemented to ensure protection, and shall include the relevant procedures or instructions to be followed by the crew. Where protective components are provided to secure the boundary between the CBS and untrusted networks, these components shall likewise be described in detail if they are delivered as part of the CBS.</w:t>
      </w:r>
    </w:p>
    <w:p w14:paraId="4F5F367C" w14:textId="1FCF9642" w:rsidR="007C7AC7" w:rsidRPr="007C7AC7" w:rsidRDefault="007C7AC7" w:rsidP="007C7AC7">
      <w:r w:rsidRPr="007C7AC7">
        <w:t>.</w:t>
      </w:r>
    </w:p>
    <w:p w14:paraId="2EB64969" w14:textId="6E4B2B37" w:rsidR="006E1E67" w:rsidRDefault="006E1E67" w:rsidP="0025598F">
      <w:pPr>
        <w:pStyle w:val="31"/>
        <w:numPr>
          <w:ilvl w:val="0"/>
          <w:numId w:val="14"/>
        </w:numPr>
      </w:pPr>
      <w:bookmarkStart w:id="77" w:name="_Toc209186610"/>
      <w:r>
        <w:rPr>
          <w:rFonts w:hint="eastAsia"/>
        </w:rPr>
        <w:t>Test procedure of security capabilities</w:t>
      </w:r>
      <w:bookmarkEnd w:id="77"/>
    </w:p>
    <w:p w14:paraId="222AFBF7" w14:textId="78BAED54" w:rsidR="006E1E67" w:rsidRDefault="00DB6842" w:rsidP="006E1E67">
      <w:r>
        <w:rPr>
          <w:rFonts w:hint="eastAsia"/>
          <w:b/>
          <w:bCs/>
          <w:u w:val="single"/>
        </w:rPr>
        <w:t>Explanation</w:t>
      </w:r>
    </w:p>
    <w:p w14:paraId="437FE512" w14:textId="77777777" w:rsidR="00565455" w:rsidRDefault="00C1171B" w:rsidP="00C1171B">
      <w:r w:rsidRPr="00C1171B">
        <w:t>This document shall describe how compliance of the system with the technical security requirements is to be demonstrated through testing</w:t>
      </w:r>
    </w:p>
    <w:p w14:paraId="114708D7" w14:textId="4FFCDC91" w:rsidR="00533168" w:rsidRDefault="00006758" w:rsidP="00533168">
      <w:r w:rsidRPr="00006758">
        <w:t>The following demonstration tests shall be performed to verify that the CBS complies with the applicable requirements.</w:t>
      </w:r>
    </w:p>
    <w:tbl>
      <w:tblPr>
        <w:tblStyle w:val="ae"/>
        <w:tblW w:w="9493" w:type="dxa"/>
        <w:tblCellMar>
          <w:left w:w="57" w:type="dxa"/>
          <w:right w:w="57" w:type="dxa"/>
        </w:tblCellMar>
        <w:tblLook w:val="04A0" w:firstRow="1" w:lastRow="0" w:firstColumn="1" w:lastColumn="0" w:noHBand="0" w:noVBand="1"/>
      </w:tblPr>
      <w:tblGrid>
        <w:gridCol w:w="421"/>
        <w:gridCol w:w="2976"/>
        <w:gridCol w:w="6096"/>
      </w:tblGrid>
      <w:tr w:rsidR="006E1E67" w14:paraId="4B54E550" w14:textId="77777777" w:rsidTr="006E1E67">
        <w:trPr>
          <w:cantSplit/>
          <w:trHeight w:val="642"/>
        </w:trPr>
        <w:tc>
          <w:tcPr>
            <w:tcW w:w="421" w:type="dxa"/>
            <w:shd w:val="clear" w:color="auto" w:fill="BFBFBF" w:themeFill="background1" w:themeFillShade="BF"/>
            <w:vAlign w:val="center"/>
          </w:tcPr>
          <w:p w14:paraId="03E1898F" w14:textId="77777777" w:rsidR="006E1E67" w:rsidRPr="007674B0" w:rsidRDefault="006E1E67" w:rsidP="00263554">
            <w:pPr>
              <w:tabs>
                <w:tab w:val="left" w:pos="1140"/>
              </w:tabs>
              <w:jc w:val="center"/>
              <w:rPr>
                <w:b/>
                <w:bCs/>
                <w:szCs w:val="20"/>
              </w:rPr>
            </w:pPr>
            <w:r w:rsidRPr="007674B0">
              <w:rPr>
                <w:rFonts w:hint="eastAsia"/>
                <w:b/>
                <w:bCs/>
                <w:szCs w:val="20"/>
              </w:rPr>
              <w:t>No</w:t>
            </w:r>
          </w:p>
        </w:tc>
        <w:tc>
          <w:tcPr>
            <w:tcW w:w="2976" w:type="dxa"/>
            <w:shd w:val="clear" w:color="auto" w:fill="BFBFBF" w:themeFill="background1" w:themeFillShade="BF"/>
            <w:vAlign w:val="center"/>
          </w:tcPr>
          <w:p w14:paraId="7E66DB2F" w14:textId="77777777" w:rsidR="006E1E67" w:rsidRPr="007674B0" w:rsidRDefault="006E1E67" w:rsidP="00263554">
            <w:pPr>
              <w:tabs>
                <w:tab w:val="left" w:pos="1140"/>
              </w:tabs>
              <w:jc w:val="center"/>
              <w:rPr>
                <w:b/>
                <w:bCs/>
                <w:szCs w:val="20"/>
              </w:rPr>
            </w:pPr>
            <w:r w:rsidRPr="007674B0">
              <w:rPr>
                <w:rFonts w:ascii="Arial" w:hAnsi="Arial" w:cs="Arial"/>
                <w:b/>
                <w:bCs/>
                <w:color w:val="000000"/>
                <w:szCs w:val="20"/>
              </w:rPr>
              <w:t>Requirements</w:t>
            </w:r>
          </w:p>
        </w:tc>
        <w:tc>
          <w:tcPr>
            <w:tcW w:w="6096" w:type="dxa"/>
            <w:shd w:val="clear" w:color="auto" w:fill="BFBFBF" w:themeFill="background1" w:themeFillShade="BF"/>
            <w:vAlign w:val="center"/>
          </w:tcPr>
          <w:p w14:paraId="7BCEE5DA" w14:textId="3D00AF70" w:rsidR="006E1E67" w:rsidRPr="007674B0" w:rsidRDefault="00006758" w:rsidP="00263554">
            <w:pPr>
              <w:tabs>
                <w:tab w:val="left" w:pos="1140"/>
              </w:tabs>
              <w:jc w:val="center"/>
              <w:rPr>
                <w:b/>
                <w:bCs/>
                <w:szCs w:val="20"/>
              </w:rPr>
            </w:pPr>
            <w:r>
              <w:rPr>
                <w:rFonts w:hint="eastAsia"/>
                <w:b/>
                <w:bCs/>
                <w:szCs w:val="20"/>
              </w:rPr>
              <w:t>Demonstration Test</w:t>
            </w:r>
          </w:p>
        </w:tc>
      </w:tr>
      <w:tr w:rsidR="006E1E67" w14:paraId="54E5B00A" w14:textId="77777777" w:rsidTr="006E1E67">
        <w:trPr>
          <w:cantSplit/>
        </w:trPr>
        <w:tc>
          <w:tcPr>
            <w:tcW w:w="421" w:type="dxa"/>
            <w:vAlign w:val="center"/>
          </w:tcPr>
          <w:p w14:paraId="12EE177D" w14:textId="77777777" w:rsidR="006E1E67" w:rsidRPr="00217A38" w:rsidRDefault="006E1E67" w:rsidP="00263554">
            <w:pPr>
              <w:tabs>
                <w:tab w:val="left" w:pos="1140"/>
              </w:tabs>
              <w:jc w:val="left"/>
              <w:rPr>
                <w:szCs w:val="20"/>
              </w:rPr>
            </w:pPr>
            <w:r w:rsidRPr="00217A38">
              <w:rPr>
                <w:rFonts w:hint="eastAsia"/>
                <w:szCs w:val="20"/>
              </w:rPr>
              <w:t>1</w:t>
            </w:r>
          </w:p>
        </w:tc>
        <w:tc>
          <w:tcPr>
            <w:tcW w:w="2976" w:type="dxa"/>
            <w:shd w:val="clear" w:color="auto" w:fill="auto"/>
            <w:vAlign w:val="center"/>
          </w:tcPr>
          <w:p w14:paraId="5307DFB0" w14:textId="77777777" w:rsidR="006E1E67" w:rsidRPr="00217A38" w:rsidRDefault="006E1E67" w:rsidP="00263554">
            <w:pPr>
              <w:tabs>
                <w:tab w:val="left" w:pos="1140"/>
              </w:tabs>
              <w:jc w:val="left"/>
              <w:rPr>
                <w:szCs w:val="20"/>
              </w:rPr>
            </w:pPr>
            <w:r w:rsidRPr="00217A38">
              <w:rPr>
                <w:rFonts w:ascii="Arial" w:hAnsi="Arial" w:cs="Arial"/>
                <w:color w:val="000000"/>
                <w:szCs w:val="20"/>
              </w:rPr>
              <w:t>Human</w:t>
            </w:r>
            <w:r w:rsidRPr="00217A38">
              <w:rPr>
                <w:rFonts w:ascii="Arial" w:hAnsi="Arial" w:cs="Arial" w:hint="eastAsia"/>
                <w:color w:val="000000"/>
                <w:szCs w:val="20"/>
              </w:rPr>
              <w:t xml:space="preserve"> </w:t>
            </w:r>
            <w:r w:rsidRPr="00217A38">
              <w:rPr>
                <w:rFonts w:ascii="Arial" w:hAnsi="Arial" w:cs="Arial"/>
                <w:color w:val="000000"/>
                <w:szCs w:val="20"/>
              </w:rPr>
              <w:t>user identification and authentication</w:t>
            </w:r>
          </w:p>
        </w:tc>
        <w:tc>
          <w:tcPr>
            <w:tcW w:w="6096" w:type="dxa"/>
            <w:shd w:val="clear" w:color="auto" w:fill="auto"/>
            <w:vAlign w:val="center"/>
          </w:tcPr>
          <w:p w14:paraId="3066054A" w14:textId="2D8B74D3" w:rsidR="006E1E67" w:rsidRPr="00217A38" w:rsidRDefault="00DB6842" w:rsidP="00263554">
            <w:pPr>
              <w:tabs>
                <w:tab w:val="left" w:pos="1140"/>
              </w:tabs>
              <w:jc w:val="left"/>
              <w:rPr>
                <w:szCs w:val="20"/>
              </w:rPr>
            </w:pPr>
            <w:r w:rsidRPr="00217A38">
              <w:rPr>
                <w:rFonts w:ascii="Arial" w:hAnsi="Arial" w:cs="Arial"/>
                <w:color w:val="000000"/>
                <w:szCs w:val="20"/>
              </w:rPr>
              <w:t xml:space="preserve">Demonstration test for the capability to </w:t>
            </w:r>
            <w:r w:rsidR="006E1E67" w:rsidRPr="00217A38">
              <w:rPr>
                <w:rFonts w:ascii="Arial" w:hAnsi="Arial" w:cs="Arial"/>
                <w:color w:val="000000"/>
                <w:szCs w:val="20"/>
              </w:rPr>
              <w:t>Human user identification and authentication</w:t>
            </w:r>
            <w:r w:rsidR="006E1E67" w:rsidRPr="00217A38">
              <w:rPr>
                <w:rFonts w:ascii="Arial" w:hAnsi="Arial" w:cs="Arial"/>
                <w:color w:val="000000"/>
                <w:szCs w:val="20"/>
              </w:rPr>
              <w:br/>
              <w:t>(a) Can log in with a valid identifier and authenticator</w:t>
            </w:r>
            <w:r w:rsidR="006E1E67" w:rsidRPr="00217A38">
              <w:rPr>
                <w:rFonts w:ascii="Arial" w:hAnsi="Arial" w:cs="Arial"/>
                <w:color w:val="000000"/>
                <w:szCs w:val="20"/>
              </w:rPr>
              <w:br/>
              <w:t>(b) Cannot log in with an invalid identifier and authenticator</w:t>
            </w:r>
          </w:p>
        </w:tc>
      </w:tr>
      <w:tr w:rsidR="006E1E67" w14:paraId="16CC7B5B" w14:textId="77777777" w:rsidTr="006E1E67">
        <w:trPr>
          <w:cantSplit/>
        </w:trPr>
        <w:tc>
          <w:tcPr>
            <w:tcW w:w="421" w:type="dxa"/>
            <w:vAlign w:val="center"/>
          </w:tcPr>
          <w:p w14:paraId="0A9F4667" w14:textId="77777777" w:rsidR="006E1E67" w:rsidRPr="00217A38" w:rsidRDefault="006E1E67" w:rsidP="00263554">
            <w:pPr>
              <w:tabs>
                <w:tab w:val="left" w:pos="1140"/>
              </w:tabs>
              <w:jc w:val="left"/>
              <w:rPr>
                <w:szCs w:val="20"/>
              </w:rPr>
            </w:pPr>
            <w:r>
              <w:rPr>
                <w:rFonts w:hint="eastAsia"/>
                <w:szCs w:val="20"/>
              </w:rPr>
              <w:t>2</w:t>
            </w:r>
          </w:p>
        </w:tc>
        <w:tc>
          <w:tcPr>
            <w:tcW w:w="2976" w:type="dxa"/>
            <w:shd w:val="clear" w:color="auto" w:fill="auto"/>
            <w:vAlign w:val="center"/>
          </w:tcPr>
          <w:p w14:paraId="1B5C9DEF" w14:textId="77777777" w:rsidR="006E1E67" w:rsidRPr="00217A38" w:rsidRDefault="006E1E67" w:rsidP="00263554">
            <w:pPr>
              <w:tabs>
                <w:tab w:val="left" w:pos="1140"/>
              </w:tabs>
              <w:jc w:val="left"/>
              <w:rPr>
                <w:szCs w:val="20"/>
              </w:rPr>
            </w:pPr>
            <w:r w:rsidRPr="00217A38">
              <w:rPr>
                <w:rFonts w:ascii="Arial" w:hAnsi="Arial" w:cs="Arial"/>
                <w:color w:val="000000"/>
                <w:szCs w:val="20"/>
              </w:rPr>
              <w:t>Account management</w:t>
            </w:r>
          </w:p>
        </w:tc>
        <w:tc>
          <w:tcPr>
            <w:tcW w:w="6096" w:type="dxa"/>
            <w:shd w:val="clear" w:color="auto" w:fill="auto"/>
            <w:vAlign w:val="center"/>
          </w:tcPr>
          <w:p w14:paraId="30325AA7" w14:textId="7B2E0190" w:rsidR="006E1E67" w:rsidRPr="00217A38" w:rsidRDefault="00DB6842" w:rsidP="00263554">
            <w:pPr>
              <w:tabs>
                <w:tab w:val="left" w:pos="1140"/>
              </w:tabs>
              <w:jc w:val="left"/>
              <w:rPr>
                <w:szCs w:val="20"/>
              </w:rPr>
            </w:pPr>
            <w:r w:rsidRPr="00217A38">
              <w:rPr>
                <w:rFonts w:ascii="Arial" w:hAnsi="Arial" w:cs="Arial"/>
                <w:color w:val="000000"/>
                <w:szCs w:val="20"/>
              </w:rPr>
              <w:t>Demonstration test for the capability to</w:t>
            </w:r>
            <w:r>
              <w:rPr>
                <w:rFonts w:ascii="Arial" w:hAnsi="Arial" w:cs="Arial" w:hint="eastAsia"/>
                <w:color w:val="000000"/>
                <w:szCs w:val="20"/>
              </w:rPr>
              <w:t xml:space="preserve"> </w:t>
            </w:r>
            <w:r w:rsidR="006E1E67">
              <w:rPr>
                <w:rFonts w:ascii="Arial" w:hAnsi="Arial" w:cs="Arial" w:hint="eastAsia"/>
                <w:color w:val="000000"/>
                <w:szCs w:val="20"/>
              </w:rPr>
              <w:t>S</w:t>
            </w:r>
            <w:r w:rsidR="006E1E67" w:rsidRPr="00217A38">
              <w:rPr>
                <w:rFonts w:ascii="Arial" w:hAnsi="Arial" w:cs="Arial"/>
                <w:color w:val="000000"/>
                <w:szCs w:val="20"/>
              </w:rPr>
              <w:t>upport the management of all accounts by authorized users</w:t>
            </w:r>
            <w:r w:rsidR="006E1E67" w:rsidRPr="00217A38">
              <w:rPr>
                <w:rFonts w:ascii="Arial" w:hAnsi="Arial" w:cs="Arial"/>
                <w:color w:val="000000"/>
                <w:szCs w:val="20"/>
              </w:rPr>
              <w:br/>
              <w:t>(a) The following capabilities should be implemented:</w:t>
            </w:r>
            <w:r w:rsidR="006E1E67" w:rsidRPr="00217A38">
              <w:rPr>
                <w:rFonts w:ascii="Arial" w:hAnsi="Arial" w:cs="Arial"/>
                <w:color w:val="000000"/>
                <w:szCs w:val="20"/>
              </w:rPr>
              <w:br/>
              <w:t>i) Adding, modifying and removing account</w:t>
            </w:r>
            <w:r w:rsidR="006E1E67" w:rsidRPr="00217A38">
              <w:rPr>
                <w:rFonts w:ascii="Arial" w:hAnsi="Arial" w:cs="Arial"/>
                <w:color w:val="000000"/>
                <w:szCs w:val="20"/>
              </w:rPr>
              <w:br/>
              <w:t>ii) Activating and disabling account</w:t>
            </w:r>
            <w:r w:rsidR="006E1E67" w:rsidRPr="00217A38">
              <w:rPr>
                <w:rFonts w:ascii="Arial" w:hAnsi="Arial" w:cs="Arial"/>
                <w:color w:val="000000"/>
                <w:szCs w:val="20"/>
              </w:rPr>
              <w:br/>
              <w:t>(b) Account management permissions should be as follows:</w:t>
            </w:r>
            <w:r w:rsidR="006E1E67" w:rsidRPr="00217A38">
              <w:rPr>
                <w:rFonts w:ascii="Arial" w:hAnsi="Arial" w:cs="Arial"/>
                <w:color w:val="000000"/>
                <w:szCs w:val="20"/>
              </w:rPr>
              <w:br/>
              <w:t>i) Only authorized users can manage account.</w:t>
            </w:r>
            <w:r w:rsidR="006E1E67" w:rsidRPr="00217A38">
              <w:rPr>
                <w:rFonts w:ascii="Arial" w:hAnsi="Arial" w:cs="Arial"/>
                <w:color w:val="000000"/>
                <w:szCs w:val="20"/>
              </w:rPr>
              <w:br/>
              <w:t>ii) Unauthorized users cannot manage account.</w:t>
            </w:r>
          </w:p>
        </w:tc>
      </w:tr>
      <w:tr w:rsidR="006E1E67" w14:paraId="67446458" w14:textId="77777777" w:rsidTr="006E1E67">
        <w:trPr>
          <w:cantSplit/>
        </w:trPr>
        <w:tc>
          <w:tcPr>
            <w:tcW w:w="421" w:type="dxa"/>
            <w:vAlign w:val="center"/>
          </w:tcPr>
          <w:p w14:paraId="3DA51EDC" w14:textId="77777777" w:rsidR="006E1E67" w:rsidRPr="00217A38" w:rsidRDefault="006E1E67" w:rsidP="00263554">
            <w:pPr>
              <w:tabs>
                <w:tab w:val="left" w:pos="1140"/>
              </w:tabs>
              <w:jc w:val="left"/>
              <w:rPr>
                <w:szCs w:val="20"/>
              </w:rPr>
            </w:pPr>
            <w:r>
              <w:rPr>
                <w:rFonts w:hint="eastAsia"/>
                <w:szCs w:val="20"/>
              </w:rPr>
              <w:t>3</w:t>
            </w:r>
          </w:p>
        </w:tc>
        <w:tc>
          <w:tcPr>
            <w:tcW w:w="2976" w:type="dxa"/>
            <w:shd w:val="clear" w:color="auto" w:fill="auto"/>
            <w:vAlign w:val="center"/>
          </w:tcPr>
          <w:p w14:paraId="029DBEBC" w14:textId="77777777" w:rsidR="006E1E67" w:rsidRPr="00217A38" w:rsidRDefault="006E1E67" w:rsidP="00263554">
            <w:pPr>
              <w:tabs>
                <w:tab w:val="left" w:pos="1140"/>
              </w:tabs>
              <w:jc w:val="left"/>
              <w:rPr>
                <w:szCs w:val="20"/>
              </w:rPr>
            </w:pPr>
            <w:r w:rsidRPr="00217A38">
              <w:rPr>
                <w:rFonts w:ascii="Arial" w:hAnsi="Arial" w:cs="Arial"/>
                <w:color w:val="000000"/>
                <w:szCs w:val="20"/>
              </w:rPr>
              <w:t>Identifier management</w:t>
            </w:r>
          </w:p>
        </w:tc>
        <w:tc>
          <w:tcPr>
            <w:tcW w:w="6096" w:type="dxa"/>
            <w:shd w:val="clear" w:color="auto" w:fill="auto"/>
            <w:vAlign w:val="center"/>
          </w:tcPr>
          <w:p w14:paraId="4D6643D0" w14:textId="77777777" w:rsidR="006E1E67" w:rsidRPr="00217A38" w:rsidRDefault="006E1E67" w:rsidP="00263554">
            <w:pPr>
              <w:tabs>
                <w:tab w:val="left" w:pos="1140"/>
              </w:tabs>
              <w:jc w:val="left"/>
              <w:rPr>
                <w:szCs w:val="20"/>
              </w:rPr>
            </w:pPr>
            <w:r w:rsidRPr="00217A38">
              <w:rPr>
                <w:rFonts w:ascii="Arial" w:hAnsi="Arial" w:cs="Arial"/>
                <w:color w:val="000000"/>
                <w:szCs w:val="20"/>
              </w:rPr>
              <w:t>Demonstration test for the capability to support the management of identifiers by user, group and role</w:t>
            </w:r>
            <w:r w:rsidRPr="00217A38">
              <w:rPr>
                <w:rFonts w:ascii="Arial" w:hAnsi="Arial" w:cs="Arial"/>
                <w:color w:val="000000"/>
                <w:szCs w:val="20"/>
              </w:rPr>
              <w:br/>
              <w:t>Add, modifying and remove identifiers</w:t>
            </w:r>
          </w:p>
        </w:tc>
      </w:tr>
      <w:tr w:rsidR="006E1E67" w14:paraId="1AE09830" w14:textId="77777777" w:rsidTr="006E1E67">
        <w:trPr>
          <w:cantSplit/>
        </w:trPr>
        <w:tc>
          <w:tcPr>
            <w:tcW w:w="421" w:type="dxa"/>
            <w:vAlign w:val="center"/>
          </w:tcPr>
          <w:p w14:paraId="45CA5F62" w14:textId="77777777" w:rsidR="006E1E67" w:rsidRPr="00217A38" w:rsidRDefault="006E1E67" w:rsidP="00263554">
            <w:pPr>
              <w:tabs>
                <w:tab w:val="left" w:pos="1140"/>
              </w:tabs>
              <w:jc w:val="left"/>
              <w:rPr>
                <w:szCs w:val="20"/>
              </w:rPr>
            </w:pPr>
            <w:r>
              <w:rPr>
                <w:rFonts w:hint="eastAsia"/>
                <w:szCs w:val="20"/>
              </w:rPr>
              <w:t>4</w:t>
            </w:r>
          </w:p>
        </w:tc>
        <w:tc>
          <w:tcPr>
            <w:tcW w:w="2976" w:type="dxa"/>
            <w:shd w:val="clear" w:color="auto" w:fill="auto"/>
            <w:vAlign w:val="center"/>
          </w:tcPr>
          <w:p w14:paraId="7FB9FD27" w14:textId="77777777" w:rsidR="006E1E67" w:rsidRPr="00217A38" w:rsidRDefault="006E1E67" w:rsidP="00263554">
            <w:pPr>
              <w:tabs>
                <w:tab w:val="left" w:pos="1140"/>
              </w:tabs>
              <w:jc w:val="left"/>
              <w:rPr>
                <w:szCs w:val="20"/>
              </w:rPr>
            </w:pPr>
            <w:r w:rsidRPr="00217A38">
              <w:rPr>
                <w:rFonts w:ascii="Arial" w:hAnsi="Arial" w:cs="Arial"/>
                <w:color w:val="000000"/>
                <w:szCs w:val="20"/>
              </w:rPr>
              <w:t>Authenticator management</w:t>
            </w:r>
          </w:p>
        </w:tc>
        <w:tc>
          <w:tcPr>
            <w:tcW w:w="6096" w:type="dxa"/>
            <w:shd w:val="clear" w:color="auto" w:fill="auto"/>
            <w:vAlign w:val="center"/>
          </w:tcPr>
          <w:p w14:paraId="174A5D0E" w14:textId="77777777" w:rsidR="006E1E67" w:rsidRPr="00217A38" w:rsidRDefault="006E1E67" w:rsidP="00263554">
            <w:pPr>
              <w:tabs>
                <w:tab w:val="left" w:pos="1140"/>
              </w:tabs>
              <w:jc w:val="left"/>
              <w:rPr>
                <w:szCs w:val="20"/>
              </w:rPr>
            </w:pPr>
            <w:r w:rsidRPr="00217A38">
              <w:rPr>
                <w:rFonts w:ascii="Arial" w:hAnsi="Arial" w:cs="Arial"/>
                <w:color w:val="000000"/>
                <w:szCs w:val="20"/>
              </w:rPr>
              <w:t>(1) Demonstration test for the capability to manage authenticators</w:t>
            </w:r>
            <w:r w:rsidRPr="00217A38">
              <w:rPr>
                <w:rFonts w:ascii="Arial" w:hAnsi="Arial" w:cs="Arial"/>
                <w:color w:val="000000"/>
                <w:szCs w:val="20"/>
              </w:rPr>
              <w:br/>
              <w:t xml:space="preserve">The following capabilities should be implemented. </w:t>
            </w:r>
            <w:r w:rsidRPr="00217A38">
              <w:rPr>
                <w:rFonts w:ascii="Arial" w:hAnsi="Arial" w:cs="Arial"/>
                <w:color w:val="000000"/>
                <w:szCs w:val="20"/>
              </w:rPr>
              <w:br/>
              <w:t>(a) Initialize authenticator content (e.g., verifying the set initial password feature)</w:t>
            </w:r>
            <w:r w:rsidRPr="00217A38">
              <w:rPr>
                <w:rFonts w:ascii="Arial" w:hAnsi="Arial" w:cs="Arial"/>
                <w:color w:val="000000"/>
                <w:szCs w:val="20"/>
              </w:rPr>
              <w:br/>
              <w:t>(b) Change all default authenticators upon control system installation (e.g., changing from the initial password)</w:t>
            </w:r>
            <w:r w:rsidRPr="00217A38">
              <w:rPr>
                <w:rFonts w:ascii="Arial" w:hAnsi="Arial" w:cs="Arial"/>
                <w:color w:val="000000"/>
                <w:szCs w:val="20"/>
              </w:rPr>
              <w:br/>
              <w:t>(c) Change/refresh all authenticators (e.g., attempting to change of the password)</w:t>
            </w:r>
            <w:r w:rsidRPr="00217A38">
              <w:rPr>
                <w:rFonts w:ascii="Arial" w:hAnsi="Arial" w:cs="Arial"/>
                <w:color w:val="000000"/>
                <w:szCs w:val="20"/>
              </w:rPr>
              <w:br/>
              <w:t>(d) Protect all authenticators from unauthorized disclosure and modification when stored and transmitted. (e.g., verifying password cryptographic)</w:t>
            </w:r>
          </w:p>
        </w:tc>
      </w:tr>
      <w:tr w:rsidR="006E1E67" w14:paraId="4AF7510B" w14:textId="77777777" w:rsidTr="006E1E67">
        <w:trPr>
          <w:cantSplit/>
        </w:trPr>
        <w:tc>
          <w:tcPr>
            <w:tcW w:w="421" w:type="dxa"/>
            <w:vAlign w:val="center"/>
          </w:tcPr>
          <w:p w14:paraId="353B2275" w14:textId="77777777" w:rsidR="006E1E67" w:rsidRPr="00217A38" w:rsidRDefault="006E1E67" w:rsidP="00263554">
            <w:pPr>
              <w:tabs>
                <w:tab w:val="left" w:pos="1140"/>
              </w:tabs>
              <w:jc w:val="left"/>
              <w:rPr>
                <w:szCs w:val="20"/>
              </w:rPr>
            </w:pPr>
            <w:r>
              <w:rPr>
                <w:rFonts w:hint="eastAsia"/>
                <w:szCs w:val="20"/>
              </w:rPr>
              <w:lastRenderedPageBreak/>
              <w:t>5</w:t>
            </w:r>
          </w:p>
        </w:tc>
        <w:tc>
          <w:tcPr>
            <w:tcW w:w="2976" w:type="dxa"/>
            <w:shd w:val="clear" w:color="auto" w:fill="auto"/>
            <w:vAlign w:val="center"/>
          </w:tcPr>
          <w:p w14:paraId="38A5C51C" w14:textId="77777777" w:rsidR="006E1E67" w:rsidRPr="00217A38" w:rsidRDefault="006E1E67" w:rsidP="00263554">
            <w:pPr>
              <w:tabs>
                <w:tab w:val="left" w:pos="1140"/>
              </w:tabs>
              <w:jc w:val="left"/>
              <w:rPr>
                <w:szCs w:val="20"/>
              </w:rPr>
            </w:pPr>
            <w:r w:rsidRPr="00217A38">
              <w:rPr>
                <w:rFonts w:ascii="Arial" w:hAnsi="Arial" w:cs="Arial"/>
                <w:color w:val="000000"/>
                <w:szCs w:val="20"/>
              </w:rPr>
              <w:t>Wireless access management</w:t>
            </w:r>
          </w:p>
        </w:tc>
        <w:tc>
          <w:tcPr>
            <w:tcW w:w="6096" w:type="dxa"/>
            <w:shd w:val="clear" w:color="auto" w:fill="auto"/>
            <w:vAlign w:val="center"/>
          </w:tcPr>
          <w:p w14:paraId="4FD8CB2D" w14:textId="77777777" w:rsidR="006E1E67" w:rsidRPr="00217A38" w:rsidRDefault="006E1E67" w:rsidP="00263554">
            <w:pPr>
              <w:tabs>
                <w:tab w:val="left" w:pos="1140"/>
              </w:tabs>
              <w:jc w:val="left"/>
              <w:rPr>
                <w:szCs w:val="20"/>
              </w:rPr>
            </w:pPr>
            <w:r w:rsidRPr="00217A38">
              <w:rPr>
                <w:rFonts w:ascii="Arial" w:hAnsi="Arial" w:cs="Arial"/>
                <w:color w:val="000000"/>
                <w:szCs w:val="20"/>
              </w:rPr>
              <w:t>Demonstration test for the capability to identify and authenticate all users (humans, software processes or devices) engaged in wireless communication</w:t>
            </w:r>
            <w:r w:rsidRPr="00217A38">
              <w:rPr>
                <w:rFonts w:ascii="Arial" w:hAnsi="Arial" w:cs="Arial"/>
                <w:color w:val="000000"/>
                <w:szCs w:val="20"/>
              </w:rPr>
              <w:br/>
              <w:t>(a) Human user identification and authentication</w:t>
            </w:r>
            <w:r w:rsidRPr="00217A38">
              <w:rPr>
                <w:rFonts w:ascii="Arial" w:hAnsi="Arial" w:cs="Arial"/>
                <w:color w:val="000000"/>
                <w:szCs w:val="20"/>
              </w:rPr>
              <w:br/>
              <w:t>i) Can log in with a valid identifier and authenticator</w:t>
            </w:r>
            <w:r w:rsidRPr="00217A38">
              <w:rPr>
                <w:rFonts w:ascii="Arial" w:hAnsi="Arial" w:cs="Arial"/>
                <w:color w:val="000000"/>
                <w:szCs w:val="20"/>
              </w:rPr>
              <w:br/>
              <w:t>ii) Cannot log in with an invalid identifier and authenticator</w:t>
            </w:r>
            <w:r w:rsidRPr="00217A38">
              <w:rPr>
                <w:rFonts w:ascii="Arial" w:hAnsi="Arial" w:cs="Arial"/>
                <w:color w:val="000000"/>
                <w:szCs w:val="20"/>
              </w:rPr>
              <w:br/>
              <w:t>(b) Software process identification and authentication</w:t>
            </w:r>
            <w:r w:rsidRPr="00217A38">
              <w:rPr>
                <w:rFonts w:ascii="Arial" w:hAnsi="Arial" w:cs="Arial"/>
                <w:color w:val="000000"/>
                <w:szCs w:val="20"/>
              </w:rPr>
              <w:br/>
              <w:t>i) Can log in with a valid identifier and authenticator</w:t>
            </w:r>
            <w:r w:rsidRPr="00217A38">
              <w:rPr>
                <w:rFonts w:ascii="Arial" w:hAnsi="Arial" w:cs="Arial"/>
                <w:color w:val="000000"/>
                <w:szCs w:val="20"/>
              </w:rPr>
              <w:br/>
              <w:t>ii) Cannot log in with an invalid identifier and authenticator</w:t>
            </w:r>
            <w:r w:rsidRPr="00217A38">
              <w:rPr>
                <w:rFonts w:ascii="Arial" w:hAnsi="Arial" w:cs="Arial"/>
                <w:color w:val="000000"/>
                <w:szCs w:val="20"/>
              </w:rPr>
              <w:br/>
              <w:t>(c) Device identification and authentication</w:t>
            </w:r>
            <w:r w:rsidRPr="00217A38">
              <w:rPr>
                <w:rFonts w:ascii="Arial" w:hAnsi="Arial" w:cs="Arial"/>
                <w:color w:val="000000"/>
                <w:szCs w:val="20"/>
              </w:rPr>
              <w:br/>
              <w:t>i) Can log in with a valid identifier and authenticator</w:t>
            </w:r>
            <w:r w:rsidRPr="00217A38">
              <w:rPr>
                <w:rFonts w:ascii="Arial" w:hAnsi="Arial" w:cs="Arial"/>
                <w:color w:val="000000"/>
                <w:szCs w:val="20"/>
              </w:rPr>
              <w:br/>
              <w:t>ii) Cannot log in with an invalid identifier and authenticator</w:t>
            </w:r>
          </w:p>
        </w:tc>
      </w:tr>
      <w:tr w:rsidR="006E1E67" w14:paraId="2A433DDB" w14:textId="77777777" w:rsidTr="006E1E67">
        <w:trPr>
          <w:cantSplit/>
        </w:trPr>
        <w:tc>
          <w:tcPr>
            <w:tcW w:w="421" w:type="dxa"/>
            <w:vAlign w:val="center"/>
          </w:tcPr>
          <w:p w14:paraId="0CECE8B8" w14:textId="77777777" w:rsidR="006E1E67" w:rsidRPr="00217A38" w:rsidRDefault="006E1E67" w:rsidP="00263554">
            <w:pPr>
              <w:tabs>
                <w:tab w:val="left" w:pos="1140"/>
              </w:tabs>
              <w:jc w:val="left"/>
              <w:rPr>
                <w:szCs w:val="20"/>
              </w:rPr>
            </w:pPr>
            <w:r>
              <w:rPr>
                <w:rFonts w:hint="eastAsia"/>
                <w:szCs w:val="20"/>
              </w:rPr>
              <w:t>6</w:t>
            </w:r>
          </w:p>
        </w:tc>
        <w:tc>
          <w:tcPr>
            <w:tcW w:w="2976" w:type="dxa"/>
            <w:shd w:val="clear" w:color="auto" w:fill="auto"/>
            <w:vAlign w:val="center"/>
          </w:tcPr>
          <w:p w14:paraId="77A88686" w14:textId="77777777" w:rsidR="006E1E67" w:rsidRPr="00217A38" w:rsidRDefault="006E1E67" w:rsidP="00263554">
            <w:pPr>
              <w:tabs>
                <w:tab w:val="left" w:pos="1140"/>
              </w:tabs>
              <w:jc w:val="left"/>
              <w:rPr>
                <w:szCs w:val="20"/>
              </w:rPr>
            </w:pPr>
            <w:r w:rsidRPr="00217A38">
              <w:rPr>
                <w:rFonts w:ascii="Arial" w:hAnsi="Arial" w:cs="Arial"/>
                <w:color w:val="000000"/>
                <w:szCs w:val="20"/>
              </w:rPr>
              <w:t>Strength of password-based authentication</w:t>
            </w:r>
          </w:p>
        </w:tc>
        <w:tc>
          <w:tcPr>
            <w:tcW w:w="6096" w:type="dxa"/>
            <w:shd w:val="clear" w:color="auto" w:fill="auto"/>
            <w:vAlign w:val="center"/>
          </w:tcPr>
          <w:p w14:paraId="36D1D0C7" w14:textId="77777777" w:rsidR="006E1E67" w:rsidRPr="00217A38" w:rsidRDefault="006E1E67" w:rsidP="00263554">
            <w:pPr>
              <w:tabs>
                <w:tab w:val="left" w:pos="1140"/>
              </w:tabs>
              <w:jc w:val="left"/>
              <w:rPr>
                <w:szCs w:val="20"/>
              </w:rPr>
            </w:pPr>
            <w:r w:rsidRPr="00217A38">
              <w:rPr>
                <w:rFonts w:ascii="Arial" w:hAnsi="Arial" w:cs="Arial"/>
                <w:color w:val="000000"/>
                <w:szCs w:val="20"/>
              </w:rPr>
              <w:t>Demonstration test for the capability to enforce password policy</w:t>
            </w:r>
            <w:r w:rsidRPr="00217A38">
              <w:rPr>
                <w:rFonts w:ascii="Arial" w:hAnsi="Arial" w:cs="Arial"/>
                <w:color w:val="000000"/>
                <w:szCs w:val="20"/>
              </w:rPr>
              <w:br/>
              <w:t>(a) Minimum length</w:t>
            </w:r>
            <w:r w:rsidRPr="00217A38">
              <w:rPr>
                <w:rFonts w:ascii="Arial" w:hAnsi="Arial" w:cs="Arial"/>
                <w:color w:val="000000"/>
                <w:szCs w:val="20"/>
              </w:rPr>
              <w:br/>
              <w:t>Adopted to the following items:</w:t>
            </w:r>
            <w:r w:rsidRPr="00217A38">
              <w:rPr>
                <w:rFonts w:ascii="Arial" w:hAnsi="Arial" w:cs="Arial"/>
                <w:color w:val="000000"/>
                <w:szCs w:val="20"/>
              </w:rPr>
              <w:br/>
              <w:t>i) Minimum length of a password can be set :</w:t>
            </w:r>
            <w:r w:rsidRPr="00217A38">
              <w:rPr>
                <w:rFonts w:ascii="Arial" w:hAnsi="Arial" w:cs="Arial"/>
                <w:color w:val="000000"/>
                <w:szCs w:val="20"/>
              </w:rPr>
              <w:br/>
              <w:t>ii) A password can be set at least the shortest length configured :</w:t>
            </w:r>
            <w:r w:rsidRPr="00217A38">
              <w:rPr>
                <w:rFonts w:ascii="Arial" w:hAnsi="Arial" w:cs="Arial"/>
                <w:color w:val="000000"/>
                <w:szCs w:val="20"/>
              </w:rPr>
              <w:br/>
              <w:t>iii) A password cannot be less than the minimum length configured.</w:t>
            </w:r>
            <w:r w:rsidRPr="00217A38">
              <w:rPr>
                <w:rFonts w:ascii="Arial" w:hAnsi="Arial" w:cs="Arial"/>
                <w:color w:val="000000"/>
                <w:szCs w:val="20"/>
              </w:rPr>
              <w:br/>
              <w:t>(b) Variety of character types</w:t>
            </w:r>
            <w:r w:rsidRPr="00217A38">
              <w:rPr>
                <w:rFonts w:ascii="Arial" w:hAnsi="Arial" w:cs="Arial"/>
                <w:color w:val="000000"/>
                <w:szCs w:val="20"/>
              </w:rPr>
              <w:br/>
              <w:t>i) A password can be set the character types required for it.</w:t>
            </w:r>
            <w:r w:rsidRPr="00217A38">
              <w:rPr>
                <w:rFonts w:ascii="Arial" w:hAnsi="Arial" w:cs="Arial"/>
                <w:color w:val="000000"/>
                <w:szCs w:val="20"/>
              </w:rPr>
              <w:br/>
              <w:t>ii) A password can be set in the configured character type.</w:t>
            </w:r>
            <w:r w:rsidRPr="00217A38">
              <w:rPr>
                <w:rFonts w:ascii="Arial" w:hAnsi="Arial" w:cs="Arial"/>
                <w:color w:val="000000"/>
                <w:szCs w:val="20"/>
              </w:rPr>
              <w:br/>
              <w:t>iii) A password cannot be set without configured character type.</w:t>
            </w:r>
          </w:p>
        </w:tc>
      </w:tr>
      <w:tr w:rsidR="006E1E67" w14:paraId="600F9B54" w14:textId="77777777" w:rsidTr="006E1E67">
        <w:trPr>
          <w:cantSplit/>
        </w:trPr>
        <w:tc>
          <w:tcPr>
            <w:tcW w:w="421" w:type="dxa"/>
            <w:vAlign w:val="center"/>
          </w:tcPr>
          <w:p w14:paraId="70A8D30C" w14:textId="77777777" w:rsidR="006E1E67" w:rsidRPr="00217A38" w:rsidRDefault="006E1E67" w:rsidP="00263554">
            <w:pPr>
              <w:tabs>
                <w:tab w:val="left" w:pos="1140"/>
              </w:tabs>
              <w:jc w:val="left"/>
              <w:rPr>
                <w:szCs w:val="20"/>
              </w:rPr>
            </w:pPr>
            <w:r>
              <w:rPr>
                <w:rFonts w:hint="eastAsia"/>
                <w:szCs w:val="20"/>
              </w:rPr>
              <w:t>7</w:t>
            </w:r>
          </w:p>
        </w:tc>
        <w:tc>
          <w:tcPr>
            <w:tcW w:w="2976" w:type="dxa"/>
            <w:shd w:val="clear" w:color="auto" w:fill="auto"/>
            <w:vAlign w:val="center"/>
          </w:tcPr>
          <w:p w14:paraId="17B5610F" w14:textId="77777777" w:rsidR="006E1E67" w:rsidRPr="00217A38" w:rsidRDefault="006E1E67" w:rsidP="00263554">
            <w:pPr>
              <w:tabs>
                <w:tab w:val="left" w:pos="1140"/>
              </w:tabs>
              <w:jc w:val="left"/>
              <w:rPr>
                <w:szCs w:val="20"/>
              </w:rPr>
            </w:pPr>
            <w:r w:rsidRPr="00217A38">
              <w:rPr>
                <w:rFonts w:ascii="Arial" w:hAnsi="Arial" w:cs="Arial"/>
                <w:color w:val="000000"/>
                <w:szCs w:val="20"/>
              </w:rPr>
              <w:t>Authenticator feedback</w:t>
            </w:r>
          </w:p>
        </w:tc>
        <w:tc>
          <w:tcPr>
            <w:tcW w:w="6096" w:type="dxa"/>
            <w:shd w:val="clear" w:color="auto" w:fill="auto"/>
            <w:vAlign w:val="center"/>
          </w:tcPr>
          <w:p w14:paraId="0C1D6DF2" w14:textId="77777777" w:rsidR="006E1E67" w:rsidRPr="00217A38" w:rsidRDefault="006E1E67" w:rsidP="00263554">
            <w:pPr>
              <w:tabs>
                <w:tab w:val="left" w:pos="1140"/>
              </w:tabs>
              <w:jc w:val="left"/>
              <w:rPr>
                <w:szCs w:val="20"/>
              </w:rPr>
            </w:pPr>
            <w:r w:rsidRPr="00217A38">
              <w:rPr>
                <w:rFonts w:ascii="Arial" w:hAnsi="Arial" w:cs="Arial"/>
                <w:color w:val="000000"/>
                <w:szCs w:val="20"/>
              </w:rPr>
              <w:t>Demonstration test for the capability to obscure feedback during the authentication process</w:t>
            </w:r>
            <w:r w:rsidRPr="00217A38">
              <w:rPr>
                <w:rFonts w:ascii="Arial" w:hAnsi="Arial" w:cs="Arial"/>
                <w:color w:val="000000"/>
                <w:szCs w:val="20"/>
              </w:rPr>
              <w:br/>
              <w:t>The password being entered is hidden.</w:t>
            </w:r>
          </w:p>
        </w:tc>
      </w:tr>
      <w:tr w:rsidR="006E1E67" w14:paraId="0C183A00" w14:textId="77777777" w:rsidTr="006E1E67">
        <w:trPr>
          <w:cantSplit/>
        </w:trPr>
        <w:tc>
          <w:tcPr>
            <w:tcW w:w="421" w:type="dxa"/>
            <w:vAlign w:val="center"/>
          </w:tcPr>
          <w:p w14:paraId="51C6CB1E" w14:textId="77777777" w:rsidR="006E1E67" w:rsidRPr="00217A38" w:rsidRDefault="006E1E67" w:rsidP="00263554">
            <w:pPr>
              <w:tabs>
                <w:tab w:val="left" w:pos="1140"/>
              </w:tabs>
              <w:jc w:val="left"/>
              <w:rPr>
                <w:szCs w:val="20"/>
              </w:rPr>
            </w:pPr>
            <w:r>
              <w:rPr>
                <w:rFonts w:hint="eastAsia"/>
                <w:szCs w:val="20"/>
              </w:rPr>
              <w:t>8</w:t>
            </w:r>
          </w:p>
        </w:tc>
        <w:tc>
          <w:tcPr>
            <w:tcW w:w="2976" w:type="dxa"/>
            <w:shd w:val="clear" w:color="auto" w:fill="auto"/>
            <w:vAlign w:val="center"/>
          </w:tcPr>
          <w:p w14:paraId="526B236D" w14:textId="77777777" w:rsidR="006E1E67" w:rsidRPr="00217A38" w:rsidRDefault="006E1E67" w:rsidP="00263554">
            <w:pPr>
              <w:tabs>
                <w:tab w:val="left" w:pos="1140"/>
              </w:tabs>
              <w:jc w:val="left"/>
              <w:rPr>
                <w:szCs w:val="20"/>
              </w:rPr>
            </w:pPr>
            <w:r w:rsidRPr="00217A38">
              <w:rPr>
                <w:rFonts w:ascii="Arial" w:hAnsi="Arial" w:cs="Arial"/>
                <w:color w:val="000000"/>
                <w:szCs w:val="20"/>
              </w:rPr>
              <w:t>Authorization enforcement</w:t>
            </w:r>
          </w:p>
        </w:tc>
        <w:tc>
          <w:tcPr>
            <w:tcW w:w="6096" w:type="dxa"/>
            <w:shd w:val="clear" w:color="auto" w:fill="auto"/>
            <w:vAlign w:val="center"/>
          </w:tcPr>
          <w:p w14:paraId="365C4036" w14:textId="77777777" w:rsidR="006E1E67" w:rsidRPr="00217A38" w:rsidRDefault="006E1E67" w:rsidP="00263554">
            <w:pPr>
              <w:tabs>
                <w:tab w:val="left" w:pos="1140"/>
              </w:tabs>
              <w:jc w:val="left"/>
              <w:rPr>
                <w:szCs w:val="20"/>
              </w:rPr>
            </w:pPr>
            <w:r w:rsidRPr="00217A38">
              <w:rPr>
                <w:rFonts w:ascii="Arial" w:hAnsi="Arial" w:cs="Arial"/>
                <w:color w:val="000000"/>
                <w:szCs w:val="20"/>
              </w:rPr>
              <w:t>The Demonstration test for the capability to support the assignment of privileges according to the separation of duties and the principle of least privilege</w:t>
            </w:r>
            <w:r w:rsidRPr="00217A38">
              <w:rPr>
                <w:rFonts w:ascii="Arial" w:hAnsi="Arial" w:cs="Arial"/>
                <w:color w:val="000000"/>
                <w:szCs w:val="20"/>
              </w:rPr>
              <w:br/>
              <w:t>The following elements are to be managed in accordance with the principles of segregation of duties and least privilege by means of access control lists, etc.</w:t>
            </w:r>
            <w:r w:rsidRPr="00217A38">
              <w:rPr>
                <w:rFonts w:ascii="Arial" w:hAnsi="Arial" w:cs="Arial"/>
                <w:color w:val="000000"/>
                <w:szCs w:val="20"/>
              </w:rPr>
              <w:br/>
              <w:t>(a) Subject (e.g., all users, including groups)</w:t>
            </w:r>
            <w:r w:rsidRPr="00217A38">
              <w:rPr>
                <w:rFonts w:ascii="Arial" w:hAnsi="Arial" w:cs="Arial"/>
                <w:color w:val="000000"/>
                <w:szCs w:val="20"/>
              </w:rPr>
              <w:br/>
              <w:t>(b) Object (e.g., files, databases, network resources)</w:t>
            </w:r>
            <w:r w:rsidRPr="00217A38">
              <w:rPr>
                <w:rFonts w:ascii="Arial" w:hAnsi="Arial" w:cs="Arial"/>
                <w:color w:val="000000"/>
                <w:szCs w:val="20"/>
              </w:rPr>
              <w:br/>
              <w:t>(c) Permissions (e.g., read, write, execute)</w:t>
            </w:r>
          </w:p>
        </w:tc>
      </w:tr>
      <w:tr w:rsidR="006E1E67" w14:paraId="64293565" w14:textId="77777777" w:rsidTr="006E1E67">
        <w:trPr>
          <w:cantSplit/>
        </w:trPr>
        <w:tc>
          <w:tcPr>
            <w:tcW w:w="421" w:type="dxa"/>
            <w:vAlign w:val="center"/>
          </w:tcPr>
          <w:p w14:paraId="1875D86F" w14:textId="77777777" w:rsidR="006E1E67" w:rsidRPr="00217A38" w:rsidRDefault="006E1E67" w:rsidP="00263554">
            <w:pPr>
              <w:tabs>
                <w:tab w:val="left" w:pos="1140"/>
              </w:tabs>
              <w:jc w:val="left"/>
              <w:rPr>
                <w:szCs w:val="20"/>
              </w:rPr>
            </w:pPr>
            <w:r>
              <w:rPr>
                <w:rFonts w:hint="eastAsia"/>
                <w:szCs w:val="20"/>
              </w:rPr>
              <w:t>9</w:t>
            </w:r>
          </w:p>
        </w:tc>
        <w:tc>
          <w:tcPr>
            <w:tcW w:w="2976" w:type="dxa"/>
            <w:shd w:val="clear" w:color="auto" w:fill="auto"/>
            <w:vAlign w:val="center"/>
          </w:tcPr>
          <w:p w14:paraId="7BFCEA45" w14:textId="77777777" w:rsidR="006E1E67" w:rsidRPr="00217A38" w:rsidRDefault="006E1E67" w:rsidP="00263554">
            <w:pPr>
              <w:tabs>
                <w:tab w:val="left" w:pos="1140"/>
              </w:tabs>
              <w:jc w:val="left"/>
              <w:rPr>
                <w:szCs w:val="20"/>
              </w:rPr>
            </w:pPr>
            <w:r w:rsidRPr="00217A38">
              <w:rPr>
                <w:rFonts w:ascii="Arial" w:hAnsi="Arial" w:cs="Arial"/>
                <w:color w:val="000000"/>
                <w:szCs w:val="20"/>
              </w:rPr>
              <w:t>Wireless use control</w:t>
            </w:r>
          </w:p>
        </w:tc>
        <w:tc>
          <w:tcPr>
            <w:tcW w:w="6096" w:type="dxa"/>
            <w:shd w:val="clear" w:color="auto" w:fill="auto"/>
            <w:vAlign w:val="center"/>
          </w:tcPr>
          <w:p w14:paraId="10BAAA70" w14:textId="77777777" w:rsidR="006E1E67" w:rsidRPr="00217A38" w:rsidRDefault="006E1E67" w:rsidP="00263554">
            <w:pPr>
              <w:tabs>
                <w:tab w:val="left" w:pos="1140"/>
              </w:tabs>
              <w:jc w:val="left"/>
              <w:rPr>
                <w:szCs w:val="20"/>
              </w:rPr>
            </w:pPr>
            <w:r w:rsidRPr="00217A38">
              <w:rPr>
                <w:rFonts w:ascii="Arial" w:hAnsi="Arial" w:cs="Arial"/>
                <w:color w:val="000000"/>
                <w:szCs w:val="20"/>
              </w:rPr>
              <w:t>Demonstration test for the capabilities to authorize, monitor, and usage restrict of wireless connections to the system</w:t>
            </w:r>
            <w:r w:rsidRPr="00217A38">
              <w:rPr>
                <w:rFonts w:ascii="Arial" w:hAnsi="Arial" w:cs="Arial"/>
                <w:color w:val="000000"/>
                <w:szCs w:val="20"/>
              </w:rPr>
              <w:br/>
              <w:t>The following items are to be satisfied.</w:t>
            </w:r>
            <w:r w:rsidRPr="00217A38">
              <w:rPr>
                <w:rFonts w:ascii="Arial" w:hAnsi="Arial" w:cs="Arial"/>
                <w:color w:val="000000"/>
                <w:szCs w:val="20"/>
              </w:rPr>
              <w:br/>
              <w:t>(a) Demonstration of authorization capability of accessible resources for wireless devices</w:t>
            </w:r>
            <w:r w:rsidRPr="00217A38">
              <w:rPr>
                <w:rFonts w:ascii="Arial" w:hAnsi="Arial" w:cs="Arial"/>
                <w:color w:val="000000"/>
                <w:szCs w:val="20"/>
              </w:rPr>
              <w:br/>
              <w:t>(b) Demonstration of the ability to monitor wireless devices.</w:t>
            </w:r>
            <w:r w:rsidRPr="00217A38">
              <w:rPr>
                <w:rFonts w:ascii="Arial" w:hAnsi="Arial" w:cs="Arial"/>
                <w:color w:val="000000"/>
                <w:szCs w:val="20"/>
              </w:rPr>
              <w:br/>
              <w:t>(c) Verifying that access restrictions to wireless devices are enforced.</w:t>
            </w:r>
          </w:p>
        </w:tc>
      </w:tr>
      <w:tr w:rsidR="006E1E67" w14:paraId="3500C5D6" w14:textId="77777777" w:rsidTr="006E1E67">
        <w:trPr>
          <w:cantSplit/>
        </w:trPr>
        <w:tc>
          <w:tcPr>
            <w:tcW w:w="421" w:type="dxa"/>
            <w:vAlign w:val="center"/>
          </w:tcPr>
          <w:p w14:paraId="1BF25210" w14:textId="77777777" w:rsidR="006E1E67" w:rsidRPr="00217A38" w:rsidRDefault="006E1E67" w:rsidP="00263554">
            <w:pPr>
              <w:tabs>
                <w:tab w:val="left" w:pos="1140"/>
              </w:tabs>
              <w:jc w:val="left"/>
              <w:rPr>
                <w:szCs w:val="20"/>
              </w:rPr>
            </w:pPr>
            <w:r>
              <w:rPr>
                <w:rFonts w:hint="eastAsia"/>
                <w:szCs w:val="20"/>
              </w:rPr>
              <w:t>10</w:t>
            </w:r>
          </w:p>
        </w:tc>
        <w:tc>
          <w:tcPr>
            <w:tcW w:w="2976" w:type="dxa"/>
            <w:shd w:val="clear" w:color="auto" w:fill="auto"/>
            <w:vAlign w:val="center"/>
          </w:tcPr>
          <w:p w14:paraId="3A42F8A5" w14:textId="77777777" w:rsidR="006E1E67" w:rsidRPr="00217A38" w:rsidRDefault="006E1E67" w:rsidP="00263554">
            <w:pPr>
              <w:tabs>
                <w:tab w:val="left" w:pos="1140"/>
              </w:tabs>
              <w:jc w:val="left"/>
              <w:rPr>
                <w:szCs w:val="20"/>
              </w:rPr>
            </w:pPr>
            <w:r w:rsidRPr="00217A38">
              <w:rPr>
                <w:rFonts w:ascii="Arial" w:hAnsi="Arial" w:cs="Arial"/>
                <w:color w:val="000000"/>
                <w:szCs w:val="20"/>
              </w:rPr>
              <w:t>Use control for portable and mobile devices</w:t>
            </w:r>
          </w:p>
        </w:tc>
        <w:tc>
          <w:tcPr>
            <w:tcW w:w="6096" w:type="dxa"/>
            <w:shd w:val="clear" w:color="auto" w:fill="auto"/>
            <w:vAlign w:val="center"/>
          </w:tcPr>
          <w:p w14:paraId="40C086D1" w14:textId="77777777" w:rsidR="006E1E67" w:rsidRPr="00217A38" w:rsidRDefault="006E1E67" w:rsidP="00263554">
            <w:pPr>
              <w:tabs>
                <w:tab w:val="left" w:pos="1140"/>
              </w:tabs>
              <w:jc w:val="left"/>
              <w:rPr>
                <w:szCs w:val="20"/>
              </w:rPr>
            </w:pPr>
            <w:r w:rsidRPr="00217A38">
              <w:rPr>
                <w:rFonts w:ascii="Arial" w:hAnsi="Arial" w:cs="Arial"/>
                <w:color w:val="000000"/>
                <w:szCs w:val="20"/>
              </w:rPr>
              <w:t>Demonstration test for the capabilities of use limitation and data transfer limitation for portable and handheld devices</w:t>
            </w:r>
            <w:r w:rsidRPr="00217A38">
              <w:rPr>
                <w:rFonts w:ascii="Arial" w:hAnsi="Arial" w:cs="Arial"/>
                <w:color w:val="000000"/>
                <w:szCs w:val="20"/>
              </w:rPr>
              <w:br/>
              <w:t>(a) Restriction of use of portable and mobile devices. (e.g. device connection attempt verification)</w:t>
            </w:r>
            <w:r w:rsidRPr="00217A38">
              <w:rPr>
                <w:rFonts w:ascii="Arial" w:hAnsi="Arial" w:cs="Arial"/>
                <w:color w:val="000000"/>
                <w:szCs w:val="20"/>
              </w:rPr>
              <w:br/>
              <w:t>The following shall be complied with</w:t>
            </w:r>
            <w:r w:rsidRPr="00217A38">
              <w:rPr>
                <w:rFonts w:ascii="Arial" w:hAnsi="Arial" w:cs="Arial"/>
                <w:color w:val="000000"/>
                <w:szCs w:val="20"/>
              </w:rPr>
              <w:br/>
              <w:t>i) Authorized devices can be used.</w:t>
            </w:r>
            <w:r w:rsidRPr="00217A38">
              <w:rPr>
                <w:rFonts w:ascii="Arial" w:hAnsi="Arial" w:cs="Arial"/>
                <w:color w:val="000000"/>
                <w:szCs w:val="20"/>
              </w:rPr>
              <w:br/>
              <w:t>ii) Unauthorized devices cannot be used.</w:t>
            </w:r>
            <w:r w:rsidRPr="00217A38">
              <w:rPr>
                <w:rFonts w:ascii="Arial" w:hAnsi="Arial" w:cs="Arial"/>
                <w:color w:val="000000"/>
                <w:szCs w:val="20"/>
              </w:rPr>
              <w:br/>
              <w:t>(b) Unauthorized devices cannot be used.</w:t>
            </w:r>
            <w:r w:rsidRPr="00217A38">
              <w:rPr>
                <w:rFonts w:ascii="Arial" w:hAnsi="Arial" w:cs="Arial"/>
                <w:color w:val="000000"/>
                <w:szCs w:val="20"/>
              </w:rPr>
              <w:br/>
              <w:t>The transfer of device codes and data are to be restricted</w:t>
            </w:r>
          </w:p>
        </w:tc>
      </w:tr>
      <w:tr w:rsidR="006E1E67" w14:paraId="0A4E643D" w14:textId="77777777" w:rsidTr="006E1E67">
        <w:trPr>
          <w:cantSplit/>
        </w:trPr>
        <w:tc>
          <w:tcPr>
            <w:tcW w:w="421" w:type="dxa"/>
            <w:vAlign w:val="center"/>
          </w:tcPr>
          <w:p w14:paraId="79B26846" w14:textId="77777777" w:rsidR="006E1E67" w:rsidRPr="00217A38" w:rsidRDefault="006E1E67" w:rsidP="00263554">
            <w:pPr>
              <w:tabs>
                <w:tab w:val="left" w:pos="1140"/>
              </w:tabs>
              <w:jc w:val="left"/>
              <w:rPr>
                <w:szCs w:val="20"/>
              </w:rPr>
            </w:pPr>
            <w:r>
              <w:rPr>
                <w:rFonts w:hint="eastAsia"/>
                <w:szCs w:val="20"/>
              </w:rPr>
              <w:t>11</w:t>
            </w:r>
          </w:p>
        </w:tc>
        <w:tc>
          <w:tcPr>
            <w:tcW w:w="2976" w:type="dxa"/>
            <w:shd w:val="clear" w:color="auto" w:fill="auto"/>
            <w:vAlign w:val="center"/>
          </w:tcPr>
          <w:p w14:paraId="4C5734D9" w14:textId="77777777" w:rsidR="006E1E67" w:rsidRPr="00217A38" w:rsidRDefault="006E1E67" w:rsidP="00263554">
            <w:pPr>
              <w:tabs>
                <w:tab w:val="left" w:pos="1140"/>
              </w:tabs>
              <w:jc w:val="left"/>
              <w:rPr>
                <w:szCs w:val="20"/>
              </w:rPr>
            </w:pPr>
            <w:r w:rsidRPr="00217A38">
              <w:rPr>
                <w:rFonts w:ascii="Arial" w:hAnsi="Arial" w:cs="Arial"/>
                <w:color w:val="000000"/>
                <w:szCs w:val="20"/>
              </w:rPr>
              <w:t>Mobile code</w:t>
            </w:r>
          </w:p>
        </w:tc>
        <w:tc>
          <w:tcPr>
            <w:tcW w:w="6096" w:type="dxa"/>
            <w:shd w:val="clear" w:color="auto" w:fill="auto"/>
            <w:vAlign w:val="center"/>
          </w:tcPr>
          <w:p w14:paraId="55070B6E" w14:textId="77777777" w:rsidR="006E1E67" w:rsidRPr="00217A38" w:rsidRDefault="006E1E67" w:rsidP="00263554">
            <w:pPr>
              <w:tabs>
                <w:tab w:val="left" w:pos="1140"/>
              </w:tabs>
              <w:jc w:val="left"/>
              <w:rPr>
                <w:szCs w:val="20"/>
              </w:rPr>
            </w:pPr>
            <w:r w:rsidRPr="00217A38">
              <w:rPr>
                <w:rFonts w:ascii="Arial" w:hAnsi="Arial" w:cs="Arial"/>
                <w:color w:val="000000"/>
                <w:szCs w:val="20"/>
              </w:rPr>
              <w:t>The Demonstration test for the capability to control the use of mobile codes</w:t>
            </w:r>
            <w:r w:rsidRPr="00217A38">
              <w:rPr>
                <w:rFonts w:ascii="Arial" w:hAnsi="Arial" w:cs="Arial"/>
                <w:color w:val="000000"/>
                <w:szCs w:val="20"/>
              </w:rPr>
              <w:br/>
              <w:t>(a) Control the use of mobile codes (e.g., remove browsers, prohibit mobile code behaviour in policy settings)</w:t>
            </w:r>
          </w:p>
        </w:tc>
      </w:tr>
      <w:tr w:rsidR="006E1E67" w14:paraId="4F0D4368" w14:textId="77777777" w:rsidTr="006E1E67">
        <w:trPr>
          <w:cantSplit/>
        </w:trPr>
        <w:tc>
          <w:tcPr>
            <w:tcW w:w="421" w:type="dxa"/>
            <w:vAlign w:val="center"/>
          </w:tcPr>
          <w:p w14:paraId="7C683380" w14:textId="77777777" w:rsidR="006E1E67" w:rsidRPr="00217A38" w:rsidRDefault="006E1E67" w:rsidP="00263554">
            <w:pPr>
              <w:tabs>
                <w:tab w:val="left" w:pos="1140"/>
              </w:tabs>
              <w:jc w:val="left"/>
              <w:rPr>
                <w:szCs w:val="20"/>
              </w:rPr>
            </w:pPr>
            <w:r>
              <w:rPr>
                <w:rFonts w:hint="eastAsia"/>
                <w:szCs w:val="20"/>
              </w:rPr>
              <w:lastRenderedPageBreak/>
              <w:t>12</w:t>
            </w:r>
          </w:p>
        </w:tc>
        <w:tc>
          <w:tcPr>
            <w:tcW w:w="2976" w:type="dxa"/>
            <w:shd w:val="clear" w:color="auto" w:fill="auto"/>
            <w:vAlign w:val="center"/>
          </w:tcPr>
          <w:p w14:paraId="448CB04F" w14:textId="77777777" w:rsidR="006E1E67" w:rsidRPr="00217A38" w:rsidRDefault="006E1E67" w:rsidP="00263554">
            <w:pPr>
              <w:tabs>
                <w:tab w:val="left" w:pos="1140"/>
              </w:tabs>
              <w:jc w:val="left"/>
              <w:rPr>
                <w:szCs w:val="20"/>
              </w:rPr>
            </w:pPr>
            <w:r w:rsidRPr="00217A38">
              <w:rPr>
                <w:rFonts w:ascii="Arial" w:hAnsi="Arial" w:cs="Arial"/>
                <w:color w:val="000000"/>
                <w:szCs w:val="20"/>
              </w:rPr>
              <w:t>Session lock</w:t>
            </w:r>
          </w:p>
        </w:tc>
        <w:tc>
          <w:tcPr>
            <w:tcW w:w="6096" w:type="dxa"/>
            <w:shd w:val="clear" w:color="auto" w:fill="auto"/>
            <w:vAlign w:val="center"/>
          </w:tcPr>
          <w:p w14:paraId="1BF632F3" w14:textId="77777777" w:rsidR="006E1E67" w:rsidRPr="00217A38" w:rsidRDefault="006E1E67" w:rsidP="00263554">
            <w:pPr>
              <w:tabs>
                <w:tab w:val="left" w:pos="1140"/>
              </w:tabs>
              <w:jc w:val="left"/>
              <w:rPr>
                <w:szCs w:val="20"/>
              </w:rPr>
            </w:pPr>
            <w:r w:rsidRPr="00217A38">
              <w:rPr>
                <w:rFonts w:ascii="Arial" w:hAnsi="Arial" w:cs="Arial"/>
                <w:color w:val="000000"/>
                <w:szCs w:val="20"/>
              </w:rPr>
              <w:t>For automatic session locks, the following is to be checked:</w:t>
            </w:r>
            <w:r w:rsidRPr="00217A38">
              <w:rPr>
                <w:rFonts w:ascii="Arial" w:hAnsi="Arial" w:cs="Arial"/>
                <w:color w:val="000000"/>
                <w:szCs w:val="20"/>
              </w:rPr>
              <w:br/>
              <w:t>(a) The session locks after a period of inactivity</w:t>
            </w:r>
            <w:r w:rsidRPr="00217A38">
              <w:rPr>
                <w:rFonts w:ascii="Arial" w:hAnsi="Arial" w:cs="Arial"/>
                <w:color w:val="000000"/>
                <w:szCs w:val="20"/>
              </w:rPr>
              <w:br/>
              <w:t>i) The inactivity period is configurable.</w:t>
            </w:r>
            <w:r w:rsidRPr="00217A38">
              <w:rPr>
                <w:rFonts w:ascii="Arial" w:hAnsi="Arial" w:cs="Arial"/>
                <w:color w:val="000000"/>
                <w:szCs w:val="20"/>
              </w:rPr>
              <w:br/>
              <w:t>ii) For manual session locks, the following is to be checked:</w:t>
            </w:r>
            <w:r w:rsidRPr="00217A38">
              <w:rPr>
                <w:rFonts w:ascii="Arial" w:hAnsi="Arial" w:cs="Arial"/>
                <w:color w:val="000000"/>
                <w:szCs w:val="20"/>
              </w:rPr>
              <w:br/>
              <w:t>(b) Session lock is manually enabled.</w:t>
            </w:r>
            <w:r w:rsidRPr="00217A38">
              <w:rPr>
                <w:rFonts w:ascii="Arial" w:hAnsi="Arial" w:cs="Arial"/>
                <w:color w:val="000000"/>
                <w:szCs w:val="20"/>
              </w:rPr>
              <w:br/>
              <w:t>i) For automatic session locks, the following is to be checked:</w:t>
            </w:r>
          </w:p>
        </w:tc>
      </w:tr>
      <w:tr w:rsidR="006E1E67" w14:paraId="2C5BF61C" w14:textId="77777777" w:rsidTr="006E1E67">
        <w:trPr>
          <w:cantSplit/>
        </w:trPr>
        <w:tc>
          <w:tcPr>
            <w:tcW w:w="421" w:type="dxa"/>
            <w:vAlign w:val="center"/>
          </w:tcPr>
          <w:p w14:paraId="4ADFD049" w14:textId="77777777" w:rsidR="006E1E67" w:rsidRPr="00217A38" w:rsidRDefault="006E1E67" w:rsidP="00263554">
            <w:pPr>
              <w:tabs>
                <w:tab w:val="left" w:pos="1140"/>
              </w:tabs>
              <w:jc w:val="left"/>
              <w:rPr>
                <w:szCs w:val="20"/>
              </w:rPr>
            </w:pPr>
            <w:r>
              <w:rPr>
                <w:rFonts w:hint="eastAsia"/>
                <w:szCs w:val="20"/>
              </w:rPr>
              <w:t>13</w:t>
            </w:r>
          </w:p>
        </w:tc>
        <w:tc>
          <w:tcPr>
            <w:tcW w:w="2976" w:type="dxa"/>
            <w:shd w:val="clear" w:color="auto" w:fill="auto"/>
            <w:vAlign w:val="center"/>
          </w:tcPr>
          <w:p w14:paraId="074662C1" w14:textId="77777777" w:rsidR="006E1E67" w:rsidRPr="00217A38" w:rsidRDefault="006E1E67" w:rsidP="00263554">
            <w:pPr>
              <w:tabs>
                <w:tab w:val="left" w:pos="1140"/>
              </w:tabs>
              <w:jc w:val="left"/>
              <w:rPr>
                <w:szCs w:val="20"/>
              </w:rPr>
            </w:pPr>
            <w:r w:rsidRPr="00217A38">
              <w:rPr>
                <w:rFonts w:ascii="Arial" w:hAnsi="Arial" w:cs="Arial"/>
                <w:color w:val="000000"/>
                <w:szCs w:val="20"/>
              </w:rPr>
              <w:t>Auditable events</w:t>
            </w:r>
          </w:p>
        </w:tc>
        <w:tc>
          <w:tcPr>
            <w:tcW w:w="6096" w:type="dxa"/>
            <w:shd w:val="clear" w:color="auto" w:fill="auto"/>
            <w:vAlign w:val="center"/>
          </w:tcPr>
          <w:p w14:paraId="7239BEDC" w14:textId="77777777" w:rsidR="006E1E67" w:rsidRPr="00217A38" w:rsidRDefault="006E1E67" w:rsidP="00263554">
            <w:pPr>
              <w:tabs>
                <w:tab w:val="left" w:pos="1140"/>
              </w:tabs>
              <w:jc w:val="left"/>
              <w:rPr>
                <w:szCs w:val="20"/>
              </w:rPr>
            </w:pPr>
            <w:r w:rsidRPr="00217A38">
              <w:rPr>
                <w:rFonts w:ascii="Arial" w:hAnsi="Arial" w:cs="Arial"/>
                <w:color w:val="000000"/>
                <w:szCs w:val="20"/>
              </w:rPr>
              <w:t>The tests of the function to generate audit records of important events</w:t>
            </w:r>
            <w:r w:rsidRPr="00217A38">
              <w:rPr>
                <w:rFonts w:ascii="Arial" w:hAnsi="Arial" w:cs="Arial"/>
                <w:color w:val="000000"/>
                <w:szCs w:val="20"/>
              </w:rPr>
              <w:br/>
              <w:t>(a) It is to be confirmed the audit records of the following events can be generated.</w:t>
            </w:r>
            <w:r w:rsidRPr="00217A38">
              <w:rPr>
                <w:rFonts w:ascii="Arial" w:hAnsi="Arial" w:cs="Arial"/>
                <w:color w:val="000000"/>
                <w:szCs w:val="20"/>
              </w:rPr>
              <w:br/>
              <w:t>i) Access control</w:t>
            </w:r>
            <w:r w:rsidRPr="00217A38">
              <w:rPr>
                <w:rFonts w:ascii="Arial" w:hAnsi="Arial" w:cs="Arial"/>
                <w:color w:val="000000"/>
                <w:szCs w:val="20"/>
              </w:rPr>
              <w:br/>
              <w:t>ii) Operating system events</w:t>
            </w:r>
            <w:r w:rsidRPr="00217A38">
              <w:rPr>
                <w:rFonts w:ascii="Arial" w:hAnsi="Arial" w:cs="Arial"/>
                <w:color w:val="000000"/>
                <w:szCs w:val="20"/>
              </w:rPr>
              <w:br/>
              <w:t>iii) Backup and restore events</w:t>
            </w:r>
            <w:r w:rsidRPr="00217A38">
              <w:rPr>
                <w:rFonts w:ascii="Arial" w:hAnsi="Arial" w:cs="Arial"/>
                <w:color w:val="000000"/>
                <w:szCs w:val="20"/>
              </w:rPr>
              <w:br/>
              <w:t>iv) Configuration changes</w:t>
            </w:r>
            <w:r w:rsidRPr="00217A38">
              <w:rPr>
                <w:rFonts w:ascii="Arial" w:hAnsi="Arial" w:cs="Arial"/>
                <w:color w:val="000000"/>
                <w:szCs w:val="20"/>
              </w:rPr>
              <w:br/>
              <w:t>v) Loss of communication</w:t>
            </w:r>
          </w:p>
        </w:tc>
      </w:tr>
      <w:tr w:rsidR="006E1E67" w14:paraId="1427C1A5" w14:textId="77777777" w:rsidTr="006E1E67">
        <w:trPr>
          <w:cantSplit/>
        </w:trPr>
        <w:tc>
          <w:tcPr>
            <w:tcW w:w="421" w:type="dxa"/>
            <w:vAlign w:val="center"/>
          </w:tcPr>
          <w:p w14:paraId="5EFD5122" w14:textId="77777777" w:rsidR="006E1E67" w:rsidRPr="00217A38" w:rsidRDefault="006E1E67" w:rsidP="00263554">
            <w:pPr>
              <w:tabs>
                <w:tab w:val="left" w:pos="1140"/>
              </w:tabs>
              <w:jc w:val="left"/>
              <w:rPr>
                <w:szCs w:val="20"/>
              </w:rPr>
            </w:pPr>
            <w:r>
              <w:rPr>
                <w:rFonts w:hint="eastAsia"/>
                <w:szCs w:val="20"/>
              </w:rPr>
              <w:t>14</w:t>
            </w:r>
          </w:p>
        </w:tc>
        <w:tc>
          <w:tcPr>
            <w:tcW w:w="2976" w:type="dxa"/>
            <w:shd w:val="clear" w:color="auto" w:fill="auto"/>
            <w:vAlign w:val="center"/>
          </w:tcPr>
          <w:p w14:paraId="371E71B3" w14:textId="77777777" w:rsidR="006E1E67" w:rsidRPr="00217A38" w:rsidRDefault="006E1E67" w:rsidP="00263554">
            <w:pPr>
              <w:tabs>
                <w:tab w:val="left" w:pos="1140"/>
              </w:tabs>
              <w:jc w:val="left"/>
              <w:rPr>
                <w:szCs w:val="20"/>
              </w:rPr>
            </w:pPr>
            <w:r w:rsidRPr="00217A38">
              <w:rPr>
                <w:rFonts w:ascii="Arial" w:hAnsi="Arial" w:cs="Arial"/>
                <w:color w:val="000000"/>
                <w:szCs w:val="20"/>
              </w:rPr>
              <w:t>Audit storage capacity</w:t>
            </w:r>
          </w:p>
        </w:tc>
        <w:tc>
          <w:tcPr>
            <w:tcW w:w="6096" w:type="dxa"/>
            <w:shd w:val="clear" w:color="auto" w:fill="auto"/>
            <w:vAlign w:val="center"/>
          </w:tcPr>
          <w:p w14:paraId="6973A257" w14:textId="77777777" w:rsidR="006E1E67" w:rsidRPr="00217A38" w:rsidRDefault="006E1E67" w:rsidP="00263554">
            <w:pPr>
              <w:tabs>
                <w:tab w:val="left" w:pos="1140"/>
              </w:tabs>
              <w:jc w:val="left"/>
              <w:rPr>
                <w:szCs w:val="20"/>
              </w:rPr>
            </w:pPr>
            <w:r w:rsidRPr="00217A38">
              <w:rPr>
                <w:rFonts w:ascii="Arial" w:hAnsi="Arial" w:cs="Arial"/>
                <w:color w:val="000000"/>
                <w:szCs w:val="20"/>
              </w:rPr>
              <w:t>The Demonstration test for the capability allocating sufficient audit record storage capacity according to commonly recognized recommendations for log management</w:t>
            </w:r>
            <w:r w:rsidRPr="00217A38">
              <w:rPr>
                <w:rFonts w:ascii="Arial" w:hAnsi="Arial" w:cs="Arial"/>
                <w:color w:val="000000"/>
                <w:szCs w:val="20"/>
              </w:rPr>
              <w:br/>
              <w:t>(a) Based on commonly recognized recommendations for log management</w:t>
            </w:r>
            <w:r w:rsidRPr="00217A38">
              <w:rPr>
                <w:rFonts w:ascii="Arial" w:hAnsi="Arial" w:cs="Arial"/>
                <w:color w:val="000000"/>
                <w:szCs w:val="20"/>
              </w:rPr>
              <w:t>（</w:t>
            </w:r>
            <w:r w:rsidRPr="00217A38">
              <w:rPr>
                <w:rFonts w:ascii="Arial" w:hAnsi="Arial" w:cs="Arial"/>
                <w:color w:val="000000"/>
                <w:szCs w:val="20"/>
              </w:rPr>
              <w:t>e.g. NIST SP800-92</w:t>
            </w:r>
            <w:r w:rsidRPr="00217A38">
              <w:rPr>
                <w:rFonts w:ascii="Arial" w:hAnsi="Arial" w:cs="Arial"/>
                <w:color w:val="000000"/>
                <w:szCs w:val="20"/>
              </w:rPr>
              <w:t>）。</w:t>
            </w:r>
            <w:r w:rsidRPr="00217A38">
              <w:rPr>
                <w:rFonts w:ascii="Arial" w:hAnsi="Arial" w:cs="Arial"/>
                <w:color w:val="000000"/>
                <w:szCs w:val="20"/>
              </w:rPr>
              <w:br/>
              <w:t>(b) Ensuring the capacity to supplement audit records over the required period.</w:t>
            </w:r>
          </w:p>
        </w:tc>
      </w:tr>
      <w:tr w:rsidR="006E1E67" w14:paraId="4120B261" w14:textId="77777777" w:rsidTr="006E1E67">
        <w:trPr>
          <w:cantSplit/>
        </w:trPr>
        <w:tc>
          <w:tcPr>
            <w:tcW w:w="421" w:type="dxa"/>
            <w:vAlign w:val="center"/>
          </w:tcPr>
          <w:p w14:paraId="543C88D8" w14:textId="77777777" w:rsidR="006E1E67" w:rsidRPr="00217A38" w:rsidRDefault="006E1E67" w:rsidP="00263554">
            <w:pPr>
              <w:tabs>
                <w:tab w:val="left" w:pos="1140"/>
              </w:tabs>
              <w:jc w:val="left"/>
              <w:rPr>
                <w:szCs w:val="20"/>
              </w:rPr>
            </w:pPr>
            <w:r>
              <w:rPr>
                <w:rFonts w:hint="eastAsia"/>
                <w:szCs w:val="20"/>
              </w:rPr>
              <w:t>15</w:t>
            </w:r>
          </w:p>
        </w:tc>
        <w:tc>
          <w:tcPr>
            <w:tcW w:w="2976" w:type="dxa"/>
            <w:shd w:val="clear" w:color="auto" w:fill="auto"/>
            <w:vAlign w:val="center"/>
          </w:tcPr>
          <w:p w14:paraId="315A9F43" w14:textId="77777777" w:rsidR="006E1E67" w:rsidRPr="00217A38" w:rsidRDefault="006E1E67" w:rsidP="00263554">
            <w:pPr>
              <w:tabs>
                <w:tab w:val="left" w:pos="1140"/>
              </w:tabs>
              <w:jc w:val="left"/>
              <w:rPr>
                <w:szCs w:val="20"/>
              </w:rPr>
            </w:pPr>
            <w:r w:rsidRPr="00217A38">
              <w:rPr>
                <w:rFonts w:ascii="Arial" w:hAnsi="Arial" w:cs="Arial"/>
                <w:color w:val="000000"/>
                <w:szCs w:val="20"/>
              </w:rPr>
              <w:t>Response to audit processing failures</w:t>
            </w:r>
          </w:p>
        </w:tc>
        <w:tc>
          <w:tcPr>
            <w:tcW w:w="6096" w:type="dxa"/>
            <w:shd w:val="clear" w:color="auto" w:fill="auto"/>
            <w:vAlign w:val="center"/>
          </w:tcPr>
          <w:p w14:paraId="1C6DF36F" w14:textId="77777777" w:rsidR="006E1E67" w:rsidRPr="00217A38" w:rsidRDefault="006E1E67" w:rsidP="00263554">
            <w:pPr>
              <w:tabs>
                <w:tab w:val="left" w:pos="1140"/>
              </w:tabs>
              <w:jc w:val="left"/>
              <w:rPr>
                <w:szCs w:val="20"/>
              </w:rPr>
            </w:pPr>
            <w:r w:rsidRPr="00217A38">
              <w:rPr>
                <w:rFonts w:ascii="Arial" w:hAnsi="Arial" w:cs="Arial"/>
                <w:color w:val="000000"/>
                <w:szCs w:val="20"/>
              </w:rPr>
              <w:t>Demonstration test for Capabilities to prevent the loss of essential services and functions when the audit process fails</w:t>
            </w:r>
            <w:r w:rsidRPr="00217A38">
              <w:rPr>
                <w:rFonts w:ascii="Arial" w:hAnsi="Arial" w:cs="Arial"/>
                <w:color w:val="000000"/>
                <w:szCs w:val="20"/>
              </w:rPr>
              <w:br/>
              <w:t>(a) Prevent the loss of essential services and functions in the event of a failure of the audit process. (e.g., Separating audit functions from essential functions)</w:t>
            </w:r>
          </w:p>
        </w:tc>
      </w:tr>
      <w:tr w:rsidR="006E1E67" w14:paraId="2F14EFD9" w14:textId="77777777" w:rsidTr="006E1E67">
        <w:trPr>
          <w:cantSplit/>
        </w:trPr>
        <w:tc>
          <w:tcPr>
            <w:tcW w:w="421" w:type="dxa"/>
            <w:vAlign w:val="center"/>
          </w:tcPr>
          <w:p w14:paraId="1E6810E7" w14:textId="77777777" w:rsidR="006E1E67" w:rsidRPr="00217A38" w:rsidRDefault="006E1E67" w:rsidP="00263554">
            <w:pPr>
              <w:tabs>
                <w:tab w:val="left" w:pos="1140"/>
              </w:tabs>
              <w:jc w:val="left"/>
              <w:rPr>
                <w:szCs w:val="20"/>
              </w:rPr>
            </w:pPr>
            <w:r>
              <w:rPr>
                <w:rFonts w:hint="eastAsia"/>
                <w:szCs w:val="20"/>
              </w:rPr>
              <w:t>16</w:t>
            </w:r>
          </w:p>
        </w:tc>
        <w:tc>
          <w:tcPr>
            <w:tcW w:w="2976" w:type="dxa"/>
            <w:shd w:val="clear" w:color="auto" w:fill="auto"/>
            <w:vAlign w:val="center"/>
          </w:tcPr>
          <w:p w14:paraId="195D2358" w14:textId="77777777" w:rsidR="006E1E67" w:rsidRPr="00217A38" w:rsidRDefault="006E1E67" w:rsidP="00263554">
            <w:pPr>
              <w:tabs>
                <w:tab w:val="left" w:pos="1140"/>
              </w:tabs>
              <w:jc w:val="left"/>
              <w:rPr>
                <w:szCs w:val="20"/>
              </w:rPr>
            </w:pPr>
            <w:r w:rsidRPr="00217A38">
              <w:rPr>
                <w:rFonts w:ascii="Arial" w:hAnsi="Arial" w:cs="Arial"/>
                <w:color w:val="000000"/>
                <w:szCs w:val="20"/>
              </w:rPr>
              <w:t>Timestamps</w:t>
            </w:r>
          </w:p>
        </w:tc>
        <w:tc>
          <w:tcPr>
            <w:tcW w:w="6096" w:type="dxa"/>
            <w:shd w:val="clear" w:color="auto" w:fill="auto"/>
            <w:vAlign w:val="center"/>
          </w:tcPr>
          <w:p w14:paraId="181D1756" w14:textId="77777777" w:rsidR="006E1E67" w:rsidRPr="00217A38" w:rsidRDefault="006E1E67" w:rsidP="00263554">
            <w:pPr>
              <w:tabs>
                <w:tab w:val="left" w:pos="1140"/>
              </w:tabs>
              <w:jc w:val="left"/>
              <w:rPr>
                <w:szCs w:val="20"/>
              </w:rPr>
            </w:pPr>
            <w:r w:rsidRPr="00217A38">
              <w:rPr>
                <w:rFonts w:ascii="Arial" w:hAnsi="Arial" w:cs="Arial"/>
                <w:color w:val="000000"/>
                <w:szCs w:val="20"/>
              </w:rPr>
              <w:t>Demonstration test for the capability to include the date and time in the audit record</w:t>
            </w:r>
            <w:r w:rsidRPr="00217A38">
              <w:rPr>
                <w:rFonts w:ascii="Arial" w:hAnsi="Arial" w:cs="Arial"/>
                <w:color w:val="000000"/>
                <w:szCs w:val="20"/>
              </w:rPr>
              <w:br/>
              <w:t>(a) To include the timestamp in the audit record (e.g., Real-time clock IC, System clock)</w:t>
            </w:r>
          </w:p>
        </w:tc>
      </w:tr>
      <w:tr w:rsidR="006E1E67" w14:paraId="4659338F" w14:textId="77777777" w:rsidTr="006E1E67">
        <w:trPr>
          <w:cantSplit/>
        </w:trPr>
        <w:tc>
          <w:tcPr>
            <w:tcW w:w="421" w:type="dxa"/>
            <w:vAlign w:val="center"/>
          </w:tcPr>
          <w:p w14:paraId="514214BF" w14:textId="77777777" w:rsidR="006E1E67" w:rsidRPr="00217A38" w:rsidRDefault="006E1E67" w:rsidP="00263554">
            <w:pPr>
              <w:tabs>
                <w:tab w:val="left" w:pos="1140"/>
              </w:tabs>
              <w:jc w:val="left"/>
              <w:rPr>
                <w:szCs w:val="20"/>
              </w:rPr>
            </w:pPr>
            <w:r>
              <w:rPr>
                <w:rFonts w:hint="eastAsia"/>
                <w:szCs w:val="20"/>
              </w:rPr>
              <w:t>17</w:t>
            </w:r>
          </w:p>
        </w:tc>
        <w:tc>
          <w:tcPr>
            <w:tcW w:w="2976" w:type="dxa"/>
            <w:shd w:val="clear" w:color="auto" w:fill="auto"/>
            <w:vAlign w:val="center"/>
          </w:tcPr>
          <w:p w14:paraId="6F22D713" w14:textId="77777777" w:rsidR="006E1E67" w:rsidRPr="00217A38" w:rsidRDefault="006E1E67" w:rsidP="00263554">
            <w:pPr>
              <w:tabs>
                <w:tab w:val="left" w:pos="1140"/>
              </w:tabs>
              <w:jc w:val="left"/>
              <w:rPr>
                <w:szCs w:val="20"/>
              </w:rPr>
            </w:pPr>
            <w:r w:rsidRPr="00217A38">
              <w:rPr>
                <w:rFonts w:ascii="Arial" w:hAnsi="Arial" w:cs="Arial"/>
                <w:color w:val="000000"/>
                <w:szCs w:val="20"/>
              </w:rPr>
              <w:t>Communication integrity</w:t>
            </w:r>
          </w:p>
        </w:tc>
        <w:tc>
          <w:tcPr>
            <w:tcW w:w="6096" w:type="dxa"/>
            <w:shd w:val="clear" w:color="auto" w:fill="auto"/>
            <w:vAlign w:val="center"/>
          </w:tcPr>
          <w:p w14:paraId="2AF9A5C5" w14:textId="77777777" w:rsidR="006E1E67" w:rsidRPr="00217A38" w:rsidRDefault="006E1E67" w:rsidP="00263554">
            <w:pPr>
              <w:tabs>
                <w:tab w:val="left" w:pos="1140"/>
              </w:tabs>
              <w:jc w:val="left"/>
              <w:rPr>
                <w:szCs w:val="20"/>
              </w:rPr>
            </w:pPr>
            <w:r w:rsidRPr="00217A38">
              <w:rPr>
                <w:rFonts w:ascii="Arial" w:hAnsi="Arial" w:cs="Arial"/>
                <w:color w:val="000000"/>
                <w:szCs w:val="20"/>
              </w:rPr>
              <w:t>Demonstration test for capability to protect the integrity of transmitted information</w:t>
            </w:r>
            <w:r w:rsidRPr="00217A38">
              <w:rPr>
                <w:rFonts w:ascii="Arial" w:hAnsi="Arial" w:cs="Arial"/>
                <w:color w:val="000000"/>
                <w:szCs w:val="20"/>
              </w:rPr>
              <w:br/>
              <w:t>(a) The following functions are to be provided</w:t>
            </w:r>
            <w:r w:rsidRPr="00217A38">
              <w:rPr>
                <w:rFonts w:ascii="Arial" w:hAnsi="Arial" w:cs="Arial"/>
                <w:color w:val="000000"/>
                <w:szCs w:val="20"/>
              </w:rPr>
              <w:br/>
              <w:t>i) When there is a discrepancy between the received and transmitted data, a function to request the sender to retransmit the data.</w:t>
            </w:r>
            <w:r w:rsidRPr="00217A38">
              <w:rPr>
                <w:rFonts w:ascii="Arial" w:hAnsi="Arial" w:cs="Arial"/>
                <w:color w:val="000000"/>
                <w:szCs w:val="20"/>
              </w:rPr>
              <w:br/>
              <w:t>ii) A function to issue an alarm when discrepancies between the received and transmitted data continue to be detected.</w:t>
            </w:r>
            <w:r w:rsidRPr="00217A38">
              <w:rPr>
                <w:rFonts w:ascii="Arial" w:hAnsi="Arial" w:cs="Arial"/>
                <w:color w:val="000000"/>
                <w:szCs w:val="20"/>
              </w:rPr>
              <w:br/>
              <w:t>(b) Where wireless communications are used, the information transmitted is to be encrypted.</w:t>
            </w:r>
          </w:p>
        </w:tc>
      </w:tr>
      <w:tr w:rsidR="006E1E67" w14:paraId="41FD264E" w14:textId="77777777" w:rsidTr="006E1E67">
        <w:trPr>
          <w:cantSplit/>
        </w:trPr>
        <w:tc>
          <w:tcPr>
            <w:tcW w:w="421" w:type="dxa"/>
            <w:vAlign w:val="center"/>
          </w:tcPr>
          <w:p w14:paraId="671BC93E" w14:textId="77777777" w:rsidR="006E1E67" w:rsidRPr="00217A38" w:rsidRDefault="006E1E67" w:rsidP="00263554">
            <w:pPr>
              <w:tabs>
                <w:tab w:val="left" w:pos="1140"/>
              </w:tabs>
              <w:jc w:val="left"/>
              <w:rPr>
                <w:szCs w:val="20"/>
              </w:rPr>
            </w:pPr>
            <w:r>
              <w:rPr>
                <w:rFonts w:hint="eastAsia"/>
                <w:szCs w:val="20"/>
              </w:rPr>
              <w:t>18</w:t>
            </w:r>
          </w:p>
        </w:tc>
        <w:tc>
          <w:tcPr>
            <w:tcW w:w="2976" w:type="dxa"/>
            <w:shd w:val="clear" w:color="auto" w:fill="auto"/>
            <w:vAlign w:val="center"/>
          </w:tcPr>
          <w:p w14:paraId="300436A0" w14:textId="77777777" w:rsidR="006E1E67" w:rsidRPr="00217A38" w:rsidRDefault="006E1E67" w:rsidP="00263554">
            <w:pPr>
              <w:tabs>
                <w:tab w:val="left" w:pos="1140"/>
              </w:tabs>
              <w:jc w:val="left"/>
              <w:rPr>
                <w:szCs w:val="20"/>
              </w:rPr>
            </w:pPr>
            <w:r w:rsidRPr="00217A38">
              <w:rPr>
                <w:rFonts w:ascii="Arial" w:hAnsi="Arial" w:cs="Arial"/>
                <w:color w:val="000000"/>
                <w:szCs w:val="20"/>
              </w:rPr>
              <w:t>Malicious code protection</w:t>
            </w:r>
          </w:p>
        </w:tc>
        <w:tc>
          <w:tcPr>
            <w:tcW w:w="6096" w:type="dxa"/>
            <w:shd w:val="clear" w:color="auto" w:fill="auto"/>
            <w:vAlign w:val="center"/>
          </w:tcPr>
          <w:p w14:paraId="07B4E68B" w14:textId="77777777" w:rsidR="006E1E67" w:rsidRPr="00217A38" w:rsidRDefault="006E1E67" w:rsidP="00263554">
            <w:pPr>
              <w:tabs>
                <w:tab w:val="left" w:pos="1140"/>
              </w:tabs>
              <w:jc w:val="left"/>
              <w:rPr>
                <w:szCs w:val="20"/>
              </w:rPr>
            </w:pPr>
            <w:r w:rsidRPr="00217A38">
              <w:rPr>
                <w:rFonts w:ascii="Arial" w:hAnsi="Arial" w:cs="Arial"/>
                <w:color w:val="000000"/>
                <w:szCs w:val="20"/>
              </w:rPr>
              <w:t>Demonstration test for the capability to implement suitable protection measures to prevent, detect and mitigate the effects due to malware;</w:t>
            </w:r>
            <w:r w:rsidRPr="00217A38">
              <w:rPr>
                <w:rFonts w:ascii="Arial" w:hAnsi="Arial" w:cs="Arial"/>
                <w:color w:val="000000"/>
                <w:szCs w:val="20"/>
              </w:rPr>
              <w:br/>
              <w:t>(a) The following capabilities are implemented:</w:t>
            </w:r>
            <w:r w:rsidRPr="00217A38">
              <w:rPr>
                <w:rFonts w:ascii="Arial" w:hAnsi="Arial" w:cs="Arial"/>
                <w:color w:val="000000"/>
                <w:szCs w:val="20"/>
              </w:rPr>
              <w:br/>
              <w:t>i) Capability to prevent the effects of malware (e.g., Application whitelist restrictions, removable media execution restrictions, Sandbox capabilities)</w:t>
            </w:r>
            <w:r w:rsidRPr="00217A38">
              <w:rPr>
                <w:rFonts w:ascii="Arial" w:hAnsi="Arial" w:cs="Arial"/>
                <w:color w:val="000000"/>
                <w:szCs w:val="20"/>
              </w:rPr>
              <w:br/>
              <w:t>ii) Capability to detect the effects of malware (e.g., intrusion detection system (IDS), anti-malware scan)</w:t>
            </w:r>
            <w:r w:rsidRPr="00217A38">
              <w:rPr>
                <w:rFonts w:ascii="Arial" w:hAnsi="Arial" w:cs="Arial"/>
                <w:color w:val="000000"/>
                <w:szCs w:val="20"/>
              </w:rPr>
              <w:br/>
              <w:t>iii) Capability to mitigate the effects of malware (e.g., delete files, quarantine infected terminals)</w:t>
            </w:r>
          </w:p>
        </w:tc>
      </w:tr>
      <w:tr w:rsidR="006E1E67" w14:paraId="201F2235" w14:textId="77777777" w:rsidTr="006E1E67">
        <w:trPr>
          <w:cantSplit/>
        </w:trPr>
        <w:tc>
          <w:tcPr>
            <w:tcW w:w="421" w:type="dxa"/>
            <w:vAlign w:val="center"/>
          </w:tcPr>
          <w:p w14:paraId="27B366F0" w14:textId="77777777" w:rsidR="006E1E67" w:rsidRPr="00217A38" w:rsidRDefault="006E1E67" w:rsidP="00263554">
            <w:pPr>
              <w:tabs>
                <w:tab w:val="left" w:pos="1140"/>
              </w:tabs>
              <w:jc w:val="left"/>
              <w:rPr>
                <w:szCs w:val="20"/>
              </w:rPr>
            </w:pPr>
            <w:r>
              <w:rPr>
                <w:rFonts w:hint="eastAsia"/>
                <w:szCs w:val="20"/>
              </w:rPr>
              <w:lastRenderedPageBreak/>
              <w:t>19</w:t>
            </w:r>
          </w:p>
        </w:tc>
        <w:tc>
          <w:tcPr>
            <w:tcW w:w="2976" w:type="dxa"/>
            <w:shd w:val="clear" w:color="auto" w:fill="auto"/>
            <w:vAlign w:val="center"/>
          </w:tcPr>
          <w:p w14:paraId="2880CE8B" w14:textId="77777777" w:rsidR="006E1E67" w:rsidRPr="00217A38" w:rsidRDefault="006E1E67" w:rsidP="00263554">
            <w:pPr>
              <w:tabs>
                <w:tab w:val="left" w:pos="1140"/>
              </w:tabs>
              <w:jc w:val="left"/>
              <w:rPr>
                <w:szCs w:val="20"/>
              </w:rPr>
            </w:pPr>
            <w:r w:rsidRPr="00217A38">
              <w:rPr>
                <w:rFonts w:ascii="Arial" w:hAnsi="Arial" w:cs="Arial"/>
                <w:color w:val="000000"/>
                <w:szCs w:val="20"/>
              </w:rPr>
              <w:t>Security functionality verification</w:t>
            </w:r>
          </w:p>
        </w:tc>
        <w:tc>
          <w:tcPr>
            <w:tcW w:w="6096" w:type="dxa"/>
            <w:shd w:val="clear" w:color="auto" w:fill="auto"/>
            <w:vAlign w:val="center"/>
          </w:tcPr>
          <w:p w14:paraId="0C61D46D" w14:textId="77777777" w:rsidR="006E1E67" w:rsidRPr="00217A38" w:rsidRDefault="006E1E67" w:rsidP="00263554">
            <w:pPr>
              <w:tabs>
                <w:tab w:val="left" w:pos="1140"/>
              </w:tabs>
              <w:jc w:val="left"/>
              <w:rPr>
                <w:szCs w:val="20"/>
              </w:rPr>
            </w:pPr>
            <w:r w:rsidRPr="00217A38">
              <w:rPr>
                <w:rFonts w:ascii="Arial" w:hAnsi="Arial" w:cs="Arial"/>
                <w:color w:val="000000"/>
                <w:szCs w:val="20"/>
              </w:rPr>
              <w:t>The demonstration test for the capability to support verification of the intended operation of security functions and report when anomalies occur during maintenance</w:t>
            </w:r>
            <w:r w:rsidRPr="00217A38">
              <w:rPr>
                <w:rFonts w:ascii="Arial" w:hAnsi="Arial" w:cs="Arial"/>
                <w:color w:val="000000"/>
                <w:szCs w:val="20"/>
              </w:rPr>
              <w:br/>
              <w:t>(a) Capability to support verification of the intended operation of security functions</w:t>
            </w:r>
            <w:r w:rsidRPr="00217A38">
              <w:rPr>
                <w:rFonts w:ascii="Arial" w:hAnsi="Arial" w:cs="Arial"/>
                <w:color w:val="000000"/>
                <w:szCs w:val="20"/>
              </w:rPr>
              <w:br/>
              <w:t>i) Verify the intended operation of security functions</w:t>
            </w:r>
            <w:r w:rsidRPr="00217A38">
              <w:rPr>
                <w:rFonts w:ascii="Arial" w:hAnsi="Arial" w:cs="Arial"/>
                <w:color w:val="000000"/>
                <w:szCs w:val="20"/>
              </w:rPr>
              <w:br/>
              <w:t>(b) Capability to report when anomalies occur during maintenance</w:t>
            </w:r>
            <w:r w:rsidRPr="00217A38">
              <w:rPr>
                <w:rFonts w:ascii="Arial" w:hAnsi="Arial" w:cs="Arial"/>
                <w:color w:val="000000"/>
                <w:szCs w:val="20"/>
              </w:rPr>
              <w:br/>
              <w:t>i) Report when anomalies occur during maintenance (e.g., if antivirus software is installed, a message is output when virus or malware identification codes or patterns fail to update.)</w:t>
            </w:r>
          </w:p>
        </w:tc>
      </w:tr>
      <w:tr w:rsidR="006E1E67" w14:paraId="5E44B736" w14:textId="77777777" w:rsidTr="006E1E67">
        <w:trPr>
          <w:cantSplit/>
        </w:trPr>
        <w:tc>
          <w:tcPr>
            <w:tcW w:w="421" w:type="dxa"/>
            <w:vAlign w:val="center"/>
          </w:tcPr>
          <w:p w14:paraId="656FFF1A" w14:textId="77777777" w:rsidR="006E1E67" w:rsidRPr="00217A38" w:rsidRDefault="006E1E67" w:rsidP="00263554">
            <w:pPr>
              <w:tabs>
                <w:tab w:val="left" w:pos="1140"/>
              </w:tabs>
              <w:jc w:val="left"/>
              <w:rPr>
                <w:szCs w:val="20"/>
              </w:rPr>
            </w:pPr>
            <w:r>
              <w:rPr>
                <w:rFonts w:hint="eastAsia"/>
                <w:szCs w:val="20"/>
              </w:rPr>
              <w:t>20</w:t>
            </w:r>
          </w:p>
        </w:tc>
        <w:tc>
          <w:tcPr>
            <w:tcW w:w="2976" w:type="dxa"/>
            <w:shd w:val="clear" w:color="auto" w:fill="auto"/>
            <w:vAlign w:val="center"/>
          </w:tcPr>
          <w:p w14:paraId="149A7CF6" w14:textId="77777777" w:rsidR="006E1E67" w:rsidRPr="00217A38" w:rsidRDefault="006E1E67" w:rsidP="00263554">
            <w:pPr>
              <w:tabs>
                <w:tab w:val="left" w:pos="1140"/>
              </w:tabs>
              <w:jc w:val="left"/>
              <w:rPr>
                <w:szCs w:val="20"/>
              </w:rPr>
            </w:pPr>
            <w:r w:rsidRPr="00217A38">
              <w:rPr>
                <w:rFonts w:ascii="Arial" w:hAnsi="Arial" w:cs="Arial"/>
                <w:color w:val="000000"/>
                <w:szCs w:val="20"/>
              </w:rPr>
              <w:t>Deterministic output</w:t>
            </w:r>
          </w:p>
        </w:tc>
        <w:tc>
          <w:tcPr>
            <w:tcW w:w="6096" w:type="dxa"/>
            <w:shd w:val="clear" w:color="auto" w:fill="auto"/>
            <w:vAlign w:val="center"/>
          </w:tcPr>
          <w:p w14:paraId="18FDDE45" w14:textId="77777777" w:rsidR="006E1E67" w:rsidRPr="00217A38" w:rsidRDefault="006E1E67" w:rsidP="00263554">
            <w:pPr>
              <w:tabs>
                <w:tab w:val="left" w:pos="1140"/>
              </w:tabs>
              <w:jc w:val="left"/>
              <w:rPr>
                <w:szCs w:val="20"/>
              </w:rPr>
            </w:pPr>
            <w:r w:rsidRPr="00217A38">
              <w:rPr>
                <w:rFonts w:ascii="Arial" w:hAnsi="Arial" w:cs="Arial"/>
                <w:color w:val="000000"/>
                <w:szCs w:val="20"/>
              </w:rPr>
              <w:t>The Demonstration test for the capability to set outputs to a predetermined state</w:t>
            </w:r>
            <w:r w:rsidRPr="00217A38">
              <w:rPr>
                <w:rFonts w:ascii="Arial" w:hAnsi="Arial" w:cs="Arial"/>
                <w:color w:val="000000"/>
                <w:szCs w:val="20"/>
              </w:rPr>
              <w:br/>
              <w:t>The output can be changed to at least one of the following states</w:t>
            </w:r>
            <w:r w:rsidRPr="00217A38">
              <w:rPr>
                <w:rFonts w:ascii="Arial" w:hAnsi="Arial" w:cs="Arial"/>
                <w:color w:val="000000"/>
                <w:szCs w:val="20"/>
              </w:rPr>
              <w:br/>
              <w:t>(a) Unpowered state</w:t>
            </w:r>
            <w:r w:rsidRPr="00217A38">
              <w:rPr>
                <w:rFonts w:ascii="Arial" w:hAnsi="Arial" w:cs="Arial"/>
                <w:color w:val="000000"/>
                <w:szCs w:val="20"/>
              </w:rPr>
              <w:br/>
              <w:t>(b) Last-known value, or Fixed value</w:t>
            </w:r>
          </w:p>
        </w:tc>
      </w:tr>
      <w:tr w:rsidR="006E1E67" w14:paraId="09A0BC5D" w14:textId="77777777" w:rsidTr="006E1E67">
        <w:trPr>
          <w:cantSplit/>
        </w:trPr>
        <w:tc>
          <w:tcPr>
            <w:tcW w:w="421" w:type="dxa"/>
            <w:vAlign w:val="center"/>
          </w:tcPr>
          <w:p w14:paraId="0D356AA9" w14:textId="77777777" w:rsidR="006E1E67" w:rsidRPr="00217A38" w:rsidRDefault="006E1E67" w:rsidP="00263554">
            <w:pPr>
              <w:tabs>
                <w:tab w:val="left" w:pos="1140"/>
              </w:tabs>
              <w:jc w:val="left"/>
              <w:rPr>
                <w:szCs w:val="20"/>
              </w:rPr>
            </w:pPr>
            <w:r>
              <w:rPr>
                <w:rFonts w:hint="eastAsia"/>
                <w:szCs w:val="20"/>
              </w:rPr>
              <w:t>21</w:t>
            </w:r>
          </w:p>
        </w:tc>
        <w:tc>
          <w:tcPr>
            <w:tcW w:w="2976" w:type="dxa"/>
            <w:shd w:val="clear" w:color="auto" w:fill="auto"/>
            <w:vAlign w:val="center"/>
          </w:tcPr>
          <w:p w14:paraId="55499947" w14:textId="77777777" w:rsidR="006E1E67" w:rsidRPr="00217A38" w:rsidRDefault="006E1E67" w:rsidP="00263554">
            <w:pPr>
              <w:tabs>
                <w:tab w:val="left" w:pos="1140"/>
              </w:tabs>
              <w:jc w:val="left"/>
              <w:rPr>
                <w:szCs w:val="20"/>
              </w:rPr>
            </w:pPr>
            <w:r w:rsidRPr="00217A38">
              <w:rPr>
                <w:rFonts w:ascii="Arial" w:hAnsi="Arial" w:cs="Arial"/>
                <w:color w:val="000000"/>
                <w:szCs w:val="20"/>
              </w:rPr>
              <w:t>Information confidentiality</w:t>
            </w:r>
          </w:p>
        </w:tc>
        <w:tc>
          <w:tcPr>
            <w:tcW w:w="6096" w:type="dxa"/>
            <w:shd w:val="clear" w:color="auto" w:fill="auto"/>
            <w:vAlign w:val="center"/>
          </w:tcPr>
          <w:p w14:paraId="663B3D04" w14:textId="77777777" w:rsidR="006E1E67" w:rsidRPr="00217A38" w:rsidRDefault="006E1E67" w:rsidP="00263554">
            <w:pPr>
              <w:tabs>
                <w:tab w:val="left" w:pos="1140"/>
              </w:tabs>
              <w:jc w:val="left"/>
              <w:rPr>
                <w:szCs w:val="20"/>
              </w:rPr>
            </w:pPr>
            <w:r w:rsidRPr="00217A38">
              <w:rPr>
                <w:rFonts w:ascii="Arial" w:hAnsi="Arial" w:cs="Arial"/>
                <w:color w:val="000000"/>
                <w:szCs w:val="20"/>
              </w:rPr>
              <w:t>Demonstration of the ability to protect the confidentiality of information requiring explicit permission to be read, whether in storage or transit</w:t>
            </w:r>
            <w:r w:rsidRPr="00217A38">
              <w:rPr>
                <w:rFonts w:ascii="Arial" w:hAnsi="Arial" w:cs="Arial"/>
                <w:color w:val="000000"/>
                <w:szCs w:val="20"/>
              </w:rPr>
              <w:br/>
              <w:t>(a) The following capabilities are implemented:</w:t>
            </w:r>
            <w:r w:rsidRPr="00217A38">
              <w:rPr>
                <w:rFonts w:ascii="Arial" w:hAnsi="Arial" w:cs="Arial"/>
                <w:color w:val="000000"/>
                <w:szCs w:val="20"/>
              </w:rPr>
              <w:br/>
              <w:t>i) Verify the ability to protect information confidentiality at rest</w:t>
            </w:r>
            <w:r w:rsidRPr="00217A38">
              <w:rPr>
                <w:rFonts w:ascii="Arial" w:hAnsi="Arial" w:cs="Arial"/>
                <w:color w:val="000000"/>
                <w:szCs w:val="20"/>
              </w:rPr>
              <w:br/>
              <w:t>ii) Verify the ability to protect information confidentiality during transmission</w:t>
            </w:r>
            <w:r w:rsidRPr="00217A38">
              <w:rPr>
                <w:rFonts w:ascii="Arial" w:hAnsi="Arial" w:cs="Arial"/>
                <w:color w:val="000000"/>
                <w:szCs w:val="20"/>
              </w:rPr>
              <w:br/>
              <w:t>(b) If using wireless communications, ensure that cryptographic mechanisms are used to protect all Information confidentiality in transit.</w:t>
            </w:r>
          </w:p>
        </w:tc>
      </w:tr>
      <w:tr w:rsidR="006E1E67" w14:paraId="790C0048" w14:textId="77777777" w:rsidTr="006E1E67">
        <w:trPr>
          <w:cantSplit/>
        </w:trPr>
        <w:tc>
          <w:tcPr>
            <w:tcW w:w="421" w:type="dxa"/>
            <w:vAlign w:val="center"/>
          </w:tcPr>
          <w:p w14:paraId="76670390" w14:textId="77777777" w:rsidR="006E1E67" w:rsidRPr="00217A38" w:rsidRDefault="006E1E67" w:rsidP="00263554">
            <w:pPr>
              <w:tabs>
                <w:tab w:val="left" w:pos="1140"/>
              </w:tabs>
              <w:jc w:val="left"/>
              <w:rPr>
                <w:szCs w:val="20"/>
              </w:rPr>
            </w:pPr>
            <w:r>
              <w:rPr>
                <w:rFonts w:hint="eastAsia"/>
                <w:szCs w:val="20"/>
              </w:rPr>
              <w:t>22</w:t>
            </w:r>
          </w:p>
        </w:tc>
        <w:tc>
          <w:tcPr>
            <w:tcW w:w="2976" w:type="dxa"/>
            <w:shd w:val="clear" w:color="auto" w:fill="auto"/>
            <w:vAlign w:val="center"/>
          </w:tcPr>
          <w:p w14:paraId="6900ABF6" w14:textId="77777777" w:rsidR="006E1E67" w:rsidRPr="00217A38" w:rsidRDefault="006E1E67" w:rsidP="00263554">
            <w:pPr>
              <w:tabs>
                <w:tab w:val="left" w:pos="1140"/>
              </w:tabs>
              <w:jc w:val="left"/>
              <w:rPr>
                <w:szCs w:val="20"/>
              </w:rPr>
            </w:pPr>
            <w:r w:rsidRPr="00217A38">
              <w:rPr>
                <w:rFonts w:ascii="Arial" w:hAnsi="Arial" w:cs="Arial"/>
                <w:color w:val="000000"/>
                <w:szCs w:val="20"/>
              </w:rPr>
              <w:t>Use of cryptography</w:t>
            </w:r>
          </w:p>
        </w:tc>
        <w:tc>
          <w:tcPr>
            <w:tcW w:w="6096" w:type="dxa"/>
            <w:shd w:val="clear" w:color="auto" w:fill="auto"/>
            <w:vAlign w:val="center"/>
          </w:tcPr>
          <w:p w14:paraId="672106BA" w14:textId="77777777" w:rsidR="006E1E67" w:rsidRPr="00217A38" w:rsidRDefault="006E1E67" w:rsidP="00263554">
            <w:pPr>
              <w:tabs>
                <w:tab w:val="left" w:pos="1140"/>
              </w:tabs>
              <w:jc w:val="left"/>
              <w:rPr>
                <w:szCs w:val="20"/>
              </w:rPr>
            </w:pPr>
            <w:r w:rsidRPr="00217A38">
              <w:rPr>
                <w:rFonts w:ascii="Arial" w:hAnsi="Arial" w:cs="Arial"/>
                <w:color w:val="000000"/>
                <w:szCs w:val="20"/>
              </w:rPr>
              <w:t>Demonstration of cryptographic algorithms, key sizes and mechanisms implemented in accordance with generally accepted security industry practices and recommendations</w:t>
            </w:r>
            <w:r w:rsidRPr="00217A38">
              <w:rPr>
                <w:rFonts w:ascii="Arial" w:hAnsi="Arial" w:cs="Arial"/>
                <w:color w:val="000000"/>
                <w:szCs w:val="20"/>
              </w:rPr>
              <w:br/>
              <w:t>(a) If cryptographic is used, verify that the cryptographic protocol is used as described in the security function specification.</w:t>
            </w:r>
          </w:p>
        </w:tc>
      </w:tr>
      <w:tr w:rsidR="006E1E67" w14:paraId="08E7B2A2" w14:textId="77777777" w:rsidTr="006E1E67">
        <w:trPr>
          <w:cantSplit/>
        </w:trPr>
        <w:tc>
          <w:tcPr>
            <w:tcW w:w="421" w:type="dxa"/>
            <w:vAlign w:val="center"/>
          </w:tcPr>
          <w:p w14:paraId="5C73CDE1" w14:textId="77777777" w:rsidR="006E1E67" w:rsidRPr="00217A38" w:rsidRDefault="006E1E67" w:rsidP="00263554">
            <w:pPr>
              <w:tabs>
                <w:tab w:val="left" w:pos="1140"/>
              </w:tabs>
              <w:jc w:val="left"/>
              <w:rPr>
                <w:szCs w:val="20"/>
              </w:rPr>
            </w:pPr>
            <w:r>
              <w:rPr>
                <w:rFonts w:hint="eastAsia"/>
                <w:szCs w:val="20"/>
              </w:rPr>
              <w:t>23</w:t>
            </w:r>
          </w:p>
        </w:tc>
        <w:tc>
          <w:tcPr>
            <w:tcW w:w="2976" w:type="dxa"/>
            <w:shd w:val="clear" w:color="auto" w:fill="auto"/>
            <w:vAlign w:val="center"/>
          </w:tcPr>
          <w:p w14:paraId="61AE172A" w14:textId="77777777" w:rsidR="006E1E67" w:rsidRPr="00217A38" w:rsidRDefault="006E1E67" w:rsidP="00263554">
            <w:pPr>
              <w:tabs>
                <w:tab w:val="left" w:pos="1140"/>
              </w:tabs>
              <w:jc w:val="left"/>
              <w:rPr>
                <w:szCs w:val="20"/>
              </w:rPr>
            </w:pPr>
            <w:r w:rsidRPr="00217A38">
              <w:rPr>
                <w:rFonts w:ascii="Arial" w:hAnsi="Arial" w:cs="Arial"/>
                <w:color w:val="000000"/>
                <w:szCs w:val="20"/>
              </w:rPr>
              <w:t>Audit log accessibility</w:t>
            </w:r>
          </w:p>
        </w:tc>
        <w:tc>
          <w:tcPr>
            <w:tcW w:w="6096" w:type="dxa"/>
            <w:shd w:val="clear" w:color="auto" w:fill="auto"/>
            <w:vAlign w:val="center"/>
          </w:tcPr>
          <w:p w14:paraId="2BEB9CB6" w14:textId="77777777" w:rsidR="006E1E67" w:rsidRPr="00217A38" w:rsidRDefault="006E1E67" w:rsidP="00263554">
            <w:pPr>
              <w:tabs>
                <w:tab w:val="left" w:pos="1140"/>
              </w:tabs>
              <w:jc w:val="left"/>
              <w:rPr>
                <w:szCs w:val="20"/>
              </w:rPr>
            </w:pPr>
            <w:r w:rsidRPr="00217A38">
              <w:rPr>
                <w:rFonts w:ascii="Arial" w:hAnsi="Arial" w:cs="Arial"/>
                <w:color w:val="000000"/>
                <w:szCs w:val="20"/>
              </w:rPr>
              <w:t>Capability to set output to a predefined state</w:t>
            </w:r>
            <w:r w:rsidRPr="00217A38">
              <w:rPr>
                <w:rFonts w:ascii="Arial" w:hAnsi="Arial" w:cs="Arial"/>
                <w:color w:val="000000"/>
                <w:szCs w:val="20"/>
              </w:rPr>
              <w:br/>
              <w:t>(a) Conform to the following items.</w:t>
            </w:r>
            <w:r w:rsidRPr="00217A38">
              <w:rPr>
                <w:rFonts w:ascii="Arial" w:hAnsi="Arial" w:cs="Arial"/>
                <w:color w:val="000000"/>
                <w:szCs w:val="20"/>
              </w:rPr>
              <w:br/>
              <w:t>i) Access to the audit log by authorized human users and/or tools is available.</w:t>
            </w:r>
            <w:r w:rsidRPr="00217A38">
              <w:rPr>
                <w:rFonts w:ascii="Arial" w:hAnsi="Arial" w:cs="Arial"/>
                <w:color w:val="000000"/>
                <w:szCs w:val="20"/>
              </w:rPr>
              <w:br/>
              <w:t>ii) Access to the audit log by unauthorized human users and/or tools is not available.</w:t>
            </w:r>
            <w:r w:rsidRPr="00217A38">
              <w:rPr>
                <w:rFonts w:ascii="Arial" w:hAnsi="Arial" w:cs="Arial"/>
                <w:color w:val="000000"/>
                <w:szCs w:val="20"/>
              </w:rPr>
              <w:br/>
              <w:t>(b) The access to the audit log is read-only.</w:t>
            </w:r>
          </w:p>
        </w:tc>
      </w:tr>
      <w:tr w:rsidR="006E1E67" w14:paraId="143D5C72" w14:textId="77777777" w:rsidTr="006E1E67">
        <w:trPr>
          <w:cantSplit/>
        </w:trPr>
        <w:tc>
          <w:tcPr>
            <w:tcW w:w="421" w:type="dxa"/>
            <w:vAlign w:val="center"/>
          </w:tcPr>
          <w:p w14:paraId="3BBCB363" w14:textId="77777777" w:rsidR="006E1E67" w:rsidRPr="00217A38" w:rsidRDefault="006E1E67" w:rsidP="00263554">
            <w:pPr>
              <w:tabs>
                <w:tab w:val="left" w:pos="1140"/>
              </w:tabs>
              <w:jc w:val="left"/>
              <w:rPr>
                <w:szCs w:val="20"/>
              </w:rPr>
            </w:pPr>
            <w:r>
              <w:rPr>
                <w:rFonts w:hint="eastAsia"/>
                <w:szCs w:val="20"/>
              </w:rPr>
              <w:t>24</w:t>
            </w:r>
          </w:p>
        </w:tc>
        <w:tc>
          <w:tcPr>
            <w:tcW w:w="2976" w:type="dxa"/>
            <w:shd w:val="clear" w:color="auto" w:fill="auto"/>
            <w:vAlign w:val="center"/>
          </w:tcPr>
          <w:p w14:paraId="513AC231" w14:textId="77777777" w:rsidR="006E1E67" w:rsidRPr="00217A38" w:rsidRDefault="006E1E67" w:rsidP="00263554">
            <w:pPr>
              <w:tabs>
                <w:tab w:val="left" w:pos="1140"/>
              </w:tabs>
              <w:jc w:val="left"/>
              <w:rPr>
                <w:szCs w:val="20"/>
              </w:rPr>
            </w:pPr>
            <w:r w:rsidRPr="00217A38">
              <w:rPr>
                <w:rFonts w:ascii="Arial" w:hAnsi="Arial" w:cs="Arial"/>
                <w:color w:val="000000"/>
                <w:szCs w:val="20"/>
              </w:rPr>
              <w:t>Denial of service protection</w:t>
            </w:r>
          </w:p>
        </w:tc>
        <w:tc>
          <w:tcPr>
            <w:tcW w:w="6096" w:type="dxa"/>
            <w:shd w:val="clear" w:color="auto" w:fill="auto"/>
            <w:vAlign w:val="center"/>
          </w:tcPr>
          <w:p w14:paraId="596509FF" w14:textId="77777777" w:rsidR="006E1E67" w:rsidRPr="00217A38" w:rsidRDefault="006E1E67" w:rsidP="00263554">
            <w:pPr>
              <w:tabs>
                <w:tab w:val="left" w:pos="1140"/>
              </w:tabs>
              <w:jc w:val="left"/>
              <w:rPr>
                <w:szCs w:val="20"/>
              </w:rPr>
            </w:pPr>
            <w:r w:rsidRPr="00217A38">
              <w:rPr>
                <w:rFonts w:ascii="Arial" w:hAnsi="Arial" w:cs="Arial"/>
                <w:color w:val="000000"/>
                <w:szCs w:val="20"/>
              </w:rPr>
              <w:t>Demonstration test for Minimum capability to maintain essential functions during DoS events</w:t>
            </w:r>
            <w:r w:rsidRPr="00217A38">
              <w:rPr>
                <w:rFonts w:ascii="Arial" w:hAnsi="Arial" w:cs="Arial"/>
                <w:color w:val="000000"/>
                <w:szCs w:val="20"/>
              </w:rPr>
              <w:br/>
              <w:t>Maintenance of essential functions during DoS event (e.g., confirming the results of DoS event simulation tests</w:t>
            </w:r>
            <w:r w:rsidRPr="00217A38">
              <w:rPr>
                <w:rFonts w:ascii="Arial" w:hAnsi="Arial" w:cs="Arial"/>
                <w:color w:val="000000"/>
                <w:szCs w:val="20"/>
              </w:rPr>
              <w:t>）</w:t>
            </w:r>
          </w:p>
        </w:tc>
      </w:tr>
      <w:tr w:rsidR="006E1E67" w14:paraId="04FBFD41" w14:textId="77777777" w:rsidTr="006E1E67">
        <w:trPr>
          <w:cantSplit/>
        </w:trPr>
        <w:tc>
          <w:tcPr>
            <w:tcW w:w="421" w:type="dxa"/>
            <w:vAlign w:val="center"/>
          </w:tcPr>
          <w:p w14:paraId="11104EF8" w14:textId="77777777" w:rsidR="006E1E67" w:rsidRPr="00217A38" w:rsidRDefault="006E1E67" w:rsidP="00263554">
            <w:pPr>
              <w:tabs>
                <w:tab w:val="left" w:pos="1140"/>
              </w:tabs>
              <w:jc w:val="left"/>
              <w:rPr>
                <w:szCs w:val="20"/>
              </w:rPr>
            </w:pPr>
            <w:r>
              <w:rPr>
                <w:rFonts w:hint="eastAsia"/>
                <w:szCs w:val="20"/>
              </w:rPr>
              <w:t>25</w:t>
            </w:r>
          </w:p>
        </w:tc>
        <w:tc>
          <w:tcPr>
            <w:tcW w:w="2976" w:type="dxa"/>
            <w:shd w:val="clear" w:color="auto" w:fill="auto"/>
            <w:vAlign w:val="center"/>
          </w:tcPr>
          <w:p w14:paraId="39B2337F" w14:textId="77777777" w:rsidR="006E1E67" w:rsidRPr="00217A38" w:rsidRDefault="006E1E67" w:rsidP="00263554">
            <w:pPr>
              <w:tabs>
                <w:tab w:val="left" w:pos="1140"/>
              </w:tabs>
              <w:jc w:val="left"/>
              <w:rPr>
                <w:szCs w:val="20"/>
              </w:rPr>
            </w:pPr>
            <w:r w:rsidRPr="00217A38">
              <w:rPr>
                <w:rFonts w:ascii="Arial" w:hAnsi="Arial" w:cs="Arial"/>
                <w:color w:val="000000"/>
                <w:szCs w:val="20"/>
              </w:rPr>
              <w:t>Resource management</w:t>
            </w:r>
          </w:p>
        </w:tc>
        <w:tc>
          <w:tcPr>
            <w:tcW w:w="6096" w:type="dxa"/>
            <w:shd w:val="clear" w:color="auto" w:fill="auto"/>
            <w:vAlign w:val="center"/>
          </w:tcPr>
          <w:p w14:paraId="18796A9E" w14:textId="77777777" w:rsidR="006E1E67" w:rsidRPr="00217A38" w:rsidRDefault="006E1E67" w:rsidP="00263554">
            <w:pPr>
              <w:tabs>
                <w:tab w:val="left" w:pos="1140"/>
              </w:tabs>
              <w:jc w:val="left"/>
              <w:rPr>
                <w:szCs w:val="20"/>
              </w:rPr>
            </w:pPr>
            <w:r w:rsidRPr="00217A38">
              <w:rPr>
                <w:rFonts w:ascii="Arial" w:hAnsi="Arial" w:cs="Arial"/>
                <w:color w:val="000000"/>
                <w:szCs w:val="20"/>
              </w:rPr>
              <w:t>Demonstration test for the capability to restrict the use of resources by security functions so that resources are not exhausted</w:t>
            </w:r>
          </w:p>
        </w:tc>
      </w:tr>
      <w:tr w:rsidR="006E1E67" w14:paraId="16057D73" w14:textId="77777777" w:rsidTr="006E1E67">
        <w:trPr>
          <w:cantSplit/>
        </w:trPr>
        <w:tc>
          <w:tcPr>
            <w:tcW w:w="421" w:type="dxa"/>
            <w:vAlign w:val="center"/>
          </w:tcPr>
          <w:p w14:paraId="522F4F86" w14:textId="77777777" w:rsidR="006E1E67" w:rsidRPr="00217A38" w:rsidRDefault="006E1E67" w:rsidP="00263554">
            <w:pPr>
              <w:tabs>
                <w:tab w:val="left" w:pos="1140"/>
              </w:tabs>
              <w:jc w:val="left"/>
              <w:rPr>
                <w:szCs w:val="20"/>
              </w:rPr>
            </w:pPr>
            <w:r>
              <w:rPr>
                <w:rFonts w:hint="eastAsia"/>
                <w:szCs w:val="20"/>
              </w:rPr>
              <w:t>26</w:t>
            </w:r>
          </w:p>
        </w:tc>
        <w:tc>
          <w:tcPr>
            <w:tcW w:w="2976" w:type="dxa"/>
            <w:shd w:val="clear" w:color="auto" w:fill="auto"/>
            <w:vAlign w:val="center"/>
          </w:tcPr>
          <w:p w14:paraId="7C0AA842" w14:textId="77777777" w:rsidR="006E1E67" w:rsidRPr="00217A38" w:rsidRDefault="006E1E67" w:rsidP="00263554">
            <w:pPr>
              <w:tabs>
                <w:tab w:val="left" w:pos="1140"/>
              </w:tabs>
              <w:jc w:val="left"/>
              <w:rPr>
                <w:szCs w:val="20"/>
              </w:rPr>
            </w:pPr>
            <w:r w:rsidRPr="00217A38">
              <w:rPr>
                <w:rFonts w:ascii="Arial" w:hAnsi="Arial" w:cs="Arial"/>
                <w:color w:val="000000"/>
                <w:szCs w:val="20"/>
              </w:rPr>
              <w:t>System backup</w:t>
            </w:r>
          </w:p>
        </w:tc>
        <w:tc>
          <w:tcPr>
            <w:tcW w:w="6096" w:type="dxa"/>
            <w:shd w:val="clear" w:color="auto" w:fill="auto"/>
            <w:vAlign w:val="center"/>
          </w:tcPr>
          <w:p w14:paraId="7368C975" w14:textId="77777777" w:rsidR="006E1E67" w:rsidRPr="00217A38" w:rsidRDefault="006E1E67" w:rsidP="00263554">
            <w:pPr>
              <w:tabs>
                <w:tab w:val="left" w:pos="1140"/>
              </w:tabs>
              <w:jc w:val="left"/>
              <w:rPr>
                <w:szCs w:val="20"/>
              </w:rPr>
            </w:pPr>
            <w:r w:rsidRPr="00217A38">
              <w:rPr>
                <w:rFonts w:ascii="Arial" w:hAnsi="Arial" w:cs="Arial"/>
                <w:color w:val="000000"/>
                <w:szCs w:val="20"/>
              </w:rPr>
              <w:t>Demonstrated capability to back up critical files to be recovered Backup of data needed to recover the system</w:t>
            </w:r>
          </w:p>
        </w:tc>
      </w:tr>
      <w:tr w:rsidR="006E1E67" w14:paraId="25B6F479" w14:textId="77777777" w:rsidTr="006E1E67">
        <w:trPr>
          <w:cantSplit/>
        </w:trPr>
        <w:tc>
          <w:tcPr>
            <w:tcW w:w="421" w:type="dxa"/>
            <w:vAlign w:val="center"/>
          </w:tcPr>
          <w:p w14:paraId="6BAA66A3" w14:textId="77777777" w:rsidR="006E1E67" w:rsidRPr="00217A38" w:rsidRDefault="006E1E67" w:rsidP="00263554">
            <w:pPr>
              <w:tabs>
                <w:tab w:val="left" w:pos="1140"/>
              </w:tabs>
              <w:jc w:val="left"/>
              <w:rPr>
                <w:szCs w:val="20"/>
              </w:rPr>
            </w:pPr>
            <w:r>
              <w:rPr>
                <w:rFonts w:hint="eastAsia"/>
                <w:szCs w:val="20"/>
              </w:rPr>
              <w:t>27</w:t>
            </w:r>
          </w:p>
        </w:tc>
        <w:tc>
          <w:tcPr>
            <w:tcW w:w="2976" w:type="dxa"/>
            <w:shd w:val="clear" w:color="auto" w:fill="auto"/>
            <w:vAlign w:val="center"/>
          </w:tcPr>
          <w:p w14:paraId="03306E75" w14:textId="77777777" w:rsidR="006E1E67" w:rsidRPr="00217A38" w:rsidRDefault="006E1E67" w:rsidP="00263554">
            <w:pPr>
              <w:tabs>
                <w:tab w:val="left" w:pos="1140"/>
              </w:tabs>
              <w:jc w:val="left"/>
              <w:rPr>
                <w:szCs w:val="20"/>
              </w:rPr>
            </w:pPr>
            <w:r w:rsidRPr="00217A38">
              <w:rPr>
                <w:rFonts w:ascii="Arial" w:hAnsi="Arial" w:cs="Arial"/>
                <w:color w:val="000000"/>
                <w:szCs w:val="20"/>
              </w:rPr>
              <w:t>System recovery and reconstitution</w:t>
            </w:r>
          </w:p>
        </w:tc>
        <w:tc>
          <w:tcPr>
            <w:tcW w:w="6096" w:type="dxa"/>
            <w:shd w:val="clear" w:color="auto" w:fill="auto"/>
            <w:vAlign w:val="center"/>
          </w:tcPr>
          <w:p w14:paraId="4848A38B" w14:textId="77777777" w:rsidR="006E1E67" w:rsidRPr="00217A38" w:rsidRDefault="006E1E67" w:rsidP="00263554">
            <w:pPr>
              <w:tabs>
                <w:tab w:val="left" w:pos="1140"/>
              </w:tabs>
              <w:jc w:val="left"/>
              <w:rPr>
                <w:szCs w:val="20"/>
              </w:rPr>
            </w:pPr>
            <w:r w:rsidRPr="00217A38">
              <w:rPr>
                <w:rFonts w:ascii="Arial" w:hAnsi="Arial" w:cs="Arial"/>
                <w:color w:val="000000"/>
                <w:szCs w:val="20"/>
              </w:rPr>
              <w:t>Demonstrated ability to recover and reconfigure to a known protected state.</w:t>
            </w:r>
            <w:r w:rsidRPr="00217A38">
              <w:rPr>
                <w:rFonts w:ascii="Arial" w:hAnsi="Arial" w:cs="Arial"/>
                <w:color w:val="000000"/>
                <w:szCs w:val="20"/>
              </w:rPr>
              <w:br/>
              <w:t>The system can be recovered and reconstituted to a known secure state in accordance with the methods specified in “Information supporting the owner’s incident response and recovery plan”.</w:t>
            </w:r>
          </w:p>
        </w:tc>
      </w:tr>
      <w:tr w:rsidR="006E1E67" w14:paraId="5D84A29D" w14:textId="77777777" w:rsidTr="006E1E67">
        <w:trPr>
          <w:cantSplit/>
        </w:trPr>
        <w:tc>
          <w:tcPr>
            <w:tcW w:w="421" w:type="dxa"/>
            <w:vAlign w:val="center"/>
          </w:tcPr>
          <w:p w14:paraId="76CD8BCA" w14:textId="77777777" w:rsidR="006E1E67" w:rsidRPr="00217A38" w:rsidRDefault="006E1E67" w:rsidP="00263554">
            <w:pPr>
              <w:tabs>
                <w:tab w:val="left" w:pos="1140"/>
              </w:tabs>
              <w:jc w:val="left"/>
              <w:rPr>
                <w:szCs w:val="20"/>
              </w:rPr>
            </w:pPr>
            <w:r>
              <w:rPr>
                <w:rFonts w:hint="eastAsia"/>
                <w:szCs w:val="20"/>
              </w:rPr>
              <w:lastRenderedPageBreak/>
              <w:t>28</w:t>
            </w:r>
          </w:p>
        </w:tc>
        <w:tc>
          <w:tcPr>
            <w:tcW w:w="2976" w:type="dxa"/>
            <w:shd w:val="clear" w:color="auto" w:fill="auto"/>
            <w:vAlign w:val="center"/>
          </w:tcPr>
          <w:p w14:paraId="4678A950" w14:textId="77777777" w:rsidR="006E1E67" w:rsidRPr="00217A38" w:rsidRDefault="006E1E67" w:rsidP="00263554">
            <w:pPr>
              <w:tabs>
                <w:tab w:val="left" w:pos="1140"/>
              </w:tabs>
              <w:jc w:val="left"/>
              <w:rPr>
                <w:szCs w:val="20"/>
              </w:rPr>
            </w:pPr>
            <w:r w:rsidRPr="00217A38">
              <w:rPr>
                <w:rFonts w:ascii="Arial" w:hAnsi="Arial" w:cs="Arial"/>
                <w:color w:val="000000"/>
                <w:szCs w:val="20"/>
              </w:rPr>
              <w:t>Alternative power source</w:t>
            </w:r>
          </w:p>
        </w:tc>
        <w:tc>
          <w:tcPr>
            <w:tcW w:w="6096" w:type="dxa"/>
            <w:shd w:val="clear" w:color="auto" w:fill="auto"/>
            <w:vAlign w:val="center"/>
          </w:tcPr>
          <w:p w14:paraId="2197F452" w14:textId="77777777" w:rsidR="006E1E67" w:rsidRPr="00217A38" w:rsidRDefault="006E1E67" w:rsidP="00263554">
            <w:pPr>
              <w:tabs>
                <w:tab w:val="left" w:pos="1140"/>
              </w:tabs>
              <w:jc w:val="left"/>
              <w:rPr>
                <w:szCs w:val="20"/>
              </w:rPr>
            </w:pPr>
            <w:r w:rsidRPr="00217A38">
              <w:rPr>
                <w:rFonts w:ascii="Arial" w:hAnsi="Arial" w:cs="Arial"/>
                <w:color w:val="000000"/>
                <w:szCs w:val="20"/>
              </w:rPr>
              <w:t>Demonstration test for the capability to switch to and from alternative power sources without affecting existing security conditions or documented degraded modes</w:t>
            </w:r>
            <w:r w:rsidRPr="00217A38">
              <w:rPr>
                <w:rFonts w:ascii="Arial" w:hAnsi="Arial" w:cs="Arial"/>
                <w:color w:val="000000"/>
                <w:szCs w:val="20"/>
              </w:rPr>
              <w:br/>
              <w:t>Switching to and from an alternative power source without affecting the following conditions:</w:t>
            </w:r>
            <w:r w:rsidRPr="00217A38">
              <w:rPr>
                <w:rFonts w:ascii="Arial" w:hAnsi="Arial" w:cs="Arial"/>
                <w:color w:val="000000"/>
                <w:szCs w:val="20"/>
              </w:rPr>
              <w:br/>
              <w:t>(a) Existing security state</w:t>
            </w:r>
            <w:r w:rsidRPr="00217A38">
              <w:rPr>
                <w:rFonts w:ascii="Arial" w:hAnsi="Arial" w:cs="Arial"/>
                <w:color w:val="000000"/>
                <w:szCs w:val="20"/>
              </w:rPr>
              <w:br/>
              <w:t>(b) Documented degraded mode</w:t>
            </w:r>
          </w:p>
        </w:tc>
      </w:tr>
      <w:tr w:rsidR="006E1E67" w14:paraId="4EFBE546" w14:textId="77777777" w:rsidTr="006E1E67">
        <w:trPr>
          <w:cantSplit/>
        </w:trPr>
        <w:tc>
          <w:tcPr>
            <w:tcW w:w="421" w:type="dxa"/>
            <w:vAlign w:val="center"/>
          </w:tcPr>
          <w:p w14:paraId="445F3D0C" w14:textId="77777777" w:rsidR="006E1E67" w:rsidRPr="00217A38" w:rsidRDefault="006E1E67" w:rsidP="00263554">
            <w:pPr>
              <w:tabs>
                <w:tab w:val="left" w:pos="1140"/>
              </w:tabs>
              <w:jc w:val="left"/>
              <w:rPr>
                <w:szCs w:val="20"/>
              </w:rPr>
            </w:pPr>
            <w:r>
              <w:rPr>
                <w:rFonts w:hint="eastAsia"/>
                <w:szCs w:val="20"/>
              </w:rPr>
              <w:t>29</w:t>
            </w:r>
          </w:p>
        </w:tc>
        <w:tc>
          <w:tcPr>
            <w:tcW w:w="2976" w:type="dxa"/>
            <w:shd w:val="clear" w:color="auto" w:fill="auto"/>
            <w:vAlign w:val="center"/>
          </w:tcPr>
          <w:p w14:paraId="14B5D14D" w14:textId="77777777" w:rsidR="006E1E67" w:rsidRPr="00217A38" w:rsidRDefault="006E1E67" w:rsidP="00263554">
            <w:pPr>
              <w:tabs>
                <w:tab w:val="left" w:pos="1140"/>
              </w:tabs>
              <w:jc w:val="left"/>
              <w:rPr>
                <w:szCs w:val="20"/>
              </w:rPr>
            </w:pPr>
            <w:r w:rsidRPr="00217A38">
              <w:rPr>
                <w:rFonts w:ascii="Arial" w:hAnsi="Arial" w:cs="Arial"/>
                <w:color w:val="000000"/>
                <w:szCs w:val="20"/>
              </w:rPr>
              <w:t>Network and security configuration settings</w:t>
            </w:r>
          </w:p>
        </w:tc>
        <w:tc>
          <w:tcPr>
            <w:tcW w:w="6096" w:type="dxa"/>
            <w:shd w:val="clear" w:color="auto" w:fill="auto"/>
            <w:vAlign w:val="center"/>
          </w:tcPr>
          <w:p w14:paraId="784D77DA" w14:textId="77777777" w:rsidR="006E1E67" w:rsidRPr="00217A38" w:rsidRDefault="006E1E67" w:rsidP="00263554">
            <w:pPr>
              <w:tabs>
                <w:tab w:val="left" w:pos="1140"/>
              </w:tabs>
              <w:jc w:val="left"/>
              <w:rPr>
                <w:szCs w:val="20"/>
              </w:rPr>
            </w:pPr>
            <w:r w:rsidRPr="00217A38">
              <w:rPr>
                <w:rFonts w:ascii="Arial" w:hAnsi="Arial" w:cs="Arial"/>
                <w:color w:val="000000"/>
                <w:szCs w:val="20"/>
              </w:rPr>
              <w:t>Demonstration test for the capability set according to the network and security configuration recommended in the guidelines provided by the supplier</w:t>
            </w:r>
            <w:r w:rsidRPr="00217A38">
              <w:rPr>
                <w:rFonts w:ascii="Arial" w:hAnsi="Arial" w:cs="Arial"/>
                <w:color w:val="000000"/>
                <w:szCs w:val="20"/>
              </w:rPr>
              <w:br/>
              <w:t>The following items can be established:</w:t>
            </w:r>
            <w:r w:rsidRPr="00217A38">
              <w:rPr>
                <w:rFonts w:ascii="Arial" w:hAnsi="Arial" w:cs="Arial"/>
                <w:color w:val="000000"/>
                <w:szCs w:val="20"/>
              </w:rPr>
              <w:br/>
              <w:t>(a) Network configuration</w:t>
            </w:r>
            <w:r w:rsidRPr="00217A38">
              <w:rPr>
                <w:rFonts w:ascii="Arial" w:hAnsi="Arial" w:cs="Arial"/>
                <w:color w:val="000000"/>
                <w:szCs w:val="20"/>
              </w:rPr>
              <w:br/>
              <w:t>(b) Security configuration</w:t>
            </w:r>
          </w:p>
        </w:tc>
      </w:tr>
      <w:tr w:rsidR="006E1E67" w14:paraId="3B193DD7" w14:textId="77777777" w:rsidTr="006E1E67">
        <w:trPr>
          <w:cantSplit/>
        </w:trPr>
        <w:tc>
          <w:tcPr>
            <w:tcW w:w="421" w:type="dxa"/>
            <w:vAlign w:val="center"/>
          </w:tcPr>
          <w:p w14:paraId="30978AAB" w14:textId="77777777" w:rsidR="006E1E67" w:rsidRPr="00217A38" w:rsidRDefault="006E1E67" w:rsidP="00263554">
            <w:pPr>
              <w:tabs>
                <w:tab w:val="left" w:pos="1140"/>
              </w:tabs>
              <w:jc w:val="left"/>
              <w:rPr>
                <w:szCs w:val="20"/>
              </w:rPr>
            </w:pPr>
            <w:r>
              <w:rPr>
                <w:rFonts w:hint="eastAsia"/>
                <w:szCs w:val="20"/>
              </w:rPr>
              <w:t>30</w:t>
            </w:r>
          </w:p>
        </w:tc>
        <w:tc>
          <w:tcPr>
            <w:tcW w:w="2976" w:type="dxa"/>
            <w:shd w:val="clear" w:color="auto" w:fill="auto"/>
            <w:vAlign w:val="center"/>
          </w:tcPr>
          <w:p w14:paraId="40AF8C9A" w14:textId="77777777" w:rsidR="006E1E67" w:rsidRPr="00217A38" w:rsidRDefault="006E1E67" w:rsidP="00263554">
            <w:pPr>
              <w:tabs>
                <w:tab w:val="left" w:pos="1140"/>
              </w:tabs>
              <w:jc w:val="left"/>
              <w:rPr>
                <w:szCs w:val="20"/>
              </w:rPr>
            </w:pPr>
            <w:r w:rsidRPr="00217A38">
              <w:rPr>
                <w:rFonts w:ascii="Arial" w:hAnsi="Arial" w:cs="Arial"/>
                <w:color w:val="000000"/>
                <w:szCs w:val="20"/>
              </w:rPr>
              <w:t>Least Functionality</w:t>
            </w:r>
          </w:p>
        </w:tc>
        <w:tc>
          <w:tcPr>
            <w:tcW w:w="6096" w:type="dxa"/>
            <w:shd w:val="clear" w:color="auto" w:fill="auto"/>
            <w:vAlign w:val="center"/>
          </w:tcPr>
          <w:p w14:paraId="2201D370" w14:textId="77777777" w:rsidR="006E1E67" w:rsidRPr="00217A38" w:rsidRDefault="006E1E67" w:rsidP="00263554">
            <w:pPr>
              <w:tabs>
                <w:tab w:val="left" w:pos="1140"/>
              </w:tabs>
              <w:jc w:val="left"/>
              <w:rPr>
                <w:szCs w:val="20"/>
              </w:rPr>
            </w:pPr>
            <w:r w:rsidRPr="00217A38">
              <w:rPr>
                <w:rFonts w:ascii="Arial" w:hAnsi="Arial" w:cs="Arial"/>
                <w:color w:val="000000"/>
                <w:szCs w:val="20"/>
              </w:rPr>
              <w:t>Demonstration test for least functionality</w:t>
            </w:r>
            <w:r w:rsidRPr="00217A38">
              <w:rPr>
                <w:rFonts w:ascii="Arial" w:hAnsi="Arial" w:cs="Arial"/>
                <w:color w:val="000000"/>
                <w:szCs w:val="20"/>
              </w:rPr>
              <w:br/>
              <w:t>Unnecessary features and services, if implemented, have been disabled.</w:t>
            </w:r>
          </w:p>
        </w:tc>
      </w:tr>
      <w:tr w:rsidR="006E1E67" w14:paraId="48356595" w14:textId="77777777" w:rsidTr="006E1E67">
        <w:trPr>
          <w:cantSplit/>
        </w:trPr>
        <w:tc>
          <w:tcPr>
            <w:tcW w:w="421" w:type="dxa"/>
            <w:vAlign w:val="center"/>
          </w:tcPr>
          <w:p w14:paraId="526625E4" w14:textId="77777777" w:rsidR="006E1E67" w:rsidRPr="00217A38" w:rsidRDefault="006E1E67" w:rsidP="00263554">
            <w:pPr>
              <w:tabs>
                <w:tab w:val="left" w:pos="1140"/>
              </w:tabs>
              <w:jc w:val="left"/>
              <w:rPr>
                <w:szCs w:val="20"/>
              </w:rPr>
            </w:pPr>
            <w:r>
              <w:rPr>
                <w:rFonts w:hint="eastAsia"/>
                <w:szCs w:val="20"/>
              </w:rPr>
              <w:t>31</w:t>
            </w:r>
          </w:p>
        </w:tc>
        <w:tc>
          <w:tcPr>
            <w:tcW w:w="2976" w:type="dxa"/>
            <w:shd w:val="clear" w:color="auto" w:fill="auto"/>
            <w:vAlign w:val="center"/>
          </w:tcPr>
          <w:p w14:paraId="33C86BED" w14:textId="77777777" w:rsidR="006E1E67" w:rsidRPr="00217A38" w:rsidRDefault="006E1E67" w:rsidP="00263554">
            <w:pPr>
              <w:tabs>
                <w:tab w:val="left" w:pos="1140"/>
              </w:tabs>
              <w:jc w:val="left"/>
              <w:rPr>
                <w:szCs w:val="20"/>
              </w:rPr>
            </w:pPr>
            <w:r w:rsidRPr="00217A38">
              <w:rPr>
                <w:rFonts w:ascii="Arial" w:hAnsi="Arial" w:cs="Arial"/>
                <w:color w:val="000000"/>
                <w:szCs w:val="20"/>
              </w:rPr>
              <w:t>Multifactor authentication for human users</w:t>
            </w:r>
          </w:p>
        </w:tc>
        <w:tc>
          <w:tcPr>
            <w:tcW w:w="6096" w:type="dxa"/>
            <w:shd w:val="clear" w:color="auto" w:fill="auto"/>
            <w:vAlign w:val="center"/>
          </w:tcPr>
          <w:p w14:paraId="1EEB695A" w14:textId="77777777" w:rsidR="006E1E67" w:rsidRPr="00217A38" w:rsidRDefault="006E1E67" w:rsidP="00263554">
            <w:pPr>
              <w:tabs>
                <w:tab w:val="left" w:pos="1140"/>
              </w:tabs>
              <w:jc w:val="left"/>
              <w:rPr>
                <w:szCs w:val="20"/>
              </w:rPr>
            </w:pPr>
            <w:r w:rsidRPr="00217A38">
              <w:rPr>
                <w:rFonts w:ascii="Arial" w:hAnsi="Arial" w:cs="Arial"/>
                <w:color w:val="000000"/>
                <w:szCs w:val="20"/>
              </w:rPr>
              <w:t>Demonstration test for the capability of multi-factor authentication when authenticating human users</w:t>
            </w:r>
            <w:r w:rsidRPr="00217A38">
              <w:rPr>
                <w:rFonts w:ascii="Arial" w:hAnsi="Arial" w:cs="Arial"/>
                <w:color w:val="000000"/>
                <w:szCs w:val="20"/>
              </w:rPr>
              <w:br/>
              <w:t>(a) Can log in with a valid identifier and authenticator</w:t>
            </w:r>
            <w:r w:rsidRPr="00217A38">
              <w:rPr>
                <w:rFonts w:ascii="Arial" w:hAnsi="Arial" w:cs="Arial"/>
                <w:color w:val="000000"/>
                <w:szCs w:val="20"/>
              </w:rPr>
              <w:br/>
              <w:t>(b) Cannot log in with an invalid authenticator</w:t>
            </w:r>
          </w:p>
        </w:tc>
      </w:tr>
      <w:tr w:rsidR="006E1E67" w14:paraId="60AB5B66" w14:textId="77777777" w:rsidTr="006E1E67">
        <w:trPr>
          <w:cantSplit/>
        </w:trPr>
        <w:tc>
          <w:tcPr>
            <w:tcW w:w="421" w:type="dxa"/>
            <w:vAlign w:val="center"/>
          </w:tcPr>
          <w:p w14:paraId="4386CE55" w14:textId="77777777" w:rsidR="006E1E67" w:rsidRPr="00217A38" w:rsidRDefault="006E1E67" w:rsidP="00263554">
            <w:pPr>
              <w:tabs>
                <w:tab w:val="left" w:pos="1140"/>
              </w:tabs>
              <w:jc w:val="left"/>
              <w:rPr>
                <w:szCs w:val="20"/>
              </w:rPr>
            </w:pPr>
            <w:r>
              <w:rPr>
                <w:rFonts w:hint="eastAsia"/>
                <w:szCs w:val="20"/>
              </w:rPr>
              <w:t>32</w:t>
            </w:r>
          </w:p>
        </w:tc>
        <w:tc>
          <w:tcPr>
            <w:tcW w:w="2976" w:type="dxa"/>
            <w:shd w:val="clear" w:color="auto" w:fill="auto"/>
            <w:vAlign w:val="center"/>
          </w:tcPr>
          <w:p w14:paraId="25A67E7A" w14:textId="77777777" w:rsidR="006E1E67" w:rsidRPr="00217A38" w:rsidRDefault="006E1E67" w:rsidP="00263554">
            <w:pPr>
              <w:tabs>
                <w:tab w:val="left" w:pos="1140"/>
              </w:tabs>
              <w:jc w:val="left"/>
              <w:rPr>
                <w:szCs w:val="20"/>
              </w:rPr>
            </w:pPr>
            <w:r w:rsidRPr="00217A38">
              <w:rPr>
                <w:rFonts w:ascii="Arial" w:hAnsi="Arial" w:cs="Arial"/>
                <w:color w:val="000000"/>
                <w:szCs w:val="20"/>
              </w:rPr>
              <w:t>Software process and device identification and authentication</w:t>
            </w:r>
          </w:p>
        </w:tc>
        <w:tc>
          <w:tcPr>
            <w:tcW w:w="6096" w:type="dxa"/>
            <w:shd w:val="clear" w:color="auto" w:fill="auto"/>
            <w:vAlign w:val="center"/>
          </w:tcPr>
          <w:p w14:paraId="103BC96F" w14:textId="77777777" w:rsidR="006E1E67" w:rsidRPr="00217A38" w:rsidRDefault="006E1E67" w:rsidP="00263554">
            <w:pPr>
              <w:tabs>
                <w:tab w:val="left" w:pos="1140"/>
              </w:tabs>
              <w:jc w:val="left"/>
              <w:rPr>
                <w:szCs w:val="20"/>
              </w:rPr>
            </w:pPr>
            <w:r w:rsidRPr="00217A38">
              <w:rPr>
                <w:rFonts w:ascii="Arial" w:hAnsi="Arial" w:cs="Arial"/>
                <w:color w:val="000000"/>
                <w:szCs w:val="20"/>
              </w:rPr>
              <w:t>Demonstration test for the capability to identify and authenticate software processes and devices</w:t>
            </w:r>
            <w:r w:rsidRPr="00217A38">
              <w:rPr>
                <w:rFonts w:ascii="Arial" w:hAnsi="Arial" w:cs="Arial"/>
                <w:color w:val="000000"/>
                <w:szCs w:val="20"/>
              </w:rPr>
              <w:br/>
              <w:t>(a) Software process identification and authentication</w:t>
            </w:r>
            <w:r w:rsidRPr="00217A38">
              <w:rPr>
                <w:rFonts w:ascii="Arial" w:hAnsi="Arial" w:cs="Arial"/>
                <w:color w:val="000000"/>
                <w:szCs w:val="20"/>
              </w:rPr>
              <w:br/>
              <w:t>i) Can log in with a valid identifier and authenticator</w:t>
            </w:r>
            <w:r w:rsidRPr="00217A38">
              <w:rPr>
                <w:rFonts w:ascii="Arial" w:hAnsi="Arial" w:cs="Arial"/>
                <w:color w:val="000000"/>
                <w:szCs w:val="20"/>
              </w:rPr>
              <w:br/>
              <w:t>ii) Cannot log in with an invalid identifier and authenticator</w:t>
            </w:r>
            <w:r w:rsidRPr="00217A38">
              <w:rPr>
                <w:rFonts w:ascii="Arial" w:hAnsi="Arial" w:cs="Arial"/>
                <w:color w:val="000000"/>
                <w:szCs w:val="20"/>
              </w:rPr>
              <w:br/>
              <w:t>(b) Device identification and authentication</w:t>
            </w:r>
            <w:r w:rsidRPr="00217A38">
              <w:rPr>
                <w:rFonts w:ascii="Arial" w:hAnsi="Arial" w:cs="Arial"/>
                <w:color w:val="000000"/>
                <w:szCs w:val="20"/>
              </w:rPr>
              <w:br/>
              <w:t>i) Can log in with a valid identifier and authenticator</w:t>
            </w:r>
            <w:r w:rsidRPr="00217A38">
              <w:rPr>
                <w:rFonts w:ascii="Arial" w:hAnsi="Arial" w:cs="Arial"/>
                <w:color w:val="000000"/>
                <w:szCs w:val="20"/>
              </w:rPr>
              <w:br/>
              <w:t>ii) Cannot log in with an invalid identifier and authenticator</w:t>
            </w:r>
          </w:p>
        </w:tc>
      </w:tr>
      <w:tr w:rsidR="006E1E67" w14:paraId="3A35A80B" w14:textId="77777777" w:rsidTr="006E1E67">
        <w:trPr>
          <w:cantSplit/>
        </w:trPr>
        <w:tc>
          <w:tcPr>
            <w:tcW w:w="421" w:type="dxa"/>
            <w:vAlign w:val="center"/>
          </w:tcPr>
          <w:p w14:paraId="28DE3B1D" w14:textId="77777777" w:rsidR="006E1E67" w:rsidRPr="00217A38" w:rsidRDefault="006E1E67" w:rsidP="00263554">
            <w:pPr>
              <w:tabs>
                <w:tab w:val="left" w:pos="1140"/>
              </w:tabs>
              <w:jc w:val="left"/>
              <w:rPr>
                <w:szCs w:val="20"/>
              </w:rPr>
            </w:pPr>
            <w:r>
              <w:rPr>
                <w:rFonts w:hint="eastAsia"/>
                <w:szCs w:val="20"/>
              </w:rPr>
              <w:t>33</w:t>
            </w:r>
          </w:p>
        </w:tc>
        <w:tc>
          <w:tcPr>
            <w:tcW w:w="2976" w:type="dxa"/>
            <w:shd w:val="clear" w:color="auto" w:fill="auto"/>
            <w:vAlign w:val="center"/>
          </w:tcPr>
          <w:p w14:paraId="708E7FF4" w14:textId="77777777" w:rsidR="006E1E67" w:rsidRPr="00217A38" w:rsidRDefault="006E1E67" w:rsidP="00263554">
            <w:pPr>
              <w:tabs>
                <w:tab w:val="left" w:pos="1140"/>
              </w:tabs>
              <w:jc w:val="left"/>
              <w:rPr>
                <w:szCs w:val="20"/>
              </w:rPr>
            </w:pPr>
            <w:r w:rsidRPr="00217A38">
              <w:rPr>
                <w:rFonts w:ascii="Arial" w:hAnsi="Arial" w:cs="Arial"/>
                <w:color w:val="000000"/>
                <w:szCs w:val="20"/>
              </w:rPr>
              <w:t>Unsuccessful login attempts</w:t>
            </w:r>
          </w:p>
        </w:tc>
        <w:tc>
          <w:tcPr>
            <w:tcW w:w="6096" w:type="dxa"/>
            <w:shd w:val="clear" w:color="auto" w:fill="auto"/>
            <w:vAlign w:val="center"/>
          </w:tcPr>
          <w:p w14:paraId="2AE8A604" w14:textId="77777777" w:rsidR="006E1E67" w:rsidRPr="00217A38" w:rsidRDefault="006E1E67" w:rsidP="00263554">
            <w:pPr>
              <w:tabs>
                <w:tab w:val="left" w:pos="1140"/>
              </w:tabs>
              <w:jc w:val="left"/>
              <w:rPr>
                <w:szCs w:val="20"/>
              </w:rPr>
            </w:pPr>
            <w:r w:rsidRPr="00217A38">
              <w:rPr>
                <w:rFonts w:ascii="Arial" w:hAnsi="Arial" w:cs="Arial"/>
                <w:color w:val="000000"/>
                <w:szCs w:val="20"/>
              </w:rPr>
              <w:t>Demonstration test for the capability to limit consecutive invalid login attempts</w:t>
            </w:r>
            <w:r w:rsidRPr="00217A38">
              <w:rPr>
                <w:rFonts w:ascii="Arial" w:hAnsi="Arial" w:cs="Arial"/>
                <w:color w:val="000000"/>
                <w:szCs w:val="20"/>
              </w:rPr>
              <w:br/>
              <w:t>The following items are met:</w:t>
            </w:r>
            <w:r w:rsidRPr="00217A38">
              <w:rPr>
                <w:rFonts w:ascii="Arial" w:hAnsi="Arial" w:cs="Arial"/>
                <w:color w:val="000000"/>
                <w:szCs w:val="20"/>
              </w:rPr>
              <w:br/>
              <w:t>(a) Deny access if the number of consecutive invalid login attempts exceeds the configured number of attempts</w:t>
            </w:r>
            <w:r w:rsidRPr="00217A38">
              <w:rPr>
                <w:rFonts w:ascii="Arial" w:hAnsi="Arial" w:cs="Arial"/>
                <w:color w:val="000000"/>
                <w:szCs w:val="20"/>
              </w:rPr>
              <w:br/>
              <w:t>(b) Denied access is to be last for a specified period of time or until unlocked by an administrator</w:t>
            </w:r>
          </w:p>
        </w:tc>
      </w:tr>
      <w:tr w:rsidR="006E1E67" w14:paraId="586EE81E" w14:textId="77777777" w:rsidTr="006E1E67">
        <w:trPr>
          <w:cantSplit/>
        </w:trPr>
        <w:tc>
          <w:tcPr>
            <w:tcW w:w="421" w:type="dxa"/>
            <w:vAlign w:val="center"/>
          </w:tcPr>
          <w:p w14:paraId="377C7780" w14:textId="77777777" w:rsidR="006E1E67" w:rsidRPr="00217A38" w:rsidRDefault="006E1E67" w:rsidP="00263554">
            <w:pPr>
              <w:tabs>
                <w:tab w:val="left" w:pos="1140"/>
              </w:tabs>
              <w:jc w:val="left"/>
              <w:rPr>
                <w:szCs w:val="20"/>
              </w:rPr>
            </w:pPr>
            <w:r>
              <w:rPr>
                <w:rFonts w:hint="eastAsia"/>
                <w:szCs w:val="20"/>
              </w:rPr>
              <w:t>34</w:t>
            </w:r>
          </w:p>
        </w:tc>
        <w:tc>
          <w:tcPr>
            <w:tcW w:w="2976" w:type="dxa"/>
            <w:shd w:val="clear" w:color="auto" w:fill="auto"/>
            <w:vAlign w:val="center"/>
          </w:tcPr>
          <w:p w14:paraId="3D014A9C" w14:textId="77777777" w:rsidR="006E1E67" w:rsidRPr="00217A38" w:rsidRDefault="006E1E67" w:rsidP="00263554">
            <w:pPr>
              <w:tabs>
                <w:tab w:val="left" w:pos="1140"/>
              </w:tabs>
              <w:jc w:val="left"/>
              <w:rPr>
                <w:szCs w:val="20"/>
              </w:rPr>
            </w:pPr>
            <w:r w:rsidRPr="00217A38">
              <w:rPr>
                <w:rFonts w:ascii="Arial" w:hAnsi="Arial" w:cs="Arial"/>
                <w:color w:val="000000"/>
                <w:szCs w:val="20"/>
              </w:rPr>
              <w:t>System use notification</w:t>
            </w:r>
          </w:p>
        </w:tc>
        <w:tc>
          <w:tcPr>
            <w:tcW w:w="6096" w:type="dxa"/>
            <w:shd w:val="clear" w:color="auto" w:fill="auto"/>
            <w:vAlign w:val="center"/>
          </w:tcPr>
          <w:p w14:paraId="6420C693" w14:textId="77777777" w:rsidR="006E1E67" w:rsidRPr="00217A38" w:rsidRDefault="006E1E67" w:rsidP="00263554">
            <w:pPr>
              <w:tabs>
                <w:tab w:val="left" w:pos="1140"/>
              </w:tabs>
              <w:jc w:val="left"/>
              <w:rPr>
                <w:szCs w:val="20"/>
              </w:rPr>
            </w:pPr>
            <w:r w:rsidRPr="00217A38">
              <w:rPr>
                <w:rFonts w:ascii="Arial" w:hAnsi="Arial" w:cs="Arial"/>
                <w:color w:val="000000"/>
                <w:szCs w:val="20"/>
              </w:rPr>
              <w:t>The capability to display and configurate a system use notification message</w:t>
            </w:r>
            <w:r w:rsidRPr="00217A38">
              <w:rPr>
                <w:rFonts w:ascii="Arial" w:hAnsi="Arial" w:cs="Arial"/>
                <w:color w:val="000000"/>
                <w:szCs w:val="20"/>
              </w:rPr>
              <w:br/>
              <w:t>The following capabilities should be implemented.</w:t>
            </w:r>
            <w:r w:rsidRPr="00217A38">
              <w:rPr>
                <w:rFonts w:ascii="Arial" w:hAnsi="Arial" w:cs="Arial"/>
                <w:color w:val="000000"/>
                <w:szCs w:val="20"/>
              </w:rPr>
              <w:br/>
              <w:t>(a) The capability to display a system use notification message</w:t>
            </w:r>
            <w:r w:rsidRPr="00217A38">
              <w:rPr>
                <w:rFonts w:ascii="Arial" w:hAnsi="Arial" w:cs="Arial"/>
                <w:color w:val="000000"/>
                <w:szCs w:val="20"/>
              </w:rPr>
              <w:br/>
              <w:t>Displaying a system use notification message before authenticating.</w:t>
            </w:r>
            <w:r w:rsidRPr="00217A38">
              <w:rPr>
                <w:rFonts w:ascii="Arial" w:hAnsi="Arial" w:cs="Arial"/>
                <w:color w:val="000000"/>
                <w:szCs w:val="20"/>
              </w:rPr>
              <w:br/>
              <w:t>(b) The capability to configurate a system use notification message The following items are to be satisfied.</w:t>
            </w:r>
            <w:r w:rsidRPr="00217A38">
              <w:rPr>
                <w:rFonts w:ascii="Arial" w:hAnsi="Arial" w:cs="Arial"/>
                <w:color w:val="000000"/>
                <w:szCs w:val="20"/>
              </w:rPr>
              <w:br/>
              <w:t>i) Can be configurable by authorized personnel.</w:t>
            </w:r>
            <w:r w:rsidRPr="00217A38">
              <w:rPr>
                <w:rFonts w:ascii="Arial" w:hAnsi="Arial" w:cs="Arial"/>
                <w:color w:val="000000"/>
                <w:szCs w:val="20"/>
              </w:rPr>
              <w:br/>
              <w:t>ii) Cannot be configurable by unauthorized personnel.</w:t>
            </w:r>
          </w:p>
        </w:tc>
      </w:tr>
      <w:tr w:rsidR="006E1E67" w14:paraId="1AE61E58" w14:textId="77777777" w:rsidTr="006E1E67">
        <w:trPr>
          <w:cantSplit/>
        </w:trPr>
        <w:tc>
          <w:tcPr>
            <w:tcW w:w="421" w:type="dxa"/>
            <w:vAlign w:val="center"/>
          </w:tcPr>
          <w:p w14:paraId="31CBA443" w14:textId="77777777" w:rsidR="006E1E67" w:rsidRPr="00217A38" w:rsidRDefault="006E1E67" w:rsidP="00263554">
            <w:pPr>
              <w:tabs>
                <w:tab w:val="left" w:pos="1140"/>
              </w:tabs>
              <w:jc w:val="left"/>
              <w:rPr>
                <w:szCs w:val="20"/>
              </w:rPr>
            </w:pPr>
            <w:r>
              <w:rPr>
                <w:rFonts w:hint="eastAsia"/>
                <w:szCs w:val="20"/>
              </w:rPr>
              <w:t>35</w:t>
            </w:r>
          </w:p>
        </w:tc>
        <w:tc>
          <w:tcPr>
            <w:tcW w:w="2976" w:type="dxa"/>
            <w:shd w:val="clear" w:color="auto" w:fill="auto"/>
            <w:vAlign w:val="center"/>
          </w:tcPr>
          <w:p w14:paraId="6C695E40" w14:textId="77777777" w:rsidR="006E1E67" w:rsidRPr="00217A38" w:rsidRDefault="006E1E67" w:rsidP="00263554">
            <w:pPr>
              <w:tabs>
                <w:tab w:val="left" w:pos="1140"/>
              </w:tabs>
              <w:jc w:val="left"/>
              <w:rPr>
                <w:szCs w:val="20"/>
              </w:rPr>
            </w:pPr>
            <w:r w:rsidRPr="00217A38">
              <w:rPr>
                <w:rFonts w:ascii="Arial" w:hAnsi="Arial" w:cs="Arial"/>
                <w:color w:val="000000"/>
                <w:szCs w:val="20"/>
              </w:rPr>
              <w:t>Access via Untrusted Networks</w:t>
            </w:r>
          </w:p>
        </w:tc>
        <w:tc>
          <w:tcPr>
            <w:tcW w:w="6096" w:type="dxa"/>
            <w:shd w:val="clear" w:color="auto" w:fill="auto"/>
            <w:vAlign w:val="center"/>
          </w:tcPr>
          <w:p w14:paraId="5784C0D2" w14:textId="77777777" w:rsidR="006E1E67" w:rsidRPr="00217A38" w:rsidRDefault="006E1E67" w:rsidP="00263554">
            <w:pPr>
              <w:tabs>
                <w:tab w:val="left" w:pos="1140"/>
              </w:tabs>
              <w:jc w:val="left"/>
              <w:rPr>
                <w:szCs w:val="20"/>
              </w:rPr>
            </w:pPr>
            <w:r w:rsidRPr="00217A38">
              <w:rPr>
                <w:rFonts w:ascii="Arial" w:hAnsi="Arial" w:cs="Arial"/>
                <w:color w:val="000000"/>
                <w:szCs w:val="20"/>
              </w:rPr>
              <w:t>Demonstration test for the capability to monitor and control access via untrusted networks</w:t>
            </w:r>
          </w:p>
        </w:tc>
      </w:tr>
      <w:tr w:rsidR="006E1E67" w14:paraId="0635934F" w14:textId="77777777" w:rsidTr="006E1E67">
        <w:trPr>
          <w:cantSplit/>
        </w:trPr>
        <w:tc>
          <w:tcPr>
            <w:tcW w:w="421" w:type="dxa"/>
            <w:vAlign w:val="center"/>
          </w:tcPr>
          <w:p w14:paraId="0926D895" w14:textId="77777777" w:rsidR="006E1E67" w:rsidRPr="00217A38" w:rsidRDefault="006E1E67" w:rsidP="00263554">
            <w:pPr>
              <w:tabs>
                <w:tab w:val="left" w:pos="1140"/>
              </w:tabs>
              <w:jc w:val="left"/>
              <w:rPr>
                <w:szCs w:val="20"/>
              </w:rPr>
            </w:pPr>
            <w:r>
              <w:rPr>
                <w:rFonts w:hint="eastAsia"/>
                <w:szCs w:val="20"/>
              </w:rPr>
              <w:t>36</w:t>
            </w:r>
          </w:p>
        </w:tc>
        <w:tc>
          <w:tcPr>
            <w:tcW w:w="2976" w:type="dxa"/>
            <w:shd w:val="clear" w:color="auto" w:fill="auto"/>
            <w:vAlign w:val="center"/>
          </w:tcPr>
          <w:p w14:paraId="324F91F7" w14:textId="77777777" w:rsidR="006E1E67" w:rsidRPr="00217A38" w:rsidRDefault="006E1E67" w:rsidP="00263554">
            <w:pPr>
              <w:tabs>
                <w:tab w:val="left" w:pos="1140"/>
              </w:tabs>
              <w:jc w:val="left"/>
              <w:rPr>
                <w:szCs w:val="20"/>
              </w:rPr>
            </w:pPr>
            <w:r w:rsidRPr="00217A38">
              <w:rPr>
                <w:rFonts w:ascii="Arial" w:hAnsi="Arial" w:cs="Arial"/>
                <w:color w:val="000000"/>
                <w:szCs w:val="20"/>
              </w:rPr>
              <w:t>Explicit access request approval</w:t>
            </w:r>
          </w:p>
        </w:tc>
        <w:tc>
          <w:tcPr>
            <w:tcW w:w="6096" w:type="dxa"/>
            <w:shd w:val="clear" w:color="auto" w:fill="auto"/>
            <w:vAlign w:val="center"/>
          </w:tcPr>
          <w:p w14:paraId="4C7D83C9" w14:textId="77777777" w:rsidR="006E1E67" w:rsidRPr="00217A38" w:rsidRDefault="006E1E67" w:rsidP="00263554">
            <w:pPr>
              <w:tabs>
                <w:tab w:val="left" w:pos="1140"/>
              </w:tabs>
              <w:jc w:val="left"/>
              <w:rPr>
                <w:szCs w:val="20"/>
              </w:rPr>
            </w:pPr>
            <w:r w:rsidRPr="00217A38">
              <w:rPr>
                <w:rFonts w:ascii="Arial" w:hAnsi="Arial" w:cs="Arial"/>
                <w:color w:val="000000"/>
                <w:szCs w:val="20"/>
              </w:rPr>
              <w:t>The Demonstration test for the capability to deny access from or via untrusted networks unless explicitly approved by authorized personnel on board</w:t>
            </w:r>
            <w:r w:rsidRPr="00217A38">
              <w:rPr>
                <w:rFonts w:ascii="Arial" w:hAnsi="Arial" w:cs="Arial"/>
                <w:color w:val="000000"/>
                <w:szCs w:val="20"/>
              </w:rPr>
              <w:br/>
              <w:t>(a) The capability to assign access approval permissions to human users</w:t>
            </w:r>
            <w:r w:rsidRPr="00217A38">
              <w:rPr>
                <w:rFonts w:ascii="Arial" w:hAnsi="Arial" w:cs="Arial"/>
                <w:color w:val="000000"/>
                <w:szCs w:val="20"/>
              </w:rPr>
              <w:br/>
              <w:t>(b) The capability to deny unapproved access</w:t>
            </w:r>
            <w:r w:rsidRPr="00217A38">
              <w:rPr>
                <w:rFonts w:ascii="Arial" w:hAnsi="Arial" w:cs="Arial"/>
                <w:color w:val="000000"/>
                <w:szCs w:val="20"/>
              </w:rPr>
              <w:br/>
              <w:t>(c) The capability to interrupt connections from on-board endpoints (terminals)</w:t>
            </w:r>
          </w:p>
        </w:tc>
      </w:tr>
      <w:tr w:rsidR="006E1E67" w14:paraId="187FB960" w14:textId="77777777" w:rsidTr="006E1E67">
        <w:trPr>
          <w:cantSplit/>
        </w:trPr>
        <w:tc>
          <w:tcPr>
            <w:tcW w:w="421" w:type="dxa"/>
            <w:vAlign w:val="center"/>
          </w:tcPr>
          <w:p w14:paraId="5060F6A5" w14:textId="77777777" w:rsidR="006E1E67" w:rsidRPr="00217A38" w:rsidRDefault="006E1E67" w:rsidP="00263554">
            <w:pPr>
              <w:tabs>
                <w:tab w:val="left" w:pos="1140"/>
              </w:tabs>
              <w:jc w:val="left"/>
              <w:rPr>
                <w:szCs w:val="20"/>
              </w:rPr>
            </w:pPr>
            <w:r>
              <w:rPr>
                <w:rFonts w:hint="eastAsia"/>
                <w:szCs w:val="20"/>
              </w:rPr>
              <w:lastRenderedPageBreak/>
              <w:t>37</w:t>
            </w:r>
          </w:p>
        </w:tc>
        <w:tc>
          <w:tcPr>
            <w:tcW w:w="2976" w:type="dxa"/>
            <w:shd w:val="clear" w:color="auto" w:fill="auto"/>
            <w:vAlign w:val="center"/>
          </w:tcPr>
          <w:p w14:paraId="32E2F394" w14:textId="77777777" w:rsidR="006E1E67" w:rsidRPr="00217A38" w:rsidRDefault="006E1E67" w:rsidP="00263554">
            <w:pPr>
              <w:tabs>
                <w:tab w:val="left" w:pos="1140"/>
              </w:tabs>
              <w:jc w:val="left"/>
              <w:rPr>
                <w:szCs w:val="20"/>
              </w:rPr>
            </w:pPr>
            <w:r w:rsidRPr="00217A38">
              <w:rPr>
                <w:rFonts w:ascii="Arial" w:hAnsi="Arial" w:cs="Arial"/>
                <w:color w:val="000000"/>
                <w:szCs w:val="20"/>
              </w:rPr>
              <w:t>Remote session termination</w:t>
            </w:r>
          </w:p>
        </w:tc>
        <w:tc>
          <w:tcPr>
            <w:tcW w:w="6096" w:type="dxa"/>
            <w:shd w:val="clear" w:color="auto" w:fill="auto"/>
            <w:vAlign w:val="center"/>
          </w:tcPr>
          <w:p w14:paraId="7956F847" w14:textId="77777777" w:rsidR="006E1E67" w:rsidRPr="00217A38" w:rsidRDefault="006E1E67" w:rsidP="00263554">
            <w:pPr>
              <w:tabs>
                <w:tab w:val="left" w:pos="1140"/>
              </w:tabs>
              <w:jc w:val="left"/>
              <w:rPr>
                <w:szCs w:val="20"/>
              </w:rPr>
            </w:pPr>
            <w:r w:rsidRPr="00217A38">
              <w:rPr>
                <w:rFonts w:ascii="Arial" w:hAnsi="Arial" w:cs="Arial"/>
                <w:color w:val="000000"/>
                <w:szCs w:val="20"/>
              </w:rPr>
              <w:t>The demonstration test for the capability to terminate a remote session</w:t>
            </w:r>
            <w:r w:rsidRPr="00217A38">
              <w:rPr>
                <w:rFonts w:ascii="Arial" w:hAnsi="Arial" w:cs="Arial"/>
                <w:color w:val="000000"/>
                <w:szCs w:val="20"/>
              </w:rPr>
              <w:br/>
              <w:t>Either of the following functions is to be implemented.</w:t>
            </w:r>
            <w:r w:rsidRPr="00217A38">
              <w:rPr>
                <w:rFonts w:ascii="Arial" w:hAnsi="Arial" w:cs="Arial"/>
                <w:color w:val="000000"/>
                <w:szCs w:val="20"/>
              </w:rPr>
              <w:br/>
              <w:t>(a) Capability to terminate a remote session automatically The following items are to be complied with.</w:t>
            </w:r>
            <w:r w:rsidRPr="00217A38">
              <w:rPr>
                <w:rFonts w:ascii="Arial" w:hAnsi="Arial" w:cs="Arial"/>
                <w:color w:val="000000"/>
                <w:szCs w:val="20"/>
              </w:rPr>
              <w:br/>
              <w:t>i) The inactivity time until the end of the session is to be configurable.</w:t>
            </w:r>
            <w:r w:rsidRPr="00217A38">
              <w:rPr>
                <w:rFonts w:ascii="Arial" w:hAnsi="Arial" w:cs="Arial"/>
                <w:color w:val="000000"/>
                <w:szCs w:val="20"/>
              </w:rPr>
              <w:br/>
              <w:t>ii) The session is to be terminated after a configurable period of inactivity.</w:t>
            </w:r>
            <w:r w:rsidRPr="00217A38">
              <w:rPr>
                <w:rFonts w:ascii="Arial" w:hAnsi="Arial" w:cs="Arial"/>
                <w:color w:val="000000"/>
                <w:szCs w:val="20"/>
              </w:rPr>
              <w:br/>
              <w:t>(b) Capability to manually terminate a remote session.</w:t>
            </w:r>
            <w:r w:rsidRPr="00217A38">
              <w:rPr>
                <w:rFonts w:ascii="Arial" w:hAnsi="Arial" w:cs="Arial"/>
                <w:color w:val="000000"/>
                <w:szCs w:val="20"/>
              </w:rPr>
              <w:br/>
              <w:t>The session is to be terminated by operation of the user.</w:t>
            </w:r>
          </w:p>
        </w:tc>
      </w:tr>
      <w:tr w:rsidR="006E1E67" w14:paraId="568FF222" w14:textId="77777777" w:rsidTr="006E1E67">
        <w:trPr>
          <w:cantSplit/>
        </w:trPr>
        <w:tc>
          <w:tcPr>
            <w:tcW w:w="421" w:type="dxa"/>
            <w:vAlign w:val="center"/>
          </w:tcPr>
          <w:p w14:paraId="76F75BD5" w14:textId="77777777" w:rsidR="006E1E67" w:rsidRPr="00217A38" w:rsidRDefault="006E1E67" w:rsidP="00263554">
            <w:pPr>
              <w:tabs>
                <w:tab w:val="left" w:pos="1140"/>
              </w:tabs>
              <w:jc w:val="left"/>
              <w:rPr>
                <w:szCs w:val="20"/>
              </w:rPr>
            </w:pPr>
            <w:r>
              <w:rPr>
                <w:rFonts w:hint="eastAsia"/>
                <w:szCs w:val="20"/>
              </w:rPr>
              <w:t>38</w:t>
            </w:r>
          </w:p>
        </w:tc>
        <w:tc>
          <w:tcPr>
            <w:tcW w:w="2976" w:type="dxa"/>
            <w:shd w:val="clear" w:color="auto" w:fill="auto"/>
            <w:vAlign w:val="center"/>
          </w:tcPr>
          <w:p w14:paraId="0A8AF0EB" w14:textId="77777777" w:rsidR="006E1E67" w:rsidRPr="00217A38" w:rsidRDefault="006E1E67" w:rsidP="00263554">
            <w:pPr>
              <w:tabs>
                <w:tab w:val="left" w:pos="1140"/>
              </w:tabs>
              <w:jc w:val="left"/>
              <w:rPr>
                <w:szCs w:val="20"/>
              </w:rPr>
            </w:pPr>
            <w:r w:rsidRPr="00217A38">
              <w:rPr>
                <w:rFonts w:ascii="Arial" w:hAnsi="Arial" w:cs="Arial"/>
                <w:color w:val="000000"/>
                <w:szCs w:val="20"/>
              </w:rPr>
              <w:t>Cryptographic integrity protection</w:t>
            </w:r>
          </w:p>
        </w:tc>
        <w:tc>
          <w:tcPr>
            <w:tcW w:w="6096" w:type="dxa"/>
            <w:shd w:val="clear" w:color="auto" w:fill="auto"/>
            <w:vAlign w:val="center"/>
          </w:tcPr>
          <w:p w14:paraId="04A8B0B6" w14:textId="77777777" w:rsidR="006E1E67" w:rsidRPr="00217A38" w:rsidRDefault="006E1E67" w:rsidP="00263554">
            <w:pPr>
              <w:tabs>
                <w:tab w:val="left" w:pos="1140"/>
              </w:tabs>
              <w:jc w:val="left"/>
              <w:rPr>
                <w:szCs w:val="20"/>
              </w:rPr>
            </w:pPr>
            <w:r w:rsidRPr="00217A38">
              <w:rPr>
                <w:rFonts w:ascii="Arial" w:hAnsi="Arial" w:cs="Arial"/>
                <w:color w:val="000000"/>
                <w:szCs w:val="20"/>
              </w:rPr>
              <w:t>Verification testing of a cryptographic mechanism to recognize changes in information during communication with or via an untrusted network</w:t>
            </w:r>
            <w:r w:rsidRPr="00217A38">
              <w:rPr>
                <w:rFonts w:ascii="Arial" w:hAnsi="Arial" w:cs="Arial"/>
                <w:color w:val="000000"/>
                <w:szCs w:val="20"/>
              </w:rPr>
              <w:br/>
              <w:t>(a) Confirmation that the protocol specified in the security function specification is adopted by using a network monitoring tool for the content of the communication.</w:t>
            </w:r>
          </w:p>
        </w:tc>
      </w:tr>
      <w:tr w:rsidR="006E1E67" w14:paraId="39430BF3" w14:textId="77777777" w:rsidTr="006E1E67">
        <w:trPr>
          <w:cantSplit/>
        </w:trPr>
        <w:tc>
          <w:tcPr>
            <w:tcW w:w="421" w:type="dxa"/>
            <w:vAlign w:val="center"/>
          </w:tcPr>
          <w:p w14:paraId="6B48EF25" w14:textId="77777777" w:rsidR="006E1E67" w:rsidRPr="00217A38" w:rsidRDefault="006E1E67" w:rsidP="00263554">
            <w:pPr>
              <w:tabs>
                <w:tab w:val="left" w:pos="1140"/>
              </w:tabs>
              <w:jc w:val="left"/>
              <w:rPr>
                <w:szCs w:val="20"/>
              </w:rPr>
            </w:pPr>
            <w:r>
              <w:rPr>
                <w:rFonts w:hint="eastAsia"/>
                <w:szCs w:val="20"/>
              </w:rPr>
              <w:t>39</w:t>
            </w:r>
          </w:p>
        </w:tc>
        <w:tc>
          <w:tcPr>
            <w:tcW w:w="2976" w:type="dxa"/>
            <w:shd w:val="clear" w:color="auto" w:fill="auto"/>
            <w:vAlign w:val="center"/>
          </w:tcPr>
          <w:p w14:paraId="680B54C0" w14:textId="77777777" w:rsidR="006E1E67" w:rsidRPr="00217A38" w:rsidRDefault="006E1E67" w:rsidP="00263554">
            <w:pPr>
              <w:tabs>
                <w:tab w:val="left" w:pos="1140"/>
              </w:tabs>
              <w:jc w:val="left"/>
              <w:rPr>
                <w:szCs w:val="20"/>
              </w:rPr>
            </w:pPr>
            <w:r w:rsidRPr="00217A38">
              <w:rPr>
                <w:rFonts w:ascii="Arial" w:hAnsi="Arial" w:cs="Arial"/>
                <w:color w:val="000000"/>
                <w:szCs w:val="20"/>
              </w:rPr>
              <w:t>Input validation</w:t>
            </w:r>
          </w:p>
        </w:tc>
        <w:tc>
          <w:tcPr>
            <w:tcW w:w="6096" w:type="dxa"/>
            <w:shd w:val="clear" w:color="auto" w:fill="auto"/>
            <w:vAlign w:val="center"/>
          </w:tcPr>
          <w:p w14:paraId="6570F3BA" w14:textId="77777777" w:rsidR="006E1E67" w:rsidRPr="00217A38" w:rsidRDefault="006E1E67" w:rsidP="00263554">
            <w:pPr>
              <w:tabs>
                <w:tab w:val="left" w:pos="1140"/>
              </w:tabs>
              <w:jc w:val="left"/>
              <w:rPr>
                <w:szCs w:val="20"/>
              </w:rPr>
            </w:pPr>
            <w:r w:rsidRPr="00217A38">
              <w:rPr>
                <w:rFonts w:ascii="Arial" w:hAnsi="Arial" w:cs="Arial"/>
                <w:color w:val="000000"/>
                <w:szCs w:val="20"/>
              </w:rPr>
              <w:t>Demonstration test for the capability to validate the syntax, length and content of any input data If the data is determined to be invalid, take appropriate action. (e.g., refuse to accept the input data.)</w:t>
            </w:r>
          </w:p>
        </w:tc>
      </w:tr>
      <w:tr w:rsidR="006E1E67" w14:paraId="1298718C" w14:textId="77777777" w:rsidTr="006E1E67">
        <w:trPr>
          <w:cantSplit/>
        </w:trPr>
        <w:tc>
          <w:tcPr>
            <w:tcW w:w="421" w:type="dxa"/>
            <w:vAlign w:val="center"/>
          </w:tcPr>
          <w:p w14:paraId="5C2E39E6" w14:textId="77777777" w:rsidR="006E1E67" w:rsidRPr="00217A38" w:rsidRDefault="006E1E67" w:rsidP="00263554">
            <w:pPr>
              <w:tabs>
                <w:tab w:val="left" w:pos="1140"/>
              </w:tabs>
              <w:jc w:val="left"/>
              <w:rPr>
                <w:szCs w:val="20"/>
              </w:rPr>
            </w:pPr>
            <w:r>
              <w:rPr>
                <w:rFonts w:hint="eastAsia"/>
                <w:szCs w:val="20"/>
              </w:rPr>
              <w:t>40</w:t>
            </w:r>
          </w:p>
        </w:tc>
        <w:tc>
          <w:tcPr>
            <w:tcW w:w="2976" w:type="dxa"/>
            <w:shd w:val="clear" w:color="auto" w:fill="auto"/>
            <w:vAlign w:val="center"/>
          </w:tcPr>
          <w:p w14:paraId="74701779" w14:textId="77777777" w:rsidR="006E1E67" w:rsidRPr="00217A38" w:rsidRDefault="006E1E67" w:rsidP="00263554">
            <w:pPr>
              <w:tabs>
                <w:tab w:val="left" w:pos="1140"/>
              </w:tabs>
              <w:jc w:val="left"/>
              <w:rPr>
                <w:szCs w:val="20"/>
              </w:rPr>
            </w:pPr>
            <w:r w:rsidRPr="00217A38">
              <w:rPr>
                <w:rFonts w:ascii="Arial" w:hAnsi="Arial" w:cs="Arial"/>
                <w:color w:val="000000"/>
                <w:szCs w:val="20"/>
              </w:rPr>
              <w:t>Session integrity</w:t>
            </w:r>
          </w:p>
        </w:tc>
        <w:tc>
          <w:tcPr>
            <w:tcW w:w="6096" w:type="dxa"/>
            <w:shd w:val="clear" w:color="auto" w:fill="auto"/>
            <w:vAlign w:val="center"/>
          </w:tcPr>
          <w:p w14:paraId="6B937265" w14:textId="77777777" w:rsidR="006E1E67" w:rsidRPr="00217A38" w:rsidRDefault="006E1E67" w:rsidP="00263554">
            <w:pPr>
              <w:tabs>
                <w:tab w:val="left" w:pos="1140"/>
              </w:tabs>
              <w:jc w:val="left"/>
              <w:rPr>
                <w:szCs w:val="20"/>
              </w:rPr>
            </w:pPr>
            <w:r w:rsidRPr="00217A38">
              <w:rPr>
                <w:rFonts w:ascii="Arial" w:hAnsi="Arial" w:cs="Arial"/>
                <w:color w:val="000000"/>
                <w:szCs w:val="20"/>
              </w:rPr>
              <w:t>Demonstration test for the capability to protect the integrity of sessions and reject invalid session IDs</w:t>
            </w:r>
            <w:r w:rsidRPr="00217A38">
              <w:rPr>
                <w:rFonts w:ascii="Arial" w:hAnsi="Arial" w:cs="Arial"/>
                <w:color w:val="000000"/>
                <w:szCs w:val="20"/>
              </w:rPr>
              <w:br/>
              <w:t>The following items are to be satisfied.</w:t>
            </w:r>
            <w:r w:rsidRPr="00217A38">
              <w:rPr>
                <w:rFonts w:ascii="Arial" w:hAnsi="Arial" w:cs="Arial"/>
                <w:color w:val="000000"/>
                <w:szCs w:val="20"/>
              </w:rPr>
              <w:br/>
              <w:t>(a) Protecting the integrity of sessions and reject invalid session IDs</w:t>
            </w:r>
            <w:r w:rsidRPr="00217A38">
              <w:rPr>
                <w:rFonts w:ascii="Arial" w:hAnsi="Arial" w:cs="Arial"/>
                <w:color w:val="000000"/>
                <w:szCs w:val="20"/>
              </w:rPr>
              <w:br/>
              <w:t>(b) Rejecting invalid session IDs</w:t>
            </w:r>
          </w:p>
        </w:tc>
      </w:tr>
      <w:tr w:rsidR="006E1E67" w14:paraId="34B88E8C" w14:textId="77777777" w:rsidTr="006E1E67">
        <w:trPr>
          <w:cantSplit/>
        </w:trPr>
        <w:tc>
          <w:tcPr>
            <w:tcW w:w="421" w:type="dxa"/>
            <w:vAlign w:val="center"/>
          </w:tcPr>
          <w:p w14:paraId="7D48CE37" w14:textId="77777777" w:rsidR="006E1E67" w:rsidRPr="00217A38" w:rsidRDefault="006E1E67" w:rsidP="00263554">
            <w:pPr>
              <w:tabs>
                <w:tab w:val="left" w:pos="1140"/>
              </w:tabs>
              <w:jc w:val="left"/>
              <w:rPr>
                <w:szCs w:val="20"/>
              </w:rPr>
            </w:pPr>
            <w:r>
              <w:rPr>
                <w:rFonts w:hint="eastAsia"/>
                <w:szCs w:val="20"/>
              </w:rPr>
              <w:t>41</w:t>
            </w:r>
          </w:p>
        </w:tc>
        <w:tc>
          <w:tcPr>
            <w:tcW w:w="2976" w:type="dxa"/>
            <w:shd w:val="clear" w:color="auto" w:fill="auto"/>
            <w:vAlign w:val="center"/>
          </w:tcPr>
          <w:p w14:paraId="6D1C0352" w14:textId="77777777" w:rsidR="006E1E67" w:rsidRPr="00217A38" w:rsidRDefault="006E1E67" w:rsidP="00263554">
            <w:pPr>
              <w:tabs>
                <w:tab w:val="left" w:pos="1140"/>
              </w:tabs>
              <w:jc w:val="left"/>
              <w:rPr>
                <w:szCs w:val="20"/>
              </w:rPr>
            </w:pPr>
            <w:r w:rsidRPr="00217A38">
              <w:rPr>
                <w:rFonts w:ascii="Arial" w:hAnsi="Arial" w:cs="Arial"/>
                <w:color w:val="000000"/>
                <w:szCs w:val="20"/>
              </w:rPr>
              <w:t>Invalidation of session IDs after session termination</w:t>
            </w:r>
          </w:p>
        </w:tc>
        <w:tc>
          <w:tcPr>
            <w:tcW w:w="6096" w:type="dxa"/>
            <w:shd w:val="clear" w:color="auto" w:fill="auto"/>
            <w:vAlign w:val="center"/>
          </w:tcPr>
          <w:p w14:paraId="49FAC731" w14:textId="77777777" w:rsidR="006E1E67" w:rsidRPr="00217A38" w:rsidRDefault="006E1E67" w:rsidP="00AD1047">
            <w:pPr>
              <w:keepNext/>
              <w:tabs>
                <w:tab w:val="left" w:pos="1140"/>
              </w:tabs>
              <w:jc w:val="left"/>
              <w:rPr>
                <w:szCs w:val="20"/>
              </w:rPr>
            </w:pPr>
            <w:r w:rsidRPr="00217A38">
              <w:rPr>
                <w:rFonts w:ascii="Arial" w:hAnsi="Arial" w:cs="Arial"/>
                <w:color w:val="000000"/>
                <w:szCs w:val="20"/>
              </w:rPr>
              <w:t xml:space="preserve">Demonstration test for the capability to invalidate session IDs upon user logout or other </w:t>
            </w:r>
            <w:r w:rsidRPr="00217A38">
              <w:rPr>
                <w:rFonts w:ascii="Arial" w:hAnsi="Arial" w:cs="Arial"/>
                <w:color w:val="000000"/>
                <w:szCs w:val="20"/>
              </w:rPr>
              <w:br/>
              <w:t>session termination (including browser sessions)</w:t>
            </w:r>
          </w:p>
        </w:tc>
      </w:tr>
    </w:tbl>
    <w:p w14:paraId="37ABA5E8" w14:textId="41EC4A4B" w:rsidR="00565455" w:rsidRDefault="00AD1047" w:rsidP="00AD1047">
      <w:pPr>
        <w:pStyle w:val="af5"/>
        <w:jc w:val="center"/>
      </w:pPr>
      <w:r>
        <w:t xml:space="preserve">Table </w:t>
      </w:r>
      <w:r>
        <w:fldChar w:fldCharType="begin"/>
      </w:r>
      <w:r>
        <w:instrText xml:space="preserve"> SEQ Table \* ARABIC </w:instrText>
      </w:r>
      <w:r>
        <w:fldChar w:fldCharType="separate"/>
      </w:r>
      <w:r w:rsidR="00532B2A">
        <w:rPr>
          <w:noProof/>
        </w:rPr>
        <w:t>5</w:t>
      </w:r>
      <w:r>
        <w:fldChar w:fldCharType="end"/>
      </w:r>
    </w:p>
    <w:p w14:paraId="53008F7D" w14:textId="77777777" w:rsidR="00AD1047" w:rsidRPr="00AD1047" w:rsidRDefault="00AD1047" w:rsidP="00AD1047"/>
    <w:p w14:paraId="4F846123" w14:textId="345EA122" w:rsidR="00006758" w:rsidRDefault="00006758" w:rsidP="00565455">
      <w:r>
        <w:rPr>
          <w:rFonts w:hint="eastAsia"/>
          <w:b/>
          <w:bCs/>
          <w:u w:val="single"/>
        </w:rPr>
        <w:t>Requirements</w:t>
      </w:r>
    </w:p>
    <w:p w14:paraId="67CEFD6B" w14:textId="77777777" w:rsidR="00DB6842" w:rsidRDefault="00DB6842" w:rsidP="00DB6842">
      <w:r w:rsidRPr="00C1171B">
        <w:t>The procedure shall be structured into separate chapters corresponding to each applicable requirement. Each chapter shall contain a clear description of the following elements:</w:t>
      </w:r>
    </w:p>
    <w:p w14:paraId="0ADCD9A6" w14:textId="77777777" w:rsidR="00DB6842" w:rsidRPr="00C1171B" w:rsidRDefault="00DB6842" w:rsidP="0025598F">
      <w:pPr>
        <w:numPr>
          <w:ilvl w:val="0"/>
          <w:numId w:val="16"/>
        </w:numPr>
      </w:pPr>
      <w:r w:rsidRPr="00C1171B">
        <w:rPr>
          <w:b/>
          <w:bCs/>
        </w:rPr>
        <w:t>Test setup</w:t>
      </w:r>
      <w:r w:rsidRPr="00C1171B">
        <w:t>: the necessary configuration of the system, environment, and supporting elements to ensure that the test can be repeated under consistent conditions and yield the same expected results.</w:t>
      </w:r>
    </w:p>
    <w:p w14:paraId="55967EBC" w14:textId="77777777" w:rsidR="00DB6842" w:rsidRPr="00C1171B" w:rsidRDefault="00DB6842" w:rsidP="0025598F">
      <w:pPr>
        <w:numPr>
          <w:ilvl w:val="0"/>
          <w:numId w:val="16"/>
        </w:numPr>
      </w:pPr>
      <w:r w:rsidRPr="00C1171B">
        <w:rPr>
          <w:b/>
          <w:bCs/>
        </w:rPr>
        <w:t>Test equipment</w:t>
      </w:r>
      <w:r w:rsidRPr="00C1171B">
        <w:t>: the instruments, software tools, or other devices used to execute and observe the test.</w:t>
      </w:r>
    </w:p>
    <w:p w14:paraId="0988CC70" w14:textId="77777777" w:rsidR="00DB6842" w:rsidRPr="00C1171B" w:rsidRDefault="00DB6842" w:rsidP="0025598F">
      <w:pPr>
        <w:numPr>
          <w:ilvl w:val="0"/>
          <w:numId w:val="16"/>
        </w:numPr>
      </w:pPr>
      <w:r w:rsidRPr="00C1171B">
        <w:rPr>
          <w:b/>
          <w:bCs/>
        </w:rPr>
        <w:t>Initial conditions</w:t>
      </w:r>
      <w:r w:rsidRPr="00C1171B">
        <w:t>: the state of the system and its environment prior to execution of the test, including any relevant configurations, security parameters, or operational constraints.</w:t>
      </w:r>
    </w:p>
    <w:p w14:paraId="6017ABDE" w14:textId="77777777" w:rsidR="00DB6842" w:rsidRPr="00C1171B" w:rsidRDefault="00DB6842" w:rsidP="0025598F">
      <w:pPr>
        <w:numPr>
          <w:ilvl w:val="0"/>
          <w:numId w:val="16"/>
        </w:numPr>
      </w:pPr>
      <w:r w:rsidRPr="00C1171B">
        <w:rPr>
          <w:b/>
          <w:bCs/>
        </w:rPr>
        <w:t>Test methodology and steps</w:t>
      </w:r>
      <w:r w:rsidRPr="00C1171B">
        <w:t>: a detailed explanation of the test logic, the sequence of actions, and the method for recording results.</w:t>
      </w:r>
    </w:p>
    <w:p w14:paraId="072952EC" w14:textId="77777777" w:rsidR="00DB6842" w:rsidRDefault="00DB6842" w:rsidP="0025598F">
      <w:pPr>
        <w:numPr>
          <w:ilvl w:val="0"/>
          <w:numId w:val="16"/>
        </w:numPr>
      </w:pPr>
      <w:r w:rsidRPr="00C1171B">
        <w:rPr>
          <w:b/>
          <w:bCs/>
        </w:rPr>
        <w:lastRenderedPageBreak/>
        <w:t>Expected results and acceptance criteria</w:t>
      </w:r>
      <w:r w:rsidRPr="00C1171B">
        <w:t>: the anticipated system behavior under test, including explicit criteria that define whether the requirement has been satisfied.</w:t>
      </w:r>
    </w:p>
    <w:p w14:paraId="575ED118" w14:textId="77777777" w:rsidR="00DB6842" w:rsidRDefault="00DB6842" w:rsidP="0025598F">
      <w:pPr>
        <w:numPr>
          <w:ilvl w:val="0"/>
          <w:numId w:val="16"/>
        </w:numPr>
      </w:pPr>
      <w:r w:rsidRPr="00DB6842">
        <w:rPr>
          <w:rFonts w:hint="eastAsia"/>
          <w:b/>
          <w:bCs/>
        </w:rPr>
        <w:t>Entry column to update test results and record findings during the testing</w:t>
      </w:r>
    </w:p>
    <w:p w14:paraId="551A2A20" w14:textId="77777777" w:rsidR="00DB6842" w:rsidRPr="00DB6842" w:rsidRDefault="00DB6842" w:rsidP="00565455"/>
    <w:p w14:paraId="4F08994F" w14:textId="77777777" w:rsidR="00565455" w:rsidRPr="00C1171B" w:rsidRDefault="00565455" w:rsidP="00565455">
      <w:r w:rsidRPr="00C1171B">
        <w:t>The description shall be sufficiently detailed to enable an independent party to repeat the test and verify that compliance with the requirement has been achieved.</w:t>
      </w:r>
    </w:p>
    <w:p w14:paraId="7F388DFA" w14:textId="77777777" w:rsidR="00565455" w:rsidRDefault="00565455" w:rsidP="00565455">
      <w:pPr>
        <w:rPr>
          <w:b/>
          <w:bCs/>
          <w:u w:val="single"/>
        </w:rPr>
      </w:pPr>
    </w:p>
    <w:p w14:paraId="350CB0ED" w14:textId="05B80230" w:rsidR="00565455" w:rsidRDefault="00565455" w:rsidP="00565455">
      <w:r>
        <w:rPr>
          <w:rFonts w:hint="eastAsia"/>
          <w:b/>
          <w:bCs/>
          <w:u w:val="single"/>
        </w:rPr>
        <w:t>Compensating countermeasures</w:t>
      </w:r>
    </w:p>
    <w:p w14:paraId="5D61E514" w14:textId="712340B1" w:rsidR="00565455" w:rsidRDefault="00565455" w:rsidP="0012171F">
      <w:r w:rsidRPr="00C1171B">
        <w:t>The demonstration shall cover all applicable requirements, including any compensating countermeasures that have been implemented in place of primary measures</w:t>
      </w:r>
      <w:r>
        <w:rPr>
          <w:rFonts w:hint="eastAsia"/>
        </w:rPr>
        <w:t>.</w:t>
      </w:r>
      <w:r w:rsidRPr="00C1171B">
        <w:t xml:space="preserve"> In cases where practical testing is not feasible, demonstration of compliance by means of analytical evaluation may be specially considered, provided that the approach and justification are clearly documented.</w:t>
      </w:r>
    </w:p>
    <w:p w14:paraId="41A19A36" w14:textId="24F2E0CA" w:rsidR="0012171F" w:rsidRPr="00C1171B" w:rsidRDefault="0012171F" w:rsidP="00DB6842"/>
    <w:p w14:paraId="0D802003" w14:textId="56DA17CA" w:rsidR="00EF045F" w:rsidRDefault="00EF045F" w:rsidP="0025598F">
      <w:pPr>
        <w:pStyle w:val="31"/>
        <w:numPr>
          <w:ilvl w:val="0"/>
          <w:numId w:val="14"/>
        </w:numPr>
      </w:pPr>
      <w:bookmarkStart w:id="78" w:name="_Toc209186611"/>
      <w:r w:rsidRPr="00EF045F">
        <w:t>Security configuration guidelines</w:t>
      </w:r>
      <w:bookmarkEnd w:id="78"/>
    </w:p>
    <w:p w14:paraId="0758CEF6" w14:textId="77777777" w:rsidR="00EF045F" w:rsidRDefault="00EF045F" w:rsidP="00EF045F">
      <w:r>
        <w:rPr>
          <w:rFonts w:hint="eastAsia"/>
          <w:b/>
          <w:bCs/>
          <w:u w:val="single"/>
        </w:rPr>
        <w:t>Explanation</w:t>
      </w:r>
    </w:p>
    <w:p w14:paraId="41F77BAF" w14:textId="33D3C67C" w:rsidR="00EF045F" w:rsidRDefault="00D5331D" w:rsidP="00533168">
      <w:r>
        <w:rPr>
          <w:rFonts w:hint="eastAsia"/>
        </w:rPr>
        <w:t>This document shall</w:t>
      </w:r>
      <w:r w:rsidR="00EF045F" w:rsidRPr="00EF045F">
        <w:t xml:space="preserve"> </w:t>
      </w:r>
      <w:r>
        <w:rPr>
          <w:rFonts w:hint="eastAsia"/>
        </w:rPr>
        <w:t xml:space="preserve">describe </w:t>
      </w:r>
      <w:r w:rsidR="00EF045F" w:rsidRPr="00EF045F">
        <w:t>recommend</w:t>
      </w:r>
      <w:r>
        <w:rPr>
          <w:rFonts w:hint="eastAsia"/>
        </w:rPr>
        <w:t>ed</w:t>
      </w:r>
      <w:r w:rsidR="00EF045F" w:rsidRPr="00EF045F">
        <w:t xml:space="preserve"> settings and default values for security capabilities provided to a computer system. The purpose of this document is to ensure that the integrator's customers can properly set up and utilize the security capabilities of their products and systems according to their own specifications</w:t>
      </w:r>
    </w:p>
    <w:p w14:paraId="6214FCA6" w14:textId="77777777" w:rsidR="00D5331D" w:rsidRDefault="00D5331D" w:rsidP="00533168"/>
    <w:p w14:paraId="66C7AABF" w14:textId="3B4130AF" w:rsidR="00D5331D" w:rsidRDefault="00D5331D" w:rsidP="00D5331D">
      <w:r>
        <w:rPr>
          <w:rFonts w:hint="eastAsia"/>
          <w:b/>
          <w:bCs/>
          <w:u w:val="single"/>
        </w:rPr>
        <w:t>Requirements</w:t>
      </w:r>
    </w:p>
    <w:p w14:paraId="4D347D98" w14:textId="02BEC86E" w:rsidR="00501893" w:rsidRPr="00501893" w:rsidRDefault="00501893" w:rsidP="0025598F">
      <w:pPr>
        <w:pStyle w:val="a8"/>
        <w:numPr>
          <w:ilvl w:val="0"/>
          <w:numId w:val="16"/>
        </w:numPr>
      </w:pPr>
      <w:r w:rsidRPr="00501893">
        <w:t>Description of recommended configuration settings for security capabilities</w:t>
      </w:r>
      <w:r w:rsidRPr="00501893">
        <w:br/>
        <w:t>Security configuration guidelines shall provide detailed instructions for setting up and using security capabilities. This shall include, for example, configuration of user authentication, selection and application of cryptographic options, and configuration of network filtering.</w:t>
      </w:r>
    </w:p>
    <w:p w14:paraId="71C2FD8B" w14:textId="2E11F510" w:rsidR="00501893" w:rsidRPr="00501893" w:rsidRDefault="00501893" w:rsidP="0025598F">
      <w:pPr>
        <w:pStyle w:val="a8"/>
        <w:numPr>
          <w:ilvl w:val="0"/>
          <w:numId w:val="16"/>
        </w:numPr>
      </w:pPr>
      <w:r w:rsidRPr="00501893">
        <w:t>Specified default values</w:t>
      </w:r>
      <w:r w:rsidRPr="00501893">
        <w:br/>
        <w:t>The guidelines shall specify the default values for each security setting. Default values typically represent the configuration immediately after system installation. As some default settings may not represent the most secure configuration, the integrator shall review and, where necessary, adjust these settings to align with the owner’s security needs and policies.</w:t>
      </w:r>
    </w:p>
    <w:p w14:paraId="6085A8B8" w14:textId="77777777" w:rsidR="00501893" w:rsidRPr="00501893" w:rsidRDefault="00501893" w:rsidP="0025598F">
      <w:pPr>
        <w:numPr>
          <w:ilvl w:val="0"/>
          <w:numId w:val="15"/>
        </w:numPr>
      </w:pPr>
      <w:r w:rsidRPr="00501893">
        <w:lastRenderedPageBreak/>
        <w:t>In addition, the security configuration settings shall be implemented in the system as a security feature, in accordance with the system requirement “29 Network and security configuration settings.”</w:t>
      </w:r>
    </w:p>
    <w:p w14:paraId="4E852ECE" w14:textId="406DBE90" w:rsidR="00D5331D" w:rsidRPr="00D5331D" w:rsidRDefault="00D5331D" w:rsidP="0025598F">
      <w:pPr>
        <w:numPr>
          <w:ilvl w:val="0"/>
          <w:numId w:val="15"/>
        </w:numPr>
      </w:pPr>
    </w:p>
    <w:p w14:paraId="66E51B7F" w14:textId="77777777" w:rsidR="00533168" w:rsidRDefault="00533168" w:rsidP="00533168"/>
    <w:p w14:paraId="39B90699" w14:textId="7BD904F6" w:rsidR="00501893" w:rsidRDefault="00501893" w:rsidP="0025598F">
      <w:pPr>
        <w:pStyle w:val="31"/>
        <w:numPr>
          <w:ilvl w:val="0"/>
          <w:numId w:val="14"/>
        </w:numPr>
      </w:pPr>
      <w:bookmarkStart w:id="79" w:name="_Toc209186612"/>
      <w:r w:rsidRPr="00501893">
        <w:t>Secure development lifecycle documents</w:t>
      </w:r>
      <w:bookmarkEnd w:id="79"/>
    </w:p>
    <w:p w14:paraId="0A3EFBF2" w14:textId="07DC6635" w:rsidR="00501893" w:rsidRDefault="005A0E85" w:rsidP="00501893">
      <w:r>
        <w:rPr>
          <w:rFonts w:hint="eastAsia"/>
          <w:b/>
          <w:bCs/>
          <w:u w:val="single"/>
        </w:rPr>
        <w:t>General</w:t>
      </w:r>
    </w:p>
    <w:p w14:paraId="7B551D09" w14:textId="77777777" w:rsidR="00082B08" w:rsidRPr="00082B08" w:rsidRDefault="00082B08" w:rsidP="00082B08">
      <w:r w:rsidRPr="00082B08">
        <w:t>This document shall describe the processes and management systems established by suppliers to ensure security throughout the lifecycle of computer-based system development and maintenance. The secure development lifecycle (SDLC) shall mean the lifecycle for the development and maintenance of a secure product. It is a structured approach that integrates security considerations at every stage, including planning, design, development, testing, release, operation, maintenance, and disposal. The objective is to minimize the introduction of vulnerabilities and to ensure effective response when vulnerabilities are identified.</w:t>
      </w:r>
    </w:p>
    <w:p w14:paraId="606DDC32" w14:textId="6983AAC4" w:rsidR="00813FF6" w:rsidRDefault="00082B08" w:rsidP="00501893">
      <w:r w:rsidRPr="00082B08">
        <w:t>Compliance with the SDLC shall be verified against the seven requirements defined in IEC 62443-4-1. Evidence of conformity to these requirements shall be provided in this document. During the survey stage, compliance with the secure development lifecycle requirements shall be verified by the Society.</w:t>
      </w:r>
    </w:p>
    <w:p w14:paraId="5A33B4A8" w14:textId="77777777" w:rsidR="00813FF6" w:rsidRDefault="00813FF6" w:rsidP="00501893"/>
    <w:p w14:paraId="3290349C" w14:textId="7B490A86" w:rsidR="009E2EF4" w:rsidRDefault="009E2EF4" w:rsidP="009E2EF4">
      <w:pPr>
        <w:rPr>
          <w:b/>
          <w:bCs/>
          <w:u w:val="single"/>
        </w:rPr>
      </w:pPr>
      <w:r>
        <w:rPr>
          <w:rFonts w:hint="eastAsia"/>
          <w:b/>
          <w:bCs/>
          <w:u w:val="single"/>
        </w:rPr>
        <w:t>Secure Development lifecycle Requirements</w:t>
      </w:r>
    </w:p>
    <w:p w14:paraId="0D561451" w14:textId="202DFED6" w:rsidR="009E2EF4" w:rsidRPr="005A0E85" w:rsidRDefault="005A0E85" w:rsidP="0025598F">
      <w:pPr>
        <w:pStyle w:val="a8"/>
        <w:numPr>
          <w:ilvl w:val="0"/>
          <w:numId w:val="16"/>
        </w:numPr>
        <w:rPr>
          <w:b/>
          <w:bCs/>
        </w:rPr>
      </w:pPr>
      <w:r w:rsidRPr="005A0E85">
        <w:rPr>
          <w:rFonts w:hint="eastAsia"/>
          <w:b/>
          <w:bCs/>
        </w:rPr>
        <w:t>Controls for private keys (Ref. IEC62443-4-1 / SM-8)</w:t>
      </w:r>
    </w:p>
    <w:p w14:paraId="437D7314" w14:textId="62AD3B4E" w:rsidR="005A0E85" w:rsidRDefault="005A0E85" w:rsidP="005A0E85">
      <w:pPr>
        <w:pStyle w:val="a8"/>
      </w:pPr>
      <w:r>
        <w:rPr>
          <w:rFonts w:hint="eastAsia"/>
        </w:rPr>
        <w:t xml:space="preserve">To </w:t>
      </w:r>
      <w:r w:rsidRPr="005A0E85">
        <w:t>have procedural and technical controls in place to protect private keys used for code signing from unauthorised access or tampering.</w:t>
      </w:r>
    </w:p>
    <w:p w14:paraId="7DBDE5FA" w14:textId="77777777" w:rsidR="005A0E85" w:rsidRDefault="005A0E85" w:rsidP="005A0E85">
      <w:pPr>
        <w:pStyle w:val="a8"/>
      </w:pPr>
    </w:p>
    <w:p w14:paraId="0F05234A" w14:textId="77777777" w:rsidR="00BB696D" w:rsidRDefault="005A0E85" w:rsidP="0025598F">
      <w:pPr>
        <w:pStyle w:val="a8"/>
        <w:numPr>
          <w:ilvl w:val="0"/>
          <w:numId w:val="22"/>
        </w:numPr>
      </w:pPr>
      <w:r>
        <w:t>P</w:t>
      </w:r>
      <w:r>
        <w:rPr>
          <w:rFonts w:hint="eastAsia"/>
        </w:rPr>
        <w:t>rocedural controls</w:t>
      </w:r>
    </w:p>
    <w:p w14:paraId="3A2E533A" w14:textId="2CBAA2D2" w:rsidR="005A0E85" w:rsidRDefault="005A0E85" w:rsidP="0025598F">
      <w:pPr>
        <w:pStyle w:val="a8"/>
        <w:numPr>
          <w:ilvl w:val="0"/>
          <w:numId w:val="24"/>
        </w:numPr>
      </w:pPr>
      <w:r w:rsidRPr="005A0E85">
        <w:t xml:space="preserve">Defining roles and responsibilities for the handling of private keys. </w:t>
      </w:r>
    </w:p>
    <w:p w14:paraId="742D7D6A" w14:textId="5E9F2579" w:rsidR="005A0E85" w:rsidRDefault="005A0E85" w:rsidP="0025598F">
      <w:pPr>
        <w:pStyle w:val="a8"/>
        <w:numPr>
          <w:ilvl w:val="0"/>
          <w:numId w:val="24"/>
        </w:numPr>
      </w:pPr>
      <w:r w:rsidRPr="005A0E85">
        <w:t xml:space="preserve">Generating private keys in secure environments with limited access. </w:t>
      </w:r>
    </w:p>
    <w:p w14:paraId="4ECD8FE1" w14:textId="1A6D76FD" w:rsidR="005A0E85" w:rsidRDefault="005A0E85" w:rsidP="0025598F">
      <w:pPr>
        <w:pStyle w:val="a8"/>
        <w:numPr>
          <w:ilvl w:val="0"/>
          <w:numId w:val="24"/>
        </w:numPr>
      </w:pPr>
      <w:r w:rsidRPr="005A0E85">
        <w:t xml:space="preserve">Storing private keys with cryptographic, password protection and other measures. </w:t>
      </w:r>
    </w:p>
    <w:p w14:paraId="3E06D9DB" w14:textId="747A8E31" w:rsidR="005A0E85" w:rsidRDefault="005A0E85" w:rsidP="0025598F">
      <w:pPr>
        <w:pStyle w:val="a8"/>
        <w:numPr>
          <w:ilvl w:val="0"/>
          <w:numId w:val="24"/>
        </w:numPr>
      </w:pPr>
      <w:r w:rsidRPr="005A0E85">
        <w:t>Work processes, such as approval and recording, are established for the use of private keys</w:t>
      </w:r>
    </w:p>
    <w:p w14:paraId="6BFBF5B9" w14:textId="23625D50" w:rsidR="005A0E85" w:rsidRDefault="005A0E85" w:rsidP="0025598F">
      <w:pPr>
        <w:pStyle w:val="a8"/>
        <w:numPr>
          <w:ilvl w:val="0"/>
          <w:numId w:val="22"/>
        </w:numPr>
      </w:pPr>
      <w:r>
        <w:rPr>
          <w:rFonts w:hint="eastAsia"/>
        </w:rPr>
        <w:t>Technical controls</w:t>
      </w:r>
    </w:p>
    <w:p w14:paraId="4345A1AF" w14:textId="2CAC4DDE" w:rsidR="00BB696D" w:rsidRDefault="00BB696D" w:rsidP="0025598F">
      <w:pPr>
        <w:pStyle w:val="a8"/>
        <w:numPr>
          <w:ilvl w:val="0"/>
          <w:numId w:val="23"/>
        </w:numPr>
      </w:pPr>
      <w:r w:rsidRPr="00BB696D">
        <w:lastRenderedPageBreak/>
        <w:t>Private keys are stored in external storage media such as USB memory sticks or SD cards and said media are then further stored in lockable places such as safes or lockers as a physical access control.</w:t>
      </w:r>
    </w:p>
    <w:p w14:paraId="3C2B2BBE" w14:textId="6933F937" w:rsidR="00BB696D" w:rsidRDefault="00BB696D" w:rsidP="0025598F">
      <w:pPr>
        <w:pStyle w:val="a8"/>
        <w:numPr>
          <w:ilvl w:val="0"/>
          <w:numId w:val="23"/>
        </w:numPr>
      </w:pPr>
      <w:r w:rsidRPr="00BB696D">
        <w:t>Private keys are stored in single-purpose devices such as hardware security modules as a cryptographic hardware control</w:t>
      </w:r>
    </w:p>
    <w:p w14:paraId="62CD33F1" w14:textId="0C19E139" w:rsidR="00BB696D" w:rsidRDefault="00BB696D" w:rsidP="0025598F">
      <w:pPr>
        <w:pStyle w:val="a8"/>
        <w:numPr>
          <w:ilvl w:val="0"/>
          <w:numId w:val="22"/>
        </w:numPr>
      </w:pPr>
      <w:r>
        <w:rPr>
          <w:rFonts w:hint="eastAsia"/>
        </w:rPr>
        <w:t>Management policy</w:t>
      </w:r>
    </w:p>
    <w:p w14:paraId="133D44F1" w14:textId="650CA422" w:rsidR="00BB696D" w:rsidRDefault="00BB696D" w:rsidP="0025598F">
      <w:pPr>
        <w:pStyle w:val="a8"/>
        <w:numPr>
          <w:ilvl w:val="0"/>
          <w:numId w:val="25"/>
        </w:numPr>
      </w:pPr>
      <w:r>
        <w:t>T</w:t>
      </w:r>
      <w:r w:rsidRPr="00BB696D">
        <w:t>he private key management policy are to be established by manufacturers. Furthermore, surveys of management system documentation and records are required to verify the establishment of such controls, and the management policy should include relevant roles and responsibilities</w:t>
      </w:r>
    </w:p>
    <w:p w14:paraId="5E5545AE" w14:textId="14C0ACA1" w:rsidR="005A0E85" w:rsidRDefault="005A0E85" w:rsidP="009B2E1A"/>
    <w:p w14:paraId="100026D9" w14:textId="212B1A3B" w:rsidR="009B2E1A" w:rsidRPr="005A0E85" w:rsidRDefault="009B2E1A" w:rsidP="0025598F">
      <w:pPr>
        <w:pStyle w:val="a8"/>
        <w:numPr>
          <w:ilvl w:val="0"/>
          <w:numId w:val="16"/>
        </w:numPr>
        <w:rPr>
          <w:b/>
          <w:bCs/>
        </w:rPr>
      </w:pPr>
      <w:r w:rsidRPr="009B2E1A">
        <w:rPr>
          <w:b/>
          <w:bCs/>
        </w:rPr>
        <w:t>Security update documentation</w:t>
      </w:r>
      <w:r w:rsidRPr="005A0E85">
        <w:rPr>
          <w:rFonts w:hint="eastAsia"/>
          <w:b/>
          <w:bCs/>
        </w:rPr>
        <w:t xml:space="preserve"> (Ref. IEC62443-4-1 / S</w:t>
      </w:r>
      <w:r>
        <w:rPr>
          <w:rFonts w:hint="eastAsia"/>
          <w:b/>
          <w:bCs/>
        </w:rPr>
        <w:t>UM</w:t>
      </w:r>
      <w:r w:rsidRPr="005A0E85">
        <w:rPr>
          <w:rFonts w:hint="eastAsia"/>
          <w:b/>
          <w:bCs/>
        </w:rPr>
        <w:t>-</w:t>
      </w:r>
      <w:r>
        <w:rPr>
          <w:rFonts w:hint="eastAsia"/>
          <w:b/>
          <w:bCs/>
        </w:rPr>
        <w:t>2</w:t>
      </w:r>
      <w:r w:rsidRPr="005A0E85">
        <w:rPr>
          <w:rFonts w:hint="eastAsia"/>
          <w:b/>
          <w:bCs/>
        </w:rPr>
        <w:t>)</w:t>
      </w:r>
    </w:p>
    <w:p w14:paraId="70DF08ED" w14:textId="275CFA95" w:rsidR="009B2E1A" w:rsidRDefault="00410C97" w:rsidP="009B2E1A">
      <w:pPr>
        <w:pStyle w:val="a8"/>
      </w:pPr>
      <w:r>
        <w:rPr>
          <w:rFonts w:hint="eastAsia"/>
        </w:rPr>
        <w:t>T</w:t>
      </w:r>
      <w:r w:rsidRPr="00410C97">
        <w:t>o adopt a process for system owners to obtain the security update documentation.</w:t>
      </w:r>
    </w:p>
    <w:p w14:paraId="32FCF580" w14:textId="5DEE5EBD" w:rsidR="002C52C0" w:rsidRPr="002C52C0" w:rsidRDefault="002C52C0" w:rsidP="002C52C0">
      <w:pPr>
        <w:pStyle w:val="a8"/>
      </w:pPr>
      <w:r w:rsidRPr="002C52C0">
        <w:t>Security update documentation shall include at least the following:</w:t>
      </w:r>
    </w:p>
    <w:p w14:paraId="376671D8" w14:textId="77777777" w:rsidR="009B2E1A" w:rsidRPr="002C52C0" w:rsidRDefault="009B2E1A" w:rsidP="009B2E1A">
      <w:pPr>
        <w:pStyle w:val="a8"/>
      </w:pPr>
    </w:p>
    <w:p w14:paraId="3201FCD2" w14:textId="77777777" w:rsidR="002C52C0" w:rsidRDefault="002C52C0" w:rsidP="0025598F">
      <w:pPr>
        <w:pStyle w:val="a8"/>
        <w:numPr>
          <w:ilvl w:val="0"/>
          <w:numId w:val="22"/>
        </w:numPr>
      </w:pPr>
      <w:r>
        <w:t xml:space="preserve">The product version number(s) to which the security patch applies. </w:t>
      </w:r>
    </w:p>
    <w:p w14:paraId="2893028D" w14:textId="2680B08E" w:rsidR="002C52C0" w:rsidRDefault="002C52C0" w:rsidP="0025598F">
      <w:pPr>
        <w:pStyle w:val="a8"/>
        <w:numPr>
          <w:ilvl w:val="0"/>
          <w:numId w:val="25"/>
        </w:numPr>
      </w:pPr>
      <w:r>
        <w:t>Security patches are additional programs distributed to resolve vulnerabilities or deficiencies in existing software. The documentation shall clearly specify the software version(s) for which the patch is intended.</w:t>
      </w:r>
    </w:p>
    <w:p w14:paraId="2AD5AD58" w14:textId="77777777" w:rsidR="002C52C0" w:rsidRDefault="002C52C0" w:rsidP="0025598F">
      <w:pPr>
        <w:pStyle w:val="a8"/>
        <w:numPr>
          <w:ilvl w:val="0"/>
          <w:numId w:val="22"/>
        </w:numPr>
      </w:pPr>
      <w:r>
        <w:t>Instructions for applying approved patches, both manually and through automated processes.</w:t>
      </w:r>
    </w:p>
    <w:p w14:paraId="6267E5CE" w14:textId="58D30D28" w:rsidR="002C52C0" w:rsidRDefault="002C52C0" w:rsidP="0025598F">
      <w:pPr>
        <w:pStyle w:val="a8"/>
        <w:numPr>
          <w:ilvl w:val="0"/>
          <w:numId w:val="22"/>
        </w:numPr>
      </w:pPr>
      <w:r>
        <w:t>A description of any impact resulting from patch application, including the need for system reboot where applicable.</w:t>
      </w:r>
    </w:p>
    <w:p w14:paraId="46E7EBB3" w14:textId="77777777" w:rsidR="002C52C0" w:rsidRDefault="002C52C0" w:rsidP="0025598F">
      <w:pPr>
        <w:pStyle w:val="a8"/>
        <w:numPr>
          <w:ilvl w:val="0"/>
          <w:numId w:val="22"/>
        </w:numPr>
      </w:pPr>
      <w:r>
        <w:t>Instructions on how to verify that an approved patch has been successfully applied.</w:t>
      </w:r>
    </w:p>
    <w:p w14:paraId="1CDB9BB7" w14:textId="77777777" w:rsidR="002C52C0" w:rsidRDefault="002C52C0" w:rsidP="0025598F">
      <w:pPr>
        <w:pStyle w:val="a8"/>
        <w:numPr>
          <w:ilvl w:val="0"/>
          <w:numId w:val="22"/>
        </w:numPr>
      </w:pPr>
      <w:r>
        <w:t xml:space="preserve">A description of the risks of not applying the patch and the mediations available when patches are not approved or cannot be deployed by the asset owner. </w:t>
      </w:r>
    </w:p>
    <w:p w14:paraId="4A4A0007" w14:textId="3F904609" w:rsidR="002C52C0" w:rsidRDefault="002C52C0" w:rsidP="0025598F">
      <w:pPr>
        <w:pStyle w:val="a8"/>
        <w:numPr>
          <w:ilvl w:val="0"/>
          <w:numId w:val="25"/>
        </w:numPr>
      </w:pPr>
      <w:r>
        <w:t>“Mediations” shall mean risk mitigation measures implemented as alternatives to patching, necessary to clarify residual risks and inform users of possible methods to reduce such risks.</w:t>
      </w:r>
    </w:p>
    <w:p w14:paraId="735E87D7" w14:textId="77777777" w:rsidR="002C52C0" w:rsidRDefault="002C52C0" w:rsidP="002C52C0">
      <w:pPr>
        <w:ind w:leftChars="354" w:left="708"/>
      </w:pPr>
      <w:proofErr w:type="spellStart"/>
      <w:r w:rsidRPr="002C52C0">
        <w:t>Organisations</w:t>
      </w:r>
      <w:proofErr w:type="spellEnd"/>
      <w:r w:rsidRPr="002C52C0">
        <w:t xml:space="preserve"> shall establish processes to inform system owners of security updates. Surveys of management system documentation and records shall be performed to verify the establishment and maintenance of such processes.</w:t>
      </w:r>
    </w:p>
    <w:p w14:paraId="7BDB8A51" w14:textId="3C95C056" w:rsidR="002C52C0" w:rsidRPr="005A0E85" w:rsidRDefault="00281951" w:rsidP="0025598F">
      <w:pPr>
        <w:pStyle w:val="a8"/>
        <w:numPr>
          <w:ilvl w:val="0"/>
          <w:numId w:val="16"/>
        </w:numPr>
        <w:rPr>
          <w:b/>
          <w:bCs/>
        </w:rPr>
      </w:pPr>
      <w:r w:rsidRPr="00281951">
        <w:rPr>
          <w:b/>
          <w:bCs/>
        </w:rPr>
        <w:t>Dependent component or Operating system security update documentation</w:t>
      </w:r>
      <w:r w:rsidRPr="00281951">
        <w:rPr>
          <w:rFonts w:hint="eastAsia"/>
          <w:b/>
          <w:bCs/>
        </w:rPr>
        <w:t xml:space="preserve"> </w:t>
      </w:r>
      <w:r>
        <w:rPr>
          <w:b/>
          <w:bCs/>
        </w:rPr>
        <w:br/>
      </w:r>
      <w:r w:rsidR="002C52C0" w:rsidRPr="005A0E85">
        <w:rPr>
          <w:rFonts w:hint="eastAsia"/>
          <w:b/>
          <w:bCs/>
        </w:rPr>
        <w:lastRenderedPageBreak/>
        <w:t>(Ref. IEC62443-4-1 / S</w:t>
      </w:r>
      <w:r w:rsidR="002C52C0">
        <w:rPr>
          <w:rFonts w:hint="eastAsia"/>
          <w:b/>
          <w:bCs/>
        </w:rPr>
        <w:t>UM</w:t>
      </w:r>
      <w:r w:rsidR="002C52C0" w:rsidRPr="005A0E85">
        <w:rPr>
          <w:rFonts w:hint="eastAsia"/>
          <w:b/>
          <w:bCs/>
        </w:rPr>
        <w:t>-</w:t>
      </w:r>
      <w:r>
        <w:rPr>
          <w:rFonts w:hint="eastAsia"/>
          <w:b/>
          <w:bCs/>
        </w:rPr>
        <w:t>3</w:t>
      </w:r>
      <w:r w:rsidR="002C52C0" w:rsidRPr="005A0E85">
        <w:rPr>
          <w:rFonts w:hint="eastAsia"/>
          <w:b/>
          <w:bCs/>
        </w:rPr>
        <w:t>)</w:t>
      </w:r>
    </w:p>
    <w:p w14:paraId="7971FAF4" w14:textId="248C4EA8" w:rsidR="002C52C0" w:rsidRPr="002C52C0" w:rsidRDefault="00281951" w:rsidP="002C52C0">
      <w:pPr>
        <w:pStyle w:val="a8"/>
      </w:pPr>
      <w:r>
        <w:rPr>
          <w:rFonts w:hint="eastAsia"/>
        </w:rPr>
        <w:t>T</w:t>
      </w:r>
      <w:r w:rsidRPr="00281951">
        <w:t>o adopt processes for system owners to obtain documentation on security updates for dependent components or operating systems. Documentation of security updates is to include statements about whether the dependent components or operating systems support security updates</w:t>
      </w:r>
    </w:p>
    <w:p w14:paraId="24B56E29" w14:textId="77777777" w:rsidR="002C52C0" w:rsidRPr="002C52C0" w:rsidRDefault="002C52C0" w:rsidP="002C52C0">
      <w:pPr>
        <w:pStyle w:val="a8"/>
      </w:pPr>
    </w:p>
    <w:p w14:paraId="4E5FC414" w14:textId="7785C557" w:rsidR="001A6E43" w:rsidRDefault="001A6E43" w:rsidP="0025598F">
      <w:pPr>
        <w:pStyle w:val="a8"/>
        <w:numPr>
          <w:ilvl w:val="0"/>
          <w:numId w:val="22"/>
        </w:numPr>
      </w:pPr>
      <w:r>
        <w:t>Dependent components shall mean products included within systems to ensure proper operation. Such components are often provided by parties other than the system supplier. Security updates for these components, including base operating systems, shall therefore be obtained from the respective vendors (e.g., Microsoft for the Windows operating system). The documentation shall specify the means by which such information is collected and shall describe the system’s response to security updates of dependent components.</w:t>
      </w:r>
    </w:p>
    <w:p w14:paraId="4AF21BB7" w14:textId="77777777" w:rsidR="001A6E43" w:rsidRDefault="001A6E43" w:rsidP="0025598F">
      <w:pPr>
        <w:pStyle w:val="a8"/>
        <w:numPr>
          <w:ilvl w:val="0"/>
          <w:numId w:val="22"/>
        </w:numPr>
      </w:pPr>
      <w:r>
        <w:t>Where dependent software cannot be updated or supported, the documentation shall include information on the risks of not applying such updates and the measures to mitigate those risks. Risk management in such cases is required and may include measures such as applying additional firewall rules, enhancing monitoring, or adjusting the configuration of installed operating systems or firmware.</w:t>
      </w:r>
    </w:p>
    <w:p w14:paraId="5F4FD6C3" w14:textId="2F556EC1" w:rsidR="002C52C0" w:rsidRDefault="001A6E43" w:rsidP="0025598F">
      <w:pPr>
        <w:pStyle w:val="a8"/>
        <w:numPr>
          <w:ilvl w:val="0"/>
          <w:numId w:val="22"/>
        </w:numPr>
      </w:pPr>
      <w:proofErr w:type="spellStart"/>
      <w:r>
        <w:t>Organisations</w:t>
      </w:r>
      <w:proofErr w:type="spellEnd"/>
      <w:r>
        <w:t xml:space="preserve"> shall establish processes to ensure that security updates for dependent components are identified, assessed, and managed. Surveys of management system documentation and records shall be performed to verify the establishment and maintenance of such processes.</w:t>
      </w:r>
      <w:r w:rsidR="002C52C0">
        <w:t xml:space="preserve">. </w:t>
      </w:r>
    </w:p>
    <w:p w14:paraId="285E2FC2" w14:textId="77777777" w:rsidR="001A6E43" w:rsidRDefault="001A6E43" w:rsidP="001A6E43"/>
    <w:p w14:paraId="2B7054DA" w14:textId="18F87BFE" w:rsidR="001A6E43" w:rsidRPr="005A0E85" w:rsidRDefault="001A6E43" w:rsidP="0025598F">
      <w:pPr>
        <w:pStyle w:val="a8"/>
        <w:numPr>
          <w:ilvl w:val="0"/>
          <w:numId w:val="16"/>
        </w:numPr>
        <w:rPr>
          <w:b/>
          <w:bCs/>
        </w:rPr>
      </w:pPr>
      <w:r w:rsidRPr="001A6E43">
        <w:rPr>
          <w:b/>
          <w:bCs/>
        </w:rPr>
        <w:t>Security update delivery</w:t>
      </w:r>
      <w:r>
        <w:rPr>
          <w:rFonts w:hint="eastAsia"/>
          <w:b/>
          <w:bCs/>
        </w:rPr>
        <w:t xml:space="preserve"> </w:t>
      </w:r>
      <w:r w:rsidRPr="005A0E85">
        <w:rPr>
          <w:rFonts w:hint="eastAsia"/>
          <w:b/>
          <w:bCs/>
        </w:rPr>
        <w:t>(Ref. IEC62443-4-1 / S</w:t>
      </w:r>
      <w:r>
        <w:rPr>
          <w:rFonts w:hint="eastAsia"/>
          <w:b/>
          <w:bCs/>
        </w:rPr>
        <w:t>UM</w:t>
      </w:r>
      <w:r w:rsidRPr="005A0E85">
        <w:rPr>
          <w:rFonts w:hint="eastAsia"/>
          <w:b/>
          <w:bCs/>
        </w:rPr>
        <w:t>-</w:t>
      </w:r>
      <w:r>
        <w:rPr>
          <w:rFonts w:hint="eastAsia"/>
          <w:b/>
          <w:bCs/>
        </w:rPr>
        <w:t>4</w:t>
      </w:r>
      <w:r w:rsidRPr="005A0E85">
        <w:rPr>
          <w:rFonts w:hint="eastAsia"/>
          <w:b/>
          <w:bCs/>
        </w:rPr>
        <w:t>)</w:t>
      </w:r>
    </w:p>
    <w:p w14:paraId="70CDB879" w14:textId="4D8E6648" w:rsidR="001A6E43" w:rsidRPr="002C52C0" w:rsidRDefault="001A6E43" w:rsidP="001A6E43">
      <w:pPr>
        <w:pStyle w:val="a8"/>
      </w:pPr>
      <w:r>
        <w:rPr>
          <w:rFonts w:hint="eastAsia"/>
        </w:rPr>
        <w:t>T</w:t>
      </w:r>
      <w:r w:rsidRPr="001A6E43">
        <w:t>o require system owners to adopt processes for obtaining security updates in ways that ensure security patches are authentic. Testing before releasing security updates is to be specified in the QA process</w:t>
      </w:r>
    </w:p>
    <w:p w14:paraId="33BD7BD2" w14:textId="11705BC6" w:rsidR="001A6E43" w:rsidRPr="001A6E43" w:rsidRDefault="001A6E43" w:rsidP="0025598F">
      <w:pPr>
        <w:pStyle w:val="a8"/>
        <w:numPr>
          <w:ilvl w:val="0"/>
          <w:numId w:val="22"/>
        </w:numPr>
      </w:pPr>
      <w:proofErr w:type="spellStart"/>
      <w:r w:rsidRPr="001A6E43">
        <w:t>Organisations</w:t>
      </w:r>
      <w:proofErr w:type="spellEnd"/>
      <w:r w:rsidRPr="001A6E43">
        <w:t xml:space="preserve"> shall establish processes to ensure that security updates are made available to system owners. Security patches shall be verified as authentic before installation. Verification shall be performed, for example, by applying digital signatures to the software and confirming their validity.</w:t>
      </w:r>
    </w:p>
    <w:p w14:paraId="07440447" w14:textId="77777777" w:rsidR="001A6E43" w:rsidRPr="001A6E43" w:rsidRDefault="001A6E43" w:rsidP="0025598F">
      <w:pPr>
        <w:pStyle w:val="a8"/>
        <w:numPr>
          <w:ilvl w:val="0"/>
          <w:numId w:val="22"/>
        </w:numPr>
      </w:pPr>
      <w:r w:rsidRPr="001A6E43">
        <w:t>Onsite surveys of management system documentation and records shall be carried out to verify the establishment and maintenance of such processes.</w:t>
      </w:r>
    </w:p>
    <w:p w14:paraId="35A14673" w14:textId="77777777" w:rsidR="001A6E43" w:rsidRDefault="001A6E43" w:rsidP="009B2E1A"/>
    <w:p w14:paraId="4816FC91" w14:textId="47A1DE78" w:rsidR="002A458E" w:rsidRPr="005A0E85" w:rsidRDefault="002A458E" w:rsidP="0025598F">
      <w:pPr>
        <w:pStyle w:val="a8"/>
        <w:numPr>
          <w:ilvl w:val="0"/>
          <w:numId w:val="16"/>
        </w:numPr>
        <w:rPr>
          <w:b/>
          <w:bCs/>
        </w:rPr>
      </w:pPr>
      <w:r w:rsidRPr="002A458E">
        <w:rPr>
          <w:b/>
          <w:bCs/>
        </w:rPr>
        <w:lastRenderedPageBreak/>
        <w:t xml:space="preserve">Product </w:t>
      </w:r>
      <w:proofErr w:type="spellStart"/>
      <w:r w:rsidRPr="002A458E">
        <w:rPr>
          <w:b/>
          <w:bCs/>
        </w:rPr>
        <w:t>defence</w:t>
      </w:r>
      <w:proofErr w:type="spellEnd"/>
      <w:r w:rsidRPr="002A458E">
        <w:rPr>
          <w:b/>
          <w:bCs/>
        </w:rPr>
        <w:t xml:space="preserve"> in depth </w:t>
      </w:r>
      <w:r w:rsidRPr="005A0E85">
        <w:rPr>
          <w:rFonts w:hint="eastAsia"/>
          <w:b/>
          <w:bCs/>
        </w:rPr>
        <w:t>(Ref. IEC62443-4-1 / S</w:t>
      </w:r>
      <w:r>
        <w:rPr>
          <w:rFonts w:hint="eastAsia"/>
          <w:b/>
          <w:bCs/>
        </w:rPr>
        <w:t>G</w:t>
      </w:r>
      <w:r w:rsidRPr="005A0E85">
        <w:rPr>
          <w:rFonts w:hint="eastAsia"/>
          <w:b/>
          <w:bCs/>
        </w:rPr>
        <w:t>-</w:t>
      </w:r>
      <w:r>
        <w:rPr>
          <w:rFonts w:hint="eastAsia"/>
          <w:b/>
          <w:bCs/>
        </w:rPr>
        <w:t>1</w:t>
      </w:r>
      <w:r w:rsidRPr="005A0E85">
        <w:rPr>
          <w:rFonts w:hint="eastAsia"/>
          <w:b/>
          <w:bCs/>
        </w:rPr>
        <w:t>)</w:t>
      </w:r>
    </w:p>
    <w:p w14:paraId="34E4222A" w14:textId="1D40B9D6" w:rsidR="002A458E" w:rsidRDefault="002A458E" w:rsidP="002A458E">
      <w:pPr>
        <w:pStyle w:val="a8"/>
      </w:pPr>
      <w:r>
        <w:rPr>
          <w:rFonts w:hint="eastAsia"/>
        </w:rPr>
        <w:t>T</w:t>
      </w:r>
      <w:r w:rsidRPr="002A458E">
        <w:t xml:space="preserve">o adopt a process that describes a </w:t>
      </w:r>
      <w:proofErr w:type="spellStart"/>
      <w:r w:rsidRPr="002A458E">
        <w:t>defence</w:t>
      </w:r>
      <w:proofErr w:type="spellEnd"/>
      <w:r w:rsidRPr="002A458E">
        <w:t>-in-depth strategy for security. Product documentation is to include the following</w:t>
      </w:r>
    </w:p>
    <w:p w14:paraId="67AF3FFF" w14:textId="19C93C76" w:rsidR="002A458E" w:rsidRDefault="002A458E" w:rsidP="002A458E">
      <w:pPr>
        <w:pStyle w:val="a8"/>
      </w:pPr>
      <w:r w:rsidRPr="002A458E">
        <w:t>“</w:t>
      </w:r>
      <w:proofErr w:type="spellStart"/>
      <w:r w:rsidRPr="002A458E">
        <w:t>Defence</w:t>
      </w:r>
      <w:proofErr w:type="spellEnd"/>
      <w:r w:rsidRPr="002A458E">
        <w:t>-in-depth” is a strategy that reduces security risks by combining multiple security measures, rather than relying on a single security measure.</w:t>
      </w:r>
    </w:p>
    <w:p w14:paraId="0E350EC9" w14:textId="77777777" w:rsidR="002A458E" w:rsidRPr="002C52C0" w:rsidRDefault="002A458E" w:rsidP="002A458E">
      <w:pPr>
        <w:pStyle w:val="a8"/>
      </w:pPr>
    </w:p>
    <w:p w14:paraId="16955878" w14:textId="77777777" w:rsidR="002A458E" w:rsidRDefault="002A458E" w:rsidP="0025598F">
      <w:pPr>
        <w:pStyle w:val="a8"/>
        <w:numPr>
          <w:ilvl w:val="0"/>
          <w:numId w:val="22"/>
        </w:numPr>
      </w:pPr>
      <w:r>
        <w:t xml:space="preserve">Security capabilities and their role in the </w:t>
      </w:r>
      <w:proofErr w:type="spellStart"/>
      <w:r>
        <w:t>defence</w:t>
      </w:r>
      <w:proofErr w:type="spellEnd"/>
      <w:r>
        <w:t>-in-depth strategy</w:t>
      </w:r>
    </w:p>
    <w:p w14:paraId="7A6FA4D2" w14:textId="77777777" w:rsidR="002A458E" w:rsidRDefault="002A458E" w:rsidP="0025598F">
      <w:pPr>
        <w:pStyle w:val="a8"/>
        <w:numPr>
          <w:ilvl w:val="0"/>
          <w:numId w:val="30"/>
        </w:numPr>
      </w:pPr>
      <w:r>
        <w:t xml:space="preserve">The product shall identify the specific security capabilities it provides and describe how each contributes to the </w:t>
      </w:r>
      <w:proofErr w:type="spellStart"/>
      <w:r>
        <w:t>defence</w:t>
      </w:r>
      <w:proofErr w:type="spellEnd"/>
      <w:r>
        <w:t>-in-depth strategy.</w:t>
      </w:r>
    </w:p>
    <w:p w14:paraId="7A049B49" w14:textId="77777777" w:rsidR="002A458E" w:rsidRDefault="002A458E" w:rsidP="0025598F">
      <w:pPr>
        <w:pStyle w:val="a8"/>
        <w:numPr>
          <w:ilvl w:val="0"/>
          <w:numId w:val="22"/>
        </w:numPr>
      </w:pPr>
      <w:r>
        <w:t xml:space="preserve">Threats addressed by the </w:t>
      </w:r>
      <w:proofErr w:type="spellStart"/>
      <w:r>
        <w:t>defence</w:t>
      </w:r>
      <w:proofErr w:type="spellEnd"/>
      <w:r>
        <w:t>-in-depth strategy</w:t>
      </w:r>
    </w:p>
    <w:p w14:paraId="1DC628DF" w14:textId="77777777" w:rsidR="002A458E" w:rsidRDefault="002A458E" w:rsidP="0025598F">
      <w:pPr>
        <w:pStyle w:val="a8"/>
        <w:numPr>
          <w:ilvl w:val="0"/>
          <w:numId w:val="31"/>
        </w:numPr>
      </w:pPr>
      <w:r>
        <w:t>The documentation shall identify the levels and types of threats addressed and describe how each threat affects the product’s security layers. Examples include installation of unauthenticated software, exploitation of weaknesses in the patching process (e.g., tampering, privilege escalation), and software tampering during ship operation.</w:t>
      </w:r>
    </w:p>
    <w:p w14:paraId="59B0C137" w14:textId="77777777" w:rsidR="002A458E" w:rsidRDefault="002A458E" w:rsidP="0025598F">
      <w:pPr>
        <w:pStyle w:val="a8"/>
        <w:numPr>
          <w:ilvl w:val="0"/>
          <w:numId w:val="22"/>
        </w:numPr>
      </w:pPr>
      <w:r>
        <w:t>User mitigation strategies for known security risks, including legacy code</w:t>
      </w:r>
    </w:p>
    <w:p w14:paraId="7C0FEC48" w14:textId="6CF14826" w:rsidR="002A458E" w:rsidRPr="001A6E43" w:rsidRDefault="002A458E" w:rsidP="0025598F">
      <w:pPr>
        <w:pStyle w:val="a8"/>
        <w:numPr>
          <w:ilvl w:val="0"/>
          <w:numId w:val="32"/>
        </w:numPr>
      </w:pPr>
      <w:r>
        <w:t>The documentation shall describe measures to mitigate or eliminate known security risks. Particular attention shall be given to risks associated with legacy code, which may fail to comply with current security standards or may not be patchable.</w:t>
      </w:r>
    </w:p>
    <w:p w14:paraId="1695A07E" w14:textId="2CC05164" w:rsidR="002A458E" w:rsidRDefault="002A458E" w:rsidP="002A458E">
      <w:pPr>
        <w:ind w:leftChars="354" w:left="708"/>
      </w:pPr>
      <w:proofErr w:type="spellStart"/>
      <w:r w:rsidRPr="002A458E">
        <w:t>Organisations</w:t>
      </w:r>
      <w:proofErr w:type="spellEnd"/>
      <w:r w:rsidRPr="002A458E">
        <w:t xml:space="preserve"> shall establish processes to implement the above measures. Onsite surveys of management system documentation and records shall be performed to verify that such processes are established and maintained.</w:t>
      </w:r>
    </w:p>
    <w:p w14:paraId="7BCA6CA8" w14:textId="77777777" w:rsidR="008C04EB" w:rsidRDefault="008C04EB" w:rsidP="002A458E">
      <w:pPr>
        <w:ind w:leftChars="354" w:left="708"/>
      </w:pPr>
    </w:p>
    <w:p w14:paraId="64C3B394" w14:textId="5FC2B120" w:rsidR="008C04EB" w:rsidRPr="005A0E85" w:rsidRDefault="008C04EB" w:rsidP="0025598F">
      <w:pPr>
        <w:pStyle w:val="a8"/>
        <w:numPr>
          <w:ilvl w:val="0"/>
          <w:numId w:val="16"/>
        </w:numPr>
        <w:rPr>
          <w:b/>
          <w:bCs/>
        </w:rPr>
      </w:pPr>
      <w:proofErr w:type="spellStart"/>
      <w:r w:rsidRPr="008C04EB">
        <w:rPr>
          <w:b/>
          <w:bCs/>
        </w:rPr>
        <w:t>Defence</w:t>
      </w:r>
      <w:proofErr w:type="spellEnd"/>
      <w:r w:rsidRPr="008C04EB">
        <w:rPr>
          <w:b/>
          <w:bCs/>
        </w:rPr>
        <w:t xml:space="preserve"> in depth measures expected in the environment </w:t>
      </w:r>
      <w:r w:rsidRPr="005A0E85">
        <w:rPr>
          <w:rFonts w:hint="eastAsia"/>
          <w:b/>
          <w:bCs/>
        </w:rPr>
        <w:t>(Ref. IEC62443-4-1 / S</w:t>
      </w:r>
      <w:r>
        <w:rPr>
          <w:rFonts w:hint="eastAsia"/>
          <w:b/>
          <w:bCs/>
        </w:rPr>
        <w:t>G</w:t>
      </w:r>
      <w:r w:rsidRPr="005A0E85">
        <w:rPr>
          <w:rFonts w:hint="eastAsia"/>
          <w:b/>
          <w:bCs/>
        </w:rPr>
        <w:t>-</w:t>
      </w:r>
      <w:r>
        <w:rPr>
          <w:rFonts w:hint="eastAsia"/>
          <w:b/>
          <w:bCs/>
        </w:rPr>
        <w:t>2</w:t>
      </w:r>
      <w:r w:rsidRPr="005A0E85">
        <w:rPr>
          <w:rFonts w:hint="eastAsia"/>
          <w:b/>
          <w:bCs/>
        </w:rPr>
        <w:t>)</w:t>
      </w:r>
    </w:p>
    <w:p w14:paraId="50799930" w14:textId="26B07C01" w:rsidR="008C04EB" w:rsidRDefault="00C74D66" w:rsidP="008C04EB">
      <w:pPr>
        <w:pStyle w:val="a8"/>
      </w:pPr>
      <w:r w:rsidRPr="00C74D66">
        <w:t xml:space="preserve">to adopt processes that describe the security </w:t>
      </w:r>
      <w:proofErr w:type="spellStart"/>
      <w:r w:rsidRPr="00C74D66">
        <w:t>defence</w:t>
      </w:r>
      <w:proofErr w:type="spellEnd"/>
      <w:r w:rsidRPr="00C74D66">
        <w:t xml:space="preserve">-in-depth measures expected to be provided by the external environments in which products are used. This is important for building </w:t>
      </w:r>
      <w:proofErr w:type="spellStart"/>
      <w:r w:rsidRPr="00C74D66">
        <w:t>defence</w:t>
      </w:r>
      <w:proofErr w:type="spellEnd"/>
      <w:r w:rsidRPr="00C74D66">
        <w:t xml:space="preserve">-in-depth in combination with external security measures and product security measures. </w:t>
      </w:r>
    </w:p>
    <w:tbl>
      <w:tblPr>
        <w:tblStyle w:val="ae"/>
        <w:tblW w:w="0" w:type="auto"/>
        <w:tblInd w:w="720" w:type="dxa"/>
        <w:tblLook w:val="04A0" w:firstRow="1" w:lastRow="0" w:firstColumn="1" w:lastColumn="0" w:noHBand="0" w:noVBand="1"/>
      </w:tblPr>
      <w:tblGrid>
        <w:gridCol w:w="3103"/>
        <w:gridCol w:w="5625"/>
      </w:tblGrid>
      <w:tr w:rsidR="00C74D66" w14:paraId="004032DF" w14:textId="77777777" w:rsidTr="00C74D66">
        <w:tc>
          <w:tcPr>
            <w:tcW w:w="3103" w:type="dxa"/>
          </w:tcPr>
          <w:p w14:paraId="2933E855" w14:textId="70860568" w:rsidR="00C74D66" w:rsidRDefault="00C74D66" w:rsidP="008C04EB">
            <w:pPr>
              <w:pStyle w:val="a8"/>
              <w:ind w:left="0"/>
            </w:pPr>
            <w:proofErr w:type="spellStart"/>
            <w:r>
              <w:rPr>
                <w:rFonts w:hint="eastAsia"/>
              </w:rPr>
              <w:t>Defence</w:t>
            </w:r>
            <w:proofErr w:type="spellEnd"/>
            <w:r>
              <w:rPr>
                <w:rFonts w:hint="eastAsia"/>
              </w:rPr>
              <w:t>-in-depth measures</w:t>
            </w:r>
          </w:p>
        </w:tc>
        <w:tc>
          <w:tcPr>
            <w:tcW w:w="5625" w:type="dxa"/>
          </w:tcPr>
          <w:p w14:paraId="4764C757" w14:textId="7D1FB533" w:rsidR="00C74D66" w:rsidRDefault="00C74D66" w:rsidP="008C04EB">
            <w:pPr>
              <w:pStyle w:val="a8"/>
              <w:ind w:left="0"/>
            </w:pPr>
            <w:r>
              <w:rPr>
                <w:rFonts w:hint="eastAsia"/>
              </w:rPr>
              <w:t>Examples</w:t>
            </w:r>
          </w:p>
        </w:tc>
      </w:tr>
      <w:tr w:rsidR="00C74D66" w14:paraId="5E43BE2D" w14:textId="77777777" w:rsidTr="00C74D66">
        <w:tc>
          <w:tcPr>
            <w:tcW w:w="3103" w:type="dxa"/>
          </w:tcPr>
          <w:p w14:paraId="39EC3575" w14:textId="678BAA4F" w:rsidR="00C74D66" w:rsidRDefault="00C74D66" w:rsidP="008C04EB">
            <w:pPr>
              <w:pStyle w:val="a8"/>
              <w:ind w:left="0"/>
            </w:pPr>
            <w:r>
              <w:rPr>
                <w:rFonts w:hint="eastAsia"/>
              </w:rPr>
              <w:t>Physical arrangement</w:t>
            </w:r>
          </w:p>
        </w:tc>
        <w:tc>
          <w:tcPr>
            <w:tcW w:w="5625" w:type="dxa"/>
          </w:tcPr>
          <w:p w14:paraId="35CB95EF" w14:textId="30FF9EC8" w:rsidR="00C74D66" w:rsidRDefault="00C74D66" w:rsidP="008C04EB">
            <w:pPr>
              <w:pStyle w:val="a8"/>
              <w:ind w:left="0"/>
            </w:pPr>
            <w:r>
              <w:rPr>
                <w:rFonts w:hint="eastAsia"/>
              </w:rPr>
              <w:t xml:space="preserve">Locked doors, security boxes. </w:t>
            </w:r>
            <w:r>
              <w:t>E</w:t>
            </w:r>
            <w:r>
              <w:rPr>
                <w:rFonts w:hint="eastAsia"/>
              </w:rPr>
              <w:t>tc.</w:t>
            </w:r>
          </w:p>
        </w:tc>
      </w:tr>
      <w:tr w:rsidR="00C74D66" w14:paraId="2812A16D" w14:textId="77777777" w:rsidTr="00C74D66">
        <w:tc>
          <w:tcPr>
            <w:tcW w:w="3103" w:type="dxa"/>
          </w:tcPr>
          <w:p w14:paraId="67E3A1B5" w14:textId="66AB7B13" w:rsidR="00C74D66" w:rsidRDefault="00C74D66" w:rsidP="008C04EB">
            <w:pPr>
              <w:pStyle w:val="a8"/>
              <w:ind w:left="0"/>
            </w:pPr>
            <w:r>
              <w:rPr>
                <w:rFonts w:hint="eastAsia"/>
              </w:rPr>
              <w:t>Policy</w:t>
            </w:r>
          </w:p>
        </w:tc>
        <w:tc>
          <w:tcPr>
            <w:tcW w:w="5625" w:type="dxa"/>
          </w:tcPr>
          <w:p w14:paraId="22BF8308" w14:textId="0798C0D0" w:rsidR="00C74D66" w:rsidRDefault="00C74D66" w:rsidP="008C04EB">
            <w:pPr>
              <w:pStyle w:val="a8"/>
              <w:ind w:left="0"/>
            </w:pPr>
            <w:r>
              <w:rPr>
                <w:rFonts w:hint="eastAsia"/>
              </w:rPr>
              <w:t xml:space="preserve">Use </w:t>
            </w:r>
            <w:r>
              <w:t>cryptographic</w:t>
            </w:r>
            <w:r>
              <w:rPr>
                <w:rFonts w:hint="eastAsia"/>
              </w:rPr>
              <w:t>, how data is stored and destroyed, etc.</w:t>
            </w:r>
          </w:p>
        </w:tc>
      </w:tr>
      <w:tr w:rsidR="00C74D66" w14:paraId="32A6F032" w14:textId="77777777" w:rsidTr="00C74D66">
        <w:tc>
          <w:tcPr>
            <w:tcW w:w="3103" w:type="dxa"/>
          </w:tcPr>
          <w:p w14:paraId="6DC78C11" w14:textId="348EB617" w:rsidR="00C74D66" w:rsidRDefault="00C74D66" w:rsidP="008C04EB">
            <w:pPr>
              <w:pStyle w:val="a8"/>
              <w:ind w:left="0"/>
            </w:pPr>
            <w:r>
              <w:rPr>
                <w:rFonts w:hint="eastAsia"/>
              </w:rPr>
              <w:t>Procedure</w:t>
            </w:r>
          </w:p>
        </w:tc>
        <w:tc>
          <w:tcPr>
            <w:tcW w:w="5625" w:type="dxa"/>
          </w:tcPr>
          <w:p w14:paraId="1B554E3B" w14:textId="0513A880" w:rsidR="00C74D66" w:rsidRDefault="00C74D66" w:rsidP="008C04EB">
            <w:pPr>
              <w:pStyle w:val="a8"/>
              <w:ind w:left="0"/>
            </w:pPr>
            <w:r>
              <w:rPr>
                <w:rFonts w:hint="eastAsia"/>
              </w:rPr>
              <w:t>Backup critical data, steps to recover from data loss, etc.</w:t>
            </w:r>
          </w:p>
        </w:tc>
      </w:tr>
    </w:tbl>
    <w:p w14:paraId="63F69423" w14:textId="77777777" w:rsidR="008C04EB" w:rsidRPr="002C52C0" w:rsidRDefault="008C04EB" w:rsidP="008C04EB">
      <w:pPr>
        <w:pStyle w:val="a8"/>
      </w:pPr>
    </w:p>
    <w:p w14:paraId="209D2DC9" w14:textId="6BDD0BDC" w:rsidR="002A458E" w:rsidRDefault="00C74D66" w:rsidP="0025598F">
      <w:pPr>
        <w:pStyle w:val="a8"/>
        <w:numPr>
          <w:ilvl w:val="0"/>
          <w:numId w:val="22"/>
        </w:numPr>
      </w:pPr>
      <w:r w:rsidRPr="00C74D66">
        <w:t xml:space="preserve">Processes have been adopted to develop documentation for product users that </w:t>
      </w:r>
      <w:r w:rsidRPr="00C74D66">
        <w:lastRenderedPageBreak/>
        <w:t xml:space="preserve">describes the security </w:t>
      </w:r>
      <w:proofErr w:type="spellStart"/>
      <w:r w:rsidRPr="00C74D66">
        <w:t>defence</w:t>
      </w:r>
      <w:proofErr w:type="spellEnd"/>
      <w:r w:rsidRPr="00C74D66">
        <w:t>-in-depth measures expected to be provided by the external environments in which the products are used.</w:t>
      </w:r>
    </w:p>
    <w:p w14:paraId="1C500BEC" w14:textId="77777777" w:rsidR="00266CB9" w:rsidRDefault="00266CB9" w:rsidP="00266CB9">
      <w:pPr>
        <w:pStyle w:val="a8"/>
        <w:ind w:left="1600"/>
      </w:pPr>
    </w:p>
    <w:p w14:paraId="7F5DD32F" w14:textId="0BF07FEC" w:rsidR="00266CB9" w:rsidRPr="005A0E85" w:rsidRDefault="00266CB9" w:rsidP="0025598F">
      <w:pPr>
        <w:pStyle w:val="a8"/>
        <w:numPr>
          <w:ilvl w:val="0"/>
          <w:numId w:val="16"/>
        </w:numPr>
        <w:rPr>
          <w:b/>
          <w:bCs/>
        </w:rPr>
      </w:pPr>
      <w:r w:rsidRPr="00266CB9">
        <w:rPr>
          <w:b/>
          <w:bCs/>
        </w:rPr>
        <w:t>Security hardening guidelines</w:t>
      </w:r>
      <w:r w:rsidRPr="002A458E">
        <w:rPr>
          <w:b/>
          <w:bCs/>
        </w:rPr>
        <w:t xml:space="preserve"> </w:t>
      </w:r>
      <w:r w:rsidRPr="005A0E85">
        <w:rPr>
          <w:rFonts w:hint="eastAsia"/>
          <w:b/>
          <w:bCs/>
        </w:rPr>
        <w:t>(Ref. IEC62443-4-1 / S</w:t>
      </w:r>
      <w:r>
        <w:rPr>
          <w:rFonts w:hint="eastAsia"/>
          <w:b/>
          <w:bCs/>
        </w:rPr>
        <w:t>G</w:t>
      </w:r>
      <w:r w:rsidRPr="005A0E85">
        <w:rPr>
          <w:rFonts w:hint="eastAsia"/>
          <w:b/>
          <w:bCs/>
        </w:rPr>
        <w:t>-</w:t>
      </w:r>
      <w:r>
        <w:rPr>
          <w:rFonts w:hint="eastAsia"/>
          <w:b/>
          <w:bCs/>
        </w:rPr>
        <w:t>3</w:t>
      </w:r>
      <w:r w:rsidRPr="005A0E85">
        <w:rPr>
          <w:rFonts w:hint="eastAsia"/>
          <w:b/>
          <w:bCs/>
        </w:rPr>
        <w:t>)</w:t>
      </w:r>
    </w:p>
    <w:p w14:paraId="4D7BBF77" w14:textId="77777777" w:rsidR="00266CB9" w:rsidRDefault="00266CB9" w:rsidP="00266CB9">
      <w:pPr>
        <w:pStyle w:val="a8"/>
      </w:pPr>
      <w:r>
        <w:rPr>
          <w:rFonts w:hint="eastAsia"/>
        </w:rPr>
        <w:t>T</w:t>
      </w:r>
      <w:r w:rsidRPr="002A458E">
        <w:t xml:space="preserve">o adopt a process that describes a </w:t>
      </w:r>
      <w:proofErr w:type="spellStart"/>
      <w:r w:rsidRPr="002A458E">
        <w:t>defence</w:t>
      </w:r>
      <w:proofErr w:type="spellEnd"/>
      <w:r w:rsidRPr="002A458E">
        <w:t>-in-depth strategy for security. Product documentation is to include the following</w:t>
      </w:r>
    </w:p>
    <w:p w14:paraId="1F6D08C8" w14:textId="77777777" w:rsidR="00266CB9" w:rsidRDefault="00266CB9" w:rsidP="00266CB9">
      <w:pPr>
        <w:pStyle w:val="a8"/>
      </w:pPr>
      <w:r w:rsidRPr="002A458E">
        <w:t>“</w:t>
      </w:r>
      <w:proofErr w:type="spellStart"/>
      <w:r w:rsidRPr="002A458E">
        <w:t>Defence</w:t>
      </w:r>
      <w:proofErr w:type="spellEnd"/>
      <w:r w:rsidRPr="002A458E">
        <w:t>-in-depth” is a strategy that reduces security risks by combining multiple security measures, rather than relying on a single security measure.</w:t>
      </w:r>
    </w:p>
    <w:p w14:paraId="34F69E40" w14:textId="77777777" w:rsidR="00266CB9" w:rsidRPr="002C52C0" w:rsidRDefault="00266CB9" w:rsidP="00266CB9">
      <w:pPr>
        <w:pStyle w:val="a8"/>
      </w:pPr>
    </w:p>
    <w:p w14:paraId="5AC72C5B" w14:textId="77777777" w:rsidR="00961128" w:rsidRPr="00961128" w:rsidRDefault="00961128" w:rsidP="0025598F">
      <w:pPr>
        <w:pStyle w:val="a8"/>
        <w:numPr>
          <w:ilvl w:val="0"/>
          <w:numId w:val="22"/>
        </w:numPr>
      </w:pPr>
      <w:r w:rsidRPr="00961128">
        <w:rPr>
          <w:b/>
          <w:bCs/>
        </w:rPr>
        <w:t>Integration of the product and its security context</w:t>
      </w:r>
      <w:r w:rsidRPr="00961128">
        <w:br/>
        <w:t xml:space="preserve">A security context shall mean the environment in which the system or application is implemented, including requirements for physical protection or external firewalls. The documentation shall describe how the product integrates with its security context to support a </w:t>
      </w:r>
      <w:proofErr w:type="spellStart"/>
      <w:r w:rsidRPr="00961128">
        <w:t>defence</w:t>
      </w:r>
      <w:proofErr w:type="spellEnd"/>
      <w:r w:rsidRPr="00961128">
        <w:t>-in-depth strategy appropriate for the operational environment. Examples include limiting system access through physical security and limiting communication through firewalls. Where third-party components are included, they shall conform to the product’s security context and shall not reduce the overall security level.</w:t>
      </w:r>
    </w:p>
    <w:p w14:paraId="25FD9200" w14:textId="77777777" w:rsidR="00961128" w:rsidRPr="00961128" w:rsidRDefault="00961128" w:rsidP="0025598F">
      <w:pPr>
        <w:pStyle w:val="a8"/>
        <w:numPr>
          <w:ilvl w:val="0"/>
          <w:numId w:val="22"/>
        </w:numPr>
      </w:pPr>
      <w:r w:rsidRPr="00961128">
        <w:rPr>
          <w:b/>
          <w:bCs/>
        </w:rPr>
        <w:t>Integration of APIs and protocols with user applications</w:t>
      </w:r>
      <w:r w:rsidRPr="00961128">
        <w:br/>
        <w:t>Where product APIs and protocols share functions and data with user applications, insufficient authentication or cryptographic protection may lead to key theft or interception of communications. Documentation shall therefore include instructions, rationales, and recommendations for securely integrating user applications with product APIs and protocols.</w:t>
      </w:r>
    </w:p>
    <w:p w14:paraId="0BD6D5E8" w14:textId="77777777" w:rsidR="00961128" w:rsidRPr="00961128" w:rsidRDefault="00961128" w:rsidP="0025598F">
      <w:pPr>
        <w:pStyle w:val="a8"/>
        <w:numPr>
          <w:ilvl w:val="0"/>
          <w:numId w:val="22"/>
        </w:numPr>
      </w:pPr>
      <w:r w:rsidRPr="00961128">
        <w:rPr>
          <w:b/>
          <w:bCs/>
        </w:rPr>
        <w:t xml:space="preserve">Application and maintenance of the </w:t>
      </w:r>
      <w:proofErr w:type="spellStart"/>
      <w:r w:rsidRPr="00961128">
        <w:rPr>
          <w:b/>
          <w:bCs/>
        </w:rPr>
        <w:t>defence</w:t>
      </w:r>
      <w:proofErr w:type="spellEnd"/>
      <w:r w:rsidRPr="00961128">
        <w:rPr>
          <w:b/>
          <w:bCs/>
        </w:rPr>
        <w:t>-in-depth strategy</w:t>
      </w:r>
      <w:r w:rsidRPr="00961128">
        <w:br/>
        <w:t xml:space="preserve">The </w:t>
      </w:r>
      <w:proofErr w:type="spellStart"/>
      <w:r w:rsidRPr="00961128">
        <w:t>defence</w:t>
      </w:r>
      <w:proofErr w:type="spellEnd"/>
      <w:r w:rsidRPr="00961128">
        <w:t xml:space="preserve">-in-depth strategy shall be maintained through regular review and updates to address new threats and vulnerabilities. Documentation shall include safe operation and maintenance instructions and shall specify the owner’s responsibilities in maintaining </w:t>
      </w:r>
      <w:proofErr w:type="spellStart"/>
      <w:r w:rsidRPr="00961128">
        <w:t>defence</w:t>
      </w:r>
      <w:proofErr w:type="spellEnd"/>
      <w:r w:rsidRPr="00961128">
        <w:t>-in-depth.</w:t>
      </w:r>
    </w:p>
    <w:p w14:paraId="4BD8D8D5" w14:textId="77777777" w:rsidR="00961128" w:rsidRPr="00961128" w:rsidRDefault="00961128" w:rsidP="0025598F">
      <w:pPr>
        <w:pStyle w:val="a8"/>
        <w:numPr>
          <w:ilvl w:val="0"/>
          <w:numId w:val="22"/>
        </w:numPr>
      </w:pPr>
      <w:r w:rsidRPr="00961128">
        <w:rPr>
          <w:b/>
          <w:bCs/>
        </w:rPr>
        <w:t>Configuration and use of security options and capabilities supporting local security policies</w:t>
      </w:r>
      <w:r w:rsidRPr="00961128">
        <w:br/>
        <w:t>Local security policies shall mean security requirements and standards applicable in the local environment. Documentation shall provide descriptions of security configuration options, including:</w:t>
      </w:r>
    </w:p>
    <w:p w14:paraId="59033C05" w14:textId="77777777" w:rsidR="00961128" w:rsidRPr="00961128" w:rsidRDefault="00961128" w:rsidP="0025598F">
      <w:pPr>
        <w:pStyle w:val="a8"/>
        <w:numPr>
          <w:ilvl w:val="0"/>
          <w:numId w:val="33"/>
        </w:numPr>
      </w:pPr>
      <w:r w:rsidRPr="00961128">
        <w:t xml:space="preserve">The contribution of each option to the product’s </w:t>
      </w:r>
      <w:proofErr w:type="spellStart"/>
      <w:r w:rsidRPr="00961128">
        <w:t>defence</w:t>
      </w:r>
      <w:proofErr w:type="spellEnd"/>
      <w:r w:rsidRPr="00961128">
        <w:t xml:space="preserve">-in-depth strategy, </w:t>
      </w:r>
      <w:r w:rsidRPr="00961128">
        <w:lastRenderedPageBreak/>
        <w:t>including the layer and role it fulfils.</w:t>
      </w:r>
    </w:p>
    <w:p w14:paraId="6C226115" w14:textId="77777777" w:rsidR="00961128" w:rsidRPr="00961128" w:rsidRDefault="00961128" w:rsidP="0025598F">
      <w:pPr>
        <w:pStyle w:val="a8"/>
        <w:numPr>
          <w:ilvl w:val="0"/>
          <w:numId w:val="33"/>
        </w:numPr>
      </w:pPr>
      <w:r w:rsidRPr="00961128">
        <w:t>Configurable values and their default values, with rationale for defaults and consideration of the balance between security and availability.</w:t>
      </w:r>
    </w:p>
    <w:p w14:paraId="7DF35797" w14:textId="77777777" w:rsidR="00961128" w:rsidRPr="00961128" w:rsidRDefault="00961128" w:rsidP="0025598F">
      <w:pPr>
        <w:pStyle w:val="a8"/>
        <w:numPr>
          <w:ilvl w:val="0"/>
          <w:numId w:val="33"/>
        </w:numPr>
      </w:pPr>
      <w:r w:rsidRPr="00961128">
        <w:t>Procedures and permissions for setting, changing, and deleting values.</w:t>
      </w:r>
      <w:r w:rsidRPr="00961128">
        <w:br/>
        <w:t>Security configuration settings shall be implemented in the system as security functions in accordance with the system requirement for network and security configuration settings.</w:t>
      </w:r>
    </w:p>
    <w:p w14:paraId="7B742A85" w14:textId="77777777" w:rsidR="00961128" w:rsidRPr="00961128" w:rsidRDefault="00961128" w:rsidP="0025598F">
      <w:pPr>
        <w:pStyle w:val="a8"/>
        <w:numPr>
          <w:ilvl w:val="0"/>
          <w:numId w:val="22"/>
        </w:numPr>
      </w:pPr>
      <w:r w:rsidRPr="00961128">
        <w:rPr>
          <w:b/>
          <w:bCs/>
        </w:rPr>
        <w:t>Use of security-related tools and utilities</w:t>
      </w:r>
      <w:r w:rsidRPr="00961128">
        <w:br/>
        <w:t>Documentation shall describe the use of all security-related tools and utilities provided with the product that support administration, monitoring, incident handling, and evaluation of security. Examples include cryptographic tools, log analysis tools, backup utilities, and antivirus software.</w:t>
      </w:r>
    </w:p>
    <w:p w14:paraId="32903B76" w14:textId="77777777" w:rsidR="00961128" w:rsidRPr="00961128" w:rsidRDefault="00961128" w:rsidP="0025598F">
      <w:pPr>
        <w:pStyle w:val="a8"/>
        <w:numPr>
          <w:ilvl w:val="0"/>
          <w:numId w:val="22"/>
        </w:numPr>
      </w:pPr>
      <w:r w:rsidRPr="00961128">
        <w:rPr>
          <w:b/>
          <w:bCs/>
        </w:rPr>
        <w:t>Periodic security maintenance activities</w:t>
      </w:r>
      <w:r w:rsidRPr="00961128">
        <w:br/>
        <w:t>Routine security maintenance activities shall be described, including patch and update application, log and backup management, and renewal of passwords and certificates. Documentation shall provide recommendations for methods and frequencies of such activities to ensure continued product security.</w:t>
      </w:r>
    </w:p>
    <w:p w14:paraId="6245DD2E" w14:textId="77777777" w:rsidR="00961128" w:rsidRPr="00961128" w:rsidRDefault="00961128" w:rsidP="0025598F">
      <w:pPr>
        <w:pStyle w:val="a8"/>
        <w:numPr>
          <w:ilvl w:val="0"/>
          <w:numId w:val="22"/>
        </w:numPr>
      </w:pPr>
      <w:r w:rsidRPr="00961128">
        <w:rPr>
          <w:b/>
          <w:bCs/>
        </w:rPr>
        <w:t>Reporting of security incidents</w:t>
      </w:r>
      <w:r w:rsidRPr="00961128">
        <w:br/>
        <w:t>Documentation shall describe procedures for reporting product-related security incidents to the supplier. Incident reporting enables investigation of causes and scope and facilitates the implementation of appropriate countermeasures.</w:t>
      </w:r>
    </w:p>
    <w:p w14:paraId="2D431A35" w14:textId="77777777" w:rsidR="00961128" w:rsidRPr="00961128" w:rsidRDefault="00961128" w:rsidP="0025598F">
      <w:pPr>
        <w:pStyle w:val="a8"/>
        <w:numPr>
          <w:ilvl w:val="0"/>
          <w:numId w:val="22"/>
        </w:numPr>
      </w:pPr>
      <w:r w:rsidRPr="00961128">
        <w:rPr>
          <w:b/>
          <w:bCs/>
        </w:rPr>
        <w:t>Security best practices for administration and maintenance</w:t>
      </w:r>
      <w:r w:rsidRPr="00961128">
        <w:br/>
        <w:t>Documentation shall describe recommended security best practices for the administration and maintenance of the product. These practices shall aim to preserve product security status and protect against vulnerabilities and attacks. Examples include regular patching, update management, and secure configuration practices.</w:t>
      </w:r>
    </w:p>
    <w:p w14:paraId="6D80C04A" w14:textId="5BB7552E" w:rsidR="00266CB9" w:rsidRPr="002C52C0" w:rsidRDefault="00961128" w:rsidP="00961128">
      <w:pPr>
        <w:ind w:left="1160"/>
      </w:pPr>
      <w:proofErr w:type="spellStart"/>
      <w:r w:rsidRPr="00961128">
        <w:t>Organisations</w:t>
      </w:r>
      <w:proofErr w:type="spellEnd"/>
      <w:r w:rsidRPr="00961128">
        <w:t xml:space="preserve"> shall establish processes to ensure the implementation of the above requirements. Onsite surveys of management system documentation and records shall be conducted in the presence of the Society’s surveyors to verify the establishment and maintenance of such processes.</w:t>
      </w:r>
    </w:p>
    <w:p w14:paraId="532F9084" w14:textId="7B549584" w:rsidR="005A0E85" w:rsidRDefault="005A0E85" w:rsidP="005A0E85">
      <w:pPr>
        <w:rPr>
          <w:b/>
          <w:bCs/>
          <w:u w:val="single"/>
        </w:rPr>
      </w:pPr>
      <w:r>
        <w:rPr>
          <w:rFonts w:hint="eastAsia"/>
          <w:b/>
          <w:bCs/>
          <w:u w:val="single"/>
        </w:rPr>
        <w:t>Explanation</w:t>
      </w:r>
    </w:p>
    <w:p w14:paraId="5837E00C" w14:textId="34D89FA9" w:rsidR="00813FF6" w:rsidRPr="00813FF6" w:rsidRDefault="00813FF6" w:rsidP="0025598F">
      <w:pPr>
        <w:pStyle w:val="a8"/>
        <w:numPr>
          <w:ilvl w:val="0"/>
          <w:numId w:val="16"/>
        </w:numPr>
      </w:pPr>
      <w:r w:rsidRPr="00813FF6">
        <w:rPr>
          <w:b/>
          <w:bCs/>
        </w:rPr>
        <w:t>Records of how security aspects have been addressed</w:t>
      </w:r>
      <w:r w:rsidRPr="00813FF6">
        <w:br/>
        <w:t>This document shall provide records of how security aspects have been addressed during the following stages of the system lifecycle:</w:t>
      </w:r>
    </w:p>
    <w:p w14:paraId="729B04C6" w14:textId="64AE5DC3" w:rsidR="00813FF6" w:rsidRPr="00813FF6" w:rsidRDefault="00813FF6" w:rsidP="0025598F">
      <w:pPr>
        <w:numPr>
          <w:ilvl w:val="0"/>
          <w:numId w:val="17"/>
        </w:numPr>
      </w:pPr>
      <w:r w:rsidRPr="00813FF6">
        <w:lastRenderedPageBreak/>
        <w:t>Requirement analysis</w:t>
      </w:r>
      <w:r>
        <w:rPr>
          <w:rFonts w:hint="eastAsia"/>
        </w:rPr>
        <w:t xml:space="preserve"> phase</w:t>
      </w:r>
    </w:p>
    <w:p w14:paraId="401306A8" w14:textId="423EE48F" w:rsidR="00813FF6" w:rsidRPr="00813FF6" w:rsidRDefault="00813FF6" w:rsidP="0025598F">
      <w:pPr>
        <w:numPr>
          <w:ilvl w:val="0"/>
          <w:numId w:val="17"/>
        </w:numPr>
      </w:pPr>
      <w:r w:rsidRPr="00813FF6">
        <w:t>Design</w:t>
      </w:r>
      <w:r>
        <w:rPr>
          <w:rFonts w:hint="eastAsia"/>
        </w:rPr>
        <w:t xml:space="preserve"> phase</w:t>
      </w:r>
    </w:p>
    <w:p w14:paraId="34F33612" w14:textId="66756413" w:rsidR="00813FF6" w:rsidRPr="00813FF6" w:rsidRDefault="00813FF6" w:rsidP="0025598F">
      <w:pPr>
        <w:numPr>
          <w:ilvl w:val="0"/>
          <w:numId w:val="17"/>
        </w:numPr>
      </w:pPr>
      <w:r w:rsidRPr="00813FF6">
        <w:t>Implementation</w:t>
      </w:r>
      <w:r>
        <w:rPr>
          <w:rFonts w:hint="eastAsia"/>
        </w:rPr>
        <w:t xml:space="preserve"> phase</w:t>
      </w:r>
    </w:p>
    <w:p w14:paraId="716E1E9D" w14:textId="230A9320" w:rsidR="00813FF6" w:rsidRPr="00813FF6" w:rsidRDefault="00813FF6" w:rsidP="0025598F">
      <w:pPr>
        <w:numPr>
          <w:ilvl w:val="0"/>
          <w:numId w:val="17"/>
        </w:numPr>
      </w:pPr>
      <w:r w:rsidRPr="00813FF6">
        <w:t>Verification</w:t>
      </w:r>
      <w:r>
        <w:rPr>
          <w:rFonts w:hint="eastAsia"/>
        </w:rPr>
        <w:t xml:space="preserve"> phase</w:t>
      </w:r>
    </w:p>
    <w:p w14:paraId="28995137" w14:textId="3665587F" w:rsidR="00813FF6" w:rsidRPr="00813FF6" w:rsidRDefault="00813FF6" w:rsidP="0025598F">
      <w:pPr>
        <w:numPr>
          <w:ilvl w:val="0"/>
          <w:numId w:val="17"/>
        </w:numPr>
      </w:pPr>
      <w:r w:rsidRPr="00813FF6">
        <w:t>Release</w:t>
      </w:r>
      <w:r>
        <w:rPr>
          <w:rFonts w:hint="eastAsia"/>
        </w:rPr>
        <w:t xml:space="preserve"> phase</w:t>
      </w:r>
    </w:p>
    <w:p w14:paraId="1CCD7F47" w14:textId="76BE6526" w:rsidR="00813FF6" w:rsidRPr="00813FF6" w:rsidRDefault="00813FF6" w:rsidP="0025598F">
      <w:pPr>
        <w:numPr>
          <w:ilvl w:val="0"/>
          <w:numId w:val="17"/>
        </w:numPr>
      </w:pPr>
      <w:r w:rsidRPr="00813FF6">
        <w:t>Maintenance</w:t>
      </w:r>
      <w:r>
        <w:rPr>
          <w:rFonts w:hint="eastAsia"/>
        </w:rPr>
        <w:t xml:space="preserve"> phase</w:t>
      </w:r>
    </w:p>
    <w:p w14:paraId="12988789" w14:textId="57016A75" w:rsidR="00813FF6" w:rsidRPr="00813FF6" w:rsidRDefault="00813FF6" w:rsidP="0025598F">
      <w:pPr>
        <w:numPr>
          <w:ilvl w:val="0"/>
          <w:numId w:val="17"/>
        </w:numPr>
      </w:pPr>
      <w:r w:rsidRPr="00813FF6">
        <w:t xml:space="preserve">End of life </w:t>
      </w:r>
      <w:r w:rsidR="00255934">
        <w:rPr>
          <w:rFonts w:hint="eastAsia"/>
        </w:rPr>
        <w:t xml:space="preserve">phase </w:t>
      </w:r>
      <w:r w:rsidRPr="00813FF6">
        <w:t>(including security considerations for product retirement)</w:t>
      </w:r>
    </w:p>
    <w:p w14:paraId="5DACD49A" w14:textId="708ACA52" w:rsidR="009E2EF4" w:rsidRPr="00813FF6" w:rsidRDefault="00813FF6" w:rsidP="0025598F">
      <w:pPr>
        <w:pStyle w:val="a8"/>
        <w:numPr>
          <w:ilvl w:val="0"/>
          <w:numId w:val="16"/>
        </w:numPr>
      </w:pPr>
      <w:r w:rsidRPr="00255934">
        <w:rPr>
          <w:b/>
          <w:bCs/>
        </w:rPr>
        <w:t>Processes and controls for the secure development lifecycle</w:t>
      </w:r>
      <w:r w:rsidRPr="00813FF6">
        <w:br/>
        <w:t xml:space="preserve">This document shall demonstrate integration of the processes for secure development lifecycle management, including </w:t>
      </w:r>
      <w:r w:rsidR="009E2EF4">
        <w:rPr>
          <w:rFonts w:hint="eastAsia"/>
        </w:rPr>
        <w:t xml:space="preserve">secure development lifecycle </w:t>
      </w:r>
      <w:r w:rsidRPr="00813FF6">
        <w:t xml:space="preserve">requirements. It shall provide evidence that the system has been designed and manufactured in accordance with </w:t>
      </w:r>
      <w:r w:rsidR="009E2EF4">
        <w:rPr>
          <w:rFonts w:hint="eastAsia"/>
        </w:rPr>
        <w:t>secure development lifecycle</w:t>
      </w:r>
      <w:r w:rsidRPr="00813FF6">
        <w:t xml:space="preserve"> processes. Documentation, including records and supporting evidence, shall be prepared to demonstrate compliance with secure development lifecycle requirements</w:t>
      </w:r>
    </w:p>
    <w:p w14:paraId="52FBB4B2" w14:textId="746B2221" w:rsidR="00813FF6" w:rsidRPr="00813FF6" w:rsidRDefault="00813FF6" w:rsidP="0025598F">
      <w:pPr>
        <w:pStyle w:val="a8"/>
        <w:numPr>
          <w:ilvl w:val="0"/>
          <w:numId w:val="16"/>
        </w:numPr>
      </w:pPr>
      <w:r w:rsidRPr="00255934">
        <w:rPr>
          <w:b/>
          <w:bCs/>
        </w:rPr>
        <w:t>Software updates and patching</w:t>
      </w:r>
      <w:r w:rsidRPr="00813FF6">
        <w:br/>
        <w:t>This document shall specify whether software updates and security patches are supported. For security patches, the risks of not applying patches shall be clearly identified. Software updates shall be documented in accordance with the requirements for dependent components and operating system updates. Security patching shall be documented in accordance with the requirements for security update documentation.</w:t>
      </w:r>
    </w:p>
    <w:p w14:paraId="6FA40433" w14:textId="77777777" w:rsidR="00813FF6" w:rsidRPr="00813FF6" w:rsidRDefault="00813FF6" w:rsidP="00501893"/>
    <w:p w14:paraId="21E29D5D" w14:textId="6DFAF0E2" w:rsidR="00255934" w:rsidRDefault="00255934" w:rsidP="0025598F">
      <w:pPr>
        <w:pStyle w:val="31"/>
        <w:numPr>
          <w:ilvl w:val="0"/>
          <w:numId w:val="14"/>
        </w:numPr>
        <w:ind w:left="724" w:hanging="440"/>
      </w:pPr>
      <w:bookmarkStart w:id="80" w:name="_Toc209186613"/>
      <w:r w:rsidRPr="00255934">
        <w:t>Plans for maintenance and verification of the CBS</w:t>
      </w:r>
      <w:bookmarkEnd w:id="80"/>
    </w:p>
    <w:p w14:paraId="0DBBAAB1" w14:textId="77777777" w:rsidR="00255934" w:rsidRDefault="00255934" w:rsidP="00255934">
      <w:r>
        <w:rPr>
          <w:rFonts w:hint="eastAsia"/>
          <w:b/>
          <w:bCs/>
          <w:u w:val="single"/>
        </w:rPr>
        <w:t>Explanation</w:t>
      </w:r>
    </w:p>
    <w:p w14:paraId="2E6CEFFF" w14:textId="77777777" w:rsidR="00650652" w:rsidRPr="00650652" w:rsidRDefault="00650652" w:rsidP="00650652">
      <w:r w:rsidRPr="00650652">
        <w:t>This document shall describe the maintenance and testing procedures for the periodic verification of security features implemented in the computer-based system, to ensure that the system continues to function as intended. It shall provide information and instructions for system owners to maintain and test security capabilities after the system has entered into operation. Clear provision of such information by the supplier enables the owner to carry out appropriate maintenance and verification activities.</w:t>
      </w:r>
    </w:p>
    <w:p w14:paraId="243FE6D9" w14:textId="57BBB34C" w:rsidR="00650652" w:rsidRPr="00650652" w:rsidRDefault="00650652" w:rsidP="00650652">
      <w:r w:rsidRPr="00650652">
        <w:t>In addition, this document shall include details of the system function for security functionality verification, which shall be implemented to support maintenance and testing of security capabilities. The description shall cover both the purpose of this function and instructions for its use</w:t>
      </w:r>
      <w:r>
        <w:rPr>
          <w:rFonts w:hint="eastAsia"/>
        </w:rPr>
        <w:t xml:space="preserve"> in </w:t>
      </w:r>
      <w:r w:rsidRPr="00650652">
        <w:rPr>
          <w:color w:val="FF0000"/>
        </w:rPr>
        <w:t xml:space="preserve">19 Security </w:t>
      </w:r>
      <w:r w:rsidRPr="00650652">
        <w:rPr>
          <w:color w:val="FF0000"/>
        </w:rPr>
        <w:lastRenderedPageBreak/>
        <w:t>functionality verification</w:t>
      </w:r>
    </w:p>
    <w:p w14:paraId="629C4A1E" w14:textId="77777777" w:rsidR="00255934" w:rsidRDefault="00255934" w:rsidP="00255934"/>
    <w:p w14:paraId="7F8A52E5" w14:textId="0239EA07" w:rsidR="00650652" w:rsidRDefault="00650652" w:rsidP="0025598F">
      <w:pPr>
        <w:pStyle w:val="31"/>
        <w:numPr>
          <w:ilvl w:val="0"/>
          <w:numId w:val="14"/>
        </w:numPr>
      </w:pPr>
      <w:bookmarkStart w:id="81" w:name="_Toc209186614"/>
      <w:r w:rsidRPr="00650652">
        <w:t>Information supporting the owner’s incident response and recovery plan</w:t>
      </w:r>
      <w:bookmarkEnd w:id="81"/>
    </w:p>
    <w:p w14:paraId="789B1433" w14:textId="77777777" w:rsidR="00650652" w:rsidRDefault="00650652" w:rsidP="00650652">
      <w:r>
        <w:rPr>
          <w:rFonts w:hint="eastAsia"/>
          <w:b/>
          <w:bCs/>
          <w:u w:val="single"/>
        </w:rPr>
        <w:t>Explanation</w:t>
      </w:r>
    </w:p>
    <w:p w14:paraId="68FBBE35" w14:textId="14C74535" w:rsidR="00533168" w:rsidRDefault="00650652" w:rsidP="00533168">
      <w:r w:rsidRPr="00650652">
        <w:t>This document shall describe the procedures to be followed by the shipowner or ship management company to respond to and recover from a cyber incident during the operational stage of the ship.</w:t>
      </w:r>
    </w:p>
    <w:p w14:paraId="6704085C" w14:textId="77777777" w:rsidR="00650652" w:rsidRDefault="00650652" w:rsidP="00533168"/>
    <w:p w14:paraId="36911394" w14:textId="77777777" w:rsidR="00A571E5" w:rsidRPr="00A571E5" w:rsidRDefault="00A571E5" w:rsidP="00A571E5">
      <w:r w:rsidRPr="00A571E5">
        <w:rPr>
          <w:b/>
          <w:bCs/>
          <w:u w:val="single"/>
        </w:rPr>
        <w:t>Local independent control</w:t>
      </w:r>
      <w:r w:rsidRPr="00A571E5">
        <w:br/>
        <w:t>Local independent control shall mean control of the system directly at or near the installation site. This applies to propulsion machinery and auxiliary machinery essential for propulsion and the safety of the ship. For applicable computer-based systems, this document shall describe the procedures for transferring from network control to independent control, as well as the operating procedures in the independent control state.</w:t>
      </w:r>
    </w:p>
    <w:p w14:paraId="76A8E815" w14:textId="77777777" w:rsidR="00A571E5" w:rsidRPr="00A571E5" w:rsidRDefault="00A571E5" w:rsidP="00A571E5">
      <w:r w:rsidRPr="00A571E5">
        <w:t>Where a computer-based system is used for local independent control, the system shall be segregated from the remote-control system on the network. The function shall be designed to communicate with the remote-control system by serial communication or equivalent means. If connected by IP, the system shall be separated by a boundary protection device such as a firewall. The description shall include how this segregation is ensured in practice, and how unintended interactions between control modes are prevented.</w:t>
      </w:r>
    </w:p>
    <w:p w14:paraId="48DC6D3B" w14:textId="77777777" w:rsidR="00A571E5" w:rsidRDefault="00A571E5" w:rsidP="00A571E5">
      <w:r w:rsidRPr="00A571E5">
        <w:t>If remote control is intended to be maintained as far as practicable without reliance on independent control, the procedures for such operation shall also be described.</w:t>
      </w:r>
    </w:p>
    <w:p w14:paraId="74BC3403" w14:textId="77777777" w:rsidR="00A571E5" w:rsidRDefault="00A571E5" w:rsidP="00A571E5"/>
    <w:p w14:paraId="542D0A4E" w14:textId="1D51DFA0" w:rsidR="00A571E5" w:rsidRPr="00A571E5" w:rsidRDefault="00A571E5" w:rsidP="00A571E5">
      <w:r w:rsidRPr="00A571E5">
        <w:rPr>
          <w:b/>
          <w:bCs/>
          <w:u w:val="single"/>
        </w:rPr>
        <w:t>Network isolation</w:t>
      </w:r>
      <w:r w:rsidRPr="00A571E5">
        <w:br/>
        <w:t>Network isolation shall mean the separation of a computer-based system from a network in order to prevent further damage and maintain essential functions in the event of a security breach. This document shall provide instructions for isolating the system from the network. Examples include operating a physical ON/OFF switch on an embedded network device or disconnecting a designated network cable used for remote monitoring. Such measures shall be planned and implemented so that the safe operation of the ship is maintained even after isolation has been carried out.</w:t>
      </w:r>
    </w:p>
    <w:p w14:paraId="746C9887" w14:textId="77777777" w:rsidR="00A571E5" w:rsidRDefault="00A571E5" w:rsidP="00533168"/>
    <w:p w14:paraId="12BA7588" w14:textId="77777777" w:rsidR="00A571E5" w:rsidRPr="00A571E5" w:rsidRDefault="00A571E5" w:rsidP="00A571E5">
      <w:r w:rsidRPr="00A571E5">
        <w:rPr>
          <w:b/>
          <w:bCs/>
          <w:u w:val="single"/>
        </w:rPr>
        <w:lastRenderedPageBreak/>
        <w:t>Forensics by use of audit records</w:t>
      </w:r>
      <w:r w:rsidRPr="00A571E5">
        <w:br/>
        <w:t>Forensics shall mean the use of audit records and audit logs to investigate and analyse the causes and circumstances of significant events. This document shall describe the specific procedures for conducting forensic activities, including the collection of information and the analysis of audit records and audit logs to determine root causes.</w:t>
      </w:r>
    </w:p>
    <w:p w14:paraId="163BA180" w14:textId="77777777" w:rsidR="00A571E5" w:rsidRPr="00A571E5" w:rsidRDefault="00A571E5" w:rsidP="00A571E5">
      <w:r w:rsidRPr="00A571E5">
        <w:t>The document shall also include explanations of the warnings, alerts, and displays that are necessary to support forensic procedures. These descriptions shall ensure that audit data can be correctly interpreted and used to support investigation and response.</w:t>
      </w:r>
    </w:p>
    <w:p w14:paraId="08AF5CBB" w14:textId="61DDFC0E" w:rsidR="00A571E5" w:rsidRPr="00A571E5" w:rsidRDefault="00A571E5" w:rsidP="00A571E5">
      <w:r w:rsidRPr="00A571E5">
        <w:t>The capability for forensic investigation shall be supported by the implementation of auditable events, which are required security capabilities of the system</w:t>
      </w:r>
      <w:r>
        <w:rPr>
          <w:rFonts w:hint="eastAsia"/>
        </w:rPr>
        <w:t xml:space="preserve"> in </w:t>
      </w:r>
      <w:r w:rsidRPr="00A571E5">
        <w:rPr>
          <w:color w:val="FF0000"/>
        </w:rPr>
        <w:t>“</w:t>
      </w:r>
      <w:r w:rsidRPr="00A571E5">
        <w:rPr>
          <w:rFonts w:hint="eastAsia"/>
          <w:color w:val="FF0000"/>
        </w:rPr>
        <w:t xml:space="preserve">13 </w:t>
      </w:r>
      <w:r w:rsidRPr="00A571E5">
        <w:rPr>
          <w:color w:val="FF0000"/>
        </w:rPr>
        <w:t>auditable</w:t>
      </w:r>
      <w:r w:rsidRPr="00A571E5">
        <w:rPr>
          <w:rFonts w:hint="eastAsia"/>
          <w:color w:val="FF0000"/>
        </w:rPr>
        <w:t xml:space="preserve"> events</w:t>
      </w:r>
      <w:r w:rsidRPr="00A571E5">
        <w:t>.</w:t>
      </w:r>
    </w:p>
    <w:p w14:paraId="37455CD4" w14:textId="77777777" w:rsidR="00A571E5" w:rsidRPr="00A571E5" w:rsidRDefault="00A571E5" w:rsidP="00A571E5">
      <w:r w:rsidRPr="00A571E5">
        <w:rPr>
          <w:b/>
          <w:bCs/>
          <w:u w:val="single"/>
        </w:rPr>
        <w:t>Deterministic output</w:t>
      </w:r>
      <w:r w:rsidRPr="00A571E5">
        <w:br/>
        <w:t>Deterministic output shall mean the function that shifts the system output to a specified safe state when normal operation cannot be maintained. This document shall describe the expected behaviour of the computer-based system in the event of a cyber incident, including the conditions under which it becomes impossible to maintain normal operation and the corresponding safe state.</w:t>
      </w:r>
    </w:p>
    <w:p w14:paraId="7B06F5B9" w14:textId="0E5F97C4" w:rsidR="00A571E5" w:rsidRDefault="00A571E5" w:rsidP="00A571E5">
      <w:pPr>
        <w:rPr>
          <w:color w:val="FF0000"/>
        </w:rPr>
      </w:pPr>
      <w:r w:rsidRPr="00A571E5">
        <w:t>This capability shall be implemented as part of the system’s security features to ensure predictable and secure behaviour under abnormal conditions.</w:t>
      </w:r>
      <w:r>
        <w:rPr>
          <w:rFonts w:hint="eastAsia"/>
        </w:rPr>
        <w:t xml:space="preserve"> </w:t>
      </w:r>
      <w:r w:rsidRPr="00A571E5">
        <w:rPr>
          <w:color w:val="FF0000"/>
        </w:rPr>
        <w:t>"20. Deterministic output"</w:t>
      </w:r>
    </w:p>
    <w:p w14:paraId="7B1235DF" w14:textId="77777777" w:rsidR="00A571E5" w:rsidRDefault="00A571E5" w:rsidP="00A571E5">
      <w:pPr>
        <w:rPr>
          <w:color w:val="FF0000"/>
        </w:rPr>
      </w:pPr>
    </w:p>
    <w:p w14:paraId="26EF373A" w14:textId="77777777" w:rsidR="00A571E5" w:rsidRPr="00A571E5" w:rsidRDefault="00A571E5" w:rsidP="00A571E5">
      <w:r w:rsidRPr="00A571E5">
        <w:rPr>
          <w:b/>
          <w:bCs/>
          <w:u w:val="single"/>
        </w:rPr>
        <w:t>Backup</w:t>
      </w:r>
      <w:r w:rsidRPr="00A571E5">
        <w:br/>
        <w:t>Backup shall mean the process of securing important files, including programs and data of the computer-based system. This document shall include specific backup procedures to ensure that critical information can be restored in the event of failure or loss.</w:t>
      </w:r>
    </w:p>
    <w:p w14:paraId="42266E02" w14:textId="1952093E" w:rsidR="00A571E5" w:rsidRDefault="00A571E5" w:rsidP="00A571E5">
      <w:pPr>
        <w:rPr>
          <w:color w:val="FF0000"/>
        </w:rPr>
      </w:pPr>
      <w:r w:rsidRPr="00A571E5">
        <w:t>The backup function shall be implemented as a required security capability of the system, ensuring that recovery is possible and system availability is maintained.</w:t>
      </w:r>
      <w:r>
        <w:rPr>
          <w:rFonts w:hint="eastAsia"/>
        </w:rPr>
        <w:t xml:space="preserve"> </w:t>
      </w:r>
      <w:r w:rsidRPr="00A571E5">
        <w:rPr>
          <w:color w:val="FF0000"/>
        </w:rPr>
        <w:t>26. System backup”.</w:t>
      </w:r>
    </w:p>
    <w:p w14:paraId="6315434D" w14:textId="77777777" w:rsidR="00A571E5" w:rsidRDefault="00A571E5" w:rsidP="00A571E5">
      <w:pPr>
        <w:rPr>
          <w:color w:val="FF0000"/>
        </w:rPr>
      </w:pPr>
    </w:p>
    <w:p w14:paraId="284E23F7" w14:textId="77777777" w:rsidR="00A571E5" w:rsidRPr="00A571E5" w:rsidRDefault="00A571E5" w:rsidP="00A571E5">
      <w:r w:rsidRPr="00A571E5">
        <w:rPr>
          <w:b/>
          <w:bCs/>
        </w:rPr>
        <w:t>Restore</w:t>
      </w:r>
      <w:r w:rsidRPr="00A571E5">
        <w:br/>
        <w:t>Restore shall mean the recovery and reconfiguration response performed in the event of a system disruption or failure, in order to return the system to a known protected state. A known protected state shall include, but is not limited to:</w:t>
      </w:r>
    </w:p>
    <w:p w14:paraId="58C67600" w14:textId="77777777" w:rsidR="00A571E5" w:rsidRPr="00A571E5" w:rsidRDefault="00A571E5" w:rsidP="0025598F">
      <w:pPr>
        <w:numPr>
          <w:ilvl w:val="0"/>
          <w:numId w:val="18"/>
        </w:numPr>
      </w:pPr>
      <w:r w:rsidRPr="00A571E5">
        <w:t>System parameters set to default or secure values</w:t>
      </w:r>
    </w:p>
    <w:p w14:paraId="50A9B6FA" w14:textId="77777777" w:rsidR="00A571E5" w:rsidRPr="00A571E5" w:rsidRDefault="00A571E5" w:rsidP="0025598F">
      <w:pPr>
        <w:numPr>
          <w:ilvl w:val="0"/>
          <w:numId w:val="18"/>
        </w:numPr>
      </w:pPr>
      <w:r w:rsidRPr="00A571E5">
        <w:lastRenderedPageBreak/>
        <w:t>Reinstallation of security-critical patches</w:t>
      </w:r>
    </w:p>
    <w:p w14:paraId="19DD763B" w14:textId="77777777" w:rsidR="00A571E5" w:rsidRPr="00A571E5" w:rsidRDefault="00A571E5" w:rsidP="0025598F">
      <w:pPr>
        <w:numPr>
          <w:ilvl w:val="0"/>
          <w:numId w:val="18"/>
        </w:numPr>
      </w:pPr>
      <w:r w:rsidRPr="00A571E5">
        <w:t>Rechecking and re-establishing security-related configurations</w:t>
      </w:r>
    </w:p>
    <w:p w14:paraId="600D6E01" w14:textId="77777777" w:rsidR="00A571E5" w:rsidRPr="00A571E5" w:rsidRDefault="00A571E5" w:rsidP="0025598F">
      <w:pPr>
        <w:numPr>
          <w:ilvl w:val="0"/>
          <w:numId w:val="18"/>
        </w:numPr>
      </w:pPr>
      <w:r w:rsidRPr="00A571E5">
        <w:t>Availability of system documentation and operating procedures</w:t>
      </w:r>
    </w:p>
    <w:p w14:paraId="7E41FB85" w14:textId="77777777" w:rsidR="00A571E5" w:rsidRPr="00A571E5" w:rsidRDefault="00A571E5" w:rsidP="0025598F">
      <w:pPr>
        <w:numPr>
          <w:ilvl w:val="0"/>
          <w:numId w:val="18"/>
        </w:numPr>
      </w:pPr>
      <w:r w:rsidRPr="00A571E5">
        <w:t>Reinstallation of application and system software with secure settings</w:t>
      </w:r>
    </w:p>
    <w:p w14:paraId="445B1161" w14:textId="77777777" w:rsidR="00A571E5" w:rsidRPr="00A571E5" w:rsidRDefault="00A571E5" w:rsidP="0025598F">
      <w:pPr>
        <w:numPr>
          <w:ilvl w:val="0"/>
          <w:numId w:val="18"/>
        </w:numPr>
      </w:pPr>
      <w:r w:rsidRPr="00A571E5">
        <w:t>Reconstitution from backup data</w:t>
      </w:r>
    </w:p>
    <w:p w14:paraId="74B69E03" w14:textId="77777777" w:rsidR="00A571E5" w:rsidRPr="00A571E5" w:rsidRDefault="00A571E5" w:rsidP="00A571E5">
      <w:r w:rsidRPr="00A571E5">
        <w:t>This document shall include detailed procedures and instructions for restoring and reconfiguring the system to a known protected state.</w:t>
      </w:r>
    </w:p>
    <w:p w14:paraId="1CD8C8E3" w14:textId="465D85AD" w:rsidR="00A571E5" w:rsidRPr="00A571E5" w:rsidRDefault="00A571E5" w:rsidP="00A571E5">
      <w:r w:rsidRPr="00A571E5">
        <w:t>The restore capability shall be implemented as part of the system’s required security functions to ensure recovery and reconstitution after disruption.</w:t>
      </w:r>
      <w:r w:rsidR="00AB3E6D">
        <w:rPr>
          <w:rFonts w:hint="eastAsia"/>
        </w:rPr>
        <w:t xml:space="preserve"> </w:t>
      </w:r>
      <w:r w:rsidR="00AB3E6D" w:rsidRPr="00AB3E6D">
        <w:rPr>
          <w:color w:val="FF0000"/>
        </w:rPr>
        <w:t>“27. System recovery and reconstitution”</w:t>
      </w:r>
    </w:p>
    <w:p w14:paraId="67146AD6" w14:textId="77777777" w:rsidR="00AB3E6D" w:rsidRPr="00AB3E6D" w:rsidRDefault="00AB3E6D" w:rsidP="00AB3E6D">
      <w:r w:rsidRPr="00AB3E6D">
        <w:rPr>
          <w:b/>
          <w:bCs/>
        </w:rPr>
        <w:t>Controlled shutdown, reset, rollback, and restart</w:t>
      </w:r>
      <w:r w:rsidRPr="00AB3E6D">
        <w:br/>
        <w:t>This document shall describe the procedures for controlled shutdown, reset, rollback, and restart of the computer-based system.</w:t>
      </w:r>
    </w:p>
    <w:p w14:paraId="155384E3" w14:textId="77777777" w:rsidR="00AB3E6D" w:rsidRPr="00AB3E6D" w:rsidRDefault="00AB3E6D" w:rsidP="0025598F">
      <w:pPr>
        <w:numPr>
          <w:ilvl w:val="0"/>
          <w:numId w:val="19"/>
        </w:numPr>
      </w:pPr>
      <w:r w:rsidRPr="00AB3E6D">
        <w:rPr>
          <w:b/>
          <w:bCs/>
        </w:rPr>
        <w:t>Controlled shutdown</w:t>
      </w:r>
      <w:r w:rsidRPr="00AB3E6D">
        <w:t xml:space="preserve"> shall mean a safe shutdown of the system. When power to the computer-based system or the network is turned off, the software shall complete, stop, or terminate ongoing processing of connected systems, and then disconnect to a safe and known state. This procedure shall be followed because forced shutdown can result in the loss of essential functions due to corruption of data, programs, or operating system files.</w:t>
      </w:r>
    </w:p>
    <w:p w14:paraId="401DB695" w14:textId="77777777" w:rsidR="00AB3E6D" w:rsidRPr="00AB3E6D" w:rsidRDefault="00AB3E6D" w:rsidP="0025598F">
      <w:pPr>
        <w:numPr>
          <w:ilvl w:val="0"/>
          <w:numId w:val="19"/>
        </w:numPr>
      </w:pPr>
      <w:r w:rsidRPr="00AB3E6D">
        <w:rPr>
          <w:b/>
          <w:bCs/>
        </w:rPr>
        <w:t>Reset</w:t>
      </w:r>
      <w:r w:rsidRPr="00AB3E6D">
        <w:t xml:space="preserve"> shall mean erasing the system’s memory and restoring it to its initial state.</w:t>
      </w:r>
    </w:p>
    <w:p w14:paraId="4EF23BDC" w14:textId="77777777" w:rsidR="00AB3E6D" w:rsidRPr="00AB3E6D" w:rsidRDefault="00AB3E6D" w:rsidP="0025598F">
      <w:pPr>
        <w:numPr>
          <w:ilvl w:val="0"/>
          <w:numId w:val="19"/>
        </w:numPr>
      </w:pPr>
      <w:r w:rsidRPr="00AB3E6D">
        <w:rPr>
          <w:b/>
          <w:bCs/>
        </w:rPr>
        <w:t>Rollback</w:t>
      </w:r>
      <w:r w:rsidRPr="00AB3E6D">
        <w:t xml:space="preserve"> shall mean restoring the system to its most recent safe state.</w:t>
      </w:r>
    </w:p>
    <w:p w14:paraId="3DEF3692" w14:textId="77777777" w:rsidR="00AB3E6D" w:rsidRPr="00AB3E6D" w:rsidRDefault="00AB3E6D" w:rsidP="0025598F">
      <w:pPr>
        <w:numPr>
          <w:ilvl w:val="0"/>
          <w:numId w:val="19"/>
        </w:numPr>
      </w:pPr>
      <w:r w:rsidRPr="00AB3E6D">
        <w:rPr>
          <w:b/>
          <w:bCs/>
        </w:rPr>
        <w:t>Restart (reboot)</w:t>
      </w:r>
      <w:r w:rsidRPr="00AB3E6D">
        <w:t xml:space="preserve"> shall mean stopping the running system and immediately starting it again.</w:t>
      </w:r>
    </w:p>
    <w:p w14:paraId="51E99AD4" w14:textId="77777777" w:rsidR="00A571E5" w:rsidRPr="00A571E5" w:rsidRDefault="00A571E5" w:rsidP="00533168"/>
    <w:p w14:paraId="16A5A177" w14:textId="66F78028" w:rsidR="00AB3E6D" w:rsidRDefault="00514FF4" w:rsidP="0025598F">
      <w:pPr>
        <w:pStyle w:val="31"/>
        <w:numPr>
          <w:ilvl w:val="0"/>
          <w:numId w:val="14"/>
        </w:numPr>
        <w:ind w:left="724" w:hanging="440"/>
      </w:pPr>
      <w:bookmarkStart w:id="82" w:name="_Toc209186615"/>
      <w:r w:rsidRPr="00514FF4">
        <w:t>Management of change plan</w:t>
      </w:r>
      <w:bookmarkEnd w:id="82"/>
    </w:p>
    <w:p w14:paraId="6B30107E" w14:textId="77777777" w:rsidR="00AB3E6D" w:rsidRDefault="00AB3E6D" w:rsidP="00AB3E6D">
      <w:r>
        <w:rPr>
          <w:rFonts w:hint="eastAsia"/>
          <w:b/>
          <w:bCs/>
          <w:u w:val="single"/>
        </w:rPr>
        <w:t>Explanation</w:t>
      </w:r>
    </w:p>
    <w:p w14:paraId="2787F38B" w14:textId="77777777" w:rsidR="00AB3E6D" w:rsidRPr="00AB3E6D" w:rsidRDefault="00AB3E6D" w:rsidP="00AB3E6D">
      <w:r w:rsidRPr="00650652">
        <w:t>This document</w:t>
      </w:r>
      <w:r>
        <w:rPr>
          <w:rFonts w:hint="eastAsia"/>
        </w:rPr>
        <w:t xml:space="preserve"> </w:t>
      </w:r>
      <w:r w:rsidRPr="00AB3E6D">
        <w:t>shall describe the procedures for managing cybersecurity-related changes. Cybersecurity changes shall include, for example, the application of security patches, modifications to configurations, or updates to system software and hardware that affect security.</w:t>
      </w:r>
    </w:p>
    <w:p w14:paraId="6C9C8651" w14:textId="2A6AA412" w:rsidR="00AD1047" w:rsidRDefault="00514FF4" w:rsidP="00AB3E6D">
      <w:r>
        <w:rPr>
          <w:rFonts w:hint="eastAsia"/>
        </w:rPr>
        <w:t xml:space="preserve">E22 6(17pg)~, </w:t>
      </w:r>
      <w:proofErr w:type="spellStart"/>
      <w:r>
        <w:rPr>
          <w:rFonts w:hint="eastAsia"/>
        </w:rPr>
        <w:t>partx</w:t>
      </w:r>
      <w:proofErr w:type="spellEnd"/>
      <w:r w:rsidR="004B7EBC">
        <w:rPr>
          <w:rFonts w:hint="eastAsia"/>
        </w:rPr>
        <w:t xml:space="preserve"> 26</w:t>
      </w:r>
      <w:r w:rsidR="00410C97">
        <w:rPr>
          <w:rFonts w:hint="eastAsia"/>
        </w:rPr>
        <w:t xml:space="preserve"> 3.6</w:t>
      </w:r>
    </w:p>
    <w:p w14:paraId="229F3E5D" w14:textId="77777777" w:rsidR="003B6902" w:rsidRPr="003B6902" w:rsidRDefault="003B6902" w:rsidP="003B6902">
      <w:r w:rsidRPr="003B6902">
        <w:rPr>
          <w:b/>
          <w:bCs/>
        </w:rPr>
        <w:t>3.6.1 General</w:t>
      </w:r>
      <w:r w:rsidRPr="003B6902">
        <w:br/>
      </w:r>
      <w:r w:rsidRPr="003B6902">
        <w:lastRenderedPageBreak/>
        <w:t>This section specifies requirements for change management throughout the lifecycle of a computer-based system. Different procedures for change management may be defined for specific lifecycle phases, as the phases typically involve different stakeholders. Verification by the Society is described in 3.6.12.</w:t>
      </w:r>
    </w:p>
    <w:p w14:paraId="522836D2" w14:textId="77777777" w:rsidR="003B6902" w:rsidRPr="003B6902" w:rsidRDefault="003B6902" w:rsidP="003B6902">
      <w:r w:rsidRPr="003B6902">
        <w:rPr>
          <w:b/>
          <w:bCs/>
        </w:rPr>
        <w:t>3.6.2 Documented Change Management Procedures</w:t>
      </w:r>
      <w:r w:rsidRPr="003B6902">
        <w:br/>
        <w:t xml:space="preserve">The </w:t>
      </w:r>
      <w:proofErr w:type="spellStart"/>
      <w:r w:rsidRPr="003B6902">
        <w:t>organisation</w:t>
      </w:r>
      <w:proofErr w:type="spellEnd"/>
      <w:r w:rsidRPr="003B6902">
        <w:t xml:space="preserve"> shall define and document change management procedures applicable to the computer-based system, covering both hardware and software. After FAT, the system supplier shall manage all changes to the system in accordance with these procedures. Examples include qualification of new software versions, new hardware, modified control logic, or changes to configurable parameters. The procedures shall, at a minimum, describe the activities listed in 3.6.3 through 3.6.11. The outcome of the impact analysis in 3.6.8 shall determine the extent to which the activities in 3.6.3 through 3.6.12 are to be performed. Change records (see 3.6.11) shall always be produced.</w:t>
      </w:r>
    </w:p>
    <w:p w14:paraId="6BCC099A" w14:textId="77777777" w:rsidR="003B6902" w:rsidRPr="003B6902" w:rsidRDefault="003B6902" w:rsidP="003B6902">
      <w:r w:rsidRPr="003B6902">
        <w:rPr>
          <w:b/>
          <w:bCs/>
        </w:rPr>
        <w:t>3.6.3 Agreement between Relevant Stakeholders</w:t>
      </w:r>
      <w:r w:rsidRPr="003B6902">
        <w:br/>
        <w:t>The change management process shall be coordinated and agreed between relevant stakeholders at the different stages of the lifecycle of the computer-based system.</w:t>
      </w:r>
    </w:p>
    <w:p w14:paraId="0D9947B1" w14:textId="77777777" w:rsidR="003B6902" w:rsidRPr="003B6902" w:rsidRDefault="003B6902" w:rsidP="003B6902">
      <w:r w:rsidRPr="003B6902">
        <w:rPr>
          <w:b/>
          <w:bCs/>
        </w:rPr>
        <w:t>3.6.4 Approved Software under Change Management</w:t>
      </w:r>
      <w:r w:rsidRPr="003B6902">
        <w:br/>
        <w:t>If changes are required to a system after it has been approved by the applicable stakeholders (typically the system integrator and the Society at FAT), such modifications shall follow the defined change management procedures.</w:t>
      </w:r>
    </w:p>
    <w:p w14:paraId="4C6016C2" w14:textId="77777777" w:rsidR="003B6902" w:rsidRPr="003B6902" w:rsidRDefault="003B6902" w:rsidP="003B6902">
      <w:r w:rsidRPr="003B6902">
        <w:rPr>
          <w:b/>
          <w:bCs/>
        </w:rPr>
        <w:t>3.6.5 Unique Identification of System and Software Versions</w:t>
      </w:r>
      <w:r w:rsidRPr="003B6902">
        <w:br/>
        <w:t>System suppliers shall ensure that each system and software version is uniquely identifiable (see 3.4.2-2).</w:t>
      </w:r>
    </w:p>
    <w:p w14:paraId="1D55F8EE" w14:textId="77777777" w:rsidR="003B6902" w:rsidRPr="003B6902" w:rsidRDefault="003B6902" w:rsidP="003B6902">
      <w:r w:rsidRPr="003B6902">
        <w:rPr>
          <w:b/>
          <w:bCs/>
        </w:rPr>
        <w:t>3.6.6 Handling of Software Master Files</w:t>
      </w:r>
      <w:r w:rsidRPr="003B6902">
        <w:br/>
        <w:t>Mechanisms shall be defined for the handling of master files of a software component. Responsibilities shall be clearly defined, together with the tools and mechanisms used to ensure the integrity of master files.</w:t>
      </w:r>
    </w:p>
    <w:p w14:paraId="063B7DE2" w14:textId="77777777" w:rsidR="003B6902" w:rsidRPr="003B6902" w:rsidRDefault="003B6902" w:rsidP="003B6902">
      <w:r w:rsidRPr="003B6902">
        <w:rPr>
          <w:b/>
          <w:bCs/>
        </w:rPr>
        <w:t>3.6.7 Backup and Restoration of Onboard Software</w:t>
      </w:r>
      <w:r w:rsidRPr="003B6902">
        <w:br/>
        <w:t>Procedures shall be clearly defined for performing backup and restoration of the software components of a computer-based system on board the vessel.</w:t>
      </w:r>
    </w:p>
    <w:p w14:paraId="3358FC27" w14:textId="77777777" w:rsidR="003B6902" w:rsidRPr="003B6902" w:rsidRDefault="003B6902" w:rsidP="003B6902">
      <w:r w:rsidRPr="003B6902">
        <w:rPr>
          <w:b/>
          <w:bCs/>
        </w:rPr>
        <w:t>3.6.8 Impact Analysis before Change</w:t>
      </w:r>
      <w:r w:rsidRPr="003B6902">
        <w:br/>
        <w:t>Before a change to a system is implemented, an impact analysis shall be carried out to determine:</w:t>
      </w:r>
    </w:p>
    <w:p w14:paraId="77CE2EB8" w14:textId="77777777" w:rsidR="003B6902" w:rsidRPr="003B6902" w:rsidRDefault="003B6902" w:rsidP="0025598F">
      <w:pPr>
        <w:numPr>
          <w:ilvl w:val="0"/>
          <w:numId w:val="26"/>
        </w:numPr>
      </w:pPr>
      <w:r w:rsidRPr="003B6902">
        <w:t>The criticality of the change</w:t>
      </w:r>
    </w:p>
    <w:p w14:paraId="3BE33EC8" w14:textId="77777777" w:rsidR="003B6902" w:rsidRPr="003B6902" w:rsidRDefault="003B6902" w:rsidP="0025598F">
      <w:pPr>
        <w:numPr>
          <w:ilvl w:val="0"/>
          <w:numId w:val="26"/>
        </w:numPr>
      </w:pPr>
      <w:r w:rsidRPr="003B6902">
        <w:lastRenderedPageBreak/>
        <w:t>The impact on existing documentation</w:t>
      </w:r>
    </w:p>
    <w:p w14:paraId="17EC54E7" w14:textId="77777777" w:rsidR="003B6902" w:rsidRPr="003B6902" w:rsidRDefault="003B6902" w:rsidP="0025598F">
      <w:pPr>
        <w:numPr>
          <w:ilvl w:val="0"/>
          <w:numId w:val="26"/>
        </w:numPr>
      </w:pPr>
      <w:r w:rsidRPr="003B6902">
        <w:t>The required verification and testing activities</w:t>
      </w:r>
    </w:p>
    <w:p w14:paraId="6081D804" w14:textId="77777777" w:rsidR="003B6902" w:rsidRPr="003B6902" w:rsidRDefault="003B6902" w:rsidP="0025598F">
      <w:pPr>
        <w:numPr>
          <w:ilvl w:val="0"/>
          <w:numId w:val="26"/>
        </w:numPr>
      </w:pPr>
      <w:r w:rsidRPr="003B6902">
        <w:t>The need to inform other stakeholders about the change</w:t>
      </w:r>
    </w:p>
    <w:p w14:paraId="7048F0D6" w14:textId="77777777" w:rsidR="003B6902" w:rsidRPr="003B6902" w:rsidRDefault="003B6902" w:rsidP="0025598F">
      <w:pPr>
        <w:numPr>
          <w:ilvl w:val="0"/>
          <w:numId w:val="26"/>
        </w:numPr>
      </w:pPr>
      <w:r w:rsidRPr="003B6902">
        <w:t>The need to obtain approval from other stakeholders (e.g. the Society or the owner) before the change is made</w:t>
      </w:r>
    </w:p>
    <w:p w14:paraId="394C2459" w14:textId="77777777" w:rsidR="003B6902" w:rsidRPr="003B6902" w:rsidRDefault="003B6902" w:rsidP="003B6902">
      <w:r w:rsidRPr="003B6902">
        <w:rPr>
          <w:b/>
          <w:bCs/>
        </w:rPr>
        <w:t>3.6.9 Roll-back in Case of Failed Software Changes</w:t>
      </w:r>
      <w:r w:rsidRPr="003B6902">
        <w:br/>
        <w:t xml:space="preserve">When maintenance includes installation of new software versions, it shall be possible to roll back to the previously installed version in order to return the system to a known stable state. Roll-backs shall be documented and </w:t>
      </w:r>
      <w:proofErr w:type="spellStart"/>
      <w:r w:rsidRPr="003B6902">
        <w:t>analysed</w:t>
      </w:r>
      <w:proofErr w:type="spellEnd"/>
      <w:r w:rsidRPr="003B6902">
        <w:t xml:space="preserve"> to identify and eliminate the root cause.</w:t>
      </w:r>
    </w:p>
    <w:p w14:paraId="391B45AC" w14:textId="77777777" w:rsidR="003B6902" w:rsidRPr="003B6902" w:rsidRDefault="003B6902" w:rsidP="003B6902">
      <w:r w:rsidRPr="003B6902">
        <w:rPr>
          <w:b/>
          <w:bCs/>
        </w:rPr>
        <w:t>3.6.10 Verification and Validation of System Changes</w:t>
      </w:r>
      <w:r w:rsidRPr="003B6902">
        <w:br/>
        <w:t>To the greatest extent practicable, modifications shall be verified before being installed on board. After installation, modifications shall be verified on board in accordance with a documented verification program, which shall include:</w:t>
      </w:r>
    </w:p>
    <w:p w14:paraId="664C9B11" w14:textId="77777777" w:rsidR="003B6902" w:rsidRPr="003B6902" w:rsidRDefault="003B6902" w:rsidP="0025598F">
      <w:pPr>
        <w:numPr>
          <w:ilvl w:val="0"/>
          <w:numId w:val="27"/>
        </w:numPr>
      </w:pPr>
      <w:r w:rsidRPr="003B6902">
        <w:t>Verification that the new functionalities or improvements have achieved the intended effect.</w:t>
      </w:r>
    </w:p>
    <w:p w14:paraId="23E5D53C" w14:textId="77777777" w:rsidR="003B6902" w:rsidRPr="003B6902" w:rsidRDefault="003B6902" w:rsidP="0025598F">
      <w:pPr>
        <w:numPr>
          <w:ilvl w:val="0"/>
          <w:numId w:val="27"/>
        </w:numPr>
      </w:pPr>
      <w:r w:rsidRPr="003B6902">
        <w:t>Regression testing to verify that the modification has not introduced any unintended negative effects on functionalities or capabilities not expected to be affected.</w:t>
      </w:r>
    </w:p>
    <w:p w14:paraId="43323484" w14:textId="77777777" w:rsidR="003B6902" w:rsidRPr="003B6902" w:rsidRDefault="003B6902" w:rsidP="003B6902">
      <w:r w:rsidRPr="003B6902">
        <w:rPr>
          <w:b/>
          <w:bCs/>
        </w:rPr>
        <w:t>3.6.11 Change Records</w:t>
      </w:r>
    </w:p>
    <w:p w14:paraId="78157DFF" w14:textId="77777777" w:rsidR="003B6902" w:rsidRPr="003B6902" w:rsidRDefault="003B6902" w:rsidP="0025598F">
      <w:pPr>
        <w:numPr>
          <w:ilvl w:val="0"/>
          <w:numId w:val="28"/>
        </w:numPr>
      </w:pPr>
      <w:r w:rsidRPr="003B6902">
        <w:t>Changes to systems and software shall be documented in change records to ensure visibility and traceability. Change records shall contain at least the following:</w:t>
      </w:r>
    </w:p>
    <w:p w14:paraId="6B8F9BDE" w14:textId="77777777" w:rsidR="003B6902" w:rsidRPr="003B6902" w:rsidRDefault="003B6902" w:rsidP="0025598F">
      <w:pPr>
        <w:numPr>
          <w:ilvl w:val="1"/>
          <w:numId w:val="28"/>
        </w:numPr>
      </w:pPr>
      <w:r w:rsidRPr="003B6902">
        <w:t>The purpose of the change</w:t>
      </w:r>
    </w:p>
    <w:p w14:paraId="7F5B73C7" w14:textId="77777777" w:rsidR="003B6902" w:rsidRPr="003B6902" w:rsidRDefault="003B6902" w:rsidP="0025598F">
      <w:pPr>
        <w:numPr>
          <w:ilvl w:val="1"/>
          <w:numId w:val="28"/>
        </w:numPr>
      </w:pPr>
      <w:r w:rsidRPr="003B6902">
        <w:t>A description of the changes and modifications</w:t>
      </w:r>
    </w:p>
    <w:p w14:paraId="72759B4A" w14:textId="77777777" w:rsidR="003B6902" w:rsidRPr="003B6902" w:rsidRDefault="003B6902" w:rsidP="0025598F">
      <w:pPr>
        <w:numPr>
          <w:ilvl w:val="1"/>
          <w:numId w:val="28"/>
        </w:numPr>
      </w:pPr>
      <w:r w:rsidRPr="003B6902">
        <w:t>The main conclusions from the impact analysis (see 3.6.8)</w:t>
      </w:r>
    </w:p>
    <w:p w14:paraId="24D36BC8" w14:textId="77777777" w:rsidR="003B6902" w:rsidRPr="003B6902" w:rsidRDefault="003B6902" w:rsidP="0025598F">
      <w:pPr>
        <w:numPr>
          <w:ilvl w:val="1"/>
          <w:numId w:val="28"/>
        </w:numPr>
      </w:pPr>
      <w:r w:rsidRPr="003B6902">
        <w:t>The identity and version of any new system or software (see 3.6.5)</w:t>
      </w:r>
    </w:p>
    <w:p w14:paraId="5DDAA1E9" w14:textId="77777777" w:rsidR="003B6902" w:rsidRPr="003B6902" w:rsidRDefault="003B6902" w:rsidP="0025598F">
      <w:pPr>
        <w:numPr>
          <w:ilvl w:val="1"/>
          <w:numId w:val="28"/>
        </w:numPr>
      </w:pPr>
      <w:r w:rsidRPr="003B6902">
        <w:t>Test reports or test summaries (see 3.6.10)</w:t>
      </w:r>
    </w:p>
    <w:p w14:paraId="278241B6" w14:textId="77777777" w:rsidR="003B6902" w:rsidRPr="003B6902" w:rsidRDefault="003B6902" w:rsidP="0025598F">
      <w:pPr>
        <w:numPr>
          <w:ilvl w:val="0"/>
          <w:numId w:val="28"/>
        </w:numPr>
      </w:pPr>
      <w:r w:rsidRPr="003B6902">
        <w:t>Documentation of software changes may be recorded in the planned maintenance system, in a software registry, or in an equivalent system.</w:t>
      </w:r>
    </w:p>
    <w:p w14:paraId="4B1FA355" w14:textId="77777777" w:rsidR="003B6902" w:rsidRPr="003B6902" w:rsidRDefault="003B6902" w:rsidP="003B6902">
      <w:r w:rsidRPr="003B6902">
        <w:rPr>
          <w:b/>
          <w:bCs/>
        </w:rPr>
        <w:t>3.6.12 Verification of Change Management by the Society</w:t>
      </w:r>
    </w:p>
    <w:p w14:paraId="17C9C0E8" w14:textId="77777777" w:rsidR="003B6902" w:rsidRPr="003B6902" w:rsidRDefault="003B6902" w:rsidP="0025598F">
      <w:pPr>
        <w:numPr>
          <w:ilvl w:val="0"/>
          <w:numId w:val="29"/>
        </w:numPr>
      </w:pPr>
      <w:r w:rsidRPr="003B6902">
        <w:rPr>
          <w:b/>
          <w:bCs/>
        </w:rPr>
        <w:t>Operational phase (vessel in service):</w:t>
      </w:r>
      <w:r w:rsidRPr="003B6902">
        <w:br/>
      </w:r>
      <w:r w:rsidRPr="003B6902">
        <w:lastRenderedPageBreak/>
        <w:t>Verification by the Society of change management during operation shall generally be performed during annual surveys of the vessel. Procedures for change management and relevant change records (see 3.6.11) shall be made available at such surveys. Where a change requires prior approval by the Society, the relevant procedures and documentation shall be verified at that time.</w:t>
      </w:r>
    </w:p>
    <w:p w14:paraId="31FA53A2" w14:textId="77777777" w:rsidR="003B6902" w:rsidRPr="003B6902" w:rsidRDefault="003B6902" w:rsidP="0025598F">
      <w:pPr>
        <w:numPr>
          <w:ilvl w:val="0"/>
          <w:numId w:val="29"/>
        </w:numPr>
      </w:pPr>
      <w:r w:rsidRPr="003B6902">
        <w:rPr>
          <w:b/>
          <w:bCs/>
        </w:rPr>
        <w:t>Newbuilding phase:</w:t>
      </w:r>
      <w:r w:rsidRPr="003B6902">
        <w:br/>
        <w:t>Verification of change management during the newbuilding phase shall be divided into two parts. Procedures shall be verified as part of the verification of the quality management system (see 3.4.1–2). Project-specific implementation of the procedures shall be verified during FAT (see 3.4.2–7) and after FAT (see 3.6.12-1).</w:t>
      </w:r>
    </w:p>
    <w:p w14:paraId="45591B19" w14:textId="77777777" w:rsidR="004A1287" w:rsidRPr="003B6902" w:rsidRDefault="004A1287" w:rsidP="00AD1047"/>
    <w:p w14:paraId="0B0E7A2E" w14:textId="77777777" w:rsidR="003B6902" w:rsidRDefault="003B6902" w:rsidP="00AD1047"/>
    <w:p w14:paraId="0718F0DE" w14:textId="15F8B6FA" w:rsidR="005C14F4" w:rsidRDefault="00653BD6" w:rsidP="00871FBE">
      <w:pPr>
        <w:jc w:val="left"/>
        <w:rPr>
          <w:b/>
          <w:bCs/>
        </w:rPr>
      </w:pPr>
      <w:r w:rsidRPr="00653BD6">
        <w:rPr>
          <w:b/>
          <w:bCs/>
        </w:rPr>
        <w:t>Thank you.</w:t>
      </w:r>
    </w:p>
    <w:p w14:paraId="0B7D49FF" w14:textId="77777777" w:rsidR="008B2E33" w:rsidRPr="00804841" w:rsidRDefault="008B2E33" w:rsidP="00871FBE">
      <w:pPr>
        <w:jc w:val="left"/>
      </w:pPr>
    </w:p>
    <w:p w14:paraId="5DDFF61E" w14:textId="77777777" w:rsidR="006E3F6C" w:rsidRDefault="008D2D6A" w:rsidP="00716AA1">
      <w:pPr>
        <w:pStyle w:val="1"/>
      </w:pPr>
      <w:bookmarkStart w:id="83" w:name="_Toc209186616"/>
      <w:r>
        <w:rPr>
          <w:rFonts w:hint="eastAsia"/>
        </w:rPr>
        <w:t>A</w:t>
      </w:r>
      <w:r w:rsidR="001E666E">
        <w:rPr>
          <w:rFonts w:hint="eastAsia"/>
        </w:rPr>
        <w:t>ppendix.</w:t>
      </w:r>
      <w:bookmarkEnd w:id="83"/>
      <w:r w:rsidR="00716AA1">
        <w:rPr>
          <w:rFonts w:hint="eastAsia"/>
        </w:rPr>
        <w:t xml:space="preserve"> </w:t>
      </w:r>
    </w:p>
    <w:p w14:paraId="5BA119D2" w14:textId="56C79C8B" w:rsidR="001E0610" w:rsidRDefault="003C0B7E" w:rsidP="001E0610">
      <w:r>
        <w:rPr>
          <w:rFonts w:hint="eastAsia"/>
        </w:rPr>
        <w:t>단어 정리</w:t>
      </w:r>
    </w:p>
    <w:p w14:paraId="2877D41B" w14:textId="7F6FC328" w:rsidR="00F74617" w:rsidRPr="00F74617" w:rsidRDefault="003C6AD9" w:rsidP="001E0610">
      <w:r>
        <w:rPr>
          <w:noProof/>
        </w:rPr>
        <mc:AlternateContent>
          <mc:Choice Requires="wps">
            <w:drawing>
              <wp:anchor distT="45720" distB="45720" distL="114300" distR="114300" simplePos="0" relativeHeight="251658240" behindDoc="0" locked="0" layoutInCell="1" allowOverlap="1" wp14:anchorId="032488D8" wp14:editId="5313D238">
                <wp:simplePos x="0" y="0"/>
                <wp:positionH relativeFrom="column">
                  <wp:posOffset>36830</wp:posOffset>
                </wp:positionH>
                <wp:positionV relativeFrom="paragraph">
                  <wp:posOffset>6478270</wp:posOffset>
                </wp:positionV>
                <wp:extent cx="5922645" cy="733425"/>
                <wp:effectExtent l="0" t="0" r="20955" b="28575"/>
                <wp:wrapSquare wrapText="bothSides"/>
                <wp:docPr id="217"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2645" cy="733425"/>
                        </a:xfrm>
                        <a:prstGeom prst="rect">
                          <a:avLst/>
                        </a:prstGeom>
                        <a:solidFill>
                          <a:srgbClr val="FFFFFF"/>
                        </a:solidFill>
                        <a:ln w="9525">
                          <a:solidFill>
                            <a:srgbClr val="000000"/>
                          </a:solidFill>
                          <a:miter lim="800000"/>
                          <a:headEnd/>
                          <a:tailEnd/>
                        </a:ln>
                      </wps:spPr>
                      <wps:txbx>
                        <w:txbxContent>
                          <w:p w14:paraId="628415CB" w14:textId="426217CB" w:rsidR="00B7665B" w:rsidRPr="003C6AD9" w:rsidRDefault="00B7665B" w:rsidP="00155895">
                            <w:pPr>
                              <w:spacing w:line="240" w:lineRule="auto"/>
                              <w:rPr>
                                <w:sz w:val="16"/>
                                <w:szCs w:val="16"/>
                              </w:rPr>
                            </w:pPr>
                            <w:r w:rsidRPr="003C6AD9">
                              <w:rPr>
                                <w:sz w:val="16"/>
                                <w:szCs w:val="16"/>
                              </w:rPr>
                              <w:t>Contact Information</w:t>
                            </w:r>
                          </w:p>
                          <w:p w14:paraId="717975B1" w14:textId="19598D0C" w:rsidR="00B7665B" w:rsidRPr="003C6AD9" w:rsidRDefault="00B7665B" w:rsidP="0025598F">
                            <w:pPr>
                              <w:pStyle w:val="a8"/>
                              <w:numPr>
                                <w:ilvl w:val="0"/>
                                <w:numId w:val="6"/>
                              </w:numPr>
                              <w:spacing w:line="240" w:lineRule="auto"/>
                              <w:rPr>
                                <w:sz w:val="16"/>
                                <w:szCs w:val="16"/>
                              </w:rPr>
                            </w:pPr>
                            <w:r w:rsidRPr="003C6AD9">
                              <w:rPr>
                                <w:sz w:val="16"/>
                                <w:szCs w:val="16"/>
                              </w:rPr>
                              <w:t>Company &amp; Department</w:t>
                            </w:r>
                            <w:r w:rsidRPr="003C6AD9">
                              <w:rPr>
                                <w:rFonts w:hint="eastAsia"/>
                                <w:sz w:val="16"/>
                                <w:szCs w:val="16"/>
                              </w:rPr>
                              <w:t xml:space="preserve"> : </w:t>
                            </w:r>
                            <w:r w:rsidR="00A84F30" w:rsidRPr="003C6AD9">
                              <w:rPr>
                                <w:sz w:val="16"/>
                                <w:szCs w:val="16"/>
                              </w:rPr>
                              <w:t>EY Maritime Cyber Hub - KOREA</w:t>
                            </w:r>
                          </w:p>
                          <w:p w14:paraId="289CE3FA" w14:textId="27EC982E" w:rsidR="00D74192" w:rsidRPr="003C6AD9" w:rsidRDefault="00B7665B" w:rsidP="0025598F">
                            <w:pPr>
                              <w:pStyle w:val="a8"/>
                              <w:numPr>
                                <w:ilvl w:val="0"/>
                                <w:numId w:val="6"/>
                              </w:numPr>
                              <w:spacing w:line="240" w:lineRule="auto"/>
                              <w:rPr>
                                <w:sz w:val="16"/>
                                <w:szCs w:val="16"/>
                              </w:rPr>
                            </w:pPr>
                            <w:r w:rsidRPr="003C6AD9">
                              <w:rPr>
                                <w:sz w:val="16"/>
                                <w:szCs w:val="16"/>
                              </w:rPr>
                              <w:t>Email</w:t>
                            </w:r>
                            <w:r w:rsidR="00A84F30" w:rsidRPr="003C6AD9">
                              <w:rPr>
                                <w:rFonts w:hint="eastAsia"/>
                                <w:sz w:val="16"/>
                                <w:szCs w:val="16"/>
                              </w:rPr>
                              <w:t xml:space="preserve"> : </w:t>
                            </w:r>
                            <w:hyperlink r:id="rId18" w:history="1">
                              <w:r w:rsidR="0003605D" w:rsidRPr="003C6AD9">
                                <w:rPr>
                                  <w:rStyle w:val="af0"/>
                                  <w:sz w:val="16"/>
                                  <w:szCs w:val="16"/>
                                </w:rPr>
                                <w:t>sang-woo.kim@kr.ey.com</w:t>
                              </w:r>
                            </w:hyperlink>
                            <w:r w:rsidR="0003605D" w:rsidRPr="003C6AD9">
                              <w:rPr>
                                <w:rFonts w:hint="eastAsia"/>
                                <w:sz w:val="16"/>
                                <w:szCs w:val="16"/>
                              </w:rPr>
                              <w:t xml:space="preserve">  , </w:t>
                            </w:r>
                            <w:hyperlink r:id="rId19" w:history="1">
                              <w:r w:rsidR="00804AEF" w:rsidRPr="003C6AD9">
                                <w:rPr>
                                  <w:rStyle w:val="af0"/>
                                  <w:rFonts w:hint="eastAsia"/>
                                  <w:sz w:val="16"/>
                                  <w:szCs w:val="16"/>
                                </w:rPr>
                                <w:t>insung.lee@kr.ey.com</w:t>
                              </w:r>
                            </w:hyperlink>
                            <w:r w:rsidR="00804AEF" w:rsidRPr="003C6AD9">
                              <w:rPr>
                                <w:rFonts w:hint="eastAsia"/>
                                <w:sz w:val="16"/>
                                <w:szCs w:val="16"/>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32488D8" id="_x0000_t202" coordsize="21600,21600" o:spt="202" path="m,l,21600r21600,l21600,xe">
                <v:stroke joinstyle="miter"/>
                <v:path gradientshapeok="t" o:connecttype="rect"/>
              </v:shapetype>
              <v:shape id="텍스트 상자 2" o:spid="_x0000_s1026" type="#_x0000_t202" style="position:absolute;left:0;text-align:left;margin-left:2.9pt;margin-top:510.1pt;width:466.35pt;height:57.75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6pGDwIAAB8EAAAOAAAAZHJzL2Uyb0RvYy54bWysU9tu2zAMfR+wfxD0vjhxk7Yx4hRdugwD&#10;ugvQ7QNoWY6FyaImKbG7rx+luGl2wR6G6UEgReqQPCRXN0On2UE6r9CUfDaZciaNwFqZXcm/fN6+&#10;uubMBzA1aDSy5I/S85v1yxer3hYyxxZ1LR0jEOOL3pa8DcEWWeZFKzvwE7TSkLFB10Eg1e2y2kFP&#10;6J3O8un0MuvR1dahkN7T693RyNcJv2mkCB+bxsvAdMkpt5Bul+4q3tl6BcXOgW2VGNOAf8iiA2Uo&#10;6AnqDgKwvVO/QXVKOPTYhInALsOmUUKmGqia2fSXah5asDLVQuR4e6LJ/z9Y8eHwYD85FobXOFAD&#10;UxHe3qP46pnBTQtmJ2+dw76VUFPgWaQs660vxq+Ral/4CFL177GmJsM+YAIaGtdFVqhORujUgMcT&#10;6XIITNDjYpnnl/MFZ4JsVxcX83yRQkDx9Ns6H95K7FgUSu6oqQkdDvc+xGygeHKJwTxqVW+V1klx&#10;u2qjHTsADcA2nRH9JzdtWF/y5YJi/x1ims6fIDoVaJK16kp+fXKCItL2xtRpzgIofZQpZW1GHiN1&#10;RxLDUA3kGPmssH4kRh0eJ5Y2jIQW3XfOeprWkvtve3CSM/3OUFeWs/k8jndS5ournBR3bqnOLWAE&#10;QZU8cHYUNyGtRCzd4C11r1GJ2OdMxlxpChPf48bEMT/Xk9fzXq9/AAAA//8DAFBLAwQUAAYACAAA&#10;ACEAZ1TlKuEAAAALAQAADwAAAGRycy9kb3ducmV2LnhtbEyPy07DMBBF90j8gzVIbFBrNyFtGuJU&#10;CAlEd9Ai2LqJm0TY42C7afh7hhUs70N3zpSbyRo2ah96hxIWcwFMY+2aHlsJb/vHWQ4sRIWNMg61&#10;hG8dYFNdXpSqaNwZX/W4iy2jEQyFktDFOBSch7rTVoW5GzRSdnTeqkjSt7zx6kzj1vBEiCW3qke6&#10;0KlBP3S6/tydrIT89nn8CNv05b1eHs063qzGpy8v5fXVdH8HLOop/pXhF5/QoSKmgzthE5iRkBF4&#10;JFskIgFGhXWaZ8AOZC3SbAW8Kvn/H6ofAAAA//8DAFBLAQItABQABgAIAAAAIQC2gziS/gAAAOEB&#10;AAATAAAAAAAAAAAAAAAAAAAAAABbQ29udGVudF9UeXBlc10ueG1sUEsBAi0AFAAGAAgAAAAhADj9&#10;If/WAAAAlAEAAAsAAAAAAAAAAAAAAAAALwEAAF9yZWxzLy5yZWxzUEsBAi0AFAAGAAgAAAAhAMhX&#10;qkYPAgAAHwQAAA4AAAAAAAAAAAAAAAAALgIAAGRycy9lMm9Eb2MueG1sUEsBAi0AFAAGAAgAAAAh&#10;AGdU5SrhAAAACwEAAA8AAAAAAAAAAAAAAAAAaQQAAGRycy9kb3ducmV2LnhtbFBLBQYAAAAABAAE&#10;APMAAAB3BQAAAAA=&#10;">
                <v:textbox>
                  <w:txbxContent>
                    <w:p w14:paraId="628415CB" w14:textId="426217CB" w:rsidR="00B7665B" w:rsidRPr="003C6AD9" w:rsidRDefault="00B7665B" w:rsidP="00155895">
                      <w:pPr>
                        <w:spacing w:line="240" w:lineRule="auto"/>
                        <w:rPr>
                          <w:sz w:val="16"/>
                          <w:szCs w:val="16"/>
                        </w:rPr>
                      </w:pPr>
                      <w:r w:rsidRPr="003C6AD9">
                        <w:rPr>
                          <w:sz w:val="16"/>
                          <w:szCs w:val="16"/>
                        </w:rPr>
                        <w:t>Contact Information</w:t>
                      </w:r>
                    </w:p>
                    <w:p w14:paraId="717975B1" w14:textId="19598D0C" w:rsidR="00B7665B" w:rsidRPr="003C6AD9" w:rsidRDefault="00B7665B" w:rsidP="0025598F">
                      <w:pPr>
                        <w:pStyle w:val="a8"/>
                        <w:numPr>
                          <w:ilvl w:val="0"/>
                          <w:numId w:val="6"/>
                        </w:numPr>
                        <w:spacing w:line="240" w:lineRule="auto"/>
                        <w:rPr>
                          <w:sz w:val="16"/>
                          <w:szCs w:val="16"/>
                        </w:rPr>
                      </w:pPr>
                      <w:r w:rsidRPr="003C6AD9">
                        <w:rPr>
                          <w:sz w:val="16"/>
                          <w:szCs w:val="16"/>
                        </w:rPr>
                        <w:t>Company &amp; Department</w:t>
                      </w:r>
                      <w:r w:rsidRPr="003C6AD9">
                        <w:rPr>
                          <w:rFonts w:hint="eastAsia"/>
                          <w:sz w:val="16"/>
                          <w:szCs w:val="16"/>
                        </w:rPr>
                        <w:t xml:space="preserve"> : </w:t>
                      </w:r>
                      <w:r w:rsidR="00A84F30" w:rsidRPr="003C6AD9">
                        <w:rPr>
                          <w:sz w:val="16"/>
                          <w:szCs w:val="16"/>
                        </w:rPr>
                        <w:t>EY Maritime Cyber Hub - KOREA</w:t>
                      </w:r>
                    </w:p>
                    <w:p w14:paraId="289CE3FA" w14:textId="27EC982E" w:rsidR="00D74192" w:rsidRPr="003C6AD9" w:rsidRDefault="00B7665B" w:rsidP="0025598F">
                      <w:pPr>
                        <w:pStyle w:val="a8"/>
                        <w:numPr>
                          <w:ilvl w:val="0"/>
                          <w:numId w:val="6"/>
                        </w:numPr>
                        <w:spacing w:line="240" w:lineRule="auto"/>
                        <w:rPr>
                          <w:sz w:val="16"/>
                          <w:szCs w:val="16"/>
                        </w:rPr>
                      </w:pPr>
                      <w:r w:rsidRPr="003C6AD9">
                        <w:rPr>
                          <w:sz w:val="16"/>
                          <w:szCs w:val="16"/>
                        </w:rPr>
                        <w:t>Email</w:t>
                      </w:r>
                      <w:r w:rsidR="00A84F30" w:rsidRPr="003C6AD9">
                        <w:rPr>
                          <w:rFonts w:hint="eastAsia"/>
                          <w:sz w:val="16"/>
                          <w:szCs w:val="16"/>
                        </w:rPr>
                        <w:t xml:space="preserve"> : </w:t>
                      </w:r>
                      <w:hyperlink r:id="rId20" w:history="1">
                        <w:r w:rsidR="0003605D" w:rsidRPr="003C6AD9">
                          <w:rPr>
                            <w:rStyle w:val="af0"/>
                            <w:sz w:val="16"/>
                            <w:szCs w:val="16"/>
                          </w:rPr>
                          <w:t>sang-woo.kim@kr.ey.com</w:t>
                        </w:r>
                      </w:hyperlink>
                      <w:r w:rsidR="0003605D" w:rsidRPr="003C6AD9">
                        <w:rPr>
                          <w:rFonts w:hint="eastAsia"/>
                          <w:sz w:val="16"/>
                          <w:szCs w:val="16"/>
                        </w:rPr>
                        <w:t xml:space="preserve">  , </w:t>
                      </w:r>
                      <w:hyperlink r:id="rId21" w:history="1">
                        <w:r w:rsidR="00804AEF" w:rsidRPr="003C6AD9">
                          <w:rPr>
                            <w:rStyle w:val="af0"/>
                            <w:rFonts w:hint="eastAsia"/>
                            <w:sz w:val="16"/>
                            <w:szCs w:val="16"/>
                          </w:rPr>
                          <w:t>insung.lee@kr.ey.com</w:t>
                        </w:r>
                      </w:hyperlink>
                      <w:r w:rsidR="00804AEF" w:rsidRPr="003C6AD9">
                        <w:rPr>
                          <w:rFonts w:hint="eastAsia"/>
                          <w:sz w:val="16"/>
                          <w:szCs w:val="16"/>
                        </w:rPr>
                        <w:t xml:space="preserve"> </w:t>
                      </w:r>
                    </w:p>
                  </w:txbxContent>
                </v:textbox>
                <w10:wrap type="square"/>
              </v:shape>
            </w:pict>
          </mc:Fallback>
        </mc:AlternateContent>
      </w:r>
      <w:r w:rsidR="006E03D7">
        <w:rPr>
          <w:rFonts w:hint="eastAsia"/>
        </w:rPr>
        <w:t xml:space="preserve"> </w:t>
      </w:r>
    </w:p>
    <w:sectPr w:rsidR="00F74617" w:rsidRPr="00F74617" w:rsidSect="000C66AA">
      <w:headerReference w:type="even" r:id="rId22"/>
      <w:headerReference w:type="default" r:id="rId23"/>
      <w:footerReference w:type="default" r:id="rId24"/>
      <w:headerReference w:type="first" r:id="rId25"/>
      <w:pgSz w:w="11907" w:h="16839" w:code="9"/>
      <w:pgMar w:top="1878" w:right="1151" w:bottom="936" w:left="1298" w:header="850" w:footer="84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68409E" w14:textId="77777777" w:rsidR="002F389B" w:rsidRDefault="002F389B" w:rsidP="00E80450">
      <w:pPr>
        <w:spacing w:after="0" w:line="240" w:lineRule="auto"/>
      </w:pPr>
      <w:r>
        <w:separator/>
      </w:r>
    </w:p>
  </w:endnote>
  <w:endnote w:type="continuationSeparator" w:id="0">
    <w:p w14:paraId="1A935FEE" w14:textId="77777777" w:rsidR="002F389B" w:rsidRDefault="002F389B" w:rsidP="00E80450">
      <w:pPr>
        <w:spacing w:after="0" w:line="240" w:lineRule="auto"/>
      </w:pPr>
      <w:r>
        <w:continuationSeparator/>
      </w:r>
    </w:p>
  </w:endnote>
  <w:endnote w:type="continuationNotice" w:id="1">
    <w:p w14:paraId="36C4F936" w14:textId="77777777" w:rsidR="002F389B" w:rsidRDefault="002F389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Noto Sans KR">
    <w:panose1 w:val="020B0200000000000000"/>
    <w:charset w:val="81"/>
    <w:family w:val="modern"/>
    <w:pitch w:val="variable"/>
    <w:sig w:usb0="30000287" w:usb1="2BDF3C10" w:usb2="00000016" w:usb3="00000000" w:csb0="002E0107" w:csb1="00000000"/>
  </w:font>
  <w:font w:name="나눔고딕">
    <w:altName w:val="NanumGothic"/>
    <w:charset w:val="81"/>
    <w:family w:val="auto"/>
    <w:pitch w:val="variable"/>
    <w:sig w:usb0="900002A7" w:usb1="29D7FCFB" w:usb2="00000010"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8465925"/>
      <w:docPartObj>
        <w:docPartGallery w:val="Page Numbers (Bottom of Page)"/>
        <w:docPartUnique/>
      </w:docPartObj>
    </w:sdtPr>
    <w:sdtEndPr>
      <w:rPr>
        <w:sz w:val="16"/>
        <w:szCs w:val="16"/>
      </w:rPr>
    </w:sdtEndPr>
    <w:sdtContent>
      <w:sdt>
        <w:sdtPr>
          <w:id w:val="1728636285"/>
          <w:docPartObj>
            <w:docPartGallery w:val="Page Numbers (Top of Page)"/>
            <w:docPartUnique/>
          </w:docPartObj>
        </w:sdtPr>
        <w:sdtEndPr>
          <w:rPr>
            <w:sz w:val="16"/>
            <w:szCs w:val="16"/>
          </w:rPr>
        </w:sdtEndPr>
        <w:sdtContent>
          <w:p w14:paraId="3B35DB28" w14:textId="774B5F4A" w:rsidR="00143028" w:rsidRPr="003B0D43" w:rsidRDefault="00143028">
            <w:pPr>
              <w:pStyle w:val="ad"/>
              <w:jc w:val="center"/>
              <w:rPr>
                <w:sz w:val="16"/>
                <w:szCs w:val="16"/>
              </w:rPr>
            </w:pPr>
            <w:r w:rsidRPr="003B0D43">
              <w:rPr>
                <w:b/>
                <w:bCs/>
                <w:sz w:val="16"/>
                <w:szCs w:val="16"/>
              </w:rPr>
              <w:fldChar w:fldCharType="begin"/>
            </w:r>
            <w:r w:rsidRPr="003B0D43">
              <w:rPr>
                <w:b/>
                <w:bCs/>
                <w:sz w:val="16"/>
                <w:szCs w:val="16"/>
              </w:rPr>
              <w:instrText>PAGE</w:instrText>
            </w:r>
            <w:r w:rsidRPr="003B0D43">
              <w:rPr>
                <w:b/>
                <w:bCs/>
                <w:sz w:val="16"/>
                <w:szCs w:val="16"/>
              </w:rPr>
              <w:fldChar w:fldCharType="separate"/>
            </w:r>
            <w:r w:rsidRPr="003B0D43">
              <w:rPr>
                <w:b/>
                <w:bCs/>
                <w:sz w:val="16"/>
                <w:szCs w:val="16"/>
                <w:lang w:val="ko-KR"/>
              </w:rPr>
              <w:t>2</w:t>
            </w:r>
            <w:r w:rsidRPr="003B0D43">
              <w:rPr>
                <w:b/>
                <w:bCs/>
                <w:sz w:val="16"/>
                <w:szCs w:val="16"/>
              </w:rPr>
              <w:fldChar w:fldCharType="end"/>
            </w:r>
            <w:r w:rsidRPr="003B0D43">
              <w:rPr>
                <w:sz w:val="16"/>
                <w:szCs w:val="16"/>
                <w:lang w:val="ko-KR"/>
              </w:rPr>
              <w:t xml:space="preserve"> / </w:t>
            </w:r>
            <w:r w:rsidRPr="003B0D43">
              <w:rPr>
                <w:b/>
                <w:bCs/>
                <w:sz w:val="16"/>
                <w:szCs w:val="16"/>
              </w:rPr>
              <w:fldChar w:fldCharType="begin"/>
            </w:r>
            <w:r w:rsidRPr="003B0D43">
              <w:rPr>
                <w:b/>
                <w:bCs/>
                <w:sz w:val="16"/>
                <w:szCs w:val="16"/>
              </w:rPr>
              <w:instrText>NUMPAGES</w:instrText>
            </w:r>
            <w:r w:rsidRPr="003B0D43">
              <w:rPr>
                <w:b/>
                <w:bCs/>
                <w:sz w:val="16"/>
                <w:szCs w:val="16"/>
              </w:rPr>
              <w:fldChar w:fldCharType="separate"/>
            </w:r>
            <w:r w:rsidRPr="003B0D43">
              <w:rPr>
                <w:b/>
                <w:bCs/>
                <w:sz w:val="16"/>
                <w:szCs w:val="16"/>
                <w:lang w:val="ko-KR"/>
              </w:rPr>
              <w:t>2</w:t>
            </w:r>
            <w:r w:rsidRPr="003B0D43">
              <w:rPr>
                <w:b/>
                <w:bCs/>
                <w:sz w:val="16"/>
                <w:szCs w:val="16"/>
              </w:rPr>
              <w:fldChar w:fldCharType="end"/>
            </w:r>
          </w:p>
        </w:sdtContent>
      </w:sdt>
    </w:sdtContent>
  </w:sdt>
  <w:p w14:paraId="5F302E31" w14:textId="1F70889E" w:rsidR="007576CA" w:rsidRPr="001C7366" w:rsidRDefault="007576CA">
    <w:pPr>
      <w:pStyle w:val="ad"/>
      <w:rPr>
        <w:rFonts w:ascii="나눔고딕" w:eastAsia="나눔고딕" w:hAnsi="나눔고딕"/>
        <w:color w:val="A6A6A6" w:themeColor="background1" w:themeShade="A6"/>
        <w:sz w:val="12"/>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DE4C91" w14:textId="77777777" w:rsidR="002F389B" w:rsidRDefault="002F389B" w:rsidP="00E80450">
      <w:pPr>
        <w:spacing w:after="0" w:line="240" w:lineRule="auto"/>
      </w:pPr>
      <w:r>
        <w:separator/>
      </w:r>
    </w:p>
  </w:footnote>
  <w:footnote w:type="continuationSeparator" w:id="0">
    <w:p w14:paraId="327EE76D" w14:textId="77777777" w:rsidR="002F389B" w:rsidRDefault="002F389B" w:rsidP="00E80450">
      <w:pPr>
        <w:spacing w:after="0" w:line="240" w:lineRule="auto"/>
      </w:pPr>
      <w:r>
        <w:continuationSeparator/>
      </w:r>
    </w:p>
  </w:footnote>
  <w:footnote w:type="continuationNotice" w:id="1">
    <w:p w14:paraId="79CEA19F" w14:textId="77777777" w:rsidR="002F389B" w:rsidRDefault="002F389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D191D" w14:textId="1976E3B3" w:rsidR="005D0684" w:rsidRDefault="00795023">
    <w:pPr>
      <w:pStyle w:val="ac"/>
    </w:pPr>
    <w:r>
      <w:rPr>
        <w:noProof/>
      </w:rPr>
      <w:drawing>
        <wp:anchor distT="0" distB="0" distL="114300" distR="114300" simplePos="0" relativeHeight="251658243" behindDoc="1" locked="0" layoutInCell="0" allowOverlap="1" wp14:anchorId="0109F976" wp14:editId="7D653B84">
          <wp:simplePos x="0" y="0"/>
          <wp:positionH relativeFrom="margin">
            <wp:align>center</wp:align>
          </wp:positionH>
          <wp:positionV relativeFrom="margin">
            <wp:align>center</wp:align>
          </wp:positionV>
          <wp:extent cx="1430020" cy="1430020"/>
          <wp:effectExtent l="0" t="0" r="0" b="0"/>
          <wp:wrapNone/>
          <wp:docPr id="5" name="WordPictureWatermark134171719"/>
          <wp:cNvGraphicFramePr>
            <a:graphicFrameLocks xmlns:a="http://schemas.openxmlformats.org/drawingml/2006/main" noGrp="1" noChangeAspect="1" noResize="1"/>
          </wp:cNvGraphicFramePr>
          <a:graphic xmlns:a="http://schemas.openxmlformats.org/drawingml/2006/main">
            <a:graphicData uri="http://schemas.openxmlformats.org/drawingml/2006/picture">
              <pic:pic xmlns:pic="http://schemas.openxmlformats.org/drawingml/2006/picture">
                <pic:nvPicPr>
                  <pic:cNvPr id="0" name="WordPictureWatermark134171719"/>
                  <pic:cNvPicPr>
                    <a:picLocks noGrp="1" noRot="1" noChangeAspect="1" noResize="1" noEditPoints="1" noAdjustHandles="1" noChangeArrowheads="1" noChangeShapeType="1" noCrop="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1430020" cy="143002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5FB52" w14:textId="39C3EC0A" w:rsidR="007576CA" w:rsidRPr="00BB456C" w:rsidRDefault="005C521A" w:rsidP="009C2A4E">
    <w:pPr>
      <w:pStyle w:val="ac"/>
      <w:tabs>
        <w:tab w:val="clear" w:pos="4513"/>
        <w:tab w:val="clear" w:pos="9026"/>
        <w:tab w:val="left" w:pos="8775"/>
      </w:tabs>
    </w:pPr>
    <w:r>
      <w:rPr>
        <w:noProof/>
      </w:rPr>
      <w:drawing>
        <wp:anchor distT="0" distB="0" distL="114300" distR="114300" simplePos="0" relativeHeight="251659776" behindDoc="1" locked="0" layoutInCell="1" allowOverlap="1" wp14:anchorId="7B2C570C" wp14:editId="408CAF05">
          <wp:simplePos x="0" y="0"/>
          <wp:positionH relativeFrom="margin">
            <wp:posOffset>35496</wp:posOffset>
          </wp:positionH>
          <wp:positionV relativeFrom="paragraph">
            <wp:posOffset>-32576</wp:posOffset>
          </wp:positionV>
          <wp:extent cx="354330" cy="415290"/>
          <wp:effectExtent l="0" t="0" r="7620" b="3810"/>
          <wp:wrapNone/>
          <wp:docPr id="1778424533" name="Picture 1" descr="C:\Users\sanuja.sajan\AppData\Local\Microsoft\Windows\INetCache\Content.Word\EY_Logo_Beam_Tag_Stacked_RGB_EN.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anuja.sajan\AppData\Local\Microsoft\Windows\INetCache\Content.Word\EY_Logo_Beam_Tag_Stacked_RGB_EN.WMF"/>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4330" cy="415290"/>
                  </a:xfrm>
                  <a:prstGeom prst="rect">
                    <a:avLst/>
                  </a:prstGeom>
                  <a:noFill/>
                  <a:ln>
                    <a:noFill/>
                  </a:ln>
                </pic:spPr>
              </pic:pic>
            </a:graphicData>
          </a:graphic>
          <wp14:sizeRelH relativeFrom="page">
            <wp14:pctWidth>0</wp14:pctWidth>
          </wp14:sizeRelH>
          <wp14:sizeRelV relativeFrom="page">
            <wp14:pctHeight>0</wp14:pctHeight>
          </wp14:sizeRelV>
        </wp:anchor>
      </w:drawing>
    </w:r>
    <w:r w:rsidR="009C2A4E">
      <w:tab/>
    </w:r>
    <w:r w:rsidR="009C2A4E">
      <w:rPr>
        <w:rFonts w:hint="eastAsia"/>
      </w:rPr>
      <w:t xml:space="preserve"> </w:t>
    </w:r>
    <w:r w:rsidR="0076498E" w:rsidRPr="0076498E">
      <w:drawing>
        <wp:inline distT="0" distB="0" distL="0" distR="0" wp14:anchorId="03DEA939" wp14:editId="742DB24A">
          <wp:extent cx="322378" cy="127635"/>
          <wp:effectExtent l="0" t="0" r="1905" b="5715"/>
          <wp:docPr id="531324000" name="그래픽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324000" name=""/>
                  <pic:cNvPicPr/>
                </pic:nvPicPr>
                <pic:blipFill rotWithShape="1">
                  <a:blip r:embed="rId2">
                    <a:extLst>
                      <a:ext uri="{96DAC541-7B7A-43D3-8B79-37D633B846F1}">
                        <asvg:svgBlip xmlns:asvg="http://schemas.microsoft.com/office/drawing/2016/SVG/main" r:embed="rId3"/>
                      </a:ext>
                    </a:extLst>
                  </a:blip>
                  <a:srcRect t="27807" b="32601"/>
                  <a:stretch>
                    <a:fillRect/>
                  </a:stretch>
                </pic:blipFill>
                <pic:spPr bwMode="auto">
                  <a:xfrm>
                    <a:off x="0" y="0"/>
                    <a:ext cx="328335" cy="129993"/>
                  </a:xfrm>
                  <a:prstGeom prst="rect">
                    <a:avLst/>
                  </a:prstGeom>
                  <a:ln>
                    <a:noFill/>
                  </a:ln>
                  <a:extLst>
                    <a:ext uri="{53640926-AAD7-44D8-BBD7-CCE9431645EC}">
                      <a14:shadowObscured xmlns:a14="http://schemas.microsoft.com/office/drawing/2010/main"/>
                    </a:ext>
                  </a:extLst>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476A5" w14:textId="58BE0EFE" w:rsidR="007576CA" w:rsidRDefault="00C45E77">
    <w:pPr>
      <w:pStyle w:val="ac"/>
    </w:pPr>
    <w:r>
      <w:rPr>
        <w:noProof/>
      </w:rPr>
      <w:drawing>
        <wp:anchor distT="0" distB="0" distL="114300" distR="114300" simplePos="0" relativeHeight="251658242" behindDoc="1" locked="0" layoutInCell="1" allowOverlap="1" wp14:anchorId="5B4A52F3" wp14:editId="1B7CEA81">
          <wp:simplePos x="0" y="0"/>
          <wp:positionH relativeFrom="margin">
            <wp:posOffset>110490</wp:posOffset>
          </wp:positionH>
          <wp:positionV relativeFrom="paragraph">
            <wp:posOffset>-50165</wp:posOffset>
          </wp:positionV>
          <wp:extent cx="464460" cy="544433"/>
          <wp:effectExtent l="0" t="0" r="0" b="8255"/>
          <wp:wrapNone/>
          <wp:docPr id="387261429" name="Picture 1" descr="C:\Users\sanuja.sajan\AppData\Local\Microsoft\Windows\INetCache\Content.Word\EY_Logo_Beam_Tag_Stacked_RGB_EN.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anuja.sajan\AppData\Local\Microsoft\Windows\INetCache\Content.Word\EY_Logo_Beam_Tag_Stacked_RGB_EN.WMF"/>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4460" cy="544433"/>
                  </a:xfrm>
                  <a:prstGeom prst="rect">
                    <a:avLst/>
                  </a:prstGeom>
                  <a:noFill/>
                  <a:ln>
                    <a:noFill/>
                  </a:ln>
                </pic:spPr>
              </pic:pic>
            </a:graphicData>
          </a:graphic>
          <wp14:sizeRelH relativeFrom="page">
            <wp14:pctWidth>0</wp14:pctWidth>
          </wp14:sizeRelH>
          <wp14:sizeRelV relativeFrom="page">
            <wp14:pctHeight>0</wp14:pctHeight>
          </wp14:sizeRelV>
        </wp:anchor>
      </w:drawing>
    </w:r>
    <w:r w:rsidR="007576CA">
      <w:rPr>
        <w:noProof/>
      </w:rPr>
      <mc:AlternateContent>
        <mc:Choice Requires="wps">
          <w:drawing>
            <wp:anchor distT="0" distB="0" distL="114300" distR="114300" simplePos="0" relativeHeight="251658240" behindDoc="0" locked="1" layoutInCell="1" allowOverlap="1" wp14:anchorId="0A4A648D" wp14:editId="555BCE78">
              <wp:simplePos x="0" y="0"/>
              <wp:positionH relativeFrom="page">
                <wp:posOffset>2086610</wp:posOffset>
              </wp:positionH>
              <wp:positionV relativeFrom="page">
                <wp:posOffset>568325</wp:posOffset>
              </wp:positionV>
              <wp:extent cx="6217285" cy="518795"/>
              <wp:effectExtent l="0" t="0" r="12065" b="14605"/>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17285" cy="518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10"/>
                            <w:tblW w:w="74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679"/>
                            <w:gridCol w:w="133"/>
                            <w:gridCol w:w="1601"/>
                          </w:tblGrid>
                          <w:tr w:rsidR="00D3089B" w:rsidRPr="00F25096" w14:paraId="7C97771D" w14:textId="77777777" w:rsidTr="00751E0D">
                            <w:trPr>
                              <w:trHeight w:val="915"/>
                            </w:trPr>
                            <w:tc>
                              <w:tcPr>
                                <w:tcW w:w="5679" w:type="dxa"/>
                              </w:tcPr>
                              <w:p w14:paraId="6917AD31" w14:textId="222265C6" w:rsidR="007576CA" w:rsidRPr="00C94BBC" w:rsidRDefault="001D1DC1" w:rsidP="00FF5935">
                                <w:pPr>
                                  <w:pStyle w:val="EYNormal"/>
                                  <w:ind w:rightChars="-143" w:right="-286"/>
                                  <w:rPr>
                                    <w:color w:val="747480"/>
                                    <w:sz w:val="11"/>
                                    <w:szCs w:val="11"/>
                                    <w:lang w:eastAsia="ko-KR"/>
                                  </w:rPr>
                                </w:pPr>
                                <w:r w:rsidRPr="00C94BBC">
                                  <w:rPr>
                                    <w:rFonts w:hint="eastAsia"/>
                                    <w:color w:val="747480"/>
                                    <w:sz w:val="11"/>
                                    <w:szCs w:val="11"/>
                                    <w:lang w:eastAsia="ko-KR"/>
                                  </w:rPr>
                                  <w:t xml:space="preserve">EY </w:t>
                                </w:r>
                                <w:r w:rsidR="005140F5" w:rsidRPr="00C94BBC">
                                  <w:rPr>
                                    <w:rFonts w:hint="eastAsia"/>
                                    <w:color w:val="747480"/>
                                    <w:sz w:val="11"/>
                                    <w:szCs w:val="11"/>
                                    <w:lang w:eastAsia="ko-KR"/>
                                  </w:rPr>
                                  <w:t xml:space="preserve">Maritime </w:t>
                                </w:r>
                                <w:r w:rsidR="005140F5" w:rsidRPr="00C94BBC">
                                  <w:rPr>
                                    <w:color w:val="747480"/>
                                    <w:sz w:val="11"/>
                                    <w:szCs w:val="11"/>
                                    <w:lang w:eastAsia="ko-KR"/>
                                  </w:rPr>
                                  <w:t>Cyber</w:t>
                                </w:r>
                                <w:r w:rsidR="005140F5" w:rsidRPr="00C94BBC">
                                  <w:rPr>
                                    <w:rFonts w:hint="eastAsia"/>
                                    <w:color w:val="747480"/>
                                    <w:sz w:val="11"/>
                                    <w:szCs w:val="11"/>
                                    <w:lang w:eastAsia="ko-KR"/>
                                  </w:rPr>
                                  <w:t xml:space="preserve"> Hub</w:t>
                                </w:r>
                              </w:p>
                              <w:p w14:paraId="4C5C3220" w14:textId="62D17F5F" w:rsidR="007576CA" w:rsidRPr="00C94BBC" w:rsidRDefault="006E40BE" w:rsidP="006E40BE">
                                <w:pPr>
                                  <w:pStyle w:val="EYNormal"/>
                                  <w:ind w:rightChars="-143" w:right="-286" w:firstLineChars="50" w:firstLine="55"/>
                                  <w:rPr>
                                    <w:color w:val="747480"/>
                                    <w:sz w:val="11"/>
                                    <w:szCs w:val="11"/>
                                    <w:lang w:eastAsia="ko-KR"/>
                                  </w:rPr>
                                </w:pPr>
                                <w:r>
                                  <w:rPr>
                                    <w:rFonts w:hint="eastAsia"/>
                                    <w:color w:val="747480"/>
                                    <w:sz w:val="11"/>
                                    <w:szCs w:val="11"/>
                                    <w:lang w:eastAsia="ko-KR"/>
                                  </w:rPr>
                                  <w:t xml:space="preserve">- </w:t>
                                </w:r>
                                <w:r w:rsidR="007576CA" w:rsidRPr="00C94BBC">
                                  <w:rPr>
                                    <w:color w:val="747480"/>
                                    <w:sz w:val="11"/>
                                    <w:szCs w:val="11"/>
                                  </w:rPr>
                                  <w:t>Address Line 1</w:t>
                                </w:r>
                                <w:r w:rsidR="00937FD0" w:rsidRPr="00C94BBC">
                                  <w:rPr>
                                    <w:rFonts w:hint="eastAsia"/>
                                    <w:color w:val="747480"/>
                                    <w:sz w:val="11"/>
                                    <w:szCs w:val="11"/>
                                    <w:lang w:eastAsia="ko-KR"/>
                                  </w:rPr>
                                  <w:t xml:space="preserve">: </w:t>
                                </w:r>
                                <w:r w:rsidR="007E5138" w:rsidRPr="007E5138">
                                  <w:rPr>
                                    <w:color w:val="747480"/>
                                    <w:sz w:val="11"/>
                                    <w:szCs w:val="11"/>
                                    <w:lang w:eastAsia="ko-KR"/>
                                  </w:rPr>
                                  <w:t xml:space="preserve">Parc.1 Tower 2, 108 </w:t>
                                </w:r>
                                <w:proofErr w:type="spellStart"/>
                                <w:r w:rsidR="007E5138" w:rsidRPr="007E5138">
                                  <w:rPr>
                                    <w:color w:val="747480"/>
                                    <w:sz w:val="11"/>
                                    <w:szCs w:val="11"/>
                                    <w:lang w:eastAsia="ko-KR"/>
                                  </w:rPr>
                                  <w:t>Yeoui-daero</w:t>
                                </w:r>
                                <w:proofErr w:type="spellEnd"/>
                                <w:r w:rsidR="007E5138" w:rsidRPr="007E5138">
                                  <w:rPr>
                                    <w:color w:val="747480"/>
                                    <w:sz w:val="11"/>
                                    <w:szCs w:val="11"/>
                                    <w:lang w:eastAsia="ko-KR"/>
                                  </w:rPr>
                                  <w:t xml:space="preserve">, </w:t>
                                </w:r>
                                <w:proofErr w:type="spellStart"/>
                                <w:r w:rsidR="007E5138" w:rsidRPr="007E5138">
                                  <w:rPr>
                                    <w:color w:val="747480"/>
                                    <w:sz w:val="11"/>
                                    <w:szCs w:val="11"/>
                                    <w:lang w:eastAsia="ko-KR"/>
                                  </w:rPr>
                                  <w:t>Yeongdeungpo-gu</w:t>
                                </w:r>
                                <w:proofErr w:type="spellEnd"/>
                                <w:r w:rsidR="007E5138" w:rsidRPr="007E5138">
                                  <w:rPr>
                                    <w:color w:val="747480"/>
                                    <w:sz w:val="11"/>
                                    <w:szCs w:val="11"/>
                                    <w:lang w:eastAsia="ko-KR"/>
                                  </w:rPr>
                                  <w:t xml:space="preserve">, Seoul 07335, </w:t>
                                </w:r>
                                <w:r w:rsidR="00665486">
                                  <w:rPr>
                                    <w:rFonts w:hint="eastAsia"/>
                                    <w:color w:val="747480"/>
                                    <w:sz w:val="11"/>
                                    <w:szCs w:val="11"/>
                                    <w:lang w:eastAsia="ko-KR"/>
                                  </w:rPr>
                                  <w:t xml:space="preserve">Republic of </w:t>
                                </w:r>
                                <w:r w:rsidR="007E5138" w:rsidRPr="007E5138">
                                  <w:rPr>
                                    <w:color w:val="747480"/>
                                    <w:sz w:val="11"/>
                                    <w:szCs w:val="11"/>
                                    <w:lang w:eastAsia="ko-KR"/>
                                  </w:rPr>
                                  <w:t>Korea</w:t>
                                </w:r>
                              </w:p>
                              <w:p w14:paraId="6543F804" w14:textId="2261F947" w:rsidR="007576CA" w:rsidRPr="00C94BBC" w:rsidRDefault="006E40BE" w:rsidP="006E40BE">
                                <w:pPr>
                                  <w:pStyle w:val="EYNormal"/>
                                  <w:ind w:rightChars="-143" w:right="-286" w:firstLineChars="50" w:firstLine="55"/>
                                  <w:rPr>
                                    <w:color w:val="747480"/>
                                    <w:sz w:val="11"/>
                                    <w:szCs w:val="11"/>
                                    <w:lang w:eastAsia="ko-KR"/>
                                  </w:rPr>
                                </w:pPr>
                                <w:r>
                                  <w:rPr>
                                    <w:rFonts w:hint="eastAsia"/>
                                    <w:color w:val="747480"/>
                                    <w:sz w:val="11"/>
                                    <w:szCs w:val="11"/>
                                    <w:lang w:eastAsia="ko-KR"/>
                                  </w:rPr>
                                  <w:t xml:space="preserve">- </w:t>
                                </w:r>
                                <w:r w:rsidR="007576CA" w:rsidRPr="00C94BBC">
                                  <w:rPr>
                                    <w:color w:val="747480"/>
                                    <w:sz w:val="11"/>
                                    <w:szCs w:val="11"/>
                                  </w:rPr>
                                  <w:t>Address Line 2</w:t>
                                </w:r>
                                <w:r w:rsidR="00937FD0" w:rsidRPr="00C94BBC">
                                  <w:rPr>
                                    <w:rFonts w:hint="eastAsia"/>
                                    <w:color w:val="747480"/>
                                    <w:sz w:val="11"/>
                                    <w:szCs w:val="11"/>
                                    <w:lang w:eastAsia="ko-KR"/>
                                  </w:rPr>
                                  <w:t>:</w:t>
                                </w:r>
                                <w:r w:rsidR="00DB38F3" w:rsidRPr="00C94BBC">
                                  <w:rPr>
                                    <w:rFonts w:hint="eastAsia"/>
                                    <w:color w:val="747480"/>
                                    <w:sz w:val="11"/>
                                    <w:szCs w:val="11"/>
                                    <w:lang w:eastAsia="ko-KR"/>
                                  </w:rPr>
                                  <w:t xml:space="preserve"> </w:t>
                                </w:r>
                                <w:r w:rsidR="00665486" w:rsidRPr="00665486">
                                  <w:rPr>
                                    <w:rFonts w:hint="eastAsia"/>
                                    <w:color w:val="747480"/>
                                    <w:sz w:val="11"/>
                                    <w:szCs w:val="11"/>
                                    <w:lang w:eastAsia="ko-KR"/>
                                  </w:rPr>
                                  <w:t xml:space="preserve">111, </w:t>
                                </w:r>
                                <w:proofErr w:type="spellStart"/>
                                <w:r w:rsidR="00665486" w:rsidRPr="00665486">
                                  <w:rPr>
                                    <w:rFonts w:hint="eastAsia"/>
                                    <w:color w:val="747480"/>
                                    <w:sz w:val="11"/>
                                    <w:szCs w:val="11"/>
                                    <w:lang w:eastAsia="ko-KR"/>
                                  </w:rPr>
                                  <w:t>Yeouigongwon-ro</w:t>
                                </w:r>
                                <w:proofErr w:type="spellEnd"/>
                                <w:r w:rsidR="00665486" w:rsidRPr="00665486">
                                  <w:rPr>
                                    <w:rFonts w:hint="eastAsia"/>
                                    <w:color w:val="747480"/>
                                    <w:sz w:val="11"/>
                                    <w:szCs w:val="11"/>
                                    <w:lang w:eastAsia="ko-KR"/>
                                  </w:rPr>
                                  <w:t xml:space="preserve">, </w:t>
                                </w:r>
                                <w:proofErr w:type="spellStart"/>
                                <w:r w:rsidR="00665486" w:rsidRPr="00665486">
                                  <w:rPr>
                                    <w:rFonts w:hint="eastAsia"/>
                                    <w:color w:val="747480"/>
                                    <w:sz w:val="11"/>
                                    <w:szCs w:val="11"/>
                                    <w:lang w:eastAsia="ko-KR"/>
                                  </w:rPr>
                                  <w:t>Yeongdeungpo-gu</w:t>
                                </w:r>
                                <w:proofErr w:type="spellEnd"/>
                                <w:r w:rsidR="00665486" w:rsidRPr="00665486">
                                  <w:rPr>
                                    <w:rFonts w:hint="eastAsia"/>
                                    <w:color w:val="747480"/>
                                    <w:sz w:val="11"/>
                                    <w:szCs w:val="11"/>
                                    <w:lang w:eastAsia="ko-KR"/>
                                  </w:rPr>
                                  <w:t>, Seoul, Republic of Korea</w:t>
                                </w:r>
                              </w:p>
                            </w:tc>
                            <w:tc>
                              <w:tcPr>
                                <w:tcW w:w="133" w:type="dxa"/>
                              </w:tcPr>
                              <w:p w14:paraId="7B8EABA8" w14:textId="77777777" w:rsidR="007576CA" w:rsidRPr="008D0B3C" w:rsidRDefault="007576CA" w:rsidP="002130FE">
                                <w:pPr>
                                  <w:pStyle w:val="EYNormal"/>
                                  <w:ind w:leftChars="330" w:left="660" w:rightChars="-739" w:right="-1478" w:firstLine="1"/>
                                  <w:rPr>
                                    <w:color w:val="747480"/>
                                    <w:sz w:val="11"/>
                                    <w:szCs w:val="11"/>
                                    <w:lang w:eastAsia="ko-KR"/>
                                  </w:rPr>
                                </w:pPr>
                              </w:p>
                            </w:tc>
                            <w:tc>
                              <w:tcPr>
                                <w:tcW w:w="1601" w:type="dxa"/>
                              </w:tcPr>
                              <w:p w14:paraId="2B5C560D" w14:textId="15F706BE" w:rsidR="007576CA" w:rsidRPr="00AB4F6A" w:rsidRDefault="007576CA" w:rsidP="00D3089B">
                                <w:pPr>
                                  <w:pStyle w:val="EYNormal"/>
                                  <w:ind w:leftChars="83" w:left="166" w:rightChars="-669" w:right="-1338"/>
                                  <w:rPr>
                                    <w:color w:val="747480"/>
                                    <w:sz w:val="13"/>
                                    <w:szCs w:val="13"/>
                                    <w:lang w:eastAsia="ko-KR"/>
                                  </w:rPr>
                                </w:pPr>
                                <w:r w:rsidRPr="00AB4F6A">
                                  <w:rPr>
                                    <w:color w:val="747480"/>
                                    <w:sz w:val="13"/>
                                    <w:szCs w:val="13"/>
                                  </w:rPr>
                                  <w:t>Tel: +</w:t>
                                </w:r>
                                <w:r w:rsidR="00B66CE3" w:rsidRPr="00AB4F6A">
                                  <w:rPr>
                                    <w:rFonts w:hint="eastAsia"/>
                                    <w:color w:val="747480"/>
                                    <w:sz w:val="13"/>
                                    <w:szCs w:val="13"/>
                                    <w:lang w:eastAsia="ko-KR"/>
                                  </w:rPr>
                                  <w:t>82</w:t>
                                </w:r>
                                <w:r w:rsidRPr="00AB4F6A">
                                  <w:rPr>
                                    <w:color w:val="747480"/>
                                    <w:sz w:val="13"/>
                                    <w:szCs w:val="13"/>
                                  </w:rPr>
                                  <w:t xml:space="preserve"> </w:t>
                                </w:r>
                                <w:r w:rsidR="00DB2471" w:rsidRPr="00AB4F6A">
                                  <w:rPr>
                                    <w:rFonts w:hint="eastAsia"/>
                                    <w:color w:val="747480"/>
                                    <w:sz w:val="13"/>
                                    <w:szCs w:val="13"/>
                                    <w:lang w:eastAsia="ko-KR"/>
                                  </w:rPr>
                                  <w:t>2</w:t>
                                </w:r>
                                <w:r w:rsidRPr="00AB4F6A">
                                  <w:rPr>
                                    <w:color w:val="747480"/>
                                    <w:sz w:val="13"/>
                                    <w:szCs w:val="13"/>
                                  </w:rPr>
                                  <w:t xml:space="preserve"> </w:t>
                                </w:r>
                                <w:r w:rsidR="00DB2471" w:rsidRPr="00AB4F6A">
                                  <w:rPr>
                                    <w:rFonts w:hint="eastAsia"/>
                                    <w:color w:val="747480"/>
                                    <w:sz w:val="13"/>
                                    <w:szCs w:val="13"/>
                                    <w:lang w:eastAsia="ko-KR"/>
                                  </w:rPr>
                                  <w:t>3787</w:t>
                                </w:r>
                                <w:r w:rsidRPr="00AB4F6A">
                                  <w:rPr>
                                    <w:color w:val="747480"/>
                                    <w:sz w:val="13"/>
                                    <w:szCs w:val="13"/>
                                  </w:rPr>
                                  <w:t xml:space="preserve"> </w:t>
                                </w:r>
                                <w:r w:rsidR="00DB2471" w:rsidRPr="00AB4F6A">
                                  <w:rPr>
                                    <w:rFonts w:hint="eastAsia"/>
                                    <w:color w:val="747480"/>
                                    <w:sz w:val="13"/>
                                    <w:szCs w:val="13"/>
                                    <w:lang w:eastAsia="ko-KR"/>
                                  </w:rPr>
                                  <w:t>6600</w:t>
                                </w:r>
                              </w:p>
                              <w:p w14:paraId="105DFAAE" w14:textId="1EF767B4" w:rsidR="007576CA" w:rsidRPr="00AB4F6A" w:rsidRDefault="007576CA" w:rsidP="00D3089B">
                                <w:pPr>
                                  <w:pStyle w:val="EYNormal"/>
                                  <w:ind w:leftChars="83" w:left="166" w:rightChars="-669" w:right="-1338"/>
                                  <w:rPr>
                                    <w:color w:val="747480"/>
                                    <w:sz w:val="13"/>
                                    <w:szCs w:val="13"/>
                                    <w:lang w:eastAsia="ko-KR"/>
                                  </w:rPr>
                                </w:pPr>
                                <w:r w:rsidRPr="00AB4F6A">
                                  <w:rPr>
                                    <w:color w:val="747480"/>
                                    <w:sz w:val="13"/>
                                    <w:szCs w:val="13"/>
                                  </w:rPr>
                                  <w:t>Fax: +</w:t>
                                </w:r>
                                <w:r w:rsidR="00DB2471" w:rsidRPr="00AB4F6A">
                                  <w:rPr>
                                    <w:rFonts w:hint="eastAsia"/>
                                    <w:color w:val="747480"/>
                                    <w:sz w:val="13"/>
                                    <w:szCs w:val="13"/>
                                    <w:lang w:eastAsia="ko-KR"/>
                                  </w:rPr>
                                  <w:t xml:space="preserve">82 </w:t>
                                </w:r>
                                <w:r w:rsidR="00DB38F3" w:rsidRPr="00AB4F6A">
                                  <w:rPr>
                                    <w:rFonts w:hint="eastAsia"/>
                                    <w:color w:val="747480"/>
                                    <w:sz w:val="13"/>
                                    <w:szCs w:val="13"/>
                                    <w:lang w:eastAsia="ko-KR"/>
                                  </w:rPr>
                                  <w:t>2</w:t>
                                </w:r>
                                <w:r w:rsidRPr="00AB4F6A">
                                  <w:rPr>
                                    <w:color w:val="747480"/>
                                    <w:sz w:val="13"/>
                                    <w:szCs w:val="13"/>
                                  </w:rPr>
                                  <w:t xml:space="preserve"> </w:t>
                                </w:r>
                                <w:r w:rsidR="00DB38F3" w:rsidRPr="00AB4F6A">
                                  <w:rPr>
                                    <w:rFonts w:hint="eastAsia"/>
                                    <w:color w:val="747480"/>
                                    <w:sz w:val="13"/>
                                    <w:szCs w:val="13"/>
                                    <w:lang w:eastAsia="ko-KR"/>
                                  </w:rPr>
                                  <w:t>6331</w:t>
                                </w:r>
                                <w:r w:rsidRPr="00AB4F6A">
                                  <w:rPr>
                                    <w:color w:val="747480"/>
                                    <w:sz w:val="13"/>
                                    <w:szCs w:val="13"/>
                                  </w:rPr>
                                  <w:t xml:space="preserve"> </w:t>
                                </w:r>
                                <w:r w:rsidR="00DB38F3" w:rsidRPr="00AB4F6A">
                                  <w:rPr>
                                    <w:rFonts w:hint="eastAsia"/>
                                    <w:color w:val="747480"/>
                                    <w:sz w:val="13"/>
                                    <w:szCs w:val="13"/>
                                    <w:lang w:eastAsia="ko-KR"/>
                                  </w:rPr>
                                  <w:t>0812</w:t>
                                </w:r>
                              </w:p>
                              <w:p w14:paraId="0066A368" w14:textId="77777777" w:rsidR="007576CA" w:rsidRPr="00F25096" w:rsidRDefault="007576CA" w:rsidP="00D3089B">
                                <w:pPr>
                                  <w:pStyle w:val="EYNormal"/>
                                  <w:ind w:leftChars="83" w:left="166" w:rightChars="-669" w:right="-1338"/>
                                  <w:rPr>
                                    <w:color w:val="747480"/>
                                    <w:sz w:val="15"/>
                                    <w:szCs w:val="15"/>
                                  </w:rPr>
                                </w:pPr>
                                <w:r w:rsidRPr="00AB4F6A">
                                  <w:rPr>
                                    <w:color w:val="747480"/>
                                    <w:sz w:val="13"/>
                                    <w:szCs w:val="13"/>
                                  </w:rPr>
                                  <w:t>ey.com</w:t>
                                </w:r>
                              </w:p>
                            </w:tc>
                          </w:tr>
                        </w:tbl>
                        <w:p w14:paraId="59C1856D" w14:textId="77777777" w:rsidR="007576CA" w:rsidRPr="00F25096" w:rsidRDefault="007576CA" w:rsidP="00CA2D1E">
                          <w:pPr>
                            <w:pStyle w:val="EYNormal"/>
                            <w:rPr>
                              <w:color w:val="747480"/>
                              <w:sz w:val="15"/>
                              <w:szCs w:val="15"/>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A4A648D" id="_x0000_t202" coordsize="21600,21600" o:spt="202" path="m,l,21600r21600,l21600,xe">
              <v:stroke joinstyle="miter"/>
              <v:path gradientshapeok="t" o:connecttype="rect"/>
            </v:shapetype>
            <v:shape id="Text Box 2" o:spid="_x0000_s1027" type="#_x0000_t202" style="position:absolute;left:0;text-align:left;margin-left:164.3pt;margin-top:44.75pt;width:489.55pt;height:40.8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v1A1wEAAJEDAAAOAAAAZHJzL2Uyb0RvYy54bWysU9tu2zAMfR+wfxD0vjgOkDYz4hRdiw4D&#10;uq1Atw9QZMk2ZosaqcTOvn6UHKe7vA17EWiKOjznkN7ejH0njgapBVfKfLGUwjgNVevqUn798vBm&#10;IwUF5SrVgTOlPBmSN7vXr7aDL8wKGugqg4JBHBWDL2UTgi+yjHRjekUL8MbxpQXsVeBPrLMK1cDo&#10;fZetlsurbACsPII2RJy9ny7lLuFba3T4bC2ZILpSMreQTkznPp7ZbquKGpVvWn2mof6BRa9ax00v&#10;UPcqKHHA9i+ovtUIBDYsNPQZWNtqkzSwmnz5h5rnRnmTtLA55C820f+D1Z+Oz/4JRRjfwcgDTCLI&#10;P4L+RsLBXaNcbW4RYWiMqrhxHi3LBk/F+Wm0mgqKIPvhI1Q8ZHUIkIBGi310hXUKRucBnC6mmzEI&#10;zcmrVX692qyl0Hy3zjfXb9ephSrm1x4pvDfQixiUEnmoCV0dHylENqqYS2IzBw9t16XBdu63BBfG&#10;TGIfCU/Uw7gfuTqq2EN1Yh0I057wXnPQAP6QYuAdKSV9Pyg0UnQfHHsRF2oOcA72c6Cc5qelDFJM&#10;4V2YFu/gsa0bRp7cdnDLftk2SXlhcebJc08KzzsaF+vX71T18iftfgIAAP//AwBQSwMEFAAGAAgA&#10;AAAhAKJ+BWjhAAAACwEAAA8AAABkcnMvZG93bnJldi54bWxMj8FOwzAMhu9IvENkJG4sWSfarjSd&#10;JgQnpGldOXBMW6+N1jilybby9mQnuNnyp9/fn29mM7ALTk5bkrBcCGBIjW01dRI+q/enFJjzilo1&#10;WEIJP+hgU9zf5Spr7ZVKvBx8x0IIuUxJ6L0fM85d06NRbmFHpHA72skoH9ap4+2kriHcDDwSIuZG&#10;aQofejXia4/N6XA2ErZfVL7p7129L4+lrqq1oI/4JOXjw7x9AeZx9n8w3PSDOhTBqbZnah0bJKyi&#10;NA6ohHT9DOwGrESSAKvDlCwj4EXO/3cofgEAAP//AwBQSwECLQAUAAYACAAAACEAtoM4kv4AAADh&#10;AQAAEwAAAAAAAAAAAAAAAAAAAAAAW0NvbnRlbnRfVHlwZXNdLnhtbFBLAQItABQABgAIAAAAIQA4&#10;/SH/1gAAAJQBAAALAAAAAAAAAAAAAAAAAC8BAABfcmVscy8ucmVsc1BLAQItABQABgAIAAAAIQB5&#10;wv1A1wEAAJEDAAAOAAAAAAAAAAAAAAAAAC4CAABkcnMvZTJvRG9jLnhtbFBLAQItABQABgAIAAAA&#10;IQCifgVo4QAAAAsBAAAPAAAAAAAAAAAAAAAAADEEAABkcnMvZG93bnJldi54bWxQSwUGAAAAAAQA&#10;BADzAAAAPwUAAAAA&#10;" filled="f" stroked="f">
              <v:textbox inset="0,0,0,0">
                <w:txbxContent>
                  <w:tbl>
                    <w:tblPr>
                      <w:tblStyle w:val="10"/>
                      <w:tblW w:w="74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679"/>
                      <w:gridCol w:w="133"/>
                      <w:gridCol w:w="1601"/>
                    </w:tblGrid>
                    <w:tr w:rsidR="00D3089B" w:rsidRPr="00F25096" w14:paraId="7C97771D" w14:textId="77777777" w:rsidTr="00751E0D">
                      <w:trPr>
                        <w:trHeight w:val="915"/>
                      </w:trPr>
                      <w:tc>
                        <w:tcPr>
                          <w:tcW w:w="5679" w:type="dxa"/>
                        </w:tcPr>
                        <w:p w14:paraId="6917AD31" w14:textId="222265C6" w:rsidR="007576CA" w:rsidRPr="00C94BBC" w:rsidRDefault="001D1DC1" w:rsidP="00FF5935">
                          <w:pPr>
                            <w:pStyle w:val="EYNormal"/>
                            <w:ind w:rightChars="-143" w:right="-286"/>
                            <w:rPr>
                              <w:color w:val="747480"/>
                              <w:sz w:val="11"/>
                              <w:szCs w:val="11"/>
                              <w:lang w:eastAsia="ko-KR"/>
                            </w:rPr>
                          </w:pPr>
                          <w:r w:rsidRPr="00C94BBC">
                            <w:rPr>
                              <w:rFonts w:hint="eastAsia"/>
                              <w:color w:val="747480"/>
                              <w:sz w:val="11"/>
                              <w:szCs w:val="11"/>
                              <w:lang w:eastAsia="ko-KR"/>
                            </w:rPr>
                            <w:t xml:space="preserve">EY </w:t>
                          </w:r>
                          <w:r w:rsidR="005140F5" w:rsidRPr="00C94BBC">
                            <w:rPr>
                              <w:rFonts w:hint="eastAsia"/>
                              <w:color w:val="747480"/>
                              <w:sz w:val="11"/>
                              <w:szCs w:val="11"/>
                              <w:lang w:eastAsia="ko-KR"/>
                            </w:rPr>
                            <w:t xml:space="preserve">Maritime </w:t>
                          </w:r>
                          <w:r w:rsidR="005140F5" w:rsidRPr="00C94BBC">
                            <w:rPr>
                              <w:color w:val="747480"/>
                              <w:sz w:val="11"/>
                              <w:szCs w:val="11"/>
                              <w:lang w:eastAsia="ko-KR"/>
                            </w:rPr>
                            <w:t>Cyber</w:t>
                          </w:r>
                          <w:r w:rsidR="005140F5" w:rsidRPr="00C94BBC">
                            <w:rPr>
                              <w:rFonts w:hint="eastAsia"/>
                              <w:color w:val="747480"/>
                              <w:sz w:val="11"/>
                              <w:szCs w:val="11"/>
                              <w:lang w:eastAsia="ko-KR"/>
                            </w:rPr>
                            <w:t xml:space="preserve"> Hub</w:t>
                          </w:r>
                        </w:p>
                        <w:p w14:paraId="4C5C3220" w14:textId="62D17F5F" w:rsidR="007576CA" w:rsidRPr="00C94BBC" w:rsidRDefault="006E40BE" w:rsidP="006E40BE">
                          <w:pPr>
                            <w:pStyle w:val="EYNormal"/>
                            <w:ind w:rightChars="-143" w:right="-286" w:firstLineChars="50" w:firstLine="55"/>
                            <w:rPr>
                              <w:color w:val="747480"/>
                              <w:sz w:val="11"/>
                              <w:szCs w:val="11"/>
                              <w:lang w:eastAsia="ko-KR"/>
                            </w:rPr>
                          </w:pPr>
                          <w:r>
                            <w:rPr>
                              <w:rFonts w:hint="eastAsia"/>
                              <w:color w:val="747480"/>
                              <w:sz w:val="11"/>
                              <w:szCs w:val="11"/>
                              <w:lang w:eastAsia="ko-KR"/>
                            </w:rPr>
                            <w:t xml:space="preserve">- </w:t>
                          </w:r>
                          <w:r w:rsidR="007576CA" w:rsidRPr="00C94BBC">
                            <w:rPr>
                              <w:color w:val="747480"/>
                              <w:sz w:val="11"/>
                              <w:szCs w:val="11"/>
                            </w:rPr>
                            <w:t>Address Line 1</w:t>
                          </w:r>
                          <w:r w:rsidR="00937FD0" w:rsidRPr="00C94BBC">
                            <w:rPr>
                              <w:rFonts w:hint="eastAsia"/>
                              <w:color w:val="747480"/>
                              <w:sz w:val="11"/>
                              <w:szCs w:val="11"/>
                              <w:lang w:eastAsia="ko-KR"/>
                            </w:rPr>
                            <w:t xml:space="preserve">: </w:t>
                          </w:r>
                          <w:r w:rsidR="007E5138" w:rsidRPr="007E5138">
                            <w:rPr>
                              <w:color w:val="747480"/>
                              <w:sz w:val="11"/>
                              <w:szCs w:val="11"/>
                              <w:lang w:eastAsia="ko-KR"/>
                            </w:rPr>
                            <w:t xml:space="preserve">Parc.1 Tower 2, 108 </w:t>
                          </w:r>
                          <w:proofErr w:type="spellStart"/>
                          <w:r w:rsidR="007E5138" w:rsidRPr="007E5138">
                            <w:rPr>
                              <w:color w:val="747480"/>
                              <w:sz w:val="11"/>
                              <w:szCs w:val="11"/>
                              <w:lang w:eastAsia="ko-KR"/>
                            </w:rPr>
                            <w:t>Yeoui-daero</w:t>
                          </w:r>
                          <w:proofErr w:type="spellEnd"/>
                          <w:r w:rsidR="007E5138" w:rsidRPr="007E5138">
                            <w:rPr>
                              <w:color w:val="747480"/>
                              <w:sz w:val="11"/>
                              <w:szCs w:val="11"/>
                              <w:lang w:eastAsia="ko-KR"/>
                            </w:rPr>
                            <w:t xml:space="preserve">, </w:t>
                          </w:r>
                          <w:proofErr w:type="spellStart"/>
                          <w:r w:rsidR="007E5138" w:rsidRPr="007E5138">
                            <w:rPr>
                              <w:color w:val="747480"/>
                              <w:sz w:val="11"/>
                              <w:szCs w:val="11"/>
                              <w:lang w:eastAsia="ko-KR"/>
                            </w:rPr>
                            <w:t>Yeongdeungpo-gu</w:t>
                          </w:r>
                          <w:proofErr w:type="spellEnd"/>
                          <w:r w:rsidR="007E5138" w:rsidRPr="007E5138">
                            <w:rPr>
                              <w:color w:val="747480"/>
                              <w:sz w:val="11"/>
                              <w:szCs w:val="11"/>
                              <w:lang w:eastAsia="ko-KR"/>
                            </w:rPr>
                            <w:t xml:space="preserve">, Seoul 07335, </w:t>
                          </w:r>
                          <w:r w:rsidR="00665486">
                            <w:rPr>
                              <w:rFonts w:hint="eastAsia"/>
                              <w:color w:val="747480"/>
                              <w:sz w:val="11"/>
                              <w:szCs w:val="11"/>
                              <w:lang w:eastAsia="ko-KR"/>
                            </w:rPr>
                            <w:t xml:space="preserve">Republic of </w:t>
                          </w:r>
                          <w:r w:rsidR="007E5138" w:rsidRPr="007E5138">
                            <w:rPr>
                              <w:color w:val="747480"/>
                              <w:sz w:val="11"/>
                              <w:szCs w:val="11"/>
                              <w:lang w:eastAsia="ko-KR"/>
                            </w:rPr>
                            <w:t>Korea</w:t>
                          </w:r>
                        </w:p>
                        <w:p w14:paraId="6543F804" w14:textId="2261F947" w:rsidR="007576CA" w:rsidRPr="00C94BBC" w:rsidRDefault="006E40BE" w:rsidP="006E40BE">
                          <w:pPr>
                            <w:pStyle w:val="EYNormal"/>
                            <w:ind w:rightChars="-143" w:right="-286" w:firstLineChars="50" w:firstLine="55"/>
                            <w:rPr>
                              <w:color w:val="747480"/>
                              <w:sz w:val="11"/>
                              <w:szCs w:val="11"/>
                              <w:lang w:eastAsia="ko-KR"/>
                            </w:rPr>
                          </w:pPr>
                          <w:r>
                            <w:rPr>
                              <w:rFonts w:hint="eastAsia"/>
                              <w:color w:val="747480"/>
                              <w:sz w:val="11"/>
                              <w:szCs w:val="11"/>
                              <w:lang w:eastAsia="ko-KR"/>
                            </w:rPr>
                            <w:t xml:space="preserve">- </w:t>
                          </w:r>
                          <w:r w:rsidR="007576CA" w:rsidRPr="00C94BBC">
                            <w:rPr>
                              <w:color w:val="747480"/>
                              <w:sz w:val="11"/>
                              <w:szCs w:val="11"/>
                            </w:rPr>
                            <w:t>Address Line 2</w:t>
                          </w:r>
                          <w:r w:rsidR="00937FD0" w:rsidRPr="00C94BBC">
                            <w:rPr>
                              <w:rFonts w:hint="eastAsia"/>
                              <w:color w:val="747480"/>
                              <w:sz w:val="11"/>
                              <w:szCs w:val="11"/>
                              <w:lang w:eastAsia="ko-KR"/>
                            </w:rPr>
                            <w:t>:</w:t>
                          </w:r>
                          <w:r w:rsidR="00DB38F3" w:rsidRPr="00C94BBC">
                            <w:rPr>
                              <w:rFonts w:hint="eastAsia"/>
                              <w:color w:val="747480"/>
                              <w:sz w:val="11"/>
                              <w:szCs w:val="11"/>
                              <w:lang w:eastAsia="ko-KR"/>
                            </w:rPr>
                            <w:t xml:space="preserve"> </w:t>
                          </w:r>
                          <w:r w:rsidR="00665486" w:rsidRPr="00665486">
                            <w:rPr>
                              <w:rFonts w:hint="eastAsia"/>
                              <w:color w:val="747480"/>
                              <w:sz w:val="11"/>
                              <w:szCs w:val="11"/>
                              <w:lang w:eastAsia="ko-KR"/>
                            </w:rPr>
                            <w:t xml:space="preserve">111, </w:t>
                          </w:r>
                          <w:proofErr w:type="spellStart"/>
                          <w:r w:rsidR="00665486" w:rsidRPr="00665486">
                            <w:rPr>
                              <w:rFonts w:hint="eastAsia"/>
                              <w:color w:val="747480"/>
                              <w:sz w:val="11"/>
                              <w:szCs w:val="11"/>
                              <w:lang w:eastAsia="ko-KR"/>
                            </w:rPr>
                            <w:t>Yeouigongwon-ro</w:t>
                          </w:r>
                          <w:proofErr w:type="spellEnd"/>
                          <w:r w:rsidR="00665486" w:rsidRPr="00665486">
                            <w:rPr>
                              <w:rFonts w:hint="eastAsia"/>
                              <w:color w:val="747480"/>
                              <w:sz w:val="11"/>
                              <w:szCs w:val="11"/>
                              <w:lang w:eastAsia="ko-KR"/>
                            </w:rPr>
                            <w:t xml:space="preserve">, </w:t>
                          </w:r>
                          <w:proofErr w:type="spellStart"/>
                          <w:r w:rsidR="00665486" w:rsidRPr="00665486">
                            <w:rPr>
                              <w:rFonts w:hint="eastAsia"/>
                              <w:color w:val="747480"/>
                              <w:sz w:val="11"/>
                              <w:szCs w:val="11"/>
                              <w:lang w:eastAsia="ko-KR"/>
                            </w:rPr>
                            <w:t>Yeongdeungpo-gu</w:t>
                          </w:r>
                          <w:proofErr w:type="spellEnd"/>
                          <w:r w:rsidR="00665486" w:rsidRPr="00665486">
                            <w:rPr>
                              <w:rFonts w:hint="eastAsia"/>
                              <w:color w:val="747480"/>
                              <w:sz w:val="11"/>
                              <w:szCs w:val="11"/>
                              <w:lang w:eastAsia="ko-KR"/>
                            </w:rPr>
                            <w:t>, Seoul, Republic of Korea</w:t>
                          </w:r>
                        </w:p>
                      </w:tc>
                      <w:tc>
                        <w:tcPr>
                          <w:tcW w:w="133" w:type="dxa"/>
                        </w:tcPr>
                        <w:p w14:paraId="7B8EABA8" w14:textId="77777777" w:rsidR="007576CA" w:rsidRPr="008D0B3C" w:rsidRDefault="007576CA" w:rsidP="002130FE">
                          <w:pPr>
                            <w:pStyle w:val="EYNormal"/>
                            <w:ind w:leftChars="330" w:left="660" w:rightChars="-739" w:right="-1478" w:firstLine="1"/>
                            <w:rPr>
                              <w:color w:val="747480"/>
                              <w:sz w:val="11"/>
                              <w:szCs w:val="11"/>
                              <w:lang w:eastAsia="ko-KR"/>
                            </w:rPr>
                          </w:pPr>
                        </w:p>
                      </w:tc>
                      <w:tc>
                        <w:tcPr>
                          <w:tcW w:w="1601" w:type="dxa"/>
                        </w:tcPr>
                        <w:p w14:paraId="2B5C560D" w14:textId="15F706BE" w:rsidR="007576CA" w:rsidRPr="00AB4F6A" w:rsidRDefault="007576CA" w:rsidP="00D3089B">
                          <w:pPr>
                            <w:pStyle w:val="EYNormal"/>
                            <w:ind w:leftChars="83" w:left="166" w:rightChars="-669" w:right="-1338"/>
                            <w:rPr>
                              <w:color w:val="747480"/>
                              <w:sz w:val="13"/>
                              <w:szCs w:val="13"/>
                              <w:lang w:eastAsia="ko-KR"/>
                            </w:rPr>
                          </w:pPr>
                          <w:r w:rsidRPr="00AB4F6A">
                            <w:rPr>
                              <w:color w:val="747480"/>
                              <w:sz w:val="13"/>
                              <w:szCs w:val="13"/>
                            </w:rPr>
                            <w:t>Tel: +</w:t>
                          </w:r>
                          <w:r w:rsidR="00B66CE3" w:rsidRPr="00AB4F6A">
                            <w:rPr>
                              <w:rFonts w:hint="eastAsia"/>
                              <w:color w:val="747480"/>
                              <w:sz w:val="13"/>
                              <w:szCs w:val="13"/>
                              <w:lang w:eastAsia="ko-KR"/>
                            </w:rPr>
                            <w:t>82</w:t>
                          </w:r>
                          <w:r w:rsidRPr="00AB4F6A">
                            <w:rPr>
                              <w:color w:val="747480"/>
                              <w:sz w:val="13"/>
                              <w:szCs w:val="13"/>
                            </w:rPr>
                            <w:t xml:space="preserve"> </w:t>
                          </w:r>
                          <w:r w:rsidR="00DB2471" w:rsidRPr="00AB4F6A">
                            <w:rPr>
                              <w:rFonts w:hint="eastAsia"/>
                              <w:color w:val="747480"/>
                              <w:sz w:val="13"/>
                              <w:szCs w:val="13"/>
                              <w:lang w:eastAsia="ko-KR"/>
                            </w:rPr>
                            <w:t>2</w:t>
                          </w:r>
                          <w:r w:rsidRPr="00AB4F6A">
                            <w:rPr>
                              <w:color w:val="747480"/>
                              <w:sz w:val="13"/>
                              <w:szCs w:val="13"/>
                            </w:rPr>
                            <w:t xml:space="preserve"> </w:t>
                          </w:r>
                          <w:r w:rsidR="00DB2471" w:rsidRPr="00AB4F6A">
                            <w:rPr>
                              <w:rFonts w:hint="eastAsia"/>
                              <w:color w:val="747480"/>
                              <w:sz w:val="13"/>
                              <w:szCs w:val="13"/>
                              <w:lang w:eastAsia="ko-KR"/>
                            </w:rPr>
                            <w:t>3787</w:t>
                          </w:r>
                          <w:r w:rsidRPr="00AB4F6A">
                            <w:rPr>
                              <w:color w:val="747480"/>
                              <w:sz w:val="13"/>
                              <w:szCs w:val="13"/>
                            </w:rPr>
                            <w:t xml:space="preserve"> </w:t>
                          </w:r>
                          <w:r w:rsidR="00DB2471" w:rsidRPr="00AB4F6A">
                            <w:rPr>
                              <w:rFonts w:hint="eastAsia"/>
                              <w:color w:val="747480"/>
                              <w:sz w:val="13"/>
                              <w:szCs w:val="13"/>
                              <w:lang w:eastAsia="ko-KR"/>
                            </w:rPr>
                            <w:t>6600</w:t>
                          </w:r>
                        </w:p>
                        <w:p w14:paraId="105DFAAE" w14:textId="1EF767B4" w:rsidR="007576CA" w:rsidRPr="00AB4F6A" w:rsidRDefault="007576CA" w:rsidP="00D3089B">
                          <w:pPr>
                            <w:pStyle w:val="EYNormal"/>
                            <w:ind w:leftChars="83" w:left="166" w:rightChars="-669" w:right="-1338"/>
                            <w:rPr>
                              <w:color w:val="747480"/>
                              <w:sz w:val="13"/>
                              <w:szCs w:val="13"/>
                              <w:lang w:eastAsia="ko-KR"/>
                            </w:rPr>
                          </w:pPr>
                          <w:r w:rsidRPr="00AB4F6A">
                            <w:rPr>
                              <w:color w:val="747480"/>
                              <w:sz w:val="13"/>
                              <w:szCs w:val="13"/>
                            </w:rPr>
                            <w:t>Fax: +</w:t>
                          </w:r>
                          <w:r w:rsidR="00DB2471" w:rsidRPr="00AB4F6A">
                            <w:rPr>
                              <w:rFonts w:hint="eastAsia"/>
                              <w:color w:val="747480"/>
                              <w:sz w:val="13"/>
                              <w:szCs w:val="13"/>
                              <w:lang w:eastAsia="ko-KR"/>
                            </w:rPr>
                            <w:t xml:space="preserve">82 </w:t>
                          </w:r>
                          <w:r w:rsidR="00DB38F3" w:rsidRPr="00AB4F6A">
                            <w:rPr>
                              <w:rFonts w:hint="eastAsia"/>
                              <w:color w:val="747480"/>
                              <w:sz w:val="13"/>
                              <w:szCs w:val="13"/>
                              <w:lang w:eastAsia="ko-KR"/>
                            </w:rPr>
                            <w:t>2</w:t>
                          </w:r>
                          <w:r w:rsidRPr="00AB4F6A">
                            <w:rPr>
                              <w:color w:val="747480"/>
                              <w:sz w:val="13"/>
                              <w:szCs w:val="13"/>
                            </w:rPr>
                            <w:t xml:space="preserve"> </w:t>
                          </w:r>
                          <w:r w:rsidR="00DB38F3" w:rsidRPr="00AB4F6A">
                            <w:rPr>
                              <w:rFonts w:hint="eastAsia"/>
                              <w:color w:val="747480"/>
                              <w:sz w:val="13"/>
                              <w:szCs w:val="13"/>
                              <w:lang w:eastAsia="ko-KR"/>
                            </w:rPr>
                            <w:t>6331</w:t>
                          </w:r>
                          <w:r w:rsidRPr="00AB4F6A">
                            <w:rPr>
                              <w:color w:val="747480"/>
                              <w:sz w:val="13"/>
                              <w:szCs w:val="13"/>
                            </w:rPr>
                            <w:t xml:space="preserve"> </w:t>
                          </w:r>
                          <w:r w:rsidR="00DB38F3" w:rsidRPr="00AB4F6A">
                            <w:rPr>
                              <w:rFonts w:hint="eastAsia"/>
                              <w:color w:val="747480"/>
                              <w:sz w:val="13"/>
                              <w:szCs w:val="13"/>
                              <w:lang w:eastAsia="ko-KR"/>
                            </w:rPr>
                            <w:t>0812</w:t>
                          </w:r>
                        </w:p>
                        <w:p w14:paraId="0066A368" w14:textId="77777777" w:rsidR="007576CA" w:rsidRPr="00F25096" w:rsidRDefault="007576CA" w:rsidP="00D3089B">
                          <w:pPr>
                            <w:pStyle w:val="EYNormal"/>
                            <w:ind w:leftChars="83" w:left="166" w:rightChars="-669" w:right="-1338"/>
                            <w:rPr>
                              <w:color w:val="747480"/>
                              <w:sz w:val="15"/>
                              <w:szCs w:val="15"/>
                            </w:rPr>
                          </w:pPr>
                          <w:r w:rsidRPr="00AB4F6A">
                            <w:rPr>
                              <w:color w:val="747480"/>
                              <w:sz w:val="13"/>
                              <w:szCs w:val="13"/>
                            </w:rPr>
                            <w:t>ey.com</w:t>
                          </w:r>
                        </w:p>
                      </w:tc>
                    </w:tr>
                  </w:tbl>
                  <w:p w14:paraId="59C1856D" w14:textId="77777777" w:rsidR="007576CA" w:rsidRPr="00F25096" w:rsidRDefault="007576CA" w:rsidP="00CA2D1E">
                    <w:pPr>
                      <w:pStyle w:val="EYNormal"/>
                      <w:rPr>
                        <w:color w:val="747480"/>
                        <w:sz w:val="15"/>
                        <w:szCs w:val="15"/>
                      </w:rPr>
                    </w:pPr>
                  </w:p>
                </w:txbxContent>
              </v:textbox>
              <w10:wrap type="square" anchorx="page" anchory="page"/>
              <w10:anchorlock/>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C54BD94"/>
    <w:lvl w:ilvl="0">
      <w:start w:val="1"/>
      <w:numFmt w:val="decimal"/>
      <w:pStyle w:val="5"/>
      <w:lvlText w:val="%1."/>
      <w:lvlJc w:val="left"/>
      <w:pPr>
        <w:tabs>
          <w:tab w:val="num" w:pos="2062"/>
        </w:tabs>
        <w:ind w:leftChars="1000" w:left="2062" w:hangingChars="200" w:hanging="360"/>
      </w:pPr>
    </w:lvl>
  </w:abstractNum>
  <w:abstractNum w:abstractNumId="1" w15:restartNumberingAfterBreak="0">
    <w:nsid w:val="FFFFFF7D"/>
    <w:multiLevelType w:val="singleLevel"/>
    <w:tmpl w:val="049AF0E4"/>
    <w:lvl w:ilvl="0">
      <w:start w:val="1"/>
      <w:numFmt w:val="decimal"/>
      <w:pStyle w:val="4"/>
      <w:lvlText w:val="%1."/>
      <w:lvlJc w:val="left"/>
      <w:pPr>
        <w:tabs>
          <w:tab w:val="num" w:pos="1637"/>
        </w:tabs>
        <w:ind w:leftChars="800" w:left="1637" w:hangingChars="200" w:hanging="360"/>
      </w:pPr>
    </w:lvl>
  </w:abstractNum>
  <w:abstractNum w:abstractNumId="2" w15:restartNumberingAfterBreak="0">
    <w:nsid w:val="FFFFFF7E"/>
    <w:multiLevelType w:val="singleLevel"/>
    <w:tmpl w:val="1B7E29D8"/>
    <w:lvl w:ilvl="0">
      <w:start w:val="1"/>
      <w:numFmt w:val="decimal"/>
      <w:pStyle w:val="3"/>
      <w:lvlText w:val="%1."/>
      <w:lvlJc w:val="left"/>
      <w:pPr>
        <w:tabs>
          <w:tab w:val="num" w:pos="1212"/>
        </w:tabs>
        <w:ind w:leftChars="600" w:left="1212" w:hangingChars="200" w:hanging="360"/>
      </w:pPr>
    </w:lvl>
  </w:abstractNum>
  <w:abstractNum w:abstractNumId="3" w15:restartNumberingAfterBreak="0">
    <w:nsid w:val="FFFFFF7F"/>
    <w:multiLevelType w:val="singleLevel"/>
    <w:tmpl w:val="2CF6535C"/>
    <w:lvl w:ilvl="0">
      <w:start w:val="1"/>
      <w:numFmt w:val="decimal"/>
      <w:pStyle w:val="2"/>
      <w:lvlText w:val="%1."/>
      <w:lvlJc w:val="left"/>
      <w:pPr>
        <w:tabs>
          <w:tab w:val="num" w:pos="786"/>
        </w:tabs>
        <w:ind w:leftChars="400" w:left="786" w:hangingChars="200" w:hanging="360"/>
      </w:pPr>
    </w:lvl>
  </w:abstractNum>
  <w:abstractNum w:abstractNumId="4" w15:restartNumberingAfterBreak="0">
    <w:nsid w:val="FFFFFF80"/>
    <w:multiLevelType w:val="singleLevel"/>
    <w:tmpl w:val="246CBF92"/>
    <w:lvl w:ilvl="0">
      <w:start w:val="1"/>
      <w:numFmt w:val="bullet"/>
      <w:pStyle w:val="50"/>
      <w:lvlText w:val=""/>
      <w:lvlJc w:val="left"/>
      <w:pPr>
        <w:tabs>
          <w:tab w:val="num" w:pos="2062"/>
        </w:tabs>
        <w:ind w:leftChars="1000" w:left="2062" w:hangingChars="200" w:hanging="360"/>
      </w:pPr>
      <w:rPr>
        <w:rFonts w:ascii="Wingdings" w:hAnsi="Wingdings" w:hint="default"/>
      </w:rPr>
    </w:lvl>
  </w:abstractNum>
  <w:abstractNum w:abstractNumId="5" w15:restartNumberingAfterBreak="0">
    <w:nsid w:val="FFFFFF81"/>
    <w:multiLevelType w:val="singleLevel"/>
    <w:tmpl w:val="1F8A6156"/>
    <w:lvl w:ilvl="0">
      <w:start w:val="1"/>
      <w:numFmt w:val="bullet"/>
      <w:pStyle w:val="40"/>
      <w:lvlText w:val=""/>
      <w:lvlJc w:val="left"/>
      <w:pPr>
        <w:tabs>
          <w:tab w:val="num" w:pos="1637"/>
        </w:tabs>
        <w:ind w:leftChars="800" w:left="1637" w:hangingChars="200" w:hanging="360"/>
      </w:pPr>
      <w:rPr>
        <w:rFonts w:ascii="Wingdings" w:hAnsi="Wingdings" w:hint="default"/>
      </w:rPr>
    </w:lvl>
  </w:abstractNum>
  <w:abstractNum w:abstractNumId="6" w15:restartNumberingAfterBreak="0">
    <w:nsid w:val="FFFFFF82"/>
    <w:multiLevelType w:val="singleLevel"/>
    <w:tmpl w:val="23303092"/>
    <w:lvl w:ilvl="0">
      <w:start w:val="1"/>
      <w:numFmt w:val="bullet"/>
      <w:pStyle w:val="30"/>
      <w:lvlText w:val=""/>
      <w:lvlJc w:val="left"/>
      <w:pPr>
        <w:tabs>
          <w:tab w:val="num" w:pos="1212"/>
        </w:tabs>
        <w:ind w:leftChars="600" w:left="1212" w:hangingChars="200" w:hanging="360"/>
      </w:pPr>
      <w:rPr>
        <w:rFonts w:ascii="Wingdings" w:hAnsi="Wingdings" w:hint="default"/>
      </w:rPr>
    </w:lvl>
  </w:abstractNum>
  <w:abstractNum w:abstractNumId="7" w15:restartNumberingAfterBreak="0">
    <w:nsid w:val="FFFFFF83"/>
    <w:multiLevelType w:val="singleLevel"/>
    <w:tmpl w:val="E2FC71E6"/>
    <w:lvl w:ilvl="0">
      <w:start w:val="1"/>
      <w:numFmt w:val="bullet"/>
      <w:pStyle w:val="20"/>
      <w:lvlText w:val=""/>
      <w:lvlJc w:val="left"/>
      <w:pPr>
        <w:tabs>
          <w:tab w:val="num" w:pos="786"/>
        </w:tabs>
        <w:ind w:leftChars="400" w:left="786" w:hangingChars="200" w:hanging="360"/>
      </w:pPr>
      <w:rPr>
        <w:rFonts w:ascii="Wingdings" w:hAnsi="Wingdings" w:hint="default"/>
      </w:rPr>
    </w:lvl>
  </w:abstractNum>
  <w:abstractNum w:abstractNumId="8" w15:restartNumberingAfterBreak="0">
    <w:nsid w:val="FFFFFF88"/>
    <w:multiLevelType w:val="singleLevel"/>
    <w:tmpl w:val="448C1930"/>
    <w:lvl w:ilvl="0">
      <w:start w:val="1"/>
      <w:numFmt w:val="decimal"/>
      <w:pStyle w:val="a"/>
      <w:lvlText w:val="%1."/>
      <w:lvlJc w:val="left"/>
      <w:pPr>
        <w:tabs>
          <w:tab w:val="num" w:pos="361"/>
        </w:tabs>
        <w:ind w:leftChars="200" w:left="361" w:hangingChars="200" w:hanging="360"/>
      </w:pPr>
    </w:lvl>
  </w:abstractNum>
  <w:abstractNum w:abstractNumId="9" w15:restartNumberingAfterBreak="0">
    <w:nsid w:val="FFFFFF89"/>
    <w:multiLevelType w:val="singleLevel"/>
    <w:tmpl w:val="66D68F60"/>
    <w:lvl w:ilvl="0">
      <w:start w:val="1"/>
      <w:numFmt w:val="bullet"/>
      <w:pStyle w:val="a0"/>
      <w:lvlText w:val=""/>
      <w:lvlJc w:val="left"/>
      <w:pPr>
        <w:tabs>
          <w:tab w:val="num" w:pos="361"/>
        </w:tabs>
        <w:ind w:leftChars="200" w:left="361" w:hangingChars="200" w:hanging="360"/>
      </w:pPr>
      <w:rPr>
        <w:rFonts w:ascii="Wingdings" w:hAnsi="Wingdings" w:hint="default"/>
      </w:rPr>
    </w:lvl>
  </w:abstractNum>
  <w:abstractNum w:abstractNumId="10" w15:restartNumberingAfterBreak="0">
    <w:nsid w:val="03824C4E"/>
    <w:multiLevelType w:val="hybridMultilevel"/>
    <w:tmpl w:val="228E261E"/>
    <w:lvl w:ilvl="0" w:tplc="04090009">
      <w:start w:val="1"/>
      <w:numFmt w:val="bullet"/>
      <w:lvlText w:val=""/>
      <w:lvlJc w:val="left"/>
      <w:pPr>
        <w:ind w:left="1600" w:hanging="440"/>
      </w:pPr>
      <w:rPr>
        <w:rFonts w:ascii="Wingdings" w:hAnsi="Wingdings" w:hint="default"/>
      </w:rPr>
    </w:lvl>
    <w:lvl w:ilvl="1" w:tplc="04090003" w:tentative="1">
      <w:start w:val="1"/>
      <w:numFmt w:val="bullet"/>
      <w:lvlText w:val=""/>
      <w:lvlJc w:val="left"/>
      <w:pPr>
        <w:ind w:left="2040" w:hanging="440"/>
      </w:pPr>
      <w:rPr>
        <w:rFonts w:ascii="Wingdings" w:hAnsi="Wingdings" w:hint="default"/>
      </w:rPr>
    </w:lvl>
    <w:lvl w:ilvl="2" w:tplc="04090005" w:tentative="1">
      <w:start w:val="1"/>
      <w:numFmt w:val="bullet"/>
      <w:lvlText w:val=""/>
      <w:lvlJc w:val="left"/>
      <w:pPr>
        <w:ind w:left="2480" w:hanging="440"/>
      </w:pPr>
      <w:rPr>
        <w:rFonts w:ascii="Wingdings" w:hAnsi="Wingdings" w:hint="default"/>
      </w:rPr>
    </w:lvl>
    <w:lvl w:ilvl="3" w:tplc="04090001" w:tentative="1">
      <w:start w:val="1"/>
      <w:numFmt w:val="bullet"/>
      <w:lvlText w:val=""/>
      <w:lvlJc w:val="left"/>
      <w:pPr>
        <w:ind w:left="2920" w:hanging="440"/>
      </w:pPr>
      <w:rPr>
        <w:rFonts w:ascii="Wingdings" w:hAnsi="Wingdings" w:hint="default"/>
      </w:rPr>
    </w:lvl>
    <w:lvl w:ilvl="4" w:tplc="04090003" w:tentative="1">
      <w:start w:val="1"/>
      <w:numFmt w:val="bullet"/>
      <w:lvlText w:val=""/>
      <w:lvlJc w:val="left"/>
      <w:pPr>
        <w:ind w:left="3360" w:hanging="440"/>
      </w:pPr>
      <w:rPr>
        <w:rFonts w:ascii="Wingdings" w:hAnsi="Wingdings" w:hint="default"/>
      </w:rPr>
    </w:lvl>
    <w:lvl w:ilvl="5" w:tplc="04090005" w:tentative="1">
      <w:start w:val="1"/>
      <w:numFmt w:val="bullet"/>
      <w:lvlText w:val=""/>
      <w:lvlJc w:val="left"/>
      <w:pPr>
        <w:ind w:left="3800" w:hanging="440"/>
      </w:pPr>
      <w:rPr>
        <w:rFonts w:ascii="Wingdings" w:hAnsi="Wingdings" w:hint="default"/>
      </w:rPr>
    </w:lvl>
    <w:lvl w:ilvl="6" w:tplc="04090001" w:tentative="1">
      <w:start w:val="1"/>
      <w:numFmt w:val="bullet"/>
      <w:lvlText w:val=""/>
      <w:lvlJc w:val="left"/>
      <w:pPr>
        <w:ind w:left="4240" w:hanging="440"/>
      </w:pPr>
      <w:rPr>
        <w:rFonts w:ascii="Wingdings" w:hAnsi="Wingdings" w:hint="default"/>
      </w:rPr>
    </w:lvl>
    <w:lvl w:ilvl="7" w:tplc="04090003" w:tentative="1">
      <w:start w:val="1"/>
      <w:numFmt w:val="bullet"/>
      <w:lvlText w:val=""/>
      <w:lvlJc w:val="left"/>
      <w:pPr>
        <w:ind w:left="4680" w:hanging="440"/>
      </w:pPr>
      <w:rPr>
        <w:rFonts w:ascii="Wingdings" w:hAnsi="Wingdings" w:hint="default"/>
      </w:rPr>
    </w:lvl>
    <w:lvl w:ilvl="8" w:tplc="04090005" w:tentative="1">
      <w:start w:val="1"/>
      <w:numFmt w:val="bullet"/>
      <w:lvlText w:val=""/>
      <w:lvlJc w:val="left"/>
      <w:pPr>
        <w:ind w:left="5120" w:hanging="440"/>
      </w:pPr>
      <w:rPr>
        <w:rFonts w:ascii="Wingdings" w:hAnsi="Wingdings" w:hint="default"/>
      </w:rPr>
    </w:lvl>
  </w:abstractNum>
  <w:abstractNum w:abstractNumId="11" w15:restartNumberingAfterBreak="0">
    <w:nsid w:val="071557AC"/>
    <w:multiLevelType w:val="hybridMultilevel"/>
    <w:tmpl w:val="FD3C6A50"/>
    <w:lvl w:ilvl="0" w:tplc="1214045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2" w15:restartNumberingAfterBreak="0">
    <w:nsid w:val="0A674758"/>
    <w:multiLevelType w:val="hybridMultilevel"/>
    <w:tmpl w:val="D5C6C1EA"/>
    <w:lvl w:ilvl="0" w:tplc="00000000">
      <w:start w:val="1"/>
      <w:numFmt w:val="bullet"/>
      <w:lvlText w:val="·"/>
      <w:lvlJc w:val="left"/>
      <w:pPr>
        <w:ind w:left="800" w:hanging="360"/>
      </w:pPr>
      <w:rPr>
        <w:rFonts w:ascii="Symbol" w:hAnsi="Symbol"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13" w15:restartNumberingAfterBreak="0">
    <w:nsid w:val="12155F55"/>
    <w:multiLevelType w:val="hybridMultilevel"/>
    <w:tmpl w:val="2350297A"/>
    <w:lvl w:ilvl="0" w:tplc="C13E1D7C">
      <w:start w:val="1"/>
      <w:numFmt w:val="bullet"/>
      <w:lvlText w:val=""/>
      <w:lvlJc w:val="left"/>
      <w:pPr>
        <w:ind w:left="2480" w:hanging="440"/>
      </w:pPr>
      <w:rPr>
        <w:rFonts w:ascii="Wingdings" w:hAnsi="Wingdings" w:hint="default"/>
      </w:rPr>
    </w:lvl>
    <w:lvl w:ilvl="1" w:tplc="04090003" w:tentative="1">
      <w:start w:val="1"/>
      <w:numFmt w:val="bullet"/>
      <w:lvlText w:val=""/>
      <w:lvlJc w:val="left"/>
      <w:pPr>
        <w:ind w:left="2920" w:hanging="440"/>
      </w:pPr>
      <w:rPr>
        <w:rFonts w:ascii="Wingdings" w:hAnsi="Wingdings" w:hint="default"/>
      </w:rPr>
    </w:lvl>
    <w:lvl w:ilvl="2" w:tplc="04090005" w:tentative="1">
      <w:start w:val="1"/>
      <w:numFmt w:val="bullet"/>
      <w:lvlText w:val=""/>
      <w:lvlJc w:val="left"/>
      <w:pPr>
        <w:ind w:left="3360" w:hanging="440"/>
      </w:pPr>
      <w:rPr>
        <w:rFonts w:ascii="Wingdings" w:hAnsi="Wingdings" w:hint="default"/>
      </w:rPr>
    </w:lvl>
    <w:lvl w:ilvl="3" w:tplc="04090001" w:tentative="1">
      <w:start w:val="1"/>
      <w:numFmt w:val="bullet"/>
      <w:lvlText w:val=""/>
      <w:lvlJc w:val="left"/>
      <w:pPr>
        <w:ind w:left="3800" w:hanging="440"/>
      </w:pPr>
      <w:rPr>
        <w:rFonts w:ascii="Wingdings" w:hAnsi="Wingdings" w:hint="default"/>
      </w:rPr>
    </w:lvl>
    <w:lvl w:ilvl="4" w:tplc="04090003" w:tentative="1">
      <w:start w:val="1"/>
      <w:numFmt w:val="bullet"/>
      <w:lvlText w:val=""/>
      <w:lvlJc w:val="left"/>
      <w:pPr>
        <w:ind w:left="4240" w:hanging="440"/>
      </w:pPr>
      <w:rPr>
        <w:rFonts w:ascii="Wingdings" w:hAnsi="Wingdings" w:hint="default"/>
      </w:rPr>
    </w:lvl>
    <w:lvl w:ilvl="5" w:tplc="04090005" w:tentative="1">
      <w:start w:val="1"/>
      <w:numFmt w:val="bullet"/>
      <w:lvlText w:val=""/>
      <w:lvlJc w:val="left"/>
      <w:pPr>
        <w:ind w:left="4680" w:hanging="440"/>
      </w:pPr>
      <w:rPr>
        <w:rFonts w:ascii="Wingdings" w:hAnsi="Wingdings" w:hint="default"/>
      </w:rPr>
    </w:lvl>
    <w:lvl w:ilvl="6" w:tplc="04090001" w:tentative="1">
      <w:start w:val="1"/>
      <w:numFmt w:val="bullet"/>
      <w:lvlText w:val=""/>
      <w:lvlJc w:val="left"/>
      <w:pPr>
        <w:ind w:left="5120" w:hanging="440"/>
      </w:pPr>
      <w:rPr>
        <w:rFonts w:ascii="Wingdings" w:hAnsi="Wingdings" w:hint="default"/>
      </w:rPr>
    </w:lvl>
    <w:lvl w:ilvl="7" w:tplc="04090003" w:tentative="1">
      <w:start w:val="1"/>
      <w:numFmt w:val="bullet"/>
      <w:lvlText w:val=""/>
      <w:lvlJc w:val="left"/>
      <w:pPr>
        <w:ind w:left="5560" w:hanging="440"/>
      </w:pPr>
      <w:rPr>
        <w:rFonts w:ascii="Wingdings" w:hAnsi="Wingdings" w:hint="default"/>
      </w:rPr>
    </w:lvl>
    <w:lvl w:ilvl="8" w:tplc="04090005" w:tentative="1">
      <w:start w:val="1"/>
      <w:numFmt w:val="bullet"/>
      <w:lvlText w:val=""/>
      <w:lvlJc w:val="left"/>
      <w:pPr>
        <w:ind w:left="6000" w:hanging="440"/>
      </w:pPr>
      <w:rPr>
        <w:rFonts w:ascii="Wingdings" w:hAnsi="Wingdings" w:hint="default"/>
      </w:rPr>
    </w:lvl>
  </w:abstractNum>
  <w:abstractNum w:abstractNumId="14" w15:restartNumberingAfterBreak="0">
    <w:nsid w:val="12EA5F3E"/>
    <w:multiLevelType w:val="hybridMultilevel"/>
    <w:tmpl w:val="C74C2C06"/>
    <w:lvl w:ilvl="0" w:tplc="FFFFFFFF">
      <w:start w:val="1"/>
      <w:numFmt w:val="upperLetter"/>
      <w:lvlText w:val="%1."/>
      <w:lvlJc w:val="left"/>
      <w:pPr>
        <w:ind w:left="880" w:hanging="440"/>
      </w:p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5" w15:restartNumberingAfterBreak="0">
    <w:nsid w:val="132E0A0C"/>
    <w:multiLevelType w:val="multilevel"/>
    <w:tmpl w:val="6B5AE438"/>
    <w:lvl w:ilvl="0">
      <w:start w:val="1"/>
      <w:numFmt w:val="bullet"/>
      <w:lvlText w:val="-"/>
      <w:lvlJc w:val="left"/>
      <w:pPr>
        <w:tabs>
          <w:tab w:val="num" w:pos="720"/>
        </w:tabs>
        <w:ind w:left="720" w:hanging="360"/>
      </w:pPr>
      <w:rPr>
        <w:rFonts w:ascii="Arial" w:eastAsiaTheme="minorEastAsia"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4A5AD0"/>
    <w:multiLevelType w:val="hybridMultilevel"/>
    <w:tmpl w:val="8A4C3196"/>
    <w:lvl w:ilvl="0" w:tplc="8BF0F966">
      <w:start w:val="3"/>
      <w:numFmt w:val="bullet"/>
      <w:lvlText w:val="-"/>
      <w:lvlJc w:val="left"/>
      <w:pPr>
        <w:ind w:left="800" w:hanging="360"/>
      </w:pPr>
      <w:rPr>
        <w:rFonts w:ascii="맑은 고딕" w:eastAsia="맑은 고딕" w:hAnsi="맑은 고딕" w:cstheme="minorBidi" w:hint="eastAsia"/>
        <w:b/>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7" w15:restartNumberingAfterBreak="0">
    <w:nsid w:val="171F2D7F"/>
    <w:multiLevelType w:val="hybridMultilevel"/>
    <w:tmpl w:val="A1B40A04"/>
    <w:lvl w:ilvl="0" w:tplc="FFFFFFFF">
      <w:start w:val="1"/>
      <w:numFmt w:val="decimal"/>
      <w:lvlText w:val="%1."/>
      <w:lvlJc w:val="left"/>
      <w:pPr>
        <w:ind w:left="880" w:hanging="440"/>
      </w:p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8" w15:restartNumberingAfterBreak="0">
    <w:nsid w:val="238C69D7"/>
    <w:multiLevelType w:val="hybridMultilevel"/>
    <w:tmpl w:val="17EC0AD8"/>
    <w:lvl w:ilvl="0" w:tplc="04090019">
      <w:start w:val="1"/>
      <w:numFmt w:val="upperLetter"/>
      <w:lvlText w:val="%1."/>
      <w:lvlJc w:val="left"/>
      <w:pPr>
        <w:ind w:left="724" w:hanging="440"/>
      </w:pPr>
    </w:lvl>
    <w:lvl w:ilvl="1" w:tplc="FFFFFFFF" w:tentative="1">
      <w:start w:val="1"/>
      <w:numFmt w:val="upperLetter"/>
      <w:lvlText w:val="%2."/>
      <w:lvlJc w:val="left"/>
      <w:pPr>
        <w:ind w:left="1164" w:hanging="440"/>
      </w:pPr>
    </w:lvl>
    <w:lvl w:ilvl="2" w:tplc="FFFFFFFF" w:tentative="1">
      <w:start w:val="1"/>
      <w:numFmt w:val="lowerRoman"/>
      <w:lvlText w:val="%3."/>
      <w:lvlJc w:val="right"/>
      <w:pPr>
        <w:ind w:left="1604" w:hanging="440"/>
      </w:pPr>
    </w:lvl>
    <w:lvl w:ilvl="3" w:tplc="FFFFFFFF" w:tentative="1">
      <w:start w:val="1"/>
      <w:numFmt w:val="decimal"/>
      <w:lvlText w:val="%4."/>
      <w:lvlJc w:val="left"/>
      <w:pPr>
        <w:ind w:left="2044" w:hanging="440"/>
      </w:pPr>
    </w:lvl>
    <w:lvl w:ilvl="4" w:tplc="FFFFFFFF" w:tentative="1">
      <w:start w:val="1"/>
      <w:numFmt w:val="upperLetter"/>
      <w:lvlText w:val="%5."/>
      <w:lvlJc w:val="left"/>
      <w:pPr>
        <w:ind w:left="2484" w:hanging="440"/>
      </w:pPr>
    </w:lvl>
    <w:lvl w:ilvl="5" w:tplc="FFFFFFFF" w:tentative="1">
      <w:start w:val="1"/>
      <w:numFmt w:val="lowerRoman"/>
      <w:lvlText w:val="%6."/>
      <w:lvlJc w:val="right"/>
      <w:pPr>
        <w:ind w:left="2924" w:hanging="440"/>
      </w:pPr>
    </w:lvl>
    <w:lvl w:ilvl="6" w:tplc="FFFFFFFF" w:tentative="1">
      <w:start w:val="1"/>
      <w:numFmt w:val="decimal"/>
      <w:lvlText w:val="%7."/>
      <w:lvlJc w:val="left"/>
      <w:pPr>
        <w:ind w:left="3364" w:hanging="440"/>
      </w:pPr>
    </w:lvl>
    <w:lvl w:ilvl="7" w:tplc="FFFFFFFF" w:tentative="1">
      <w:start w:val="1"/>
      <w:numFmt w:val="upperLetter"/>
      <w:lvlText w:val="%8."/>
      <w:lvlJc w:val="left"/>
      <w:pPr>
        <w:ind w:left="3804" w:hanging="440"/>
      </w:pPr>
    </w:lvl>
    <w:lvl w:ilvl="8" w:tplc="FFFFFFFF" w:tentative="1">
      <w:start w:val="1"/>
      <w:numFmt w:val="lowerRoman"/>
      <w:lvlText w:val="%9."/>
      <w:lvlJc w:val="right"/>
      <w:pPr>
        <w:ind w:left="4244" w:hanging="440"/>
      </w:pPr>
    </w:lvl>
  </w:abstractNum>
  <w:abstractNum w:abstractNumId="19" w15:restartNumberingAfterBreak="0">
    <w:nsid w:val="28917188"/>
    <w:multiLevelType w:val="hybridMultilevel"/>
    <w:tmpl w:val="72B65250"/>
    <w:lvl w:ilvl="0" w:tplc="CD64FAA6">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0" w15:restartNumberingAfterBreak="0">
    <w:nsid w:val="29515026"/>
    <w:multiLevelType w:val="multilevel"/>
    <w:tmpl w:val="2A322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C334C23"/>
    <w:multiLevelType w:val="multilevel"/>
    <w:tmpl w:val="5D3E87D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C5A3874"/>
    <w:multiLevelType w:val="multilevel"/>
    <w:tmpl w:val="30C680A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666F6B"/>
    <w:multiLevelType w:val="multilevel"/>
    <w:tmpl w:val="329025C2"/>
    <w:lvl w:ilvl="0">
      <w:start w:val="1"/>
      <w:numFmt w:val="bullet"/>
      <w:lvlText w:val="-"/>
      <w:lvlJc w:val="left"/>
      <w:pPr>
        <w:tabs>
          <w:tab w:val="num" w:pos="720"/>
        </w:tabs>
        <w:ind w:left="720" w:hanging="360"/>
      </w:pPr>
      <w:rPr>
        <w:rFonts w:ascii="Arial" w:eastAsiaTheme="minorEastAsia"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D21CAD"/>
    <w:multiLevelType w:val="hybridMultilevel"/>
    <w:tmpl w:val="A1B40A04"/>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5" w15:restartNumberingAfterBreak="0">
    <w:nsid w:val="2DF125EE"/>
    <w:multiLevelType w:val="hybridMultilevel"/>
    <w:tmpl w:val="96BAE250"/>
    <w:lvl w:ilvl="0" w:tplc="AD5895EA">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6" w15:restartNumberingAfterBreak="0">
    <w:nsid w:val="3CCA64C9"/>
    <w:multiLevelType w:val="hybridMultilevel"/>
    <w:tmpl w:val="7B4EF65E"/>
    <w:lvl w:ilvl="0" w:tplc="C13E1D7C">
      <w:start w:val="1"/>
      <w:numFmt w:val="bullet"/>
      <w:lvlText w:val=""/>
      <w:lvlJc w:val="left"/>
      <w:pPr>
        <w:ind w:left="2480" w:hanging="440"/>
      </w:pPr>
      <w:rPr>
        <w:rFonts w:ascii="Wingdings" w:hAnsi="Wingdings" w:hint="default"/>
      </w:rPr>
    </w:lvl>
    <w:lvl w:ilvl="1" w:tplc="04090003" w:tentative="1">
      <w:start w:val="1"/>
      <w:numFmt w:val="bullet"/>
      <w:lvlText w:val=""/>
      <w:lvlJc w:val="left"/>
      <w:pPr>
        <w:ind w:left="2920" w:hanging="440"/>
      </w:pPr>
      <w:rPr>
        <w:rFonts w:ascii="Wingdings" w:hAnsi="Wingdings" w:hint="default"/>
      </w:rPr>
    </w:lvl>
    <w:lvl w:ilvl="2" w:tplc="04090005" w:tentative="1">
      <w:start w:val="1"/>
      <w:numFmt w:val="bullet"/>
      <w:lvlText w:val=""/>
      <w:lvlJc w:val="left"/>
      <w:pPr>
        <w:ind w:left="3360" w:hanging="440"/>
      </w:pPr>
      <w:rPr>
        <w:rFonts w:ascii="Wingdings" w:hAnsi="Wingdings" w:hint="default"/>
      </w:rPr>
    </w:lvl>
    <w:lvl w:ilvl="3" w:tplc="04090001" w:tentative="1">
      <w:start w:val="1"/>
      <w:numFmt w:val="bullet"/>
      <w:lvlText w:val=""/>
      <w:lvlJc w:val="left"/>
      <w:pPr>
        <w:ind w:left="3800" w:hanging="440"/>
      </w:pPr>
      <w:rPr>
        <w:rFonts w:ascii="Wingdings" w:hAnsi="Wingdings" w:hint="default"/>
      </w:rPr>
    </w:lvl>
    <w:lvl w:ilvl="4" w:tplc="04090003" w:tentative="1">
      <w:start w:val="1"/>
      <w:numFmt w:val="bullet"/>
      <w:lvlText w:val=""/>
      <w:lvlJc w:val="left"/>
      <w:pPr>
        <w:ind w:left="4240" w:hanging="440"/>
      </w:pPr>
      <w:rPr>
        <w:rFonts w:ascii="Wingdings" w:hAnsi="Wingdings" w:hint="default"/>
      </w:rPr>
    </w:lvl>
    <w:lvl w:ilvl="5" w:tplc="04090005" w:tentative="1">
      <w:start w:val="1"/>
      <w:numFmt w:val="bullet"/>
      <w:lvlText w:val=""/>
      <w:lvlJc w:val="left"/>
      <w:pPr>
        <w:ind w:left="4680" w:hanging="440"/>
      </w:pPr>
      <w:rPr>
        <w:rFonts w:ascii="Wingdings" w:hAnsi="Wingdings" w:hint="default"/>
      </w:rPr>
    </w:lvl>
    <w:lvl w:ilvl="6" w:tplc="04090001" w:tentative="1">
      <w:start w:val="1"/>
      <w:numFmt w:val="bullet"/>
      <w:lvlText w:val=""/>
      <w:lvlJc w:val="left"/>
      <w:pPr>
        <w:ind w:left="5120" w:hanging="440"/>
      </w:pPr>
      <w:rPr>
        <w:rFonts w:ascii="Wingdings" w:hAnsi="Wingdings" w:hint="default"/>
      </w:rPr>
    </w:lvl>
    <w:lvl w:ilvl="7" w:tplc="04090003" w:tentative="1">
      <w:start w:val="1"/>
      <w:numFmt w:val="bullet"/>
      <w:lvlText w:val=""/>
      <w:lvlJc w:val="left"/>
      <w:pPr>
        <w:ind w:left="5560" w:hanging="440"/>
      </w:pPr>
      <w:rPr>
        <w:rFonts w:ascii="Wingdings" w:hAnsi="Wingdings" w:hint="default"/>
      </w:rPr>
    </w:lvl>
    <w:lvl w:ilvl="8" w:tplc="04090005" w:tentative="1">
      <w:start w:val="1"/>
      <w:numFmt w:val="bullet"/>
      <w:lvlText w:val=""/>
      <w:lvlJc w:val="left"/>
      <w:pPr>
        <w:ind w:left="6000" w:hanging="440"/>
      </w:pPr>
      <w:rPr>
        <w:rFonts w:ascii="Wingdings" w:hAnsi="Wingdings" w:hint="default"/>
      </w:rPr>
    </w:lvl>
  </w:abstractNum>
  <w:abstractNum w:abstractNumId="27" w15:restartNumberingAfterBreak="0">
    <w:nsid w:val="3F862F65"/>
    <w:multiLevelType w:val="multilevel"/>
    <w:tmpl w:val="FFECC7CA"/>
    <w:lvl w:ilvl="0">
      <w:start w:val="1"/>
      <w:numFmt w:val="bullet"/>
      <w:lvlText w:val="-"/>
      <w:lvlJc w:val="left"/>
      <w:pPr>
        <w:tabs>
          <w:tab w:val="num" w:pos="720"/>
        </w:tabs>
        <w:ind w:left="720" w:hanging="360"/>
      </w:pPr>
      <w:rPr>
        <w:rFonts w:ascii="Arial" w:eastAsiaTheme="minorEastAsia"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011EB0"/>
    <w:multiLevelType w:val="hybridMultilevel"/>
    <w:tmpl w:val="89283A14"/>
    <w:lvl w:ilvl="0" w:tplc="04090019">
      <w:start w:val="1"/>
      <w:numFmt w:val="upperLetter"/>
      <w:lvlText w:val="%1."/>
      <w:lvlJc w:val="left"/>
      <w:pPr>
        <w:ind w:left="724" w:hanging="440"/>
      </w:pPr>
    </w:lvl>
    <w:lvl w:ilvl="1" w:tplc="FFFFFFFF" w:tentative="1">
      <w:start w:val="1"/>
      <w:numFmt w:val="upperLetter"/>
      <w:lvlText w:val="%2."/>
      <w:lvlJc w:val="left"/>
      <w:pPr>
        <w:ind w:left="1164" w:hanging="440"/>
      </w:pPr>
    </w:lvl>
    <w:lvl w:ilvl="2" w:tplc="FFFFFFFF" w:tentative="1">
      <w:start w:val="1"/>
      <w:numFmt w:val="lowerRoman"/>
      <w:lvlText w:val="%3."/>
      <w:lvlJc w:val="right"/>
      <w:pPr>
        <w:ind w:left="1604" w:hanging="440"/>
      </w:pPr>
    </w:lvl>
    <w:lvl w:ilvl="3" w:tplc="FFFFFFFF" w:tentative="1">
      <w:start w:val="1"/>
      <w:numFmt w:val="decimal"/>
      <w:lvlText w:val="%4."/>
      <w:lvlJc w:val="left"/>
      <w:pPr>
        <w:ind w:left="2044" w:hanging="440"/>
      </w:pPr>
    </w:lvl>
    <w:lvl w:ilvl="4" w:tplc="FFFFFFFF" w:tentative="1">
      <w:start w:val="1"/>
      <w:numFmt w:val="upperLetter"/>
      <w:lvlText w:val="%5."/>
      <w:lvlJc w:val="left"/>
      <w:pPr>
        <w:ind w:left="2484" w:hanging="440"/>
      </w:pPr>
    </w:lvl>
    <w:lvl w:ilvl="5" w:tplc="FFFFFFFF" w:tentative="1">
      <w:start w:val="1"/>
      <w:numFmt w:val="lowerRoman"/>
      <w:lvlText w:val="%6."/>
      <w:lvlJc w:val="right"/>
      <w:pPr>
        <w:ind w:left="2924" w:hanging="440"/>
      </w:pPr>
    </w:lvl>
    <w:lvl w:ilvl="6" w:tplc="FFFFFFFF" w:tentative="1">
      <w:start w:val="1"/>
      <w:numFmt w:val="decimal"/>
      <w:lvlText w:val="%7."/>
      <w:lvlJc w:val="left"/>
      <w:pPr>
        <w:ind w:left="3364" w:hanging="440"/>
      </w:pPr>
    </w:lvl>
    <w:lvl w:ilvl="7" w:tplc="FFFFFFFF" w:tentative="1">
      <w:start w:val="1"/>
      <w:numFmt w:val="upperLetter"/>
      <w:lvlText w:val="%8."/>
      <w:lvlJc w:val="left"/>
      <w:pPr>
        <w:ind w:left="3804" w:hanging="440"/>
      </w:pPr>
    </w:lvl>
    <w:lvl w:ilvl="8" w:tplc="FFFFFFFF" w:tentative="1">
      <w:start w:val="1"/>
      <w:numFmt w:val="lowerRoman"/>
      <w:lvlText w:val="%9."/>
      <w:lvlJc w:val="right"/>
      <w:pPr>
        <w:ind w:left="4244" w:hanging="440"/>
      </w:pPr>
    </w:lvl>
  </w:abstractNum>
  <w:abstractNum w:abstractNumId="29" w15:restartNumberingAfterBreak="0">
    <w:nsid w:val="410C1A2A"/>
    <w:multiLevelType w:val="hybridMultilevel"/>
    <w:tmpl w:val="178E1008"/>
    <w:lvl w:ilvl="0" w:tplc="62105D2E">
      <w:start w:val="1"/>
      <w:numFmt w:val="lowerRoman"/>
      <w:lvlText w:val="%1)"/>
      <w:lvlJc w:val="left"/>
      <w:pPr>
        <w:ind w:left="1160" w:hanging="72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0" w15:restartNumberingAfterBreak="0">
    <w:nsid w:val="523746B9"/>
    <w:multiLevelType w:val="hybridMultilevel"/>
    <w:tmpl w:val="39DC3FCA"/>
    <w:lvl w:ilvl="0" w:tplc="04090019">
      <w:start w:val="1"/>
      <w:numFmt w:val="upperLetter"/>
      <w:lvlText w:val="%1."/>
      <w:lvlJc w:val="left"/>
      <w:pPr>
        <w:ind w:left="724" w:hanging="440"/>
      </w:pPr>
    </w:lvl>
    <w:lvl w:ilvl="1" w:tplc="04090019" w:tentative="1">
      <w:start w:val="1"/>
      <w:numFmt w:val="upperLetter"/>
      <w:lvlText w:val="%2."/>
      <w:lvlJc w:val="left"/>
      <w:pPr>
        <w:ind w:left="1164" w:hanging="440"/>
      </w:pPr>
    </w:lvl>
    <w:lvl w:ilvl="2" w:tplc="0409001B" w:tentative="1">
      <w:start w:val="1"/>
      <w:numFmt w:val="lowerRoman"/>
      <w:lvlText w:val="%3."/>
      <w:lvlJc w:val="right"/>
      <w:pPr>
        <w:ind w:left="1604" w:hanging="440"/>
      </w:pPr>
    </w:lvl>
    <w:lvl w:ilvl="3" w:tplc="0409000F" w:tentative="1">
      <w:start w:val="1"/>
      <w:numFmt w:val="decimal"/>
      <w:lvlText w:val="%4."/>
      <w:lvlJc w:val="left"/>
      <w:pPr>
        <w:ind w:left="2044" w:hanging="440"/>
      </w:pPr>
    </w:lvl>
    <w:lvl w:ilvl="4" w:tplc="04090019" w:tentative="1">
      <w:start w:val="1"/>
      <w:numFmt w:val="upperLetter"/>
      <w:lvlText w:val="%5."/>
      <w:lvlJc w:val="left"/>
      <w:pPr>
        <w:ind w:left="2484" w:hanging="440"/>
      </w:pPr>
    </w:lvl>
    <w:lvl w:ilvl="5" w:tplc="0409001B" w:tentative="1">
      <w:start w:val="1"/>
      <w:numFmt w:val="lowerRoman"/>
      <w:lvlText w:val="%6."/>
      <w:lvlJc w:val="right"/>
      <w:pPr>
        <w:ind w:left="2924" w:hanging="440"/>
      </w:pPr>
    </w:lvl>
    <w:lvl w:ilvl="6" w:tplc="0409000F" w:tentative="1">
      <w:start w:val="1"/>
      <w:numFmt w:val="decimal"/>
      <w:lvlText w:val="%7."/>
      <w:lvlJc w:val="left"/>
      <w:pPr>
        <w:ind w:left="3364" w:hanging="440"/>
      </w:pPr>
    </w:lvl>
    <w:lvl w:ilvl="7" w:tplc="04090019" w:tentative="1">
      <w:start w:val="1"/>
      <w:numFmt w:val="upperLetter"/>
      <w:lvlText w:val="%8."/>
      <w:lvlJc w:val="left"/>
      <w:pPr>
        <w:ind w:left="3804" w:hanging="440"/>
      </w:pPr>
    </w:lvl>
    <w:lvl w:ilvl="8" w:tplc="0409001B" w:tentative="1">
      <w:start w:val="1"/>
      <w:numFmt w:val="lowerRoman"/>
      <w:lvlText w:val="%9."/>
      <w:lvlJc w:val="right"/>
      <w:pPr>
        <w:ind w:left="4244" w:hanging="440"/>
      </w:pPr>
    </w:lvl>
  </w:abstractNum>
  <w:abstractNum w:abstractNumId="31" w15:restartNumberingAfterBreak="0">
    <w:nsid w:val="532F7B78"/>
    <w:multiLevelType w:val="hybridMultilevel"/>
    <w:tmpl w:val="164CC02A"/>
    <w:lvl w:ilvl="0" w:tplc="C13E1D7C">
      <w:start w:val="1"/>
      <w:numFmt w:val="bullet"/>
      <w:lvlText w:val=""/>
      <w:lvlJc w:val="left"/>
      <w:pPr>
        <w:ind w:left="2480" w:hanging="440"/>
      </w:pPr>
      <w:rPr>
        <w:rFonts w:ascii="Wingdings" w:hAnsi="Wingdings" w:hint="default"/>
      </w:rPr>
    </w:lvl>
    <w:lvl w:ilvl="1" w:tplc="04090003" w:tentative="1">
      <w:start w:val="1"/>
      <w:numFmt w:val="bullet"/>
      <w:lvlText w:val=""/>
      <w:lvlJc w:val="left"/>
      <w:pPr>
        <w:ind w:left="2920" w:hanging="440"/>
      </w:pPr>
      <w:rPr>
        <w:rFonts w:ascii="Wingdings" w:hAnsi="Wingdings" w:hint="default"/>
      </w:rPr>
    </w:lvl>
    <w:lvl w:ilvl="2" w:tplc="04090005" w:tentative="1">
      <w:start w:val="1"/>
      <w:numFmt w:val="bullet"/>
      <w:lvlText w:val=""/>
      <w:lvlJc w:val="left"/>
      <w:pPr>
        <w:ind w:left="3360" w:hanging="440"/>
      </w:pPr>
      <w:rPr>
        <w:rFonts w:ascii="Wingdings" w:hAnsi="Wingdings" w:hint="default"/>
      </w:rPr>
    </w:lvl>
    <w:lvl w:ilvl="3" w:tplc="04090001" w:tentative="1">
      <w:start w:val="1"/>
      <w:numFmt w:val="bullet"/>
      <w:lvlText w:val=""/>
      <w:lvlJc w:val="left"/>
      <w:pPr>
        <w:ind w:left="3800" w:hanging="440"/>
      </w:pPr>
      <w:rPr>
        <w:rFonts w:ascii="Wingdings" w:hAnsi="Wingdings" w:hint="default"/>
      </w:rPr>
    </w:lvl>
    <w:lvl w:ilvl="4" w:tplc="04090003" w:tentative="1">
      <w:start w:val="1"/>
      <w:numFmt w:val="bullet"/>
      <w:lvlText w:val=""/>
      <w:lvlJc w:val="left"/>
      <w:pPr>
        <w:ind w:left="4240" w:hanging="440"/>
      </w:pPr>
      <w:rPr>
        <w:rFonts w:ascii="Wingdings" w:hAnsi="Wingdings" w:hint="default"/>
      </w:rPr>
    </w:lvl>
    <w:lvl w:ilvl="5" w:tplc="04090005" w:tentative="1">
      <w:start w:val="1"/>
      <w:numFmt w:val="bullet"/>
      <w:lvlText w:val=""/>
      <w:lvlJc w:val="left"/>
      <w:pPr>
        <w:ind w:left="4680" w:hanging="440"/>
      </w:pPr>
      <w:rPr>
        <w:rFonts w:ascii="Wingdings" w:hAnsi="Wingdings" w:hint="default"/>
      </w:rPr>
    </w:lvl>
    <w:lvl w:ilvl="6" w:tplc="04090001" w:tentative="1">
      <w:start w:val="1"/>
      <w:numFmt w:val="bullet"/>
      <w:lvlText w:val=""/>
      <w:lvlJc w:val="left"/>
      <w:pPr>
        <w:ind w:left="5120" w:hanging="440"/>
      </w:pPr>
      <w:rPr>
        <w:rFonts w:ascii="Wingdings" w:hAnsi="Wingdings" w:hint="default"/>
      </w:rPr>
    </w:lvl>
    <w:lvl w:ilvl="7" w:tplc="04090003" w:tentative="1">
      <w:start w:val="1"/>
      <w:numFmt w:val="bullet"/>
      <w:lvlText w:val=""/>
      <w:lvlJc w:val="left"/>
      <w:pPr>
        <w:ind w:left="5560" w:hanging="440"/>
      </w:pPr>
      <w:rPr>
        <w:rFonts w:ascii="Wingdings" w:hAnsi="Wingdings" w:hint="default"/>
      </w:rPr>
    </w:lvl>
    <w:lvl w:ilvl="8" w:tplc="04090005" w:tentative="1">
      <w:start w:val="1"/>
      <w:numFmt w:val="bullet"/>
      <w:lvlText w:val=""/>
      <w:lvlJc w:val="left"/>
      <w:pPr>
        <w:ind w:left="6000" w:hanging="440"/>
      </w:pPr>
      <w:rPr>
        <w:rFonts w:ascii="Wingdings" w:hAnsi="Wingdings" w:hint="default"/>
      </w:rPr>
    </w:lvl>
  </w:abstractNum>
  <w:abstractNum w:abstractNumId="32" w15:restartNumberingAfterBreak="0">
    <w:nsid w:val="59FA0C0B"/>
    <w:multiLevelType w:val="multilevel"/>
    <w:tmpl w:val="6DEA1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0B67496"/>
    <w:multiLevelType w:val="multilevel"/>
    <w:tmpl w:val="F5CE7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0C4C77"/>
    <w:multiLevelType w:val="hybridMultilevel"/>
    <w:tmpl w:val="A2669FDA"/>
    <w:lvl w:ilvl="0" w:tplc="F58476A2">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5" w15:restartNumberingAfterBreak="0">
    <w:nsid w:val="624F4758"/>
    <w:multiLevelType w:val="multilevel"/>
    <w:tmpl w:val="8270A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50D0219"/>
    <w:multiLevelType w:val="multilevel"/>
    <w:tmpl w:val="62F4A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AC45AD"/>
    <w:multiLevelType w:val="hybridMultilevel"/>
    <w:tmpl w:val="8B92E1E6"/>
    <w:lvl w:ilvl="0" w:tplc="C13E1D7C">
      <w:start w:val="1"/>
      <w:numFmt w:val="bullet"/>
      <w:lvlText w:val=""/>
      <w:lvlJc w:val="left"/>
      <w:pPr>
        <w:ind w:left="2480" w:hanging="440"/>
      </w:pPr>
      <w:rPr>
        <w:rFonts w:ascii="Wingdings" w:hAnsi="Wingdings" w:hint="default"/>
      </w:rPr>
    </w:lvl>
    <w:lvl w:ilvl="1" w:tplc="04090003" w:tentative="1">
      <w:start w:val="1"/>
      <w:numFmt w:val="bullet"/>
      <w:lvlText w:val=""/>
      <w:lvlJc w:val="left"/>
      <w:pPr>
        <w:ind w:left="2920" w:hanging="440"/>
      </w:pPr>
      <w:rPr>
        <w:rFonts w:ascii="Wingdings" w:hAnsi="Wingdings" w:hint="default"/>
      </w:rPr>
    </w:lvl>
    <w:lvl w:ilvl="2" w:tplc="04090005" w:tentative="1">
      <w:start w:val="1"/>
      <w:numFmt w:val="bullet"/>
      <w:lvlText w:val=""/>
      <w:lvlJc w:val="left"/>
      <w:pPr>
        <w:ind w:left="3360" w:hanging="440"/>
      </w:pPr>
      <w:rPr>
        <w:rFonts w:ascii="Wingdings" w:hAnsi="Wingdings" w:hint="default"/>
      </w:rPr>
    </w:lvl>
    <w:lvl w:ilvl="3" w:tplc="04090001" w:tentative="1">
      <w:start w:val="1"/>
      <w:numFmt w:val="bullet"/>
      <w:lvlText w:val=""/>
      <w:lvlJc w:val="left"/>
      <w:pPr>
        <w:ind w:left="3800" w:hanging="440"/>
      </w:pPr>
      <w:rPr>
        <w:rFonts w:ascii="Wingdings" w:hAnsi="Wingdings" w:hint="default"/>
      </w:rPr>
    </w:lvl>
    <w:lvl w:ilvl="4" w:tplc="04090003" w:tentative="1">
      <w:start w:val="1"/>
      <w:numFmt w:val="bullet"/>
      <w:lvlText w:val=""/>
      <w:lvlJc w:val="left"/>
      <w:pPr>
        <w:ind w:left="4240" w:hanging="440"/>
      </w:pPr>
      <w:rPr>
        <w:rFonts w:ascii="Wingdings" w:hAnsi="Wingdings" w:hint="default"/>
      </w:rPr>
    </w:lvl>
    <w:lvl w:ilvl="5" w:tplc="04090005" w:tentative="1">
      <w:start w:val="1"/>
      <w:numFmt w:val="bullet"/>
      <w:lvlText w:val=""/>
      <w:lvlJc w:val="left"/>
      <w:pPr>
        <w:ind w:left="4680" w:hanging="440"/>
      </w:pPr>
      <w:rPr>
        <w:rFonts w:ascii="Wingdings" w:hAnsi="Wingdings" w:hint="default"/>
      </w:rPr>
    </w:lvl>
    <w:lvl w:ilvl="6" w:tplc="04090001" w:tentative="1">
      <w:start w:val="1"/>
      <w:numFmt w:val="bullet"/>
      <w:lvlText w:val=""/>
      <w:lvlJc w:val="left"/>
      <w:pPr>
        <w:ind w:left="5120" w:hanging="440"/>
      </w:pPr>
      <w:rPr>
        <w:rFonts w:ascii="Wingdings" w:hAnsi="Wingdings" w:hint="default"/>
      </w:rPr>
    </w:lvl>
    <w:lvl w:ilvl="7" w:tplc="04090003" w:tentative="1">
      <w:start w:val="1"/>
      <w:numFmt w:val="bullet"/>
      <w:lvlText w:val=""/>
      <w:lvlJc w:val="left"/>
      <w:pPr>
        <w:ind w:left="5560" w:hanging="440"/>
      </w:pPr>
      <w:rPr>
        <w:rFonts w:ascii="Wingdings" w:hAnsi="Wingdings" w:hint="default"/>
      </w:rPr>
    </w:lvl>
    <w:lvl w:ilvl="8" w:tplc="04090005" w:tentative="1">
      <w:start w:val="1"/>
      <w:numFmt w:val="bullet"/>
      <w:lvlText w:val=""/>
      <w:lvlJc w:val="left"/>
      <w:pPr>
        <w:ind w:left="6000" w:hanging="440"/>
      </w:pPr>
      <w:rPr>
        <w:rFonts w:ascii="Wingdings" w:hAnsi="Wingdings" w:hint="default"/>
      </w:rPr>
    </w:lvl>
  </w:abstractNum>
  <w:abstractNum w:abstractNumId="38" w15:restartNumberingAfterBreak="0">
    <w:nsid w:val="69B51386"/>
    <w:multiLevelType w:val="hybridMultilevel"/>
    <w:tmpl w:val="4A8AF888"/>
    <w:lvl w:ilvl="0" w:tplc="C13E1D7C">
      <w:start w:val="1"/>
      <w:numFmt w:val="bullet"/>
      <w:lvlText w:val=""/>
      <w:lvlJc w:val="left"/>
      <w:pPr>
        <w:ind w:left="2480" w:hanging="440"/>
      </w:pPr>
      <w:rPr>
        <w:rFonts w:ascii="Wingdings" w:hAnsi="Wingdings" w:hint="default"/>
      </w:rPr>
    </w:lvl>
    <w:lvl w:ilvl="1" w:tplc="04090003" w:tentative="1">
      <w:start w:val="1"/>
      <w:numFmt w:val="bullet"/>
      <w:lvlText w:val=""/>
      <w:lvlJc w:val="left"/>
      <w:pPr>
        <w:ind w:left="2920" w:hanging="440"/>
      </w:pPr>
      <w:rPr>
        <w:rFonts w:ascii="Wingdings" w:hAnsi="Wingdings" w:hint="default"/>
      </w:rPr>
    </w:lvl>
    <w:lvl w:ilvl="2" w:tplc="04090005" w:tentative="1">
      <w:start w:val="1"/>
      <w:numFmt w:val="bullet"/>
      <w:lvlText w:val=""/>
      <w:lvlJc w:val="left"/>
      <w:pPr>
        <w:ind w:left="3360" w:hanging="440"/>
      </w:pPr>
      <w:rPr>
        <w:rFonts w:ascii="Wingdings" w:hAnsi="Wingdings" w:hint="default"/>
      </w:rPr>
    </w:lvl>
    <w:lvl w:ilvl="3" w:tplc="04090001" w:tentative="1">
      <w:start w:val="1"/>
      <w:numFmt w:val="bullet"/>
      <w:lvlText w:val=""/>
      <w:lvlJc w:val="left"/>
      <w:pPr>
        <w:ind w:left="3800" w:hanging="440"/>
      </w:pPr>
      <w:rPr>
        <w:rFonts w:ascii="Wingdings" w:hAnsi="Wingdings" w:hint="default"/>
      </w:rPr>
    </w:lvl>
    <w:lvl w:ilvl="4" w:tplc="04090003" w:tentative="1">
      <w:start w:val="1"/>
      <w:numFmt w:val="bullet"/>
      <w:lvlText w:val=""/>
      <w:lvlJc w:val="left"/>
      <w:pPr>
        <w:ind w:left="4240" w:hanging="440"/>
      </w:pPr>
      <w:rPr>
        <w:rFonts w:ascii="Wingdings" w:hAnsi="Wingdings" w:hint="default"/>
      </w:rPr>
    </w:lvl>
    <w:lvl w:ilvl="5" w:tplc="04090005" w:tentative="1">
      <w:start w:val="1"/>
      <w:numFmt w:val="bullet"/>
      <w:lvlText w:val=""/>
      <w:lvlJc w:val="left"/>
      <w:pPr>
        <w:ind w:left="4680" w:hanging="440"/>
      </w:pPr>
      <w:rPr>
        <w:rFonts w:ascii="Wingdings" w:hAnsi="Wingdings" w:hint="default"/>
      </w:rPr>
    </w:lvl>
    <w:lvl w:ilvl="6" w:tplc="04090001" w:tentative="1">
      <w:start w:val="1"/>
      <w:numFmt w:val="bullet"/>
      <w:lvlText w:val=""/>
      <w:lvlJc w:val="left"/>
      <w:pPr>
        <w:ind w:left="5120" w:hanging="440"/>
      </w:pPr>
      <w:rPr>
        <w:rFonts w:ascii="Wingdings" w:hAnsi="Wingdings" w:hint="default"/>
      </w:rPr>
    </w:lvl>
    <w:lvl w:ilvl="7" w:tplc="04090003" w:tentative="1">
      <w:start w:val="1"/>
      <w:numFmt w:val="bullet"/>
      <w:lvlText w:val=""/>
      <w:lvlJc w:val="left"/>
      <w:pPr>
        <w:ind w:left="5560" w:hanging="440"/>
      </w:pPr>
      <w:rPr>
        <w:rFonts w:ascii="Wingdings" w:hAnsi="Wingdings" w:hint="default"/>
      </w:rPr>
    </w:lvl>
    <w:lvl w:ilvl="8" w:tplc="04090005" w:tentative="1">
      <w:start w:val="1"/>
      <w:numFmt w:val="bullet"/>
      <w:lvlText w:val=""/>
      <w:lvlJc w:val="left"/>
      <w:pPr>
        <w:ind w:left="6000" w:hanging="440"/>
      </w:pPr>
      <w:rPr>
        <w:rFonts w:ascii="Wingdings" w:hAnsi="Wingdings" w:hint="default"/>
      </w:rPr>
    </w:lvl>
  </w:abstractNum>
  <w:abstractNum w:abstractNumId="39" w15:restartNumberingAfterBreak="0">
    <w:nsid w:val="6CD575CB"/>
    <w:multiLevelType w:val="hybridMultilevel"/>
    <w:tmpl w:val="9F3C5848"/>
    <w:lvl w:ilvl="0" w:tplc="C13E1D7C">
      <w:start w:val="1"/>
      <w:numFmt w:val="bullet"/>
      <w:lvlText w:val=""/>
      <w:lvlJc w:val="left"/>
      <w:pPr>
        <w:ind w:left="2480" w:hanging="440"/>
      </w:pPr>
      <w:rPr>
        <w:rFonts w:ascii="Wingdings" w:hAnsi="Wingdings" w:hint="default"/>
      </w:rPr>
    </w:lvl>
    <w:lvl w:ilvl="1" w:tplc="04090003" w:tentative="1">
      <w:start w:val="1"/>
      <w:numFmt w:val="bullet"/>
      <w:lvlText w:val=""/>
      <w:lvlJc w:val="left"/>
      <w:pPr>
        <w:ind w:left="2920" w:hanging="440"/>
      </w:pPr>
      <w:rPr>
        <w:rFonts w:ascii="Wingdings" w:hAnsi="Wingdings" w:hint="default"/>
      </w:rPr>
    </w:lvl>
    <w:lvl w:ilvl="2" w:tplc="04090005" w:tentative="1">
      <w:start w:val="1"/>
      <w:numFmt w:val="bullet"/>
      <w:lvlText w:val=""/>
      <w:lvlJc w:val="left"/>
      <w:pPr>
        <w:ind w:left="3360" w:hanging="440"/>
      </w:pPr>
      <w:rPr>
        <w:rFonts w:ascii="Wingdings" w:hAnsi="Wingdings" w:hint="default"/>
      </w:rPr>
    </w:lvl>
    <w:lvl w:ilvl="3" w:tplc="04090001" w:tentative="1">
      <w:start w:val="1"/>
      <w:numFmt w:val="bullet"/>
      <w:lvlText w:val=""/>
      <w:lvlJc w:val="left"/>
      <w:pPr>
        <w:ind w:left="3800" w:hanging="440"/>
      </w:pPr>
      <w:rPr>
        <w:rFonts w:ascii="Wingdings" w:hAnsi="Wingdings" w:hint="default"/>
      </w:rPr>
    </w:lvl>
    <w:lvl w:ilvl="4" w:tplc="04090003" w:tentative="1">
      <w:start w:val="1"/>
      <w:numFmt w:val="bullet"/>
      <w:lvlText w:val=""/>
      <w:lvlJc w:val="left"/>
      <w:pPr>
        <w:ind w:left="4240" w:hanging="440"/>
      </w:pPr>
      <w:rPr>
        <w:rFonts w:ascii="Wingdings" w:hAnsi="Wingdings" w:hint="default"/>
      </w:rPr>
    </w:lvl>
    <w:lvl w:ilvl="5" w:tplc="04090005" w:tentative="1">
      <w:start w:val="1"/>
      <w:numFmt w:val="bullet"/>
      <w:lvlText w:val=""/>
      <w:lvlJc w:val="left"/>
      <w:pPr>
        <w:ind w:left="4680" w:hanging="440"/>
      </w:pPr>
      <w:rPr>
        <w:rFonts w:ascii="Wingdings" w:hAnsi="Wingdings" w:hint="default"/>
      </w:rPr>
    </w:lvl>
    <w:lvl w:ilvl="6" w:tplc="04090001" w:tentative="1">
      <w:start w:val="1"/>
      <w:numFmt w:val="bullet"/>
      <w:lvlText w:val=""/>
      <w:lvlJc w:val="left"/>
      <w:pPr>
        <w:ind w:left="5120" w:hanging="440"/>
      </w:pPr>
      <w:rPr>
        <w:rFonts w:ascii="Wingdings" w:hAnsi="Wingdings" w:hint="default"/>
      </w:rPr>
    </w:lvl>
    <w:lvl w:ilvl="7" w:tplc="04090003" w:tentative="1">
      <w:start w:val="1"/>
      <w:numFmt w:val="bullet"/>
      <w:lvlText w:val=""/>
      <w:lvlJc w:val="left"/>
      <w:pPr>
        <w:ind w:left="5560" w:hanging="440"/>
      </w:pPr>
      <w:rPr>
        <w:rFonts w:ascii="Wingdings" w:hAnsi="Wingdings" w:hint="default"/>
      </w:rPr>
    </w:lvl>
    <w:lvl w:ilvl="8" w:tplc="04090005" w:tentative="1">
      <w:start w:val="1"/>
      <w:numFmt w:val="bullet"/>
      <w:lvlText w:val=""/>
      <w:lvlJc w:val="left"/>
      <w:pPr>
        <w:ind w:left="6000" w:hanging="440"/>
      </w:pPr>
      <w:rPr>
        <w:rFonts w:ascii="Wingdings" w:hAnsi="Wingdings" w:hint="default"/>
      </w:rPr>
    </w:lvl>
  </w:abstractNum>
  <w:abstractNum w:abstractNumId="40" w15:restartNumberingAfterBreak="0">
    <w:nsid w:val="6F4F6B8A"/>
    <w:multiLevelType w:val="hybridMultilevel"/>
    <w:tmpl w:val="C74C2C06"/>
    <w:lvl w:ilvl="0" w:tplc="04090019">
      <w:start w:val="1"/>
      <w:numFmt w:val="upperLetter"/>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1" w15:restartNumberingAfterBreak="0">
    <w:nsid w:val="771E1DA6"/>
    <w:multiLevelType w:val="hybridMultilevel"/>
    <w:tmpl w:val="2ECE0EA6"/>
    <w:lvl w:ilvl="0" w:tplc="C13E1D7C">
      <w:start w:val="1"/>
      <w:numFmt w:val="bullet"/>
      <w:lvlText w:val=""/>
      <w:lvlJc w:val="left"/>
      <w:pPr>
        <w:ind w:left="2480" w:hanging="440"/>
      </w:pPr>
      <w:rPr>
        <w:rFonts w:ascii="Wingdings" w:hAnsi="Wingdings" w:hint="default"/>
      </w:rPr>
    </w:lvl>
    <w:lvl w:ilvl="1" w:tplc="04090003" w:tentative="1">
      <w:start w:val="1"/>
      <w:numFmt w:val="bullet"/>
      <w:lvlText w:val=""/>
      <w:lvlJc w:val="left"/>
      <w:pPr>
        <w:ind w:left="2920" w:hanging="440"/>
      </w:pPr>
      <w:rPr>
        <w:rFonts w:ascii="Wingdings" w:hAnsi="Wingdings" w:hint="default"/>
      </w:rPr>
    </w:lvl>
    <w:lvl w:ilvl="2" w:tplc="04090005" w:tentative="1">
      <w:start w:val="1"/>
      <w:numFmt w:val="bullet"/>
      <w:lvlText w:val=""/>
      <w:lvlJc w:val="left"/>
      <w:pPr>
        <w:ind w:left="3360" w:hanging="440"/>
      </w:pPr>
      <w:rPr>
        <w:rFonts w:ascii="Wingdings" w:hAnsi="Wingdings" w:hint="default"/>
      </w:rPr>
    </w:lvl>
    <w:lvl w:ilvl="3" w:tplc="04090001" w:tentative="1">
      <w:start w:val="1"/>
      <w:numFmt w:val="bullet"/>
      <w:lvlText w:val=""/>
      <w:lvlJc w:val="left"/>
      <w:pPr>
        <w:ind w:left="3800" w:hanging="440"/>
      </w:pPr>
      <w:rPr>
        <w:rFonts w:ascii="Wingdings" w:hAnsi="Wingdings" w:hint="default"/>
      </w:rPr>
    </w:lvl>
    <w:lvl w:ilvl="4" w:tplc="04090003" w:tentative="1">
      <w:start w:val="1"/>
      <w:numFmt w:val="bullet"/>
      <w:lvlText w:val=""/>
      <w:lvlJc w:val="left"/>
      <w:pPr>
        <w:ind w:left="4240" w:hanging="440"/>
      </w:pPr>
      <w:rPr>
        <w:rFonts w:ascii="Wingdings" w:hAnsi="Wingdings" w:hint="default"/>
      </w:rPr>
    </w:lvl>
    <w:lvl w:ilvl="5" w:tplc="04090005" w:tentative="1">
      <w:start w:val="1"/>
      <w:numFmt w:val="bullet"/>
      <w:lvlText w:val=""/>
      <w:lvlJc w:val="left"/>
      <w:pPr>
        <w:ind w:left="4680" w:hanging="440"/>
      </w:pPr>
      <w:rPr>
        <w:rFonts w:ascii="Wingdings" w:hAnsi="Wingdings" w:hint="default"/>
      </w:rPr>
    </w:lvl>
    <w:lvl w:ilvl="6" w:tplc="04090001" w:tentative="1">
      <w:start w:val="1"/>
      <w:numFmt w:val="bullet"/>
      <w:lvlText w:val=""/>
      <w:lvlJc w:val="left"/>
      <w:pPr>
        <w:ind w:left="5120" w:hanging="440"/>
      </w:pPr>
      <w:rPr>
        <w:rFonts w:ascii="Wingdings" w:hAnsi="Wingdings" w:hint="default"/>
      </w:rPr>
    </w:lvl>
    <w:lvl w:ilvl="7" w:tplc="04090003" w:tentative="1">
      <w:start w:val="1"/>
      <w:numFmt w:val="bullet"/>
      <w:lvlText w:val=""/>
      <w:lvlJc w:val="left"/>
      <w:pPr>
        <w:ind w:left="5560" w:hanging="440"/>
      </w:pPr>
      <w:rPr>
        <w:rFonts w:ascii="Wingdings" w:hAnsi="Wingdings" w:hint="default"/>
      </w:rPr>
    </w:lvl>
    <w:lvl w:ilvl="8" w:tplc="04090005" w:tentative="1">
      <w:start w:val="1"/>
      <w:numFmt w:val="bullet"/>
      <w:lvlText w:val=""/>
      <w:lvlJc w:val="left"/>
      <w:pPr>
        <w:ind w:left="6000" w:hanging="440"/>
      </w:pPr>
      <w:rPr>
        <w:rFonts w:ascii="Wingdings" w:hAnsi="Wingdings" w:hint="default"/>
      </w:rPr>
    </w:lvl>
  </w:abstractNum>
  <w:abstractNum w:abstractNumId="42" w15:restartNumberingAfterBreak="0">
    <w:nsid w:val="7A170A7F"/>
    <w:multiLevelType w:val="hybridMultilevel"/>
    <w:tmpl w:val="A8A4430E"/>
    <w:lvl w:ilvl="0" w:tplc="00000000">
      <w:start w:val="1"/>
      <w:numFmt w:val="bullet"/>
      <w:lvlText w:val="·"/>
      <w:lvlJc w:val="left"/>
      <w:pPr>
        <w:ind w:left="880" w:hanging="440"/>
      </w:pPr>
      <w:rPr>
        <w:rFonts w:ascii="Symbol" w:hAnsi="Symbol"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3" w15:restartNumberingAfterBreak="0">
    <w:nsid w:val="7A281F0A"/>
    <w:multiLevelType w:val="multilevel"/>
    <w:tmpl w:val="D0468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B2F0C67"/>
    <w:multiLevelType w:val="hybridMultilevel"/>
    <w:tmpl w:val="EB12946A"/>
    <w:lvl w:ilvl="0" w:tplc="5C5A7A2A">
      <w:start w:val="1"/>
      <w:numFmt w:val="bullet"/>
      <w:lvlText w:val="-"/>
      <w:lvlJc w:val="left"/>
      <w:pPr>
        <w:ind w:left="880" w:hanging="440"/>
      </w:pPr>
      <w:rPr>
        <w:rFonts w:ascii="Arial" w:eastAsiaTheme="minorEastAsia" w:hAnsi="Arial" w:cs="Arial"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1091389856">
    <w:abstractNumId w:val="30"/>
  </w:num>
  <w:num w:numId="2" w16cid:durableId="80760435">
    <w:abstractNumId w:val="28"/>
  </w:num>
  <w:num w:numId="3" w16cid:durableId="736132569">
    <w:abstractNumId w:val="18"/>
  </w:num>
  <w:num w:numId="4" w16cid:durableId="896012426">
    <w:abstractNumId w:val="24"/>
  </w:num>
  <w:num w:numId="5" w16cid:durableId="1580796684">
    <w:abstractNumId w:val="40"/>
  </w:num>
  <w:num w:numId="6" w16cid:durableId="1819301786">
    <w:abstractNumId w:val="44"/>
  </w:num>
  <w:num w:numId="7" w16cid:durableId="1169516636">
    <w:abstractNumId w:val="12"/>
  </w:num>
  <w:num w:numId="8" w16cid:durableId="506945018">
    <w:abstractNumId w:val="42"/>
  </w:num>
  <w:num w:numId="9" w16cid:durableId="243073239">
    <w:abstractNumId w:val="17"/>
  </w:num>
  <w:num w:numId="10" w16cid:durableId="1858351955">
    <w:abstractNumId w:val="29"/>
  </w:num>
  <w:num w:numId="11" w16cid:durableId="1180389499">
    <w:abstractNumId w:val="16"/>
  </w:num>
  <w:num w:numId="12" w16cid:durableId="534197785">
    <w:abstractNumId w:val="14"/>
  </w:num>
  <w:num w:numId="13" w16cid:durableId="2141721763">
    <w:abstractNumId w:val="25"/>
  </w:num>
  <w:num w:numId="14" w16cid:durableId="1420515977">
    <w:abstractNumId w:val="34"/>
  </w:num>
  <w:num w:numId="15" w16cid:durableId="1747609130">
    <w:abstractNumId w:val="22"/>
  </w:num>
  <w:num w:numId="16" w16cid:durableId="787704866">
    <w:abstractNumId w:val="23"/>
  </w:num>
  <w:num w:numId="17" w16cid:durableId="1856073851">
    <w:abstractNumId w:val="43"/>
  </w:num>
  <w:num w:numId="18" w16cid:durableId="417211942">
    <w:abstractNumId w:val="15"/>
  </w:num>
  <w:num w:numId="19" w16cid:durableId="2067992990">
    <w:abstractNumId w:val="27"/>
  </w:num>
  <w:num w:numId="20" w16cid:durableId="1289387379">
    <w:abstractNumId w:val="19"/>
  </w:num>
  <w:num w:numId="21" w16cid:durableId="1858959721">
    <w:abstractNumId w:val="11"/>
  </w:num>
  <w:num w:numId="22" w16cid:durableId="963779618">
    <w:abstractNumId w:val="10"/>
  </w:num>
  <w:num w:numId="23" w16cid:durableId="153498982">
    <w:abstractNumId w:val="31"/>
  </w:num>
  <w:num w:numId="24" w16cid:durableId="1683388469">
    <w:abstractNumId w:val="39"/>
  </w:num>
  <w:num w:numId="25" w16cid:durableId="1427579372">
    <w:abstractNumId w:val="13"/>
  </w:num>
  <w:num w:numId="26" w16cid:durableId="717319479">
    <w:abstractNumId w:val="32"/>
  </w:num>
  <w:num w:numId="27" w16cid:durableId="1664237542">
    <w:abstractNumId w:val="20"/>
  </w:num>
  <w:num w:numId="28" w16cid:durableId="1701128977">
    <w:abstractNumId w:val="21"/>
  </w:num>
  <w:num w:numId="29" w16cid:durableId="419254579">
    <w:abstractNumId w:val="35"/>
  </w:num>
  <w:num w:numId="30" w16cid:durableId="1026173286">
    <w:abstractNumId w:val="38"/>
  </w:num>
  <w:num w:numId="31" w16cid:durableId="1918593413">
    <w:abstractNumId w:val="37"/>
  </w:num>
  <w:num w:numId="32" w16cid:durableId="2096123845">
    <w:abstractNumId w:val="41"/>
  </w:num>
  <w:num w:numId="33" w16cid:durableId="1401564360">
    <w:abstractNumId w:val="26"/>
  </w:num>
  <w:num w:numId="34" w16cid:durableId="49691315">
    <w:abstractNumId w:val="36"/>
  </w:num>
  <w:num w:numId="35" w16cid:durableId="289629468">
    <w:abstractNumId w:val="9"/>
  </w:num>
  <w:num w:numId="36" w16cid:durableId="1466043595">
    <w:abstractNumId w:val="7"/>
  </w:num>
  <w:num w:numId="37" w16cid:durableId="1977906580">
    <w:abstractNumId w:val="6"/>
  </w:num>
  <w:num w:numId="38" w16cid:durableId="765151587">
    <w:abstractNumId w:val="5"/>
  </w:num>
  <w:num w:numId="39" w16cid:durableId="1113985515">
    <w:abstractNumId w:val="4"/>
  </w:num>
  <w:num w:numId="40" w16cid:durableId="2122916599">
    <w:abstractNumId w:val="8"/>
  </w:num>
  <w:num w:numId="41" w16cid:durableId="1908802223">
    <w:abstractNumId w:val="3"/>
  </w:num>
  <w:num w:numId="42" w16cid:durableId="1957059153">
    <w:abstractNumId w:val="2"/>
  </w:num>
  <w:num w:numId="43" w16cid:durableId="2138916247">
    <w:abstractNumId w:val="1"/>
  </w:num>
  <w:num w:numId="44" w16cid:durableId="1484274853">
    <w:abstractNumId w:val="0"/>
  </w:num>
  <w:num w:numId="45" w16cid:durableId="527373957">
    <w:abstractNumId w:val="33"/>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proofState w:spelling="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1CC"/>
    <w:rsid w:val="0000064D"/>
    <w:rsid w:val="00004177"/>
    <w:rsid w:val="0000449C"/>
    <w:rsid w:val="00006758"/>
    <w:rsid w:val="00014A99"/>
    <w:rsid w:val="00014EC6"/>
    <w:rsid w:val="00016545"/>
    <w:rsid w:val="000174ED"/>
    <w:rsid w:val="00017F2A"/>
    <w:rsid w:val="00023595"/>
    <w:rsid w:val="00024C8E"/>
    <w:rsid w:val="00026294"/>
    <w:rsid w:val="000264B6"/>
    <w:rsid w:val="000271A3"/>
    <w:rsid w:val="00027382"/>
    <w:rsid w:val="00030066"/>
    <w:rsid w:val="00032A59"/>
    <w:rsid w:val="00033E6F"/>
    <w:rsid w:val="0003525B"/>
    <w:rsid w:val="00035ECF"/>
    <w:rsid w:val="0003605D"/>
    <w:rsid w:val="00037C08"/>
    <w:rsid w:val="00041376"/>
    <w:rsid w:val="00042360"/>
    <w:rsid w:val="0004257F"/>
    <w:rsid w:val="00042A79"/>
    <w:rsid w:val="00044789"/>
    <w:rsid w:val="000457A9"/>
    <w:rsid w:val="00047D36"/>
    <w:rsid w:val="0005140C"/>
    <w:rsid w:val="00053FF9"/>
    <w:rsid w:val="00055274"/>
    <w:rsid w:val="000614D4"/>
    <w:rsid w:val="00064A46"/>
    <w:rsid w:val="0006688C"/>
    <w:rsid w:val="00066912"/>
    <w:rsid w:val="00067BB3"/>
    <w:rsid w:val="00070F7C"/>
    <w:rsid w:val="00072410"/>
    <w:rsid w:val="00074994"/>
    <w:rsid w:val="00075253"/>
    <w:rsid w:val="00075628"/>
    <w:rsid w:val="00075FB8"/>
    <w:rsid w:val="0007624D"/>
    <w:rsid w:val="00082646"/>
    <w:rsid w:val="00082B08"/>
    <w:rsid w:val="00083BE0"/>
    <w:rsid w:val="00083C69"/>
    <w:rsid w:val="00085DAC"/>
    <w:rsid w:val="00086ADB"/>
    <w:rsid w:val="00087B30"/>
    <w:rsid w:val="00090A04"/>
    <w:rsid w:val="000929F5"/>
    <w:rsid w:val="00092D7B"/>
    <w:rsid w:val="00093B6D"/>
    <w:rsid w:val="00093C4D"/>
    <w:rsid w:val="00095466"/>
    <w:rsid w:val="00095561"/>
    <w:rsid w:val="00095838"/>
    <w:rsid w:val="00097C7B"/>
    <w:rsid w:val="000A740C"/>
    <w:rsid w:val="000B2335"/>
    <w:rsid w:val="000B46D2"/>
    <w:rsid w:val="000B5EE0"/>
    <w:rsid w:val="000B7238"/>
    <w:rsid w:val="000B7BE9"/>
    <w:rsid w:val="000B7EC0"/>
    <w:rsid w:val="000C06F4"/>
    <w:rsid w:val="000C08BB"/>
    <w:rsid w:val="000C0D7C"/>
    <w:rsid w:val="000C1E75"/>
    <w:rsid w:val="000C29C5"/>
    <w:rsid w:val="000C30D4"/>
    <w:rsid w:val="000C476D"/>
    <w:rsid w:val="000C5147"/>
    <w:rsid w:val="000C66AA"/>
    <w:rsid w:val="000C7714"/>
    <w:rsid w:val="000C7DFD"/>
    <w:rsid w:val="000D1DB5"/>
    <w:rsid w:val="000D6F80"/>
    <w:rsid w:val="000E0CD1"/>
    <w:rsid w:val="000E0F4C"/>
    <w:rsid w:val="000E31FB"/>
    <w:rsid w:val="000E4CB3"/>
    <w:rsid w:val="000E63B3"/>
    <w:rsid w:val="000E7215"/>
    <w:rsid w:val="000F10EA"/>
    <w:rsid w:val="000F26F4"/>
    <w:rsid w:val="000F50BD"/>
    <w:rsid w:val="000F672D"/>
    <w:rsid w:val="000F6D5C"/>
    <w:rsid w:val="000F6DDC"/>
    <w:rsid w:val="00101F30"/>
    <w:rsid w:val="00102E1E"/>
    <w:rsid w:val="00104AD7"/>
    <w:rsid w:val="00106046"/>
    <w:rsid w:val="00106DA0"/>
    <w:rsid w:val="00111BBE"/>
    <w:rsid w:val="00111D54"/>
    <w:rsid w:val="001147BB"/>
    <w:rsid w:val="001173DC"/>
    <w:rsid w:val="00117F22"/>
    <w:rsid w:val="0012024E"/>
    <w:rsid w:val="0012171F"/>
    <w:rsid w:val="00121C8B"/>
    <w:rsid w:val="00122AE2"/>
    <w:rsid w:val="00123956"/>
    <w:rsid w:val="001240EC"/>
    <w:rsid w:val="001241BA"/>
    <w:rsid w:val="00124686"/>
    <w:rsid w:val="001261D5"/>
    <w:rsid w:val="00127572"/>
    <w:rsid w:val="00127A8E"/>
    <w:rsid w:val="00127EB1"/>
    <w:rsid w:val="00130DA6"/>
    <w:rsid w:val="00132EC7"/>
    <w:rsid w:val="001353F8"/>
    <w:rsid w:val="00135F82"/>
    <w:rsid w:val="00142180"/>
    <w:rsid w:val="00143028"/>
    <w:rsid w:val="00146289"/>
    <w:rsid w:val="00147AFE"/>
    <w:rsid w:val="00147FD2"/>
    <w:rsid w:val="0015145D"/>
    <w:rsid w:val="001530FC"/>
    <w:rsid w:val="00153446"/>
    <w:rsid w:val="00154594"/>
    <w:rsid w:val="00155895"/>
    <w:rsid w:val="00155982"/>
    <w:rsid w:val="00157035"/>
    <w:rsid w:val="0015765D"/>
    <w:rsid w:val="001607E3"/>
    <w:rsid w:val="00163B86"/>
    <w:rsid w:val="00163FD9"/>
    <w:rsid w:val="00165C38"/>
    <w:rsid w:val="00167840"/>
    <w:rsid w:val="00167E31"/>
    <w:rsid w:val="00170233"/>
    <w:rsid w:val="00171292"/>
    <w:rsid w:val="00171860"/>
    <w:rsid w:val="00172D4A"/>
    <w:rsid w:val="00176C15"/>
    <w:rsid w:val="00181066"/>
    <w:rsid w:val="001827D8"/>
    <w:rsid w:val="0018294D"/>
    <w:rsid w:val="00182C5F"/>
    <w:rsid w:val="00183922"/>
    <w:rsid w:val="00183ECE"/>
    <w:rsid w:val="00184937"/>
    <w:rsid w:val="0018498C"/>
    <w:rsid w:val="001853B7"/>
    <w:rsid w:val="001865F5"/>
    <w:rsid w:val="00187029"/>
    <w:rsid w:val="00191A08"/>
    <w:rsid w:val="00192F79"/>
    <w:rsid w:val="00193037"/>
    <w:rsid w:val="001937C5"/>
    <w:rsid w:val="00193C17"/>
    <w:rsid w:val="001946A3"/>
    <w:rsid w:val="00196AFE"/>
    <w:rsid w:val="00196F95"/>
    <w:rsid w:val="001A06E2"/>
    <w:rsid w:val="001A13A9"/>
    <w:rsid w:val="001A192E"/>
    <w:rsid w:val="001A23E3"/>
    <w:rsid w:val="001A581F"/>
    <w:rsid w:val="001A5E27"/>
    <w:rsid w:val="001A67F2"/>
    <w:rsid w:val="001A6E43"/>
    <w:rsid w:val="001B0DF1"/>
    <w:rsid w:val="001B1289"/>
    <w:rsid w:val="001B2851"/>
    <w:rsid w:val="001B3833"/>
    <w:rsid w:val="001B394B"/>
    <w:rsid w:val="001B46FF"/>
    <w:rsid w:val="001B5000"/>
    <w:rsid w:val="001C057B"/>
    <w:rsid w:val="001C3131"/>
    <w:rsid w:val="001C3231"/>
    <w:rsid w:val="001C6BF3"/>
    <w:rsid w:val="001C7366"/>
    <w:rsid w:val="001C7480"/>
    <w:rsid w:val="001C77BD"/>
    <w:rsid w:val="001C7BBE"/>
    <w:rsid w:val="001D04BE"/>
    <w:rsid w:val="001D1DC1"/>
    <w:rsid w:val="001D3012"/>
    <w:rsid w:val="001D3DDD"/>
    <w:rsid w:val="001D42B2"/>
    <w:rsid w:val="001D481C"/>
    <w:rsid w:val="001D5F22"/>
    <w:rsid w:val="001E0610"/>
    <w:rsid w:val="001E1884"/>
    <w:rsid w:val="001E2759"/>
    <w:rsid w:val="001E62D9"/>
    <w:rsid w:val="001E666E"/>
    <w:rsid w:val="001E6F9B"/>
    <w:rsid w:val="001E7618"/>
    <w:rsid w:val="001E76B3"/>
    <w:rsid w:val="001F04CE"/>
    <w:rsid w:val="001F07D0"/>
    <w:rsid w:val="001F1673"/>
    <w:rsid w:val="001F1922"/>
    <w:rsid w:val="001F330B"/>
    <w:rsid w:val="001F3F3C"/>
    <w:rsid w:val="001F559C"/>
    <w:rsid w:val="001F772D"/>
    <w:rsid w:val="00202DB7"/>
    <w:rsid w:val="00204B54"/>
    <w:rsid w:val="002057CE"/>
    <w:rsid w:val="002069B5"/>
    <w:rsid w:val="0020778E"/>
    <w:rsid w:val="00207BD7"/>
    <w:rsid w:val="00212703"/>
    <w:rsid w:val="00213028"/>
    <w:rsid w:val="002130FE"/>
    <w:rsid w:val="002132C2"/>
    <w:rsid w:val="00216969"/>
    <w:rsid w:val="00216D64"/>
    <w:rsid w:val="00217A38"/>
    <w:rsid w:val="00217B16"/>
    <w:rsid w:val="002208CF"/>
    <w:rsid w:val="00221C7D"/>
    <w:rsid w:val="00221C81"/>
    <w:rsid w:val="00223292"/>
    <w:rsid w:val="00223456"/>
    <w:rsid w:val="00224CC0"/>
    <w:rsid w:val="00225ACA"/>
    <w:rsid w:val="002267C4"/>
    <w:rsid w:val="00231328"/>
    <w:rsid w:val="0023174B"/>
    <w:rsid w:val="002340A4"/>
    <w:rsid w:val="00234CBA"/>
    <w:rsid w:val="0023594E"/>
    <w:rsid w:val="00236C6C"/>
    <w:rsid w:val="0023717D"/>
    <w:rsid w:val="00237863"/>
    <w:rsid w:val="00240ED2"/>
    <w:rsid w:val="002410D1"/>
    <w:rsid w:val="00242A7C"/>
    <w:rsid w:val="00244B16"/>
    <w:rsid w:val="0024664B"/>
    <w:rsid w:val="0024773C"/>
    <w:rsid w:val="00247B56"/>
    <w:rsid w:val="002525BE"/>
    <w:rsid w:val="00253A50"/>
    <w:rsid w:val="002542C0"/>
    <w:rsid w:val="00254957"/>
    <w:rsid w:val="00255934"/>
    <w:rsid w:val="0025598F"/>
    <w:rsid w:val="002559CE"/>
    <w:rsid w:val="00255A33"/>
    <w:rsid w:val="0025665D"/>
    <w:rsid w:val="00256B73"/>
    <w:rsid w:val="00260FCE"/>
    <w:rsid w:val="00262AD8"/>
    <w:rsid w:val="00262F83"/>
    <w:rsid w:val="0026304B"/>
    <w:rsid w:val="00263554"/>
    <w:rsid w:val="002636D0"/>
    <w:rsid w:val="0026458B"/>
    <w:rsid w:val="00264C40"/>
    <w:rsid w:val="00266CB9"/>
    <w:rsid w:val="00267588"/>
    <w:rsid w:val="0027092F"/>
    <w:rsid w:val="00273AF4"/>
    <w:rsid w:val="00274DD3"/>
    <w:rsid w:val="00281951"/>
    <w:rsid w:val="0028223A"/>
    <w:rsid w:val="00284B73"/>
    <w:rsid w:val="002851AA"/>
    <w:rsid w:val="0029027A"/>
    <w:rsid w:val="002913F9"/>
    <w:rsid w:val="00292072"/>
    <w:rsid w:val="002938BF"/>
    <w:rsid w:val="002940DB"/>
    <w:rsid w:val="002949F5"/>
    <w:rsid w:val="00295764"/>
    <w:rsid w:val="00295A01"/>
    <w:rsid w:val="00296584"/>
    <w:rsid w:val="00297837"/>
    <w:rsid w:val="002A09AD"/>
    <w:rsid w:val="002A458E"/>
    <w:rsid w:val="002A589E"/>
    <w:rsid w:val="002A66F6"/>
    <w:rsid w:val="002A7AFC"/>
    <w:rsid w:val="002A7BE9"/>
    <w:rsid w:val="002B6488"/>
    <w:rsid w:val="002B7E12"/>
    <w:rsid w:val="002C32ED"/>
    <w:rsid w:val="002C47C4"/>
    <w:rsid w:val="002C4A20"/>
    <w:rsid w:val="002C4D5A"/>
    <w:rsid w:val="002C5025"/>
    <w:rsid w:val="002C52C0"/>
    <w:rsid w:val="002C74F7"/>
    <w:rsid w:val="002D1304"/>
    <w:rsid w:val="002D27F0"/>
    <w:rsid w:val="002D5D02"/>
    <w:rsid w:val="002D7AEB"/>
    <w:rsid w:val="002D7D27"/>
    <w:rsid w:val="002E382C"/>
    <w:rsid w:val="002E56F4"/>
    <w:rsid w:val="002E59DA"/>
    <w:rsid w:val="002F04D7"/>
    <w:rsid w:val="002F24BF"/>
    <w:rsid w:val="002F389B"/>
    <w:rsid w:val="002F70C3"/>
    <w:rsid w:val="003003CD"/>
    <w:rsid w:val="003008DA"/>
    <w:rsid w:val="00300CD2"/>
    <w:rsid w:val="00300D1B"/>
    <w:rsid w:val="003029E3"/>
    <w:rsid w:val="00303F14"/>
    <w:rsid w:val="00304440"/>
    <w:rsid w:val="00305CD3"/>
    <w:rsid w:val="00305D37"/>
    <w:rsid w:val="00305FC0"/>
    <w:rsid w:val="00307B96"/>
    <w:rsid w:val="00314888"/>
    <w:rsid w:val="00314890"/>
    <w:rsid w:val="00315548"/>
    <w:rsid w:val="00315AF2"/>
    <w:rsid w:val="0031692E"/>
    <w:rsid w:val="00317008"/>
    <w:rsid w:val="003226A3"/>
    <w:rsid w:val="0032362E"/>
    <w:rsid w:val="00325494"/>
    <w:rsid w:val="00325550"/>
    <w:rsid w:val="00330BCC"/>
    <w:rsid w:val="00330BF0"/>
    <w:rsid w:val="00332298"/>
    <w:rsid w:val="00333A37"/>
    <w:rsid w:val="00334BFE"/>
    <w:rsid w:val="003406BF"/>
    <w:rsid w:val="00340FFD"/>
    <w:rsid w:val="0034336B"/>
    <w:rsid w:val="003445E5"/>
    <w:rsid w:val="00345FEE"/>
    <w:rsid w:val="00351398"/>
    <w:rsid w:val="00351FD4"/>
    <w:rsid w:val="0035346D"/>
    <w:rsid w:val="003537E0"/>
    <w:rsid w:val="00354138"/>
    <w:rsid w:val="00355839"/>
    <w:rsid w:val="00356C47"/>
    <w:rsid w:val="00357525"/>
    <w:rsid w:val="00360638"/>
    <w:rsid w:val="00361142"/>
    <w:rsid w:val="00362E37"/>
    <w:rsid w:val="0036325A"/>
    <w:rsid w:val="00363527"/>
    <w:rsid w:val="0036356B"/>
    <w:rsid w:val="0036455E"/>
    <w:rsid w:val="00364C93"/>
    <w:rsid w:val="00364D9B"/>
    <w:rsid w:val="003653A4"/>
    <w:rsid w:val="00365513"/>
    <w:rsid w:val="003678BF"/>
    <w:rsid w:val="00370491"/>
    <w:rsid w:val="003704D9"/>
    <w:rsid w:val="00372DA0"/>
    <w:rsid w:val="003748B6"/>
    <w:rsid w:val="00381F9F"/>
    <w:rsid w:val="00382A1B"/>
    <w:rsid w:val="003831FC"/>
    <w:rsid w:val="0038437D"/>
    <w:rsid w:val="00385039"/>
    <w:rsid w:val="00390860"/>
    <w:rsid w:val="00391D96"/>
    <w:rsid w:val="00393084"/>
    <w:rsid w:val="0039478D"/>
    <w:rsid w:val="00396FC8"/>
    <w:rsid w:val="0039718A"/>
    <w:rsid w:val="003A119D"/>
    <w:rsid w:val="003A1867"/>
    <w:rsid w:val="003A2562"/>
    <w:rsid w:val="003A5E99"/>
    <w:rsid w:val="003A6412"/>
    <w:rsid w:val="003A6F8B"/>
    <w:rsid w:val="003B03D0"/>
    <w:rsid w:val="003B0D43"/>
    <w:rsid w:val="003B122A"/>
    <w:rsid w:val="003B2804"/>
    <w:rsid w:val="003B2B45"/>
    <w:rsid w:val="003B2EB3"/>
    <w:rsid w:val="003B45CD"/>
    <w:rsid w:val="003B519B"/>
    <w:rsid w:val="003B6701"/>
    <w:rsid w:val="003B6902"/>
    <w:rsid w:val="003B6D1B"/>
    <w:rsid w:val="003B7946"/>
    <w:rsid w:val="003C0B7E"/>
    <w:rsid w:val="003C60B4"/>
    <w:rsid w:val="003C6AD9"/>
    <w:rsid w:val="003D03B0"/>
    <w:rsid w:val="003D0479"/>
    <w:rsid w:val="003D13BA"/>
    <w:rsid w:val="003D2A34"/>
    <w:rsid w:val="003D3193"/>
    <w:rsid w:val="003D4510"/>
    <w:rsid w:val="003D4C56"/>
    <w:rsid w:val="003D5240"/>
    <w:rsid w:val="003D5B96"/>
    <w:rsid w:val="003D6CA3"/>
    <w:rsid w:val="003D741F"/>
    <w:rsid w:val="003E30C4"/>
    <w:rsid w:val="003E3AFB"/>
    <w:rsid w:val="003E4B16"/>
    <w:rsid w:val="003E5E2A"/>
    <w:rsid w:val="003E5FFA"/>
    <w:rsid w:val="003E783F"/>
    <w:rsid w:val="003F26BD"/>
    <w:rsid w:val="003F26D1"/>
    <w:rsid w:val="003F38B7"/>
    <w:rsid w:val="003F396E"/>
    <w:rsid w:val="003F3C53"/>
    <w:rsid w:val="003F5C49"/>
    <w:rsid w:val="003F5DDF"/>
    <w:rsid w:val="003F6F3E"/>
    <w:rsid w:val="003F79E2"/>
    <w:rsid w:val="004002AE"/>
    <w:rsid w:val="004051CC"/>
    <w:rsid w:val="00405F28"/>
    <w:rsid w:val="0040608B"/>
    <w:rsid w:val="00406699"/>
    <w:rsid w:val="00410C97"/>
    <w:rsid w:val="0041126A"/>
    <w:rsid w:val="00411BCB"/>
    <w:rsid w:val="00411C06"/>
    <w:rsid w:val="00412029"/>
    <w:rsid w:val="00412152"/>
    <w:rsid w:val="0041221A"/>
    <w:rsid w:val="004122A9"/>
    <w:rsid w:val="00412FBB"/>
    <w:rsid w:val="00413409"/>
    <w:rsid w:val="0041467E"/>
    <w:rsid w:val="00416D22"/>
    <w:rsid w:val="00416DBD"/>
    <w:rsid w:val="00417360"/>
    <w:rsid w:val="00420F36"/>
    <w:rsid w:val="00422C98"/>
    <w:rsid w:val="00424D50"/>
    <w:rsid w:val="0042573D"/>
    <w:rsid w:val="0042598D"/>
    <w:rsid w:val="00427376"/>
    <w:rsid w:val="0043022C"/>
    <w:rsid w:val="004316AB"/>
    <w:rsid w:val="004316F5"/>
    <w:rsid w:val="00432230"/>
    <w:rsid w:val="00432BD2"/>
    <w:rsid w:val="004353BB"/>
    <w:rsid w:val="004374A7"/>
    <w:rsid w:val="004379CE"/>
    <w:rsid w:val="00442931"/>
    <w:rsid w:val="004429A0"/>
    <w:rsid w:val="00444120"/>
    <w:rsid w:val="00444874"/>
    <w:rsid w:val="004448B0"/>
    <w:rsid w:val="00444D4E"/>
    <w:rsid w:val="00447A5D"/>
    <w:rsid w:val="004517F5"/>
    <w:rsid w:val="004544BC"/>
    <w:rsid w:val="00454D66"/>
    <w:rsid w:val="004565FE"/>
    <w:rsid w:val="0045739F"/>
    <w:rsid w:val="00457BD5"/>
    <w:rsid w:val="00457EC1"/>
    <w:rsid w:val="00463C91"/>
    <w:rsid w:val="00464A30"/>
    <w:rsid w:val="00466ED4"/>
    <w:rsid w:val="0046744B"/>
    <w:rsid w:val="00467A11"/>
    <w:rsid w:val="004716CB"/>
    <w:rsid w:val="00473E4A"/>
    <w:rsid w:val="00475ADF"/>
    <w:rsid w:val="0047639B"/>
    <w:rsid w:val="00476E70"/>
    <w:rsid w:val="00480908"/>
    <w:rsid w:val="00480AE9"/>
    <w:rsid w:val="00481706"/>
    <w:rsid w:val="00481E27"/>
    <w:rsid w:val="00484B3E"/>
    <w:rsid w:val="00487852"/>
    <w:rsid w:val="00487A3F"/>
    <w:rsid w:val="004940AA"/>
    <w:rsid w:val="00496A48"/>
    <w:rsid w:val="00496FD2"/>
    <w:rsid w:val="004A1089"/>
    <w:rsid w:val="004A1287"/>
    <w:rsid w:val="004A2048"/>
    <w:rsid w:val="004A375C"/>
    <w:rsid w:val="004A3AA0"/>
    <w:rsid w:val="004A58F3"/>
    <w:rsid w:val="004A632C"/>
    <w:rsid w:val="004A6EFC"/>
    <w:rsid w:val="004A7425"/>
    <w:rsid w:val="004A7A9F"/>
    <w:rsid w:val="004B6751"/>
    <w:rsid w:val="004B7B82"/>
    <w:rsid w:val="004B7EBC"/>
    <w:rsid w:val="004C0B00"/>
    <w:rsid w:val="004C3550"/>
    <w:rsid w:val="004C5A21"/>
    <w:rsid w:val="004C6022"/>
    <w:rsid w:val="004C630B"/>
    <w:rsid w:val="004D2429"/>
    <w:rsid w:val="004D30F8"/>
    <w:rsid w:val="004D3A6C"/>
    <w:rsid w:val="004D5276"/>
    <w:rsid w:val="004D5E01"/>
    <w:rsid w:val="004D6302"/>
    <w:rsid w:val="004E0290"/>
    <w:rsid w:val="004E3F6B"/>
    <w:rsid w:val="004E4AC6"/>
    <w:rsid w:val="004E5658"/>
    <w:rsid w:val="004E56CC"/>
    <w:rsid w:val="004E5752"/>
    <w:rsid w:val="004E5E57"/>
    <w:rsid w:val="004E6679"/>
    <w:rsid w:val="004F00A1"/>
    <w:rsid w:val="004F0682"/>
    <w:rsid w:val="004F1420"/>
    <w:rsid w:val="004F25D9"/>
    <w:rsid w:val="004F3FEE"/>
    <w:rsid w:val="004F46AD"/>
    <w:rsid w:val="004F4B84"/>
    <w:rsid w:val="004F684E"/>
    <w:rsid w:val="004F73D2"/>
    <w:rsid w:val="004F73FA"/>
    <w:rsid w:val="0050074D"/>
    <w:rsid w:val="00500E1D"/>
    <w:rsid w:val="0050179F"/>
    <w:rsid w:val="00501893"/>
    <w:rsid w:val="00501C88"/>
    <w:rsid w:val="00501CA7"/>
    <w:rsid w:val="00503C80"/>
    <w:rsid w:val="00505177"/>
    <w:rsid w:val="00505498"/>
    <w:rsid w:val="00507702"/>
    <w:rsid w:val="00510CED"/>
    <w:rsid w:val="0051110A"/>
    <w:rsid w:val="00511B06"/>
    <w:rsid w:val="00512AD9"/>
    <w:rsid w:val="00513E43"/>
    <w:rsid w:val="005140F5"/>
    <w:rsid w:val="005148D5"/>
    <w:rsid w:val="00514F04"/>
    <w:rsid w:val="00514FF4"/>
    <w:rsid w:val="00515911"/>
    <w:rsid w:val="00516499"/>
    <w:rsid w:val="00521C07"/>
    <w:rsid w:val="00521E76"/>
    <w:rsid w:val="005250AC"/>
    <w:rsid w:val="00526222"/>
    <w:rsid w:val="00531100"/>
    <w:rsid w:val="0053280A"/>
    <w:rsid w:val="00532B2A"/>
    <w:rsid w:val="00533168"/>
    <w:rsid w:val="0053388B"/>
    <w:rsid w:val="00535734"/>
    <w:rsid w:val="00536D89"/>
    <w:rsid w:val="00537276"/>
    <w:rsid w:val="0053790D"/>
    <w:rsid w:val="005419DC"/>
    <w:rsid w:val="00542431"/>
    <w:rsid w:val="005426D4"/>
    <w:rsid w:val="005441F1"/>
    <w:rsid w:val="005442CB"/>
    <w:rsid w:val="005534EF"/>
    <w:rsid w:val="0055394A"/>
    <w:rsid w:val="00553F13"/>
    <w:rsid w:val="00554749"/>
    <w:rsid w:val="00555C43"/>
    <w:rsid w:val="00555CC8"/>
    <w:rsid w:val="00555F44"/>
    <w:rsid w:val="00556DCA"/>
    <w:rsid w:val="00557480"/>
    <w:rsid w:val="0055783A"/>
    <w:rsid w:val="005622EB"/>
    <w:rsid w:val="00565455"/>
    <w:rsid w:val="0056572C"/>
    <w:rsid w:val="005706D1"/>
    <w:rsid w:val="005731D0"/>
    <w:rsid w:val="00573317"/>
    <w:rsid w:val="00575711"/>
    <w:rsid w:val="00575BB0"/>
    <w:rsid w:val="00576FEB"/>
    <w:rsid w:val="00577D8D"/>
    <w:rsid w:val="005806F7"/>
    <w:rsid w:val="00580A99"/>
    <w:rsid w:val="005812C4"/>
    <w:rsid w:val="0058206B"/>
    <w:rsid w:val="005835F5"/>
    <w:rsid w:val="0058454E"/>
    <w:rsid w:val="00585983"/>
    <w:rsid w:val="005861B0"/>
    <w:rsid w:val="00591D23"/>
    <w:rsid w:val="005959D5"/>
    <w:rsid w:val="00597953"/>
    <w:rsid w:val="005A0E34"/>
    <w:rsid w:val="005A0E85"/>
    <w:rsid w:val="005A1877"/>
    <w:rsid w:val="005A1F79"/>
    <w:rsid w:val="005A3C3D"/>
    <w:rsid w:val="005A4387"/>
    <w:rsid w:val="005A5343"/>
    <w:rsid w:val="005A5AF0"/>
    <w:rsid w:val="005A6C85"/>
    <w:rsid w:val="005A7433"/>
    <w:rsid w:val="005B075E"/>
    <w:rsid w:val="005B21D3"/>
    <w:rsid w:val="005B23FD"/>
    <w:rsid w:val="005B257B"/>
    <w:rsid w:val="005B3067"/>
    <w:rsid w:val="005B309F"/>
    <w:rsid w:val="005B556D"/>
    <w:rsid w:val="005B61D5"/>
    <w:rsid w:val="005C08CF"/>
    <w:rsid w:val="005C0C18"/>
    <w:rsid w:val="005C0F19"/>
    <w:rsid w:val="005C14F4"/>
    <w:rsid w:val="005C27BC"/>
    <w:rsid w:val="005C2B2D"/>
    <w:rsid w:val="005C3F46"/>
    <w:rsid w:val="005C478A"/>
    <w:rsid w:val="005C504A"/>
    <w:rsid w:val="005C521A"/>
    <w:rsid w:val="005C668F"/>
    <w:rsid w:val="005C69AA"/>
    <w:rsid w:val="005C7645"/>
    <w:rsid w:val="005D0484"/>
    <w:rsid w:val="005D0684"/>
    <w:rsid w:val="005D1F15"/>
    <w:rsid w:val="005D44B8"/>
    <w:rsid w:val="005D55D0"/>
    <w:rsid w:val="005D5BEF"/>
    <w:rsid w:val="005D6EB6"/>
    <w:rsid w:val="005D7051"/>
    <w:rsid w:val="005D767E"/>
    <w:rsid w:val="005E1AC4"/>
    <w:rsid w:val="005E1BAB"/>
    <w:rsid w:val="005E6FD4"/>
    <w:rsid w:val="005E71C2"/>
    <w:rsid w:val="005F2754"/>
    <w:rsid w:val="005F4A86"/>
    <w:rsid w:val="005F5509"/>
    <w:rsid w:val="005F56FF"/>
    <w:rsid w:val="005F5D3F"/>
    <w:rsid w:val="005F691F"/>
    <w:rsid w:val="005F6F3B"/>
    <w:rsid w:val="0060173A"/>
    <w:rsid w:val="0060190F"/>
    <w:rsid w:val="0060217D"/>
    <w:rsid w:val="00611140"/>
    <w:rsid w:val="00612B42"/>
    <w:rsid w:val="006137A5"/>
    <w:rsid w:val="00614937"/>
    <w:rsid w:val="00615299"/>
    <w:rsid w:val="006168E2"/>
    <w:rsid w:val="006218AF"/>
    <w:rsid w:val="00631269"/>
    <w:rsid w:val="00632953"/>
    <w:rsid w:val="0063539C"/>
    <w:rsid w:val="00635752"/>
    <w:rsid w:val="00635EFF"/>
    <w:rsid w:val="00636504"/>
    <w:rsid w:val="006367DC"/>
    <w:rsid w:val="0064239E"/>
    <w:rsid w:val="0064535A"/>
    <w:rsid w:val="00645C52"/>
    <w:rsid w:val="0064600D"/>
    <w:rsid w:val="00646FF1"/>
    <w:rsid w:val="00647D1F"/>
    <w:rsid w:val="006503B0"/>
    <w:rsid w:val="00650652"/>
    <w:rsid w:val="00650654"/>
    <w:rsid w:val="00650DB5"/>
    <w:rsid w:val="00652840"/>
    <w:rsid w:val="00652E9D"/>
    <w:rsid w:val="00653BD6"/>
    <w:rsid w:val="006542A6"/>
    <w:rsid w:val="0065475C"/>
    <w:rsid w:val="006548C4"/>
    <w:rsid w:val="00654F05"/>
    <w:rsid w:val="006552DA"/>
    <w:rsid w:val="006556BE"/>
    <w:rsid w:val="006556DD"/>
    <w:rsid w:val="00655CB9"/>
    <w:rsid w:val="00655D52"/>
    <w:rsid w:val="00660107"/>
    <w:rsid w:val="00662615"/>
    <w:rsid w:val="00662B52"/>
    <w:rsid w:val="00662E56"/>
    <w:rsid w:val="00663FA0"/>
    <w:rsid w:val="006643AA"/>
    <w:rsid w:val="00664C38"/>
    <w:rsid w:val="00665486"/>
    <w:rsid w:val="00666C40"/>
    <w:rsid w:val="00673FB9"/>
    <w:rsid w:val="0067412E"/>
    <w:rsid w:val="006756CD"/>
    <w:rsid w:val="00675B41"/>
    <w:rsid w:val="006777F1"/>
    <w:rsid w:val="00681582"/>
    <w:rsid w:val="00681744"/>
    <w:rsid w:val="00681B92"/>
    <w:rsid w:val="00681CD4"/>
    <w:rsid w:val="00682115"/>
    <w:rsid w:val="00686CCA"/>
    <w:rsid w:val="00687D37"/>
    <w:rsid w:val="00687ED9"/>
    <w:rsid w:val="00692024"/>
    <w:rsid w:val="00692CF8"/>
    <w:rsid w:val="006951EE"/>
    <w:rsid w:val="00695D01"/>
    <w:rsid w:val="0069680D"/>
    <w:rsid w:val="00696DF3"/>
    <w:rsid w:val="006A019E"/>
    <w:rsid w:val="006A176B"/>
    <w:rsid w:val="006A18FC"/>
    <w:rsid w:val="006A1CD1"/>
    <w:rsid w:val="006A2686"/>
    <w:rsid w:val="006A5577"/>
    <w:rsid w:val="006A62FE"/>
    <w:rsid w:val="006A6BE7"/>
    <w:rsid w:val="006A6D06"/>
    <w:rsid w:val="006A719A"/>
    <w:rsid w:val="006B342E"/>
    <w:rsid w:val="006B4C11"/>
    <w:rsid w:val="006B57A9"/>
    <w:rsid w:val="006B78EE"/>
    <w:rsid w:val="006B7B3A"/>
    <w:rsid w:val="006B7D48"/>
    <w:rsid w:val="006B7FCD"/>
    <w:rsid w:val="006C06FA"/>
    <w:rsid w:val="006C0870"/>
    <w:rsid w:val="006C0E96"/>
    <w:rsid w:val="006C1608"/>
    <w:rsid w:val="006C3137"/>
    <w:rsid w:val="006C3623"/>
    <w:rsid w:val="006C4DE6"/>
    <w:rsid w:val="006C6106"/>
    <w:rsid w:val="006C6887"/>
    <w:rsid w:val="006C7630"/>
    <w:rsid w:val="006D1738"/>
    <w:rsid w:val="006D29CA"/>
    <w:rsid w:val="006D4678"/>
    <w:rsid w:val="006D5242"/>
    <w:rsid w:val="006D7014"/>
    <w:rsid w:val="006D70F6"/>
    <w:rsid w:val="006D7BC3"/>
    <w:rsid w:val="006E03D7"/>
    <w:rsid w:val="006E1E67"/>
    <w:rsid w:val="006E22E4"/>
    <w:rsid w:val="006E3F6C"/>
    <w:rsid w:val="006E40BE"/>
    <w:rsid w:val="006E5C21"/>
    <w:rsid w:val="006F0A9A"/>
    <w:rsid w:val="006F295D"/>
    <w:rsid w:val="006F44DC"/>
    <w:rsid w:val="006F465A"/>
    <w:rsid w:val="006F7298"/>
    <w:rsid w:val="006F79B4"/>
    <w:rsid w:val="00701B8F"/>
    <w:rsid w:val="00701D97"/>
    <w:rsid w:val="00703473"/>
    <w:rsid w:val="00703959"/>
    <w:rsid w:val="007045FC"/>
    <w:rsid w:val="007048D4"/>
    <w:rsid w:val="00704991"/>
    <w:rsid w:val="00704F6C"/>
    <w:rsid w:val="007054E4"/>
    <w:rsid w:val="00705700"/>
    <w:rsid w:val="00707647"/>
    <w:rsid w:val="00713083"/>
    <w:rsid w:val="007132BF"/>
    <w:rsid w:val="007143BB"/>
    <w:rsid w:val="007143F2"/>
    <w:rsid w:val="007145F0"/>
    <w:rsid w:val="0071517A"/>
    <w:rsid w:val="007157F7"/>
    <w:rsid w:val="007160FF"/>
    <w:rsid w:val="00716AA1"/>
    <w:rsid w:val="00716F11"/>
    <w:rsid w:val="00717EEE"/>
    <w:rsid w:val="00717F39"/>
    <w:rsid w:val="007205C7"/>
    <w:rsid w:val="00721BBE"/>
    <w:rsid w:val="0072271D"/>
    <w:rsid w:val="00722D20"/>
    <w:rsid w:val="00722F44"/>
    <w:rsid w:val="00723865"/>
    <w:rsid w:val="00723D88"/>
    <w:rsid w:val="00723E63"/>
    <w:rsid w:val="00727721"/>
    <w:rsid w:val="0073082A"/>
    <w:rsid w:val="00730C47"/>
    <w:rsid w:val="007327CB"/>
    <w:rsid w:val="00733412"/>
    <w:rsid w:val="00733927"/>
    <w:rsid w:val="00733C8D"/>
    <w:rsid w:val="00734AD0"/>
    <w:rsid w:val="00734AE5"/>
    <w:rsid w:val="00735572"/>
    <w:rsid w:val="00735AF3"/>
    <w:rsid w:val="0073725C"/>
    <w:rsid w:val="007412FD"/>
    <w:rsid w:val="007433C5"/>
    <w:rsid w:val="0074386B"/>
    <w:rsid w:val="007454B9"/>
    <w:rsid w:val="00745952"/>
    <w:rsid w:val="00745C36"/>
    <w:rsid w:val="00746AA3"/>
    <w:rsid w:val="007477E5"/>
    <w:rsid w:val="007517DB"/>
    <w:rsid w:val="00751E0D"/>
    <w:rsid w:val="00752C29"/>
    <w:rsid w:val="00752CD6"/>
    <w:rsid w:val="00753471"/>
    <w:rsid w:val="00753F7E"/>
    <w:rsid w:val="0075444F"/>
    <w:rsid w:val="007545E6"/>
    <w:rsid w:val="00754824"/>
    <w:rsid w:val="00756E9B"/>
    <w:rsid w:val="007576CA"/>
    <w:rsid w:val="00757FFA"/>
    <w:rsid w:val="00762F7F"/>
    <w:rsid w:val="00764574"/>
    <w:rsid w:val="0076498E"/>
    <w:rsid w:val="00766C7B"/>
    <w:rsid w:val="007674B0"/>
    <w:rsid w:val="00767D42"/>
    <w:rsid w:val="007704B4"/>
    <w:rsid w:val="007719E2"/>
    <w:rsid w:val="007748D3"/>
    <w:rsid w:val="00774EB0"/>
    <w:rsid w:val="00777D43"/>
    <w:rsid w:val="00777E72"/>
    <w:rsid w:val="007816EE"/>
    <w:rsid w:val="007828C1"/>
    <w:rsid w:val="00782D5C"/>
    <w:rsid w:val="0078548F"/>
    <w:rsid w:val="00787586"/>
    <w:rsid w:val="00787D6F"/>
    <w:rsid w:val="00787EDF"/>
    <w:rsid w:val="00794546"/>
    <w:rsid w:val="00795023"/>
    <w:rsid w:val="00797A71"/>
    <w:rsid w:val="007A14A0"/>
    <w:rsid w:val="007A2258"/>
    <w:rsid w:val="007A7D8B"/>
    <w:rsid w:val="007B1E98"/>
    <w:rsid w:val="007B2382"/>
    <w:rsid w:val="007B2E4D"/>
    <w:rsid w:val="007B74FF"/>
    <w:rsid w:val="007B7843"/>
    <w:rsid w:val="007C0DF4"/>
    <w:rsid w:val="007C245D"/>
    <w:rsid w:val="007C7AC7"/>
    <w:rsid w:val="007D1F63"/>
    <w:rsid w:val="007D2443"/>
    <w:rsid w:val="007D3043"/>
    <w:rsid w:val="007D3D99"/>
    <w:rsid w:val="007D4A4E"/>
    <w:rsid w:val="007D529E"/>
    <w:rsid w:val="007D560B"/>
    <w:rsid w:val="007D5D66"/>
    <w:rsid w:val="007D723F"/>
    <w:rsid w:val="007D7EE6"/>
    <w:rsid w:val="007E36BF"/>
    <w:rsid w:val="007E37E1"/>
    <w:rsid w:val="007E5138"/>
    <w:rsid w:val="007E592A"/>
    <w:rsid w:val="007E6065"/>
    <w:rsid w:val="007E7007"/>
    <w:rsid w:val="007E7306"/>
    <w:rsid w:val="007E749D"/>
    <w:rsid w:val="007E77A8"/>
    <w:rsid w:val="007F1E30"/>
    <w:rsid w:val="007F254A"/>
    <w:rsid w:val="007F2699"/>
    <w:rsid w:val="007F331B"/>
    <w:rsid w:val="007F35B7"/>
    <w:rsid w:val="007F3D35"/>
    <w:rsid w:val="007F4D3D"/>
    <w:rsid w:val="007F4F0B"/>
    <w:rsid w:val="007F54B2"/>
    <w:rsid w:val="007F5F8B"/>
    <w:rsid w:val="007F6331"/>
    <w:rsid w:val="007F759E"/>
    <w:rsid w:val="00800E65"/>
    <w:rsid w:val="00801003"/>
    <w:rsid w:val="0080119F"/>
    <w:rsid w:val="00803701"/>
    <w:rsid w:val="00804841"/>
    <w:rsid w:val="00804AEF"/>
    <w:rsid w:val="00804CA2"/>
    <w:rsid w:val="00805759"/>
    <w:rsid w:val="00806320"/>
    <w:rsid w:val="00812B10"/>
    <w:rsid w:val="00813FF6"/>
    <w:rsid w:val="00814F55"/>
    <w:rsid w:val="0081537C"/>
    <w:rsid w:val="00817770"/>
    <w:rsid w:val="00817F6A"/>
    <w:rsid w:val="008207EC"/>
    <w:rsid w:val="008214C7"/>
    <w:rsid w:val="008215D4"/>
    <w:rsid w:val="00823117"/>
    <w:rsid w:val="00823FC8"/>
    <w:rsid w:val="00824A27"/>
    <w:rsid w:val="008253C3"/>
    <w:rsid w:val="00831A0F"/>
    <w:rsid w:val="00832165"/>
    <w:rsid w:val="008323C8"/>
    <w:rsid w:val="00832A2B"/>
    <w:rsid w:val="00832BDC"/>
    <w:rsid w:val="00832E88"/>
    <w:rsid w:val="00834CF3"/>
    <w:rsid w:val="00836318"/>
    <w:rsid w:val="0083660C"/>
    <w:rsid w:val="00837909"/>
    <w:rsid w:val="00840F1B"/>
    <w:rsid w:val="00842722"/>
    <w:rsid w:val="00842723"/>
    <w:rsid w:val="0084648B"/>
    <w:rsid w:val="00847485"/>
    <w:rsid w:val="008475CD"/>
    <w:rsid w:val="00851157"/>
    <w:rsid w:val="008513CB"/>
    <w:rsid w:val="00854A34"/>
    <w:rsid w:val="0085599C"/>
    <w:rsid w:val="008560B6"/>
    <w:rsid w:val="008632F2"/>
    <w:rsid w:val="00864061"/>
    <w:rsid w:val="00864722"/>
    <w:rsid w:val="00864828"/>
    <w:rsid w:val="00866430"/>
    <w:rsid w:val="00866B72"/>
    <w:rsid w:val="00867D46"/>
    <w:rsid w:val="00867EC0"/>
    <w:rsid w:val="008702DA"/>
    <w:rsid w:val="00871FBE"/>
    <w:rsid w:val="00873C52"/>
    <w:rsid w:val="0087475E"/>
    <w:rsid w:val="00874AE8"/>
    <w:rsid w:val="00875CD0"/>
    <w:rsid w:val="00876B11"/>
    <w:rsid w:val="00881B06"/>
    <w:rsid w:val="00882729"/>
    <w:rsid w:val="0088284E"/>
    <w:rsid w:val="00890D62"/>
    <w:rsid w:val="00891B05"/>
    <w:rsid w:val="008938CF"/>
    <w:rsid w:val="008944DC"/>
    <w:rsid w:val="008970B1"/>
    <w:rsid w:val="008A00B0"/>
    <w:rsid w:val="008A19DE"/>
    <w:rsid w:val="008A1D14"/>
    <w:rsid w:val="008A1F33"/>
    <w:rsid w:val="008A290E"/>
    <w:rsid w:val="008A32C0"/>
    <w:rsid w:val="008A39DD"/>
    <w:rsid w:val="008A519E"/>
    <w:rsid w:val="008A714F"/>
    <w:rsid w:val="008A72AB"/>
    <w:rsid w:val="008B058F"/>
    <w:rsid w:val="008B0FD0"/>
    <w:rsid w:val="008B151C"/>
    <w:rsid w:val="008B2752"/>
    <w:rsid w:val="008B2A5B"/>
    <w:rsid w:val="008B2BB6"/>
    <w:rsid w:val="008B2E33"/>
    <w:rsid w:val="008B39C2"/>
    <w:rsid w:val="008B59FC"/>
    <w:rsid w:val="008B660D"/>
    <w:rsid w:val="008B6953"/>
    <w:rsid w:val="008C04EB"/>
    <w:rsid w:val="008C1204"/>
    <w:rsid w:val="008C3910"/>
    <w:rsid w:val="008C3EDE"/>
    <w:rsid w:val="008C3FB5"/>
    <w:rsid w:val="008C4DB7"/>
    <w:rsid w:val="008C6A7C"/>
    <w:rsid w:val="008C7824"/>
    <w:rsid w:val="008D0648"/>
    <w:rsid w:val="008D0B3C"/>
    <w:rsid w:val="008D0DFB"/>
    <w:rsid w:val="008D157E"/>
    <w:rsid w:val="008D1716"/>
    <w:rsid w:val="008D2D6A"/>
    <w:rsid w:val="008D3338"/>
    <w:rsid w:val="008D4B08"/>
    <w:rsid w:val="008D5DB3"/>
    <w:rsid w:val="008D5EBE"/>
    <w:rsid w:val="008D6CF2"/>
    <w:rsid w:val="008E18E8"/>
    <w:rsid w:val="008E6208"/>
    <w:rsid w:val="008E78F2"/>
    <w:rsid w:val="008F0AE1"/>
    <w:rsid w:val="008F0DB9"/>
    <w:rsid w:val="008F410C"/>
    <w:rsid w:val="008F412A"/>
    <w:rsid w:val="008F50EF"/>
    <w:rsid w:val="0090136C"/>
    <w:rsid w:val="009027A6"/>
    <w:rsid w:val="00902EF3"/>
    <w:rsid w:val="00906210"/>
    <w:rsid w:val="009104CA"/>
    <w:rsid w:val="009136DA"/>
    <w:rsid w:val="00914829"/>
    <w:rsid w:val="0091566D"/>
    <w:rsid w:val="00915B0F"/>
    <w:rsid w:val="0092178D"/>
    <w:rsid w:val="0092308E"/>
    <w:rsid w:val="00923C68"/>
    <w:rsid w:val="009269CC"/>
    <w:rsid w:val="00927840"/>
    <w:rsid w:val="00927EE4"/>
    <w:rsid w:val="00931386"/>
    <w:rsid w:val="00933DD1"/>
    <w:rsid w:val="009371AF"/>
    <w:rsid w:val="009374FA"/>
    <w:rsid w:val="00937FD0"/>
    <w:rsid w:val="0094041C"/>
    <w:rsid w:val="00941719"/>
    <w:rsid w:val="00941E8C"/>
    <w:rsid w:val="009431C1"/>
    <w:rsid w:val="00943581"/>
    <w:rsid w:val="009445B4"/>
    <w:rsid w:val="00945264"/>
    <w:rsid w:val="009452C2"/>
    <w:rsid w:val="00945890"/>
    <w:rsid w:val="00946CD1"/>
    <w:rsid w:val="009479FE"/>
    <w:rsid w:val="0095041D"/>
    <w:rsid w:val="00951045"/>
    <w:rsid w:val="0095135B"/>
    <w:rsid w:val="00951617"/>
    <w:rsid w:val="0095189F"/>
    <w:rsid w:val="00952871"/>
    <w:rsid w:val="00952CEA"/>
    <w:rsid w:val="00953D9F"/>
    <w:rsid w:val="0095483C"/>
    <w:rsid w:val="009602E7"/>
    <w:rsid w:val="00961128"/>
    <w:rsid w:val="009627F3"/>
    <w:rsid w:val="009677A8"/>
    <w:rsid w:val="0097090F"/>
    <w:rsid w:val="00970BC1"/>
    <w:rsid w:val="00972A0A"/>
    <w:rsid w:val="00976509"/>
    <w:rsid w:val="009768E5"/>
    <w:rsid w:val="00976A01"/>
    <w:rsid w:val="00981400"/>
    <w:rsid w:val="009820E1"/>
    <w:rsid w:val="009826E4"/>
    <w:rsid w:val="00984A66"/>
    <w:rsid w:val="00984E48"/>
    <w:rsid w:val="00986813"/>
    <w:rsid w:val="0098702F"/>
    <w:rsid w:val="0099115B"/>
    <w:rsid w:val="00992192"/>
    <w:rsid w:val="00993C7A"/>
    <w:rsid w:val="009940D2"/>
    <w:rsid w:val="009A2B60"/>
    <w:rsid w:val="009A42C9"/>
    <w:rsid w:val="009A5DA8"/>
    <w:rsid w:val="009A752E"/>
    <w:rsid w:val="009B124D"/>
    <w:rsid w:val="009B2E1A"/>
    <w:rsid w:val="009B38F4"/>
    <w:rsid w:val="009B5209"/>
    <w:rsid w:val="009B715C"/>
    <w:rsid w:val="009B7171"/>
    <w:rsid w:val="009B7705"/>
    <w:rsid w:val="009C0B14"/>
    <w:rsid w:val="009C1150"/>
    <w:rsid w:val="009C1167"/>
    <w:rsid w:val="009C1DD7"/>
    <w:rsid w:val="009C2A4E"/>
    <w:rsid w:val="009C53FE"/>
    <w:rsid w:val="009C579C"/>
    <w:rsid w:val="009C5A2C"/>
    <w:rsid w:val="009D2C56"/>
    <w:rsid w:val="009D39E0"/>
    <w:rsid w:val="009D478A"/>
    <w:rsid w:val="009D7312"/>
    <w:rsid w:val="009E098B"/>
    <w:rsid w:val="009E0E9F"/>
    <w:rsid w:val="009E2EF4"/>
    <w:rsid w:val="009E6EB8"/>
    <w:rsid w:val="009F047A"/>
    <w:rsid w:val="009F1AA2"/>
    <w:rsid w:val="009F2AD9"/>
    <w:rsid w:val="009F5481"/>
    <w:rsid w:val="009F5948"/>
    <w:rsid w:val="009F6252"/>
    <w:rsid w:val="00A02D6F"/>
    <w:rsid w:val="00A03018"/>
    <w:rsid w:val="00A05405"/>
    <w:rsid w:val="00A05A00"/>
    <w:rsid w:val="00A05BE5"/>
    <w:rsid w:val="00A0635D"/>
    <w:rsid w:val="00A1085A"/>
    <w:rsid w:val="00A129D0"/>
    <w:rsid w:val="00A12DD7"/>
    <w:rsid w:val="00A13BD5"/>
    <w:rsid w:val="00A1439F"/>
    <w:rsid w:val="00A151F7"/>
    <w:rsid w:val="00A156A0"/>
    <w:rsid w:val="00A15C6E"/>
    <w:rsid w:val="00A16457"/>
    <w:rsid w:val="00A20B3A"/>
    <w:rsid w:val="00A20C18"/>
    <w:rsid w:val="00A21EEA"/>
    <w:rsid w:val="00A21F30"/>
    <w:rsid w:val="00A22516"/>
    <w:rsid w:val="00A22D80"/>
    <w:rsid w:val="00A24846"/>
    <w:rsid w:val="00A2563F"/>
    <w:rsid w:val="00A25C67"/>
    <w:rsid w:val="00A26AD0"/>
    <w:rsid w:val="00A3217C"/>
    <w:rsid w:val="00A34290"/>
    <w:rsid w:val="00A35071"/>
    <w:rsid w:val="00A37E32"/>
    <w:rsid w:val="00A4065B"/>
    <w:rsid w:val="00A41423"/>
    <w:rsid w:val="00A41E97"/>
    <w:rsid w:val="00A4305F"/>
    <w:rsid w:val="00A431BB"/>
    <w:rsid w:val="00A437EF"/>
    <w:rsid w:val="00A46F07"/>
    <w:rsid w:val="00A46F19"/>
    <w:rsid w:val="00A50E3E"/>
    <w:rsid w:val="00A51CF8"/>
    <w:rsid w:val="00A5452D"/>
    <w:rsid w:val="00A5488A"/>
    <w:rsid w:val="00A54A4C"/>
    <w:rsid w:val="00A54F0B"/>
    <w:rsid w:val="00A571E5"/>
    <w:rsid w:val="00A600BD"/>
    <w:rsid w:val="00A615BD"/>
    <w:rsid w:val="00A617DB"/>
    <w:rsid w:val="00A62182"/>
    <w:rsid w:val="00A622FD"/>
    <w:rsid w:val="00A625F4"/>
    <w:rsid w:val="00A62621"/>
    <w:rsid w:val="00A627FC"/>
    <w:rsid w:val="00A631C4"/>
    <w:rsid w:val="00A644EA"/>
    <w:rsid w:val="00A66CD6"/>
    <w:rsid w:val="00A7058A"/>
    <w:rsid w:val="00A70D2F"/>
    <w:rsid w:val="00A711E4"/>
    <w:rsid w:val="00A71BD0"/>
    <w:rsid w:val="00A72F51"/>
    <w:rsid w:val="00A7311A"/>
    <w:rsid w:val="00A7376D"/>
    <w:rsid w:val="00A73DD7"/>
    <w:rsid w:val="00A7490D"/>
    <w:rsid w:val="00A74B7B"/>
    <w:rsid w:val="00A77207"/>
    <w:rsid w:val="00A7798F"/>
    <w:rsid w:val="00A82890"/>
    <w:rsid w:val="00A833C7"/>
    <w:rsid w:val="00A83655"/>
    <w:rsid w:val="00A83914"/>
    <w:rsid w:val="00A84F30"/>
    <w:rsid w:val="00A858DC"/>
    <w:rsid w:val="00A85906"/>
    <w:rsid w:val="00A8598C"/>
    <w:rsid w:val="00A85DCC"/>
    <w:rsid w:val="00A86C30"/>
    <w:rsid w:val="00A90E21"/>
    <w:rsid w:val="00A95897"/>
    <w:rsid w:val="00A962C7"/>
    <w:rsid w:val="00A96A41"/>
    <w:rsid w:val="00A96CDC"/>
    <w:rsid w:val="00A97204"/>
    <w:rsid w:val="00AA07BF"/>
    <w:rsid w:val="00AA1A45"/>
    <w:rsid w:val="00AA1B42"/>
    <w:rsid w:val="00AA1BAD"/>
    <w:rsid w:val="00AA295A"/>
    <w:rsid w:val="00AA2E0E"/>
    <w:rsid w:val="00AA5C29"/>
    <w:rsid w:val="00AA662F"/>
    <w:rsid w:val="00AA6C38"/>
    <w:rsid w:val="00AB27EF"/>
    <w:rsid w:val="00AB3E6D"/>
    <w:rsid w:val="00AB4F6A"/>
    <w:rsid w:val="00AB7437"/>
    <w:rsid w:val="00AB78CD"/>
    <w:rsid w:val="00AC1201"/>
    <w:rsid w:val="00AC2F85"/>
    <w:rsid w:val="00AC337C"/>
    <w:rsid w:val="00AC6CA2"/>
    <w:rsid w:val="00AC6CDD"/>
    <w:rsid w:val="00AD1047"/>
    <w:rsid w:val="00AD2605"/>
    <w:rsid w:val="00AD4901"/>
    <w:rsid w:val="00AD6D93"/>
    <w:rsid w:val="00AE0568"/>
    <w:rsid w:val="00AE32B1"/>
    <w:rsid w:val="00AE34EB"/>
    <w:rsid w:val="00AE4BAD"/>
    <w:rsid w:val="00AE53A4"/>
    <w:rsid w:val="00AE6EFD"/>
    <w:rsid w:val="00AE76FF"/>
    <w:rsid w:val="00AF0CE3"/>
    <w:rsid w:val="00AF0F4C"/>
    <w:rsid w:val="00AF0F61"/>
    <w:rsid w:val="00AF5C8D"/>
    <w:rsid w:val="00AF5DBF"/>
    <w:rsid w:val="00AF68DA"/>
    <w:rsid w:val="00B01935"/>
    <w:rsid w:val="00B02015"/>
    <w:rsid w:val="00B02F3D"/>
    <w:rsid w:val="00B04A32"/>
    <w:rsid w:val="00B04DBB"/>
    <w:rsid w:val="00B057A9"/>
    <w:rsid w:val="00B05903"/>
    <w:rsid w:val="00B0704D"/>
    <w:rsid w:val="00B12825"/>
    <w:rsid w:val="00B1361E"/>
    <w:rsid w:val="00B16427"/>
    <w:rsid w:val="00B2010F"/>
    <w:rsid w:val="00B20AF6"/>
    <w:rsid w:val="00B25268"/>
    <w:rsid w:val="00B253D2"/>
    <w:rsid w:val="00B259A3"/>
    <w:rsid w:val="00B25EE2"/>
    <w:rsid w:val="00B269D5"/>
    <w:rsid w:val="00B272E5"/>
    <w:rsid w:val="00B273F5"/>
    <w:rsid w:val="00B27419"/>
    <w:rsid w:val="00B3021A"/>
    <w:rsid w:val="00B31F5F"/>
    <w:rsid w:val="00B322E7"/>
    <w:rsid w:val="00B3695E"/>
    <w:rsid w:val="00B37580"/>
    <w:rsid w:val="00B412F6"/>
    <w:rsid w:val="00B45A30"/>
    <w:rsid w:val="00B45DA4"/>
    <w:rsid w:val="00B469BE"/>
    <w:rsid w:val="00B47A02"/>
    <w:rsid w:val="00B506C9"/>
    <w:rsid w:val="00B50D6F"/>
    <w:rsid w:val="00B51094"/>
    <w:rsid w:val="00B529A6"/>
    <w:rsid w:val="00B53E12"/>
    <w:rsid w:val="00B554A4"/>
    <w:rsid w:val="00B60A1D"/>
    <w:rsid w:val="00B6113C"/>
    <w:rsid w:val="00B62441"/>
    <w:rsid w:val="00B62BD3"/>
    <w:rsid w:val="00B62CFC"/>
    <w:rsid w:val="00B63FC2"/>
    <w:rsid w:val="00B6548C"/>
    <w:rsid w:val="00B6649F"/>
    <w:rsid w:val="00B66B01"/>
    <w:rsid w:val="00B66CE3"/>
    <w:rsid w:val="00B67AB3"/>
    <w:rsid w:val="00B70896"/>
    <w:rsid w:val="00B73146"/>
    <w:rsid w:val="00B74048"/>
    <w:rsid w:val="00B74445"/>
    <w:rsid w:val="00B74920"/>
    <w:rsid w:val="00B74F54"/>
    <w:rsid w:val="00B762AC"/>
    <w:rsid w:val="00B7665B"/>
    <w:rsid w:val="00B81180"/>
    <w:rsid w:val="00B818D7"/>
    <w:rsid w:val="00B8202B"/>
    <w:rsid w:val="00B82569"/>
    <w:rsid w:val="00B828C8"/>
    <w:rsid w:val="00B836D4"/>
    <w:rsid w:val="00B84BD8"/>
    <w:rsid w:val="00B852CD"/>
    <w:rsid w:val="00B85E78"/>
    <w:rsid w:val="00B85F7E"/>
    <w:rsid w:val="00B91111"/>
    <w:rsid w:val="00B916F0"/>
    <w:rsid w:val="00B9371B"/>
    <w:rsid w:val="00BA09A9"/>
    <w:rsid w:val="00BA50F5"/>
    <w:rsid w:val="00BA6C3A"/>
    <w:rsid w:val="00BA6E81"/>
    <w:rsid w:val="00BA73F8"/>
    <w:rsid w:val="00BB153B"/>
    <w:rsid w:val="00BB1D53"/>
    <w:rsid w:val="00BB2348"/>
    <w:rsid w:val="00BB27CD"/>
    <w:rsid w:val="00BB28DD"/>
    <w:rsid w:val="00BB34E2"/>
    <w:rsid w:val="00BB696D"/>
    <w:rsid w:val="00BC0A61"/>
    <w:rsid w:val="00BC12E3"/>
    <w:rsid w:val="00BC22BA"/>
    <w:rsid w:val="00BC2328"/>
    <w:rsid w:val="00BC268A"/>
    <w:rsid w:val="00BC3612"/>
    <w:rsid w:val="00BC3DE0"/>
    <w:rsid w:val="00BC4502"/>
    <w:rsid w:val="00BC4860"/>
    <w:rsid w:val="00BC72F1"/>
    <w:rsid w:val="00BD120E"/>
    <w:rsid w:val="00BD1897"/>
    <w:rsid w:val="00BD4A55"/>
    <w:rsid w:val="00BD547C"/>
    <w:rsid w:val="00BD56BC"/>
    <w:rsid w:val="00BD5D2D"/>
    <w:rsid w:val="00BD6613"/>
    <w:rsid w:val="00BD7EE9"/>
    <w:rsid w:val="00BE0F0A"/>
    <w:rsid w:val="00BE4D50"/>
    <w:rsid w:val="00BE61F1"/>
    <w:rsid w:val="00BE6D29"/>
    <w:rsid w:val="00BF12A0"/>
    <w:rsid w:val="00BF15B1"/>
    <w:rsid w:val="00BF539C"/>
    <w:rsid w:val="00BF620C"/>
    <w:rsid w:val="00BF6D0B"/>
    <w:rsid w:val="00C0092E"/>
    <w:rsid w:val="00C0092F"/>
    <w:rsid w:val="00C0094B"/>
    <w:rsid w:val="00C03725"/>
    <w:rsid w:val="00C0553C"/>
    <w:rsid w:val="00C10C65"/>
    <w:rsid w:val="00C1171B"/>
    <w:rsid w:val="00C138F9"/>
    <w:rsid w:val="00C16ECF"/>
    <w:rsid w:val="00C2091C"/>
    <w:rsid w:val="00C20F74"/>
    <w:rsid w:val="00C22A50"/>
    <w:rsid w:val="00C23752"/>
    <w:rsid w:val="00C2390A"/>
    <w:rsid w:val="00C24C0A"/>
    <w:rsid w:val="00C26304"/>
    <w:rsid w:val="00C26A82"/>
    <w:rsid w:val="00C26CE5"/>
    <w:rsid w:val="00C30020"/>
    <w:rsid w:val="00C311BA"/>
    <w:rsid w:val="00C31733"/>
    <w:rsid w:val="00C325C0"/>
    <w:rsid w:val="00C327AB"/>
    <w:rsid w:val="00C33C48"/>
    <w:rsid w:val="00C365B3"/>
    <w:rsid w:val="00C44D10"/>
    <w:rsid w:val="00C4521A"/>
    <w:rsid w:val="00C45601"/>
    <w:rsid w:val="00C45B8F"/>
    <w:rsid w:val="00C45E77"/>
    <w:rsid w:val="00C461FF"/>
    <w:rsid w:val="00C4782D"/>
    <w:rsid w:val="00C47E72"/>
    <w:rsid w:val="00C5121B"/>
    <w:rsid w:val="00C5144E"/>
    <w:rsid w:val="00C52045"/>
    <w:rsid w:val="00C52169"/>
    <w:rsid w:val="00C527D2"/>
    <w:rsid w:val="00C532F1"/>
    <w:rsid w:val="00C54F23"/>
    <w:rsid w:val="00C56C99"/>
    <w:rsid w:val="00C57104"/>
    <w:rsid w:val="00C57566"/>
    <w:rsid w:val="00C63720"/>
    <w:rsid w:val="00C65B51"/>
    <w:rsid w:val="00C66195"/>
    <w:rsid w:val="00C66F04"/>
    <w:rsid w:val="00C67C00"/>
    <w:rsid w:val="00C72A2A"/>
    <w:rsid w:val="00C7482D"/>
    <w:rsid w:val="00C74D66"/>
    <w:rsid w:val="00C75544"/>
    <w:rsid w:val="00C75A41"/>
    <w:rsid w:val="00C8042D"/>
    <w:rsid w:val="00C8231F"/>
    <w:rsid w:val="00C830D5"/>
    <w:rsid w:val="00C831F9"/>
    <w:rsid w:val="00C85266"/>
    <w:rsid w:val="00C8668B"/>
    <w:rsid w:val="00C8747C"/>
    <w:rsid w:val="00C875D0"/>
    <w:rsid w:val="00C90C76"/>
    <w:rsid w:val="00C9103B"/>
    <w:rsid w:val="00C9420E"/>
    <w:rsid w:val="00C94361"/>
    <w:rsid w:val="00C94497"/>
    <w:rsid w:val="00C9482D"/>
    <w:rsid w:val="00C94BBC"/>
    <w:rsid w:val="00C96A72"/>
    <w:rsid w:val="00CA2D1E"/>
    <w:rsid w:val="00CA3D32"/>
    <w:rsid w:val="00CA3DBD"/>
    <w:rsid w:val="00CA4F1C"/>
    <w:rsid w:val="00CA623A"/>
    <w:rsid w:val="00CB08EE"/>
    <w:rsid w:val="00CB2337"/>
    <w:rsid w:val="00CB36C2"/>
    <w:rsid w:val="00CB3C78"/>
    <w:rsid w:val="00CB487E"/>
    <w:rsid w:val="00CB4F71"/>
    <w:rsid w:val="00CC01E7"/>
    <w:rsid w:val="00CC11CA"/>
    <w:rsid w:val="00CC1967"/>
    <w:rsid w:val="00CC1D7A"/>
    <w:rsid w:val="00CC5C0E"/>
    <w:rsid w:val="00CD0523"/>
    <w:rsid w:val="00CD2AB4"/>
    <w:rsid w:val="00CD34AC"/>
    <w:rsid w:val="00CD4145"/>
    <w:rsid w:val="00CD6818"/>
    <w:rsid w:val="00CD6F05"/>
    <w:rsid w:val="00CD734C"/>
    <w:rsid w:val="00CE0187"/>
    <w:rsid w:val="00CE0774"/>
    <w:rsid w:val="00CE10DF"/>
    <w:rsid w:val="00CE1572"/>
    <w:rsid w:val="00CE5FBB"/>
    <w:rsid w:val="00CE613B"/>
    <w:rsid w:val="00CE6532"/>
    <w:rsid w:val="00CE7FAC"/>
    <w:rsid w:val="00CF39B8"/>
    <w:rsid w:val="00CF5136"/>
    <w:rsid w:val="00CF5DED"/>
    <w:rsid w:val="00D02CC5"/>
    <w:rsid w:val="00D034A6"/>
    <w:rsid w:val="00D04623"/>
    <w:rsid w:val="00D068AD"/>
    <w:rsid w:val="00D073DC"/>
    <w:rsid w:val="00D07940"/>
    <w:rsid w:val="00D10712"/>
    <w:rsid w:val="00D111AA"/>
    <w:rsid w:val="00D1172F"/>
    <w:rsid w:val="00D1211F"/>
    <w:rsid w:val="00D139F1"/>
    <w:rsid w:val="00D1581A"/>
    <w:rsid w:val="00D1759F"/>
    <w:rsid w:val="00D214F4"/>
    <w:rsid w:val="00D21D4F"/>
    <w:rsid w:val="00D24374"/>
    <w:rsid w:val="00D2455F"/>
    <w:rsid w:val="00D24FA2"/>
    <w:rsid w:val="00D24FC7"/>
    <w:rsid w:val="00D25F98"/>
    <w:rsid w:val="00D27B78"/>
    <w:rsid w:val="00D3089B"/>
    <w:rsid w:val="00D30B02"/>
    <w:rsid w:val="00D31E93"/>
    <w:rsid w:val="00D3418E"/>
    <w:rsid w:val="00D34B91"/>
    <w:rsid w:val="00D352FE"/>
    <w:rsid w:val="00D37EC8"/>
    <w:rsid w:val="00D42BF2"/>
    <w:rsid w:val="00D4359C"/>
    <w:rsid w:val="00D435D6"/>
    <w:rsid w:val="00D46C28"/>
    <w:rsid w:val="00D502F5"/>
    <w:rsid w:val="00D50F57"/>
    <w:rsid w:val="00D53013"/>
    <w:rsid w:val="00D5331D"/>
    <w:rsid w:val="00D533F3"/>
    <w:rsid w:val="00D53794"/>
    <w:rsid w:val="00D53A07"/>
    <w:rsid w:val="00D54148"/>
    <w:rsid w:val="00D542CB"/>
    <w:rsid w:val="00D55767"/>
    <w:rsid w:val="00D5649E"/>
    <w:rsid w:val="00D573D8"/>
    <w:rsid w:val="00D61D5C"/>
    <w:rsid w:val="00D61D9B"/>
    <w:rsid w:val="00D6206F"/>
    <w:rsid w:val="00D641E4"/>
    <w:rsid w:val="00D65787"/>
    <w:rsid w:val="00D674EC"/>
    <w:rsid w:val="00D70B61"/>
    <w:rsid w:val="00D72591"/>
    <w:rsid w:val="00D7275F"/>
    <w:rsid w:val="00D72DB5"/>
    <w:rsid w:val="00D74192"/>
    <w:rsid w:val="00D762E2"/>
    <w:rsid w:val="00D76EEA"/>
    <w:rsid w:val="00D82924"/>
    <w:rsid w:val="00D83AFD"/>
    <w:rsid w:val="00D91573"/>
    <w:rsid w:val="00D9373A"/>
    <w:rsid w:val="00D93C4C"/>
    <w:rsid w:val="00D94BE8"/>
    <w:rsid w:val="00D969D2"/>
    <w:rsid w:val="00D97270"/>
    <w:rsid w:val="00DA09A3"/>
    <w:rsid w:val="00DA0D11"/>
    <w:rsid w:val="00DA21B3"/>
    <w:rsid w:val="00DA2EFB"/>
    <w:rsid w:val="00DA390B"/>
    <w:rsid w:val="00DB0397"/>
    <w:rsid w:val="00DB1CA5"/>
    <w:rsid w:val="00DB226E"/>
    <w:rsid w:val="00DB2471"/>
    <w:rsid w:val="00DB317A"/>
    <w:rsid w:val="00DB38F3"/>
    <w:rsid w:val="00DB4C77"/>
    <w:rsid w:val="00DB6842"/>
    <w:rsid w:val="00DB7C9E"/>
    <w:rsid w:val="00DC1EC1"/>
    <w:rsid w:val="00DC4393"/>
    <w:rsid w:val="00DC5D64"/>
    <w:rsid w:val="00DC68AB"/>
    <w:rsid w:val="00DD00B0"/>
    <w:rsid w:val="00DD055B"/>
    <w:rsid w:val="00DD0902"/>
    <w:rsid w:val="00DD3752"/>
    <w:rsid w:val="00DD4CEC"/>
    <w:rsid w:val="00DD4ECD"/>
    <w:rsid w:val="00DD649C"/>
    <w:rsid w:val="00DD683D"/>
    <w:rsid w:val="00DE231E"/>
    <w:rsid w:val="00DE26D2"/>
    <w:rsid w:val="00DE2936"/>
    <w:rsid w:val="00DE2A92"/>
    <w:rsid w:val="00DE4063"/>
    <w:rsid w:val="00DE6811"/>
    <w:rsid w:val="00DF085D"/>
    <w:rsid w:val="00DF215E"/>
    <w:rsid w:val="00DF3513"/>
    <w:rsid w:val="00DF4152"/>
    <w:rsid w:val="00DF41B3"/>
    <w:rsid w:val="00DF46BD"/>
    <w:rsid w:val="00DF7355"/>
    <w:rsid w:val="00E003D1"/>
    <w:rsid w:val="00E006F6"/>
    <w:rsid w:val="00E03319"/>
    <w:rsid w:val="00E04D3F"/>
    <w:rsid w:val="00E058DA"/>
    <w:rsid w:val="00E06027"/>
    <w:rsid w:val="00E067F1"/>
    <w:rsid w:val="00E078ED"/>
    <w:rsid w:val="00E10E4E"/>
    <w:rsid w:val="00E12A6D"/>
    <w:rsid w:val="00E13943"/>
    <w:rsid w:val="00E15ACD"/>
    <w:rsid w:val="00E160BF"/>
    <w:rsid w:val="00E16A18"/>
    <w:rsid w:val="00E17834"/>
    <w:rsid w:val="00E17C67"/>
    <w:rsid w:val="00E20285"/>
    <w:rsid w:val="00E211FE"/>
    <w:rsid w:val="00E21C58"/>
    <w:rsid w:val="00E21F73"/>
    <w:rsid w:val="00E227BC"/>
    <w:rsid w:val="00E22CE7"/>
    <w:rsid w:val="00E235CC"/>
    <w:rsid w:val="00E242C8"/>
    <w:rsid w:val="00E25CC3"/>
    <w:rsid w:val="00E3035C"/>
    <w:rsid w:val="00E30706"/>
    <w:rsid w:val="00E332CB"/>
    <w:rsid w:val="00E3365B"/>
    <w:rsid w:val="00E34A15"/>
    <w:rsid w:val="00E34BE2"/>
    <w:rsid w:val="00E4202A"/>
    <w:rsid w:val="00E424B1"/>
    <w:rsid w:val="00E42750"/>
    <w:rsid w:val="00E42871"/>
    <w:rsid w:val="00E44A49"/>
    <w:rsid w:val="00E46ACC"/>
    <w:rsid w:val="00E475BC"/>
    <w:rsid w:val="00E47FFA"/>
    <w:rsid w:val="00E505F5"/>
    <w:rsid w:val="00E523EF"/>
    <w:rsid w:val="00E53A1A"/>
    <w:rsid w:val="00E577FD"/>
    <w:rsid w:val="00E61852"/>
    <w:rsid w:val="00E6188F"/>
    <w:rsid w:val="00E61D09"/>
    <w:rsid w:val="00E6296C"/>
    <w:rsid w:val="00E62F2C"/>
    <w:rsid w:val="00E63ADC"/>
    <w:rsid w:val="00E66567"/>
    <w:rsid w:val="00E66E79"/>
    <w:rsid w:val="00E67274"/>
    <w:rsid w:val="00E7132F"/>
    <w:rsid w:val="00E71C04"/>
    <w:rsid w:val="00E724AA"/>
    <w:rsid w:val="00E72664"/>
    <w:rsid w:val="00E727B8"/>
    <w:rsid w:val="00E72D03"/>
    <w:rsid w:val="00E730D4"/>
    <w:rsid w:val="00E734BE"/>
    <w:rsid w:val="00E74A97"/>
    <w:rsid w:val="00E763E4"/>
    <w:rsid w:val="00E80450"/>
    <w:rsid w:val="00E80945"/>
    <w:rsid w:val="00E867EF"/>
    <w:rsid w:val="00E87A81"/>
    <w:rsid w:val="00E90038"/>
    <w:rsid w:val="00E9003B"/>
    <w:rsid w:val="00E92CC1"/>
    <w:rsid w:val="00E92F33"/>
    <w:rsid w:val="00E94C58"/>
    <w:rsid w:val="00E95109"/>
    <w:rsid w:val="00E970B5"/>
    <w:rsid w:val="00EA4A4A"/>
    <w:rsid w:val="00EA5C57"/>
    <w:rsid w:val="00EA5CA7"/>
    <w:rsid w:val="00EA61F7"/>
    <w:rsid w:val="00EA6D36"/>
    <w:rsid w:val="00EB01CA"/>
    <w:rsid w:val="00EB3279"/>
    <w:rsid w:val="00EB5CC4"/>
    <w:rsid w:val="00EC090C"/>
    <w:rsid w:val="00EC09A6"/>
    <w:rsid w:val="00EC143F"/>
    <w:rsid w:val="00EC1A02"/>
    <w:rsid w:val="00EC2D96"/>
    <w:rsid w:val="00EC6C02"/>
    <w:rsid w:val="00EC6EEE"/>
    <w:rsid w:val="00ED10E1"/>
    <w:rsid w:val="00ED1BBC"/>
    <w:rsid w:val="00ED2CEF"/>
    <w:rsid w:val="00ED4CE9"/>
    <w:rsid w:val="00ED5CB2"/>
    <w:rsid w:val="00ED5F9A"/>
    <w:rsid w:val="00ED67B5"/>
    <w:rsid w:val="00ED6985"/>
    <w:rsid w:val="00ED6DCC"/>
    <w:rsid w:val="00ED6E2D"/>
    <w:rsid w:val="00ED7A8D"/>
    <w:rsid w:val="00EE0F74"/>
    <w:rsid w:val="00EE1175"/>
    <w:rsid w:val="00EE1679"/>
    <w:rsid w:val="00EE2D4A"/>
    <w:rsid w:val="00EE30F2"/>
    <w:rsid w:val="00EE38C9"/>
    <w:rsid w:val="00EE42CD"/>
    <w:rsid w:val="00EE4C75"/>
    <w:rsid w:val="00EE4F02"/>
    <w:rsid w:val="00EE6671"/>
    <w:rsid w:val="00EE7666"/>
    <w:rsid w:val="00EE79A9"/>
    <w:rsid w:val="00EF045F"/>
    <w:rsid w:val="00EF22E4"/>
    <w:rsid w:val="00EF2DB3"/>
    <w:rsid w:val="00EF2DF3"/>
    <w:rsid w:val="00EF2E7E"/>
    <w:rsid w:val="00EF4638"/>
    <w:rsid w:val="00EF66E0"/>
    <w:rsid w:val="00EF7603"/>
    <w:rsid w:val="00F0042B"/>
    <w:rsid w:val="00F00F1F"/>
    <w:rsid w:val="00F01721"/>
    <w:rsid w:val="00F01757"/>
    <w:rsid w:val="00F026C0"/>
    <w:rsid w:val="00F028EB"/>
    <w:rsid w:val="00F075FC"/>
    <w:rsid w:val="00F10EBF"/>
    <w:rsid w:val="00F11EFA"/>
    <w:rsid w:val="00F12E78"/>
    <w:rsid w:val="00F13CE0"/>
    <w:rsid w:val="00F1525E"/>
    <w:rsid w:val="00F15DA4"/>
    <w:rsid w:val="00F15F08"/>
    <w:rsid w:val="00F16634"/>
    <w:rsid w:val="00F17A6F"/>
    <w:rsid w:val="00F21FC8"/>
    <w:rsid w:val="00F223D9"/>
    <w:rsid w:val="00F228C0"/>
    <w:rsid w:val="00F22B4F"/>
    <w:rsid w:val="00F23689"/>
    <w:rsid w:val="00F2391E"/>
    <w:rsid w:val="00F25233"/>
    <w:rsid w:val="00F26535"/>
    <w:rsid w:val="00F26B96"/>
    <w:rsid w:val="00F27232"/>
    <w:rsid w:val="00F30262"/>
    <w:rsid w:val="00F321BA"/>
    <w:rsid w:val="00F34B60"/>
    <w:rsid w:val="00F34BFB"/>
    <w:rsid w:val="00F36808"/>
    <w:rsid w:val="00F37EDE"/>
    <w:rsid w:val="00F46774"/>
    <w:rsid w:val="00F515AB"/>
    <w:rsid w:val="00F53CC8"/>
    <w:rsid w:val="00F5400B"/>
    <w:rsid w:val="00F541E7"/>
    <w:rsid w:val="00F5490C"/>
    <w:rsid w:val="00F54DC7"/>
    <w:rsid w:val="00F55F19"/>
    <w:rsid w:val="00F55FAC"/>
    <w:rsid w:val="00F56889"/>
    <w:rsid w:val="00F56FE2"/>
    <w:rsid w:val="00F613C2"/>
    <w:rsid w:val="00F62769"/>
    <w:rsid w:val="00F6294A"/>
    <w:rsid w:val="00F641B8"/>
    <w:rsid w:val="00F65767"/>
    <w:rsid w:val="00F66E61"/>
    <w:rsid w:val="00F674C6"/>
    <w:rsid w:val="00F70CCF"/>
    <w:rsid w:val="00F725B0"/>
    <w:rsid w:val="00F72BA2"/>
    <w:rsid w:val="00F73EF9"/>
    <w:rsid w:val="00F74617"/>
    <w:rsid w:val="00F74A62"/>
    <w:rsid w:val="00F74F2D"/>
    <w:rsid w:val="00F76B8D"/>
    <w:rsid w:val="00F779FF"/>
    <w:rsid w:val="00F8155F"/>
    <w:rsid w:val="00F81D5E"/>
    <w:rsid w:val="00F82927"/>
    <w:rsid w:val="00F83CB3"/>
    <w:rsid w:val="00F83EB4"/>
    <w:rsid w:val="00F852E6"/>
    <w:rsid w:val="00F8727E"/>
    <w:rsid w:val="00F906E2"/>
    <w:rsid w:val="00F90FA3"/>
    <w:rsid w:val="00F93925"/>
    <w:rsid w:val="00F93F0D"/>
    <w:rsid w:val="00F956CA"/>
    <w:rsid w:val="00F9731E"/>
    <w:rsid w:val="00FA345D"/>
    <w:rsid w:val="00FA5767"/>
    <w:rsid w:val="00FA5BAE"/>
    <w:rsid w:val="00FA769D"/>
    <w:rsid w:val="00FB013E"/>
    <w:rsid w:val="00FB235D"/>
    <w:rsid w:val="00FB2BDE"/>
    <w:rsid w:val="00FB2D70"/>
    <w:rsid w:val="00FB44B1"/>
    <w:rsid w:val="00FB47F9"/>
    <w:rsid w:val="00FB482F"/>
    <w:rsid w:val="00FB6AE7"/>
    <w:rsid w:val="00FC1DE6"/>
    <w:rsid w:val="00FC4993"/>
    <w:rsid w:val="00FC62EB"/>
    <w:rsid w:val="00FC6A2D"/>
    <w:rsid w:val="00FC78C6"/>
    <w:rsid w:val="00FD01DB"/>
    <w:rsid w:val="00FD07A3"/>
    <w:rsid w:val="00FD703A"/>
    <w:rsid w:val="00FE048F"/>
    <w:rsid w:val="00FE0A47"/>
    <w:rsid w:val="00FE157B"/>
    <w:rsid w:val="00FE1CB7"/>
    <w:rsid w:val="00FE2540"/>
    <w:rsid w:val="00FE5AEA"/>
    <w:rsid w:val="00FE6A01"/>
    <w:rsid w:val="00FF0444"/>
    <w:rsid w:val="00FF10A3"/>
    <w:rsid w:val="00FF1467"/>
    <w:rsid w:val="00FF3B84"/>
    <w:rsid w:val="00FF556F"/>
    <w:rsid w:val="00FF5935"/>
    <w:rsid w:val="00FF5DFF"/>
    <w:rsid w:val="00FF777E"/>
    <w:rsid w:val="00FF7AC4"/>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D707AE"/>
  <w15:chartTrackingRefBased/>
  <w15:docId w15:val="{A4B0AC97-5990-46F5-9AE0-69EC73768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4E6679"/>
    <w:pPr>
      <w:widowControl w:val="0"/>
      <w:wordWrap w:val="0"/>
      <w:autoSpaceDE w:val="0"/>
      <w:autoSpaceDN w:val="0"/>
    </w:pPr>
  </w:style>
  <w:style w:type="paragraph" w:styleId="1">
    <w:name w:val="heading 1"/>
    <w:basedOn w:val="a1"/>
    <w:next w:val="a1"/>
    <w:link w:val="1Char"/>
    <w:uiPriority w:val="9"/>
    <w:qFormat/>
    <w:rsid w:val="006D1738"/>
    <w:pPr>
      <w:keepNext/>
      <w:keepLines/>
      <w:spacing w:before="280" w:after="80"/>
      <w:outlineLvl w:val="0"/>
    </w:pPr>
    <w:rPr>
      <w:rFonts w:asciiTheme="majorHAnsi" w:eastAsiaTheme="majorEastAsia" w:hAnsiTheme="majorHAnsi" w:cstheme="majorBidi"/>
      <w:b/>
      <w:color w:val="000000" w:themeColor="text1"/>
      <w:sz w:val="32"/>
      <w:szCs w:val="32"/>
    </w:rPr>
  </w:style>
  <w:style w:type="paragraph" w:styleId="21">
    <w:name w:val="heading 2"/>
    <w:basedOn w:val="a1"/>
    <w:next w:val="a1"/>
    <w:link w:val="2Char"/>
    <w:uiPriority w:val="9"/>
    <w:unhideWhenUsed/>
    <w:qFormat/>
    <w:rsid w:val="006D1738"/>
    <w:pPr>
      <w:keepNext/>
      <w:keepLines/>
      <w:spacing w:before="160" w:after="80"/>
      <w:outlineLvl w:val="1"/>
    </w:pPr>
    <w:rPr>
      <w:rFonts w:asciiTheme="majorHAnsi" w:eastAsiaTheme="majorEastAsia" w:hAnsiTheme="majorHAnsi" w:cstheme="majorBidi"/>
      <w:b/>
      <w:color w:val="000000" w:themeColor="text1"/>
      <w:sz w:val="28"/>
      <w:szCs w:val="28"/>
    </w:rPr>
  </w:style>
  <w:style w:type="paragraph" w:styleId="31">
    <w:name w:val="heading 3"/>
    <w:basedOn w:val="a1"/>
    <w:next w:val="a1"/>
    <w:link w:val="3Char"/>
    <w:uiPriority w:val="9"/>
    <w:unhideWhenUsed/>
    <w:qFormat/>
    <w:rsid w:val="00193037"/>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1">
    <w:name w:val="heading 4"/>
    <w:basedOn w:val="a1"/>
    <w:next w:val="a1"/>
    <w:link w:val="4Char"/>
    <w:uiPriority w:val="9"/>
    <w:unhideWhenUsed/>
    <w:qFormat/>
    <w:rsid w:val="004051CC"/>
    <w:pPr>
      <w:keepNext/>
      <w:keepLines/>
      <w:spacing w:before="80" w:after="40"/>
      <w:outlineLvl w:val="3"/>
    </w:pPr>
    <w:rPr>
      <w:rFonts w:asciiTheme="majorHAnsi" w:eastAsiaTheme="majorEastAsia" w:hAnsiTheme="majorHAnsi" w:cstheme="majorBidi"/>
      <w:color w:val="000000" w:themeColor="text1"/>
    </w:rPr>
  </w:style>
  <w:style w:type="paragraph" w:styleId="51">
    <w:name w:val="heading 5"/>
    <w:basedOn w:val="a1"/>
    <w:next w:val="a1"/>
    <w:link w:val="5Char"/>
    <w:uiPriority w:val="9"/>
    <w:semiHidden/>
    <w:unhideWhenUsed/>
    <w:qFormat/>
    <w:rsid w:val="004051C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1"/>
    <w:next w:val="a1"/>
    <w:link w:val="6Char"/>
    <w:uiPriority w:val="9"/>
    <w:semiHidden/>
    <w:unhideWhenUsed/>
    <w:qFormat/>
    <w:rsid w:val="004051C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1"/>
    <w:next w:val="a1"/>
    <w:link w:val="7Char"/>
    <w:uiPriority w:val="9"/>
    <w:semiHidden/>
    <w:unhideWhenUsed/>
    <w:qFormat/>
    <w:rsid w:val="004051C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1"/>
    <w:next w:val="a1"/>
    <w:link w:val="8Char"/>
    <w:uiPriority w:val="9"/>
    <w:semiHidden/>
    <w:unhideWhenUsed/>
    <w:qFormat/>
    <w:rsid w:val="004051C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1"/>
    <w:next w:val="a1"/>
    <w:link w:val="9Char"/>
    <w:uiPriority w:val="9"/>
    <w:semiHidden/>
    <w:unhideWhenUsed/>
    <w:qFormat/>
    <w:rsid w:val="004051C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Char">
    <w:name w:val="제목 1 Char"/>
    <w:basedOn w:val="a2"/>
    <w:link w:val="1"/>
    <w:uiPriority w:val="9"/>
    <w:rsid w:val="006D1738"/>
    <w:rPr>
      <w:rFonts w:asciiTheme="majorHAnsi" w:eastAsiaTheme="majorEastAsia" w:hAnsiTheme="majorHAnsi" w:cstheme="majorBidi"/>
      <w:b/>
      <w:color w:val="000000" w:themeColor="text1"/>
      <w:sz w:val="32"/>
      <w:szCs w:val="32"/>
    </w:rPr>
  </w:style>
  <w:style w:type="character" w:customStyle="1" w:styleId="2Char">
    <w:name w:val="제목 2 Char"/>
    <w:basedOn w:val="a2"/>
    <w:link w:val="21"/>
    <w:uiPriority w:val="9"/>
    <w:rsid w:val="006D1738"/>
    <w:rPr>
      <w:rFonts w:asciiTheme="majorHAnsi" w:eastAsiaTheme="majorEastAsia" w:hAnsiTheme="majorHAnsi" w:cstheme="majorBidi"/>
      <w:b/>
      <w:color w:val="000000" w:themeColor="text1"/>
      <w:sz w:val="28"/>
      <w:szCs w:val="28"/>
    </w:rPr>
  </w:style>
  <w:style w:type="character" w:customStyle="1" w:styleId="3Char">
    <w:name w:val="제목 3 Char"/>
    <w:basedOn w:val="a2"/>
    <w:link w:val="31"/>
    <w:uiPriority w:val="9"/>
    <w:rsid w:val="00193037"/>
    <w:rPr>
      <w:rFonts w:asciiTheme="majorHAnsi" w:eastAsiaTheme="majorEastAsia" w:hAnsiTheme="majorHAnsi" w:cstheme="majorBidi"/>
      <w:color w:val="000000" w:themeColor="text1"/>
      <w:sz w:val="24"/>
      <w:szCs w:val="24"/>
    </w:rPr>
  </w:style>
  <w:style w:type="character" w:customStyle="1" w:styleId="4Char">
    <w:name w:val="제목 4 Char"/>
    <w:basedOn w:val="a2"/>
    <w:link w:val="41"/>
    <w:uiPriority w:val="9"/>
    <w:rsid w:val="004051CC"/>
    <w:rPr>
      <w:rFonts w:asciiTheme="majorHAnsi" w:eastAsiaTheme="majorEastAsia" w:hAnsiTheme="majorHAnsi" w:cstheme="majorBidi"/>
      <w:color w:val="000000" w:themeColor="text1"/>
    </w:rPr>
  </w:style>
  <w:style w:type="character" w:customStyle="1" w:styleId="5Char">
    <w:name w:val="제목 5 Char"/>
    <w:basedOn w:val="a2"/>
    <w:link w:val="51"/>
    <w:uiPriority w:val="9"/>
    <w:semiHidden/>
    <w:rsid w:val="004051CC"/>
    <w:rPr>
      <w:rFonts w:asciiTheme="majorHAnsi" w:eastAsiaTheme="majorEastAsia" w:hAnsiTheme="majorHAnsi" w:cstheme="majorBidi"/>
      <w:color w:val="000000" w:themeColor="text1"/>
    </w:rPr>
  </w:style>
  <w:style w:type="character" w:customStyle="1" w:styleId="6Char">
    <w:name w:val="제목 6 Char"/>
    <w:basedOn w:val="a2"/>
    <w:link w:val="6"/>
    <w:uiPriority w:val="9"/>
    <w:semiHidden/>
    <w:rsid w:val="004051CC"/>
    <w:rPr>
      <w:rFonts w:asciiTheme="majorHAnsi" w:eastAsiaTheme="majorEastAsia" w:hAnsiTheme="majorHAnsi" w:cstheme="majorBidi"/>
      <w:color w:val="000000" w:themeColor="text1"/>
    </w:rPr>
  </w:style>
  <w:style w:type="character" w:customStyle="1" w:styleId="7Char">
    <w:name w:val="제목 7 Char"/>
    <w:basedOn w:val="a2"/>
    <w:link w:val="7"/>
    <w:uiPriority w:val="9"/>
    <w:semiHidden/>
    <w:rsid w:val="004051CC"/>
    <w:rPr>
      <w:rFonts w:asciiTheme="majorHAnsi" w:eastAsiaTheme="majorEastAsia" w:hAnsiTheme="majorHAnsi" w:cstheme="majorBidi"/>
      <w:color w:val="000000" w:themeColor="text1"/>
    </w:rPr>
  </w:style>
  <w:style w:type="character" w:customStyle="1" w:styleId="8Char">
    <w:name w:val="제목 8 Char"/>
    <w:basedOn w:val="a2"/>
    <w:link w:val="8"/>
    <w:uiPriority w:val="9"/>
    <w:semiHidden/>
    <w:rsid w:val="004051CC"/>
    <w:rPr>
      <w:rFonts w:asciiTheme="majorHAnsi" w:eastAsiaTheme="majorEastAsia" w:hAnsiTheme="majorHAnsi" w:cstheme="majorBidi"/>
      <w:color w:val="000000" w:themeColor="text1"/>
    </w:rPr>
  </w:style>
  <w:style w:type="character" w:customStyle="1" w:styleId="9Char">
    <w:name w:val="제목 9 Char"/>
    <w:basedOn w:val="a2"/>
    <w:link w:val="9"/>
    <w:uiPriority w:val="9"/>
    <w:semiHidden/>
    <w:rsid w:val="004051CC"/>
    <w:rPr>
      <w:rFonts w:asciiTheme="majorHAnsi" w:eastAsiaTheme="majorEastAsia" w:hAnsiTheme="majorHAnsi" w:cstheme="majorBidi"/>
      <w:color w:val="000000" w:themeColor="text1"/>
    </w:rPr>
  </w:style>
  <w:style w:type="paragraph" w:styleId="a5">
    <w:name w:val="Title"/>
    <w:basedOn w:val="a1"/>
    <w:next w:val="a1"/>
    <w:link w:val="Char"/>
    <w:uiPriority w:val="10"/>
    <w:qFormat/>
    <w:rsid w:val="004051C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2"/>
    <w:link w:val="a5"/>
    <w:uiPriority w:val="10"/>
    <w:rsid w:val="004051CC"/>
    <w:rPr>
      <w:rFonts w:asciiTheme="majorHAnsi" w:eastAsiaTheme="majorEastAsia" w:hAnsiTheme="majorHAnsi" w:cstheme="majorBidi"/>
      <w:spacing w:val="-10"/>
      <w:kern w:val="28"/>
      <w:sz w:val="56"/>
      <w:szCs w:val="56"/>
    </w:rPr>
  </w:style>
  <w:style w:type="paragraph" w:styleId="a6">
    <w:name w:val="Subtitle"/>
    <w:basedOn w:val="a1"/>
    <w:next w:val="a1"/>
    <w:link w:val="Char0"/>
    <w:uiPriority w:val="11"/>
    <w:qFormat/>
    <w:rsid w:val="004051C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2"/>
    <w:link w:val="a6"/>
    <w:uiPriority w:val="11"/>
    <w:rsid w:val="004051CC"/>
    <w:rPr>
      <w:rFonts w:asciiTheme="majorHAnsi" w:eastAsiaTheme="majorEastAsia" w:hAnsiTheme="majorHAnsi" w:cstheme="majorBidi"/>
      <w:color w:val="595959" w:themeColor="text1" w:themeTint="A6"/>
      <w:spacing w:val="15"/>
      <w:sz w:val="28"/>
      <w:szCs w:val="28"/>
    </w:rPr>
  </w:style>
  <w:style w:type="paragraph" w:styleId="a7">
    <w:name w:val="Quote"/>
    <w:basedOn w:val="a1"/>
    <w:next w:val="a1"/>
    <w:link w:val="Char1"/>
    <w:uiPriority w:val="29"/>
    <w:qFormat/>
    <w:rsid w:val="004051CC"/>
    <w:pPr>
      <w:spacing w:before="160"/>
      <w:jc w:val="center"/>
    </w:pPr>
    <w:rPr>
      <w:i/>
      <w:iCs/>
      <w:color w:val="404040" w:themeColor="text1" w:themeTint="BF"/>
    </w:rPr>
  </w:style>
  <w:style w:type="character" w:customStyle="1" w:styleId="Char1">
    <w:name w:val="인용 Char"/>
    <w:basedOn w:val="a2"/>
    <w:link w:val="a7"/>
    <w:uiPriority w:val="29"/>
    <w:rsid w:val="004051CC"/>
    <w:rPr>
      <w:i/>
      <w:iCs/>
      <w:color w:val="404040" w:themeColor="text1" w:themeTint="BF"/>
    </w:rPr>
  </w:style>
  <w:style w:type="paragraph" w:styleId="a8">
    <w:name w:val="List Paragraph"/>
    <w:basedOn w:val="a1"/>
    <w:uiPriority w:val="34"/>
    <w:qFormat/>
    <w:rsid w:val="004051CC"/>
    <w:pPr>
      <w:ind w:left="720"/>
      <w:contextualSpacing/>
    </w:pPr>
  </w:style>
  <w:style w:type="character" w:styleId="a9">
    <w:name w:val="Intense Emphasis"/>
    <w:basedOn w:val="a2"/>
    <w:uiPriority w:val="21"/>
    <w:qFormat/>
    <w:rsid w:val="004051CC"/>
    <w:rPr>
      <w:i/>
      <w:iCs/>
      <w:color w:val="2F5496" w:themeColor="accent1" w:themeShade="BF"/>
    </w:rPr>
  </w:style>
  <w:style w:type="paragraph" w:styleId="aa">
    <w:name w:val="Intense Quote"/>
    <w:basedOn w:val="a1"/>
    <w:next w:val="a1"/>
    <w:link w:val="Char2"/>
    <w:uiPriority w:val="30"/>
    <w:qFormat/>
    <w:rsid w:val="004051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2"/>
    <w:link w:val="aa"/>
    <w:uiPriority w:val="30"/>
    <w:rsid w:val="004051CC"/>
    <w:rPr>
      <w:i/>
      <w:iCs/>
      <w:color w:val="2F5496" w:themeColor="accent1" w:themeShade="BF"/>
    </w:rPr>
  </w:style>
  <w:style w:type="character" w:styleId="ab">
    <w:name w:val="Intense Reference"/>
    <w:basedOn w:val="a2"/>
    <w:uiPriority w:val="32"/>
    <w:qFormat/>
    <w:rsid w:val="004051CC"/>
    <w:rPr>
      <w:b/>
      <w:bCs/>
      <w:smallCaps/>
      <w:color w:val="2F5496" w:themeColor="accent1" w:themeShade="BF"/>
      <w:spacing w:val="5"/>
    </w:rPr>
  </w:style>
  <w:style w:type="paragraph" w:styleId="ac">
    <w:name w:val="header"/>
    <w:basedOn w:val="a1"/>
    <w:link w:val="Char3"/>
    <w:uiPriority w:val="99"/>
    <w:unhideWhenUsed/>
    <w:rsid w:val="00686CCA"/>
    <w:pPr>
      <w:tabs>
        <w:tab w:val="center" w:pos="4513"/>
        <w:tab w:val="right" w:pos="9026"/>
      </w:tabs>
      <w:snapToGrid w:val="0"/>
    </w:pPr>
  </w:style>
  <w:style w:type="character" w:customStyle="1" w:styleId="Char3">
    <w:name w:val="머리글 Char"/>
    <w:basedOn w:val="a2"/>
    <w:link w:val="ac"/>
    <w:uiPriority w:val="99"/>
    <w:rsid w:val="00E80450"/>
  </w:style>
  <w:style w:type="paragraph" w:styleId="ad">
    <w:name w:val="footer"/>
    <w:basedOn w:val="a1"/>
    <w:link w:val="Char4"/>
    <w:uiPriority w:val="99"/>
    <w:unhideWhenUsed/>
    <w:rsid w:val="00686CCA"/>
    <w:pPr>
      <w:tabs>
        <w:tab w:val="center" w:pos="4513"/>
        <w:tab w:val="right" w:pos="9026"/>
      </w:tabs>
      <w:snapToGrid w:val="0"/>
    </w:pPr>
  </w:style>
  <w:style w:type="character" w:customStyle="1" w:styleId="Char4">
    <w:name w:val="바닥글 Char"/>
    <w:basedOn w:val="a2"/>
    <w:link w:val="ad"/>
    <w:uiPriority w:val="99"/>
    <w:rsid w:val="00E80450"/>
  </w:style>
  <w:style w:type="table" w:customStyle="1" w:styleId="10">
    <w:name w:val="표 구분선1"/>
    <w:basedOn w:val="a3"/>
    <w:next w:val="ae"/>
    <w:rsid w:val="00D1759F"/>
    <w:pPr>
      <w:spacing w:after="0" w:line="240" w:lineRule="auto"/>
      <w:jc w:val="left"/>
    </w:pPr>
    <w:rPr>
      <w:rFonts w:ascii="Arial" w:hAnsi="Arial" w:cs="Times New Roman"/>
      <w:kern w:val="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YNormal">
    <w:name w:val="EY Normal"/>
    <w:link w:val="EYNormalChar"/>
    <w:rsid w:val="00D1759F"/>
    <w:pPr>
      <w:suppressAutoHyphens/>
      <w:spacing w:after="0" w:line="240" w:lineRule="auto"/>
      <w:jc w:val="left"/>
    </w:pPr>
    <w:rPr>
      <w:rFonts w:ascii="Arial" w:hAnsi="Arial" w:cs="Times New Roman"/>
      <w:kern w:val="12"/>
      <w:szCs w:val="24"/>
      <w:lang w:eastAsia="en-US"/>
    </w:rPr>
  </w:style>
  <w:style w:type="paragraph" w:customStyle="1" w:styleId="EYFooterinfo">
    <w:name w:val="EY Footer info"/>
    <w:rsid w:val="00D1759F"/>
    <w:pPr>
      <w:spacing w:after="0" w:line="130" w:lineRule="exact"/>
      <w:jc w:val="left"/>
    </w:pPr>
    <w:rPr>
      <w:rFonts w:ascii="Arial" w:hAnsi="Arial" w:cs="Times New Roman"/>
      <w:color w:val="808080"/>
      <w:kern w:val="12"/>
      <w:sz w:val="11"/>
      <w:szCs w:val="24"/>
      <w:lang w:eastAsia="en-US"/>
    </w:rPr>
  </w:style>
  <w:style w:type="paragraph" w:customStyle="1" w:styleId="EYContinuationheader">
    <w:name w:val="EY Continuation header"/>
    <w:basedOn w:val="a1"/>
    <w:rsid w:val="00D1759F"/>
    <w:pPr>
      <w:widowControl/>
      <w:tabs>
        <w:tab w:val="left" w:pos="2495"/>
      </w:tabs>
      <w:suppressAutoHyphens/>
      <w:wordWrap/>
      <w:autoSpaceDE/>
      <w:autoSpaceDN/>
      <w:spacing w:after="0" w:line="260" w:lineRule="atLeast"/>
      <w:jc w:val="right"/>
    </w:pPr>
    <w:rPr>
      <w:rFonts w:ascii="Arial" w:hAnsi="Arial" w:cs="Times New Roman"/>
      <w:kern w:val="12"/>
      <w:szCs w:val="24"/>
      <w:lang w:eastAsia="en-US"/>
    </w:rPr>
  </w:style>
  <w:style w:type="character" w:customStyle="1" w:styleId="EYNormalChar">
    <w:name w:val="EY Normal Char"/>
    <w:basedOn w:val="a2"/>
    <w:link w:val="EYNormal"/>
    <w:rsid w:val="00D1759F"/>
    <w:rPr>
      <w:rFonts w:ascii="Arial" w:hAnsi="Arial" w:cs="Times New Roman"/>
      <w:kern w:val="12"/>
      <w:szCs w:val="24"/>
      <w:lang w:eastAsia="en-US"/>
    </w:rPr>
  </w:style>
  <w:style w:type="table" w:styleId="ae">
    <w:name w:val="Table Grid"/>
    <w:basedOn w:val="a3"/>
    <w:uiPriority w:val="39"/>
    <w:rsid w:val="00D175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No Spacing"/>
    <w:link w:val="Char5"/>
    <w:uiPriority w:val="1"/>
    <w:qFormat/>
    <w:rsid w:val="00753F7E"/>
    <w:pPr>
      <w:spacing w:after="0" w:line="240" w:lineRule="auto"/>
      <w:jc w:val="left"/>
    </w:pPr>
    <w:rPr>
      <w:kern w:val="0"/>
      <w:sz w:val="22"/>
    </w:rPr>
  </w:style>
  <w:style w:type="character" w:customStyle="1" w:styleId="Char5">
    <w:name w:val="간격 없음 Char"/>
    <w:basedOn w:val="a2"/>
    <w:link w:val="af"/>
    <w:uiPriority w:val="1"/>
    <w:rsid w:val="00753F7E"/>
    <w:rPr>
      <w:kern w:val="0"/>
      <w:sz w:val="22"/>
    </w:rPr>
  </w:style>
  <w:style w:type="paragraph" w:styleId="11">
    <w:name w:val="toc 1"/>
    <w:basedOn w:val="a1"/>
    <w:next w:val="a1"/>
    <w:autoRedefine/>
    <w:uiPriority w:val="39"/>
    <w:unhideWhenUsed/>
    <w:rsid w:val="00444D4E"/>
    <w:pPr>
      <w:tabs>
        <w:tab w:val="left" w:pos="850"/>
        <w:tab w:val="right" w:leader="dot" w:pos="9448"/>
      </w:tabs>
      <w:spacing w:before="100" w:beforeAutospacing="1" w:after="0"/>
      <w:jc w:val="center"/>
    </w:pPr>
  </w:style>
  <w:style w:type="paragraph" w:styleId="32">
    <w:name w:val="toc 3"/>
    <w:basedOn w:val="a1"/>
    <w:next w:val="a1"/>
    <w:autoRedefine/>
    <w:uiPriority w:val="39"/>
    <w:unhideWhenUsed/>
    <w:rsid w:val="003B519B"/>
    <w:pPr>
      <w:ind w:leftChars="400" w:left="850"/>
    </w:pPr>
  </w:style>
  <w:style w:type="character" w:styleId="af0">
    <w:name w:val="Hyperlink"/>
    <w:basedOn w:val="a2"/>
    <w:uiPriority w:val="99"/>
    <w:unhideWhenUsed/>
    <w:rsid w:val="003B519B"/>
    <w:rPr>
      <w:color w:val="0563C1" w:themeColor="hyperlink"/>
      <w:u w:val="single"/>
    </w:rPr>
  </w:style>
  <w:style w:type="character" w:styleId="af1">
    <w:name w:val="Subtle Emphasis"/>
    <w:basedOn w:val="a2"/>
    <w:uiPriority w:val="19"/>
    <w:qFormat/>
    <w:rsid w:val="00F12E78"/>
    <w:rPr>
      <w:i/>
      <w:iCs/>
      <w:color w:val="404040" w:themeColor="text1" w:themeTint="BF"/>
    </w:rPr>
  </w:style>
  <w:style w:type="character" w:styleId="af2">
    <w:name w:val="Strong"/>
    <w:basedOn w:val="a2"/>
    <w:uiPriority w:val="22"/>
    <w:qFormat/>
    <w:rsid w:val="00F12E78"/>
    <w:rPr>
      <w:b/>
      <w:bCs/>
    </w:rPr>
  </w:style>
  <w:style w:type="paragraph" w:styleId="TOC">
    <w:name w:val="TOC Heading"/>
    <w:basedOn w:val="1"/>
    <w:next w:val="a1"/>
    <w:uiPriority w:val="39"/>
    <w:unhideWhenUsed/>
    <w:qFormat/>
    <w:rsid w:val="003F6F3E"/>
    <w:pPr>
      <w:widowControl/>
      <w:wordWrap/>
      <w:autoSpaceDE/>
      <w:autoSpaceDN/>
      <w:spacing w:before="240" w:after="0"/>
      <w:jc w:val="left"/>
      <w:outlineLvl w:val="9"/>
    </w:pPr>
    <w:rPr>
      <w:color w:val="2F5496" w:themeColor="accent1" w:themeShade="BF"/>
      <w:kern w:val="0"/>
    </w:rPr>
  </w:style>
  <w:style w:type="paragraph" w:styleId="22">
    <w:name w:val="toc 2"/>
    <w:basedOn w:val="a1"/>
    <w:next w:val="a1"/>
    <w:autoRedefine/>
    <w:uiPriority w:val="39"/>
    <w:unhideWhenUsed/>
    <w:rsid w:val="003F6F3E"/>
    <w:pPr>
      <w:widowControl/>
      <w:wordWrap/>
      <w:autoSpaceDE/>
      <w:autoSpaceDN/>
      <w:spacing w:after="100"/>
      <w:ind w:left="220"/>
      <w:jc w:val="left"/>
    </w:pPr>
    <w:rPr>
      <w:rFonts w:cs="Times New Roman"/>
      <w:kern w:val="0"/>
      <w:sz w:val="22"/>
    </w:rPr>
  </w:style>
  <w:style w:type="paragraph" w:styleId="42">
    <w:name w:val="toc 4"/>
    <w:basedOn w:val="a1"/>
    <w:next w:val="a1"/>
    <w:autoRedefine/>
    <w:uiPriority w:val="39"/>
    <w:unhideWhenUsed/>
    <w:rsid w:val="00BD4A55"/>
    <w:pPr>
      <w:spacing w:line="240" w:lineRule="auto"/>
      <w:ind w:leftChars="600" w:left="1275"/>
      <w:jc w:val="left"/>
    </w:pPr>
    <w:rPr>
      <w:sz w:val="22"/>
      <w:szCs w:val="24"/>
      <w14:ligatures w14:val="standardContextual"/>
    </w:rPr>
  </w:style>
  <w:style w:type="paragraph" w:styleId="52">
    <w:name w:val="toc 5"/>
    <w:basedOn w:val="a1"/>
    <w:next w:val="a1"/>
    <w:autoRedefine/>
    <w:uiPriority w:val="39"/>
    <w:unhideWhenUsed/>
    <w:rsid w:val="00BD4A55"/>
    <w:pPr>
      <w:spacing w:line="240" w:lineRule="auto"/>
      <w:ind w:leftChars="800" w:left="1700"/>
      <w:jc w:val="left"/>
    </w:pPr>
    <w:rPr>
      <w:sz w:val="22"/>
      <w:szCs w:val="24"/>
      <w14:ligatures w14:val="standardContextual"/>
    </w:rPr>
  </w:style>
  <w:style w:type="paragraph" w:styleId="60">
    <w:name w:val="toc 6"/>
    <w:basedOn w:val="a1"/>
    <w:next w:val="a1"/>
    <w:autoRedefine/>
    <w:uiPriority w:val="39"/>
    <w:unhideWhenUsed/>
    <w:rsid w:val="00BD4A55"/>
    <w:pPr>
      <w:spacing w:line="240" w:lineRule="auto"/>
      <w:ind w:leftChars="1000" w:left="2125"/>
      <w:jc w:val="left"/>
    </w:pPr>
    <w:rPr>
      <w:sz w:val="22"/>
      <w:szCs w:val="24"/>
      <w14:ligatures w14:val="standardContextual"/>
    </w:rPr>
  </w:style>
  <w:style w:type="paragraph" w:styleId="70">
    <w:name w:val="toc 7"/>
    <w:basedOn w:val="a1"/>
    <w:next w:val="a1"/>
    <w:autoRedefine/>
    <w:uiPriority w:val="39"/>
    <w:unhideWhenUsed/>
    <w:rsid w:val="00BD4A55"/>
    <w:pPr>
      <w:spacing w:line="240" w:lineRule="auto"/>
      <w:ind w:leftChars="1200" w:left="2550"/>
      <w:jc w:val="left"/>
    </w:pPr>
    <w:rPr>
      <w:sz w:val="22"/>
      <w:szCs w:val="24"/>
      <w14:ligatures w14:val="standardContextual"/>
    </w:rPr>
  </w:style>
  <w:style w:type="paragraph" w:styleId="80">
    <w:name w:val="toc 8"/>
    <w:basedOn w:val="a1"/>
    <w:next w:val="a1"/>
    <w:autoRedefine/>
    <w:uiPriority w:val="39"/>
    <w:unhideWhenUsed/>
    <w:rsid w:val="00BD4A55"/>
    <w:pPr>
      <w:spacing w:line="240" w:lineRule="auto"/>
      <w:ind w:leftChars="1400" w:left="2975"/>
      <w:jc w:val="left"/>
    </w:pPr>
    <w:rPr>
      <w:sz w:val="22"/>
      <w:szCs w:val="24"/>
      <w14:ligatures w14:val="standardContextual"/>
    </w:rPr>
  </w:style>
  <w:style w:type="paragraph" w:styleId="90">
    <w:name w:val="toc 9"/>
    <w:basedOn w:val="a1"/>
    <w:next w:val="a1"/>
    <w:autoRedefine/>
    <w:uiPriority w:val="39"/>
    <w:unhideWhenUsed/>
    <w:rsid w:val="00BD4A55"/>
    <w:pPr>
      <w:spacing w:line="240" w:lineRule="auto"/>
      <w:ind w:leftChars="1600" w:left="3400"/>
      <w:jc w:val="left"/>
    </w:pPr>
    <w:rPr>
      <w:sz w:val="22"/>
      <w:szCs w:val="24"/>
      <w14:ligatures w14:val="standardContextual"/>
    </w:rPr>
  </w:style>
  <w:style w:type="character" w:styleId="af3">
    <w:name w:val="Unresolved Mention"/>
    <w:basedOn w:val="a2"/>
    <w:uiPriority w:val="99"/>
    <w:semiHidden/>
    <w:unhideWhenUsed/>
    <w:rsid w:val="00BD4A55"/>
    <w:rPr>
      <w:color w:val="605E5C"/>
      <w:shd w:val="clear" w:color="auto" w:fill="E1DFDD"/>
    </w:rPr>
  </w:style>
  <w:style w:type="paragraph" w:styleId="af4">
    <w:name w:val="Normal (Web)"/>
    <w:basedOn w:val="a1"/>
    <w:uiPriority w:val="99"/>
    <w:semiHidden/>
    <w:unhideWhenUsed/>
    <w:rsid w:val="007D1F63"/>
    <w:rPr>
      <w:rFonts w:ascii="Times New Roman" w:hAnsi="Times New Roman" w:cs="Times New Roman"/>
      <w:sz w:val="24"/>
      <w:szCs w:val="24"/>
    </w:rPr>
  </w:style>
  <w:style w:type="paragraph" w:styleId="af5">
    <w:name w:val="caption"/>
    <w:basedOn w:val="a1"/>
    <w:next w:val="a1"/>
    <w:uiPriority w:val="35"/>
    <w:unhideWhenUsed/>
    <w:qFormat/>
    <w:rsid w:val="00263554"/>
    <w:rPr>
      <w:b/>
      <w:bCs/>
      <w:szCs w:val="20"/>
    </w:rPr>
  </w:style>
  <w:style w:type="paragraph" w:styleId="HTML">
    <w:name w:val="HTML Address"/>
    <w:basedOn w:val="a1"/>
    <w:link w:val="HTMLChar"/>
    <w:uiPriority w:val="99"/>
    <w:semiHidden/>
    <w:unhideWhenUsed/>
    <w:rsid w:val="00240ED2"/>
    <w:rPr>
      <w:i/>
      <w:iCs/>
    </w:rPr>
  </w:style>
  <w:style w:type="character" w:customStyle="1" w:styleId="HTMLChar">
    <w:name w:val="HTML 주소 Char"/>
    <w:basedOn w:val="a2"/>
    <w:link w:val="HTML"/>
    <w:uiPriority w:val="99"/>
    <w:semiHidden/>
    <w:rsid w:val="00240ED2"/>
    <w:rPr>
      <w:i/>
      <w:iCs/>
    </w:rPr>
  </w:style>
  <w:style w:type="paragraph" w:styleId="af6">
    <w:name w:val="footnote text"/>
    <w:basedOn w:val="a1"/>
    <w:link w:val="Char6"/>
    <w:uiPriority w:val="99"/>
    <w:semiHidden/>
    <w:unhideWhenUsed/>
    <w:rsid w:val="00240ED2"/>
    <w:pPr>
      <w:snapToGrid w:val="0"/>
      <w:jc w:val="left"/>
    </w:pPr>
  </w:style>
  <w:style w:type="character" w:customStyle="1" w:styleId="Char6">
    <w:name w:val="각주 텍스트 Char"/>
    <w:basedOn w:val="a2"/>
    <w:link w:val="af6"/>
    <w:uiPriority w:val="99"/>
    <w:semiHidden/>
    <w:rsid w:val="00240ED2"/>
  </w:style>
  <w:style w:type="paragraph" w:styleId="af7">
    <w:name w:val="Note Heading"/>
    <w:basedOn w:val="a1"/>
    <w:next w:val="a1"/>
    <w:link w:val="Char7"/>
    <w:uiPriority w:val="99"/>
    <w:semiHidden/>
    <w:unhideWhenUsed/>
    <w:rsid w:val="00240ED2"/>
    <w:pPr>
      <w:jc w:val="center"/>
    </w:pPr>
  </w:style>
  <w:style w:type="character" w:customStyle="1" w:styleId="Char7">
    <w:name w:val="각주/미주 머리글 Char"/>
    <w:basedOn w:val="a2"/>
    <w:link w:val="af7"/>
    <w:uiPriority w:val="99"/>
    <w:semiHidden/>
    <w:rsid w:val="00240ED2"/>
  </w:style>
  <w:style w:type="paragraph" w:styleId="af8">
    <w:name w:val="table of authorities"/>
    <w:basedOn w:val="a1"/>
    <w:next w:val="a1"/>
    <w:uiPriority w:val="99"/>
    <w:semiHidden/>
    <w:unhideWhenUsed/>
    <w:rsid w:val="00240ED2"/>
    <w:pPr>
      <w:ind w:left="425" w:hangingChars="200" w:hanging="425"/>
    </w:pPr>
  </w:style>
  <w:style w:type="paragraph" w:styleId="af9">
    <w:name w:val="toa heading"/>
    <w:basedOn w:val="a1"/>
    <w:next w:val="a1"/>
    <w:uiPriority w:val="99"/>
    <w:semiHidden/>
    <w:unhideWhenUsed/>
    <w:rsid w:val="00240ED2"/>
    <w:pPr>
      <w:spacing w:before="120"/>
    </w:pPr>
    <w:rPr>
      <w:rFonts w:asciiTheme="majorHAnsi" w:eastAsiaTheme="majorEastAsia" w:hAnsiTheme="majorHAnsi" w:cstheme="majorBidi"/>
      <w:sz w:val="24"/>
      <w:szCs w:val="24"/>
    </w:rPr>
  </w:style>
  <w:style w:type="paragraph" w:styleId="afa">
    <w:name w:val="table of figures"/>
    <w:basedOn w:val="a1"/>
    <w:next w:val="a1"/>
    <w:uiPriority w:val="99"/>
    <w:semiHidden/>
    <w:unhideWhenUsed/>
    <w:rsid w:val="00240ED2"/>
    <w:pPr>
      <w:ind w:leftChars="400" w:left="400" w:hangingChars="200" w:hanging="200"/>
    </w:pPr>
  </w:style>
  <w:style w:type="paragraph" w:styleId="a0">
    <w:name w:val="List Bullet"/>
    <w:basedOn w:val="a1"/>
    <w:uiPriority w:val="99"/>
    <w:semiHidden/>
    <w:unhideWhenUsed/>
    <w:rsid w:val="00240ED2"/>
    <w:pPr>
      <w:numPr>
        <w:numId w:val="35"/>
      </w:numPr>
      <w:contextualSpacing/>
    </w:pPr>
  </w:style>
  <w:style w:type="paragraph" w:styleId="20">
    <w:name w:val="List Bullet 2"/>
    <w:basedOn w:val="a1"/>
    <w:uiPriority w:val="99"/>
    <w:semiHidden/>
    <w:unhideWhenUsed/>
    <w:rsid w:val="00240ED2"/>
    <w:pPr>
      <w:numPr>
        <w:numId w:val="36"/>
      </w:numPr>
      <w:contextualSpacing/>
    </w:pPr>
  </w:style>
  <w:style w:type="paragraph" w:styleId="30">
    <w:name w:val="List Bullet 3"/>
    <w:basedOn w:val="a1"/>
    <w:uiPriority w:val="99"/>
    <w:semiHidden/>
    <w:unhideWhenUsed/>
    <w:rsid w:val="00240ED2"/>
    <w:pPr>
      <w:numPr>
        <w:numId w:val="37"/>
      </w:numPr>
      <w:contextualSpacing/>
    </w:pPr>
  </w:style>
  <w:style w:type="paragraph" w:styleId="40">
    <w:name w:val="List Bullet 4"/>
    <w:basedOn w:val="a1"/>
    <w:uiPriority w:val="99"/>
    <w:semiHidden/>
    <w:unhideWhenUsed/>
    <w:rsid w:val="00240ED2"/>
    <w:pPr>
      <w:numPr>
        <w:numId w:val="38"/>
      </w:numPr>
      <w:contextualSpacing/>
    </w:pPr>
  </w:style>
  <w:style w:type="paragraph" w:styleId="50">
    <w:name w:val="List Bullet 5"/>
    <w:basedOn w:val="a1"/>
    <w:uiPriority w:val="99"/>
    <w:semiHidden/>
    <w:unhideWhenUsed/>
    <w:rsid w:val="00240ED2"/>
    <w:pPr>
      <w:numPr>
        <w:numId w:val="39"/>
      </w:numPr>
      <w:contextualSpacing/>
    </w:pPr>
  </w:style>
  <w:style w:type="paragraph" w:styleId="afb">
    <w:name w:val="Plain Text"/>
    <w:basedOn w:val="a1"/>
    <w:link w:val="Char8"/>
    <w:uiPriority w:val="99"/>
    <w:semiHidden/>
    <w:unhideWhenUsed/>
    <w:rsid w:val="00240ED2"/>
    <w:rPr>
      <w:rFonts w:asciiTheme="minorEastAsia" w:hAnsi="Courier New" w:cs="Courier New"/>
    </w:rPr>
  </w:style>
  <w:style w:type="character" w:customStyle="1" w:styleId="Char8">
    <w:name w:val="글자만 Char"/>
    <w:basedOn w:val="a2"/>
    <w:link w:val="afb"/>
    <w:uiPriority w:val="99"/>
    <w:semiHidden/>
    <w:rsid w:val="00240ED2"/>
    <w:rPr>
      <w:rFonts w:asciiTheme="minorEastAsia" w:hAnsi="Courier New" w:cs="Courier New"/>
    </w:rPr>
  </w:style>
  <w:style w:type="paragraph" w:styleId="afc">
    <w:name w:val="Date"/>
    <w:basedOn w:val="a1"/>
    <w:next w:val="a1"/>
    <w:link w:val="Char9"/>
    <w:uiPriority w:val="99"/>
    <w:semiHidden/>
    <w:unhideWhenUsed/>
    <w:rsid w:val="00240ED2"/>
  </w:style>
  <w:style w:type="character" w:customStyle="1" w:styleId="Char9">
    <w:name w:val="날짜 Char"/>
    <w:basedOn w:val="a2"/>
    <w:link w:val="afc"/>
    <w:uiPriority w:val="99"/>
    <w:semiHidden/>
    <w:rsid w:val="00240ED2"/>
  </w:style>
  <w:style w:type="paragraph" w:styleId="afd">
    <w:name w:val="macro"/>
    <w:link w:val="Chara"/>
    <w:uiPriority w:val="99"/>
    <w:semiHidden/>
    <w:unhideWhenUsed/>
    <w:rsid w:val="00240ED2"/>
    <w:pPr>
      <w:widowControl w:val="0"/>
      <w:tabs>
        <w:tab w:val="left" w:pos="425"/>
        <w:tab w:val="left" w:pos="851"/>
        <w:tab w:val="left" w:pos="1276"/>
        <w:tab w:val="left" w:pos="1701"/>
        <w:tab w:val="left" w:pos="2126"/>
        <w:tab w:val="left" w:pos="2551"/>
        <w:tab w:val="left" w:pos="2976"/>
        <w:tab w:val="left" w:pos="3402"/>
        <w:tab w:val="left" w:pos="3827"/>
        <w:tab w:val="left" w:pos="4252"/>
        <w:tab w:val="left" w:pos="4677"/>
        <w:tab w:val="left" w:pos="5102"/>
      </w:tabs>
      <w:kinsoku w:val="0"/>
      <w:wordWrap w:val="0"/>
      <w:overflowPunct w:val="0"/>
      <w:autoSpaceDE w:val="0"/>
      <w:autoSpaceDN w:val="0"/>
      <w:snapToGrid w:val="0"/>
      <w:spacing w:line="240" w:lineRule="auto"/>
      <w:jc w:val="left"/>
    </w:pPr>
    <w:rPr>
      <w:rFonts w:ascii="Courier New" w:eastAsia="바탕" w:hAnsi="Courier New" w:cs="Courier New"/>
      <w:sz w:val="24"/>
      <w:szCs w:val="24"/>
    </w:rPr>
  </w:style>
  <w:style w:type="character" w:customStyle="1" w:styleId="Chara">
    <w:name w:val="매크로 텍스트 Char"/>
    <w:basedOn w:val="a2"/>
    <w:link w:val="afd"/>
    <w:uiPriority w:val="99"/>
    <w:semiHidden/>
    <w:rsid w:val="00240ED2"/>
    <w:rPr>
      <w:rFonts w:ascii="Courier New" w:eastAsia="바탕" w:hAnsi="Courier New" w:cs="Courier New"/>
      <w:sz w:val="24"/>
      <w:szCs w:val="24"/>
    </w:rPr>
  </w:style>
  <w:style w:type="paragraph" w:styleId="afe">
    <w:name w:val="Closing"/>
    <w:basedOn w:val="a1"/>
    <w:link w:val="Charb"/>
    <w:uiPriority w:val="99"/>
    <w:semiHidden/>
    <w:unhideWhenUsed/>
    <w:rsid w:val="00240ED2"/>
    <w:pPr>
      <w:ind w:leftChars="2100" w:left="100"/>
    </w:pPr>
  </w:style>
  <w:style w:type="character" w:customStyle="1" w:styleId="Charb">
    <w:name w:val="맺음말 Char"/>
    <w:basedOn w:val="a2"/>
    <w:link w:val="afe"/>
    <w:uiPriority w:val="99"/>
    <w:semiHidden/>
    <w:rsid w:val="00240ED2"/>
  </w:style>
  <w:style w:type="paragraph" w:styleId="aff">
    <w:name w:val="annotation text"/>
    <w:basedOn w:val="a1"/>
    <w:link w:val="Charc"/>
    <w:uiPriority w:val="99"/>
    <w:semiHidden/>
    <w:unhideWhenUsed/>
    <w:rsid w:val="00240ED2"/>
    <w:pPr>
      <w:jc w:val="left"/>
    </w:pPr>
  </w:style>
  <w:style w:type="character" w:customStyle="1" w:styleId="Charc">
    <w:name w:val="메모 텍스트 Char"/>
    <w:basedOn w:val="a2"/>
    <w:link w:val="aff"/>
    <w:uiPriority w:val="99"/>
    <w:semiHidden/>
    <w:rsid w:val="00240ED2"/>
  </w:style>
  <w:style w:type="paragraph" w:styleId="aff0">
    <w:name w:val="annotation subject"/>
    <w:basedOn w:val="aff"/>
    <w:next w:val="aff"/>
    <w:link w:val="Chard"/>
    <w:uiPriority w:val="99"/>
    <w:semiHidden/>
    <w:unhideWhenUsed/>
    <w:rsid w:val="00240ED2"/>
    <w:rPr>
      <w:b/>
      <w:bCs/>
    </w:rPr>
  </w:style>
  <w:style w:type="character" w:customStyle="1" w:styleId="Chard">
    <w:name w:val="메모 주제 Char"/>
    <w:basedOn w:val="Charc"/>
    <w:link w:val="aff0"/>
    <w:uiPriority w:val="99"/>
    <w:semiHidden/>
    <w:rsid w:val="00240ED2"/>
    <w:rPr>
      <w:b/>
      <w:bCs/>
    </w:rPr>
  </w:style>
  <w:style w:type="paragraph" w:styleId="aff1">
    <w:name w:val="Message Header"/>
    <w:basedOn w:val="a1"/>
    <w:link w:val="Chare"/>
    <w:uiPriority w:val="99"/>
    <w:semiHidden/>
    <w:unhideWhenUsed/>
    <w:rsid w:val="00240ED2"/>
    <w:pPr>
      <w:pBdr>
        <w:top w:val="single" w:sz="6" w:space="1" w:color="auto"/>
        <w:left w:val="single" w:sz="6" w:space="1" w:color="auto"/>
        <w:bottom w:val="single" w:sz="6" w:space="1" w:color="auto"/>
        <w:right w:val="single" w:sz="6" w:space="1" w:color="auto"/>
      </w:pBdr>
      <w:shd w:val="pct20" w:color="auto" w:fill="auto"/>
      <w:ind w:left="960" w:hangingChars="400" w:hanging="960"/>
    </w:pPr>
    <w:rPr>
      <w:rFonts w:asciiTheme="majorHAnsi" w:eastAsiaTheme="majorEastAsia" w:hAnsiTheme="majorHAnsi" w:cstheme="majorBidi"/>
      <w:sz w:val="24"/>
      <w:szCs w:val="24"/>
    </w:rPr>
  </w:style>
  <w:style w:type="character" w:customStyle="1" w:styleId="Chare">
    <w:name w:val="메시지 머리글 Char"/>
    <w:basedOn w:val="a2"/>
    <w:link w:val="aff1"/>
    <w:uiPriority w:val="99"/>
    <w:semiHidden/>
    <w:rsid w:val="00240ED2"/>
    <w:rPr>
      <w:rFonts w:asciiTheme="majorHAnsi" w:eastAsiaTheme="majorEastAsia" w:hAnsiTheme="majorHAnsi" w:cstheme="majorBidi"/>
      <w:sz w:val="24"/>
      <w:szCs w:val="24"/>
      <w:shd w:val="pct20" w:color="auto" w:fill="auto"/>
    </w:rPr>
  </w:style>
  <w:style w:type="paragraph" w:styleId="aff2">
    <w:name w:val="List"/>
    <w:basedOn w:val="a1"/>
    <w:uiPriority w:val="99"/>
    <w:semiHidden/>
    <w:unhideWhenUsed/>
    <w:rsid w:val="00240ED2"/>
    <w:pPr>
      <w:ind w:leftChars="200" w:left="100" w:hangingChars="200" w:hanging="200"/>
      <w:contextualSpacing/>
    </w:pPr>
  </w:style>
  <w:style w:type="paragraph" w:styleId="23">
    <w:name w:val="List 2"/>
    <w:basedOn w:val="a1"/>
    <w:uiPriority w:val="99"/>
    <w:semiHidden/>
    <w:unhideWhenUsed/>
    <w:rsid w:val="00240ED2"/>
    <w:pPr>
      <w:ind w:leftChars="400" w:left="100" w:hangingChars="200" w:hanging="200"/>
      <w:contextualSpacing/>
    </w:pPr>
  </w:style>
  <w:style w:type="paragraph" w:styleId="33">
    <w:name w:val="List 3"/>
    <w:basedOn w:val="a1"/>
    <w:uiPriority w:val="99"/>
    <w:semiHidden/>
    <w:unhideWhenUsed/>
    <w:rsid w:val="00240ED2"/>
    <w:pPr>
      <w:ind w:leftChars="600" w:left="100" w:hangingChars="200" w:hanging="200"/>
      <w:contextualSpacing/>
    </w:pPr>
  </w:style>
  <w:style w:type="paragraph" w:styleId="43">
    <w:name w:val="List 4"/>
    <w:basedOn w:val="a1"/>
    <w:uiPriority w:val="99"/>
    <w:semiHidden/>
    <w:unhideWhenUsed/>
    <w:rsid w:val="00240ED2"/>
    <w:pPr>
      <w:ind w:leftChars="800" w:left="100" w:hangingChars="200" w:hanging="200"/>
      <w:contextualSpacing/>
    </w:pPr>
  </w:style>
  <w:style w:type="paragraph" w:styleId="53">
    <w:name w:val="List 5"/>
    <w:basedOn w:val="a1"/>
    <w:uiPriority w:val="99"/>
    <w:semiHidden/>
    <w:unhideWhenUsed/>
    <w:rsid w:val="00240ED2"/>
    <w:pPr>
      <w:ind w:leftChars="1000" w:left="100" w:hangingChars="200" w:hanging="200"/>
      <w:contextualSpacing/>
    </w:pPr>
  </w:style>
  <w:style w:type="paragraph" w:styleId="aff3">
    <w:name w:val="List Continue"/>
    <w:basedOn w:val="a1"/>
    <w:uiPriority w:val="99"/>
    <w:semiHidden/>
    <w:unhideWhenUsed/>
    <w:rsid w:val="00240ED2"/>
    <w:pPr>
      <w:spacing w:after="180"/>
      <w:ind w:leftChars="200" w:left="425"/>
      <w:contextualSpacing/>
    </w:pPr>
  </w:style>
  <w:style w:type="paragraph" w:styleId="24">
    <w:name w:val="List Continue 2"/>
    <w:basedOn w:val="a1"/>
    <w:uiPriority w:val="99"/>
    <w:semiHidden/>
    <w:unhideWhenUsed/>
    <w:rsid w:val="00240ED2"/>
    <w:pPr>
      <w:spacing w:after="180"/>
      <w:ind w:leftChars="400" w:left="850"/>
      <w:contextualSpacing/>
    </w:pPr>
  </w:style>
  <w:style w:type="paragraph" w:styleId="34">
    <w:name w:val="List Continue 3"/>
    <w:basedOn w:val="a1"/>
    <w:uiPriority w:val="99"/>
    <w:semiHidden/>
    <w:unhideWhenUsed/>
    <w:rsid w:val="00240ED2"/>
    <w:pPr>
      <w:spacing w:after="180"/>
      <w:ind w:leftChars="600" w:left="1275"/>
      <w:contextualSpacing/>
    </w:pPr>
  </w:style>
  <w:style w:type="paragraph" w:styleId="44">
    <w:name w:val="List Continue 4"/>
    <w:basedOn w:val="a1"/>
    <w:uiPriority w:val="99"/>
    <w:semiHidden/>
    <w:unhideWhenUsed/>
    <w:rsid w:val="00240ED2"/>
    <w:pPr>
      <w:spacing w:after="180"/>
      <w:ind w:leftChars="800" w:left="1700"/>
      <w:contextualSpacing/>
    </w:pPr>
  </w:style>
  <w:style w:type="paragraph" w:styleId="54">
    <w:name w:val="List Continue 5"/>
    <w:basedOn w:val="a1"/>
    <w:uiPriority w:val="99"/>
    <w:semiHidden/>
    <w:unhideWhenUsed/>
    <w:rsid w:val="00240ED2"/>
    <w:pPr>
      <w:spacing w:after="180"/>
      <w:ind w:leftChars="1000" w:left="2125"/>
      <w:contextualSpacing/>
    </w:pPr>
  </w:style>
  <w:style w:type="paragraph" w:styleId="aff4">
    <w:name w:val="Document Map"/>
    <w:basedOn w:val="a1"/>
    <w:link w:val="Charf"/>
    <w:uiPriority w:val="99"/>
    <w:semiHidden/>
    <w:unhideWhenUsed/>
    <w:rsid w:val="00240ED2"/>
    <w:rPr>
      <w:rFonts w:ascii="맑은 고딕" w:eastAsia="맑은 고딕"/>
      <w:sz w:val="18"/>
      <w:szCs w:val="18"/>
    </w:rPr>
  </w:style>
  <w:style w:type="character" w:customStyle="1" w:styleId="Charf">
    <w:name w:val="문서 구조 Char"/>
    <w:basedOn w:val="a2"/>
    <w:link w:val="aff4"/>
    <w:uiPriority w:val="99"/>
    <w:semiHidden/>
    <w:rsid w:val="00240ED2"/>
    <w:rPr>
      <w:rFonts w:ascii="맑은 고딕" w:eastAsia="맑은 고딕"/>
      <w:sz w:val="18"/>
      <w:szCs w:val="18"/>
    </w:rPr>
  </w:style>
  <w:style w:type="paragraph" w:styleId="HTML0">
    <w:name w:val="HTML Preformatted"/>
    <w:basedOn w:val="a1"/>
    <w:link w:val="HTMLChar0"/>
    <w:uiPriority w:val="99"/>
    <w:semiHidden/>
    <w:unhideWhenUsed/>
    <w:rsid w:val="00240ED2"/>
    <w:rPr>
      <w:rFonts w:ascii="Courier New" w:hAnsi="Courier New" w:cs="Courier New"/>
      <w:szCs w:val="20"/>
    </w:rPr>
  </w:style>
  <w:style w:type="character" w:customStyle="1" w:styleId="HTMLChar0">
    <w:name w:val="미리 서식이 지정된 HTML Char"/>
    <w:basedOn w:val="a2"/>
    <w:link w:val="HTML0"/>
    <w:uiPriority w:val="99"/>
    <w:semiHidden/>
    <w:rsid w:val="00240ED2"/>
    <w:rPr>
      <w:rFonts w:ascii="Courier New" w:hAnsi="Courier New" w:cs="Courier New"/>
      <w:szCs w:val="20"/>
    </w:rPr>
  </w:style>
  <w:style w:type="paragraph" w:styleId="aff5">
    <w:name w:val="endnote text"/>
    <w:basedOn w:val="a1"/>
    <w:link w:val="Charf0"/>
    <w:uiPriority w:val="99"/>
    <w:semiHidden/>
    <w:unhideWhenUsed/>
    <w:rsid w:val="00240ED2"/>
    <w:pPr>
      <w:snapToGrid w:val="0"/>
      <w:jc w:val="left"/>
    </w:pPr>
  </w:style>
  <w:style w:type="character" w:customStyle="1" w:styleId="Charf0">
    <w:name w:val="미주 텍스트 Char"/>
    <w:basedOn w:val="a2"/>
    <w:link w:val="aff5"/>
    <w:uiPriority w:val="99"/>
    <w:semiHidden/>
    <w:rsid w:val="00240ED2"/>
  </w:style>
  <w:style w:type="paragraph" w:styleId="aff6">
    <w:name w:val="envelope return"/>
    <w:basedOn w:val="a1"/>
    <w:uiPriority w:val="99"/>
    <w:semiHidden/>
    <w:unhideWhenUsed/>
    <w:rsid w:val="00240ED2"/>
    <w:pPr>
      <w:snapToGrid w:val="0"/>
    </w:pPr>
    <w:rPr>
      <w:rFonts w:asciiTheme="majorHAnsi" w:eastAsiaTheme="majorEastAsia" w:hAnsiTheme="majorHAnsi" w:cstheme="majorBidi"/>
    </w:rPr>
  </w:style>
  <w:style w:type="paragraph" w:styleId="a">
    <w:name w:val="List Number"/>
    <w:basedOn w:val="a1"/>
    <w:uiPriority w:val="99"/>
    <w:semiHidden/>
    <w:unhideWhenUsed/>
    <w:rsid w:val="00240ED2"/>
    <w:pPr>
      <w:numPr>
        <w:numId w:val="40"/>
      </w:numPr>
      <w:contextualSpacing/>
    </w:pPr>
  </w:style>
  <w:style w:type="paragraph" w:styleId="2">
    <w:name w:val="List Number 2"/>
    <w:basedOn w:val="a1"/>
    <w:uiPriority w:val="99"/>
    <w:semiHidden/>
    <w:unhideWhenUsed/>
    <w:rsid w:val="00240ED2"/>
    <w:pPr>
      <w:numPr>
        <w:numId w:val="41"/>
      </w:numPr>
      <w:contextualSpacing/>
    </w:pPr>
  </w:style>
  <w:style w:type="paragraph" w:styleId="3">
    <w:name w:val="List Number 3"/>
    <w:basedOn w:val="a1"/>
    <w:uiPriority w:val="99"/>
    <w:semiHidden/>
    <w:unhideWhenUsed/>
    <w:rsid w:val="00240ED2"/>
    <w:pPr>
      <w:numPr>
        <w:numId w:val="42"/>
      </w:numPr>
      <w:contextualSpacing/>
    </w:pPr>
  </w:style>
  <w:style w:type="paragraph" w:styleId="4">
    <w:name w:val="List Number 4"/>
    <w:basedOn w:val="a1"/>
    <w:uiPriority w:val="99"/>
    <w:semiHidden/>
    <w:unhideWhenUsed/>
    <w:rsid w:val="00240ED2"/>
    <w:pPr>
      <w:numPr>
        <w:numId w:val="43"/>
      </w:numPr>
      <w:contextualSpacing/>
    </w:pPr>
  </w:style>
  <w:style w:type="paragraph" w:styleId="5">
    <w:name w:val="List Number 5"/>
    <w:basedOn w:val="a1"/>
    <w:uiPriority w:val="99"/>
    <w:semiHidden/>
    <w:unhideWhenUsed/>
    <w:rsid w:val="00240ED2"/>
    <w:pPr>
      <w:numPr>
        <w:numId w:val="44"/>
      </w:numPr>
      <w:contextualSpacing/>
    </w:pPr>
  </w:style>
  <w:style w:type="paragraph" w:styleId="aff7">
    <w:name w:val="Body Text"/>
    <w:basedOn w:val="a1"/>
    <w:link w:val="Charf1"/>
    <w:uiPriority w:val="99"/>
    <w:semiHidden/>
    <w:unhideWhenUsed/>
    <w:rsid w:val="00240ED2"/>
    <w:pPr>
      <w:spacing w:after="180"/>
    </w:pPr>
  </w:style>
  <w:style w:type="character" w:customStyle="1" w:styleId="Charf1">
    <w:name w:val="본문 Char"/>
    <w:basedOn w:val="a2"/>
    <w:link w:val="aff7"/>
    <w:uiPriority w:val="99"/>
    <w:semiHidden/>
    <w:rsid w:val="00240ED2"/>
  </w:style>
  <w:style w:type="paragraph" w:styleId="25">
    <w:name w:val="Body Text 2"/>
    <w:basedOn w:val="a1"/>
    <w:link w:val="2Char0"/>
    <w:uiPriority w:val="99"/>
    <w:semiHidden/>
    <w:unhideWhenUsed/>
    <w:rsid w:val="00240ED2"/>
    <w:pPr>
      <w:spacing w:after="180" w:line="480" w:lineRule="auto"/>
    </w:pPr>
  </w:style>
  <w:style w:type="character" w:customStyle="1" w:styleId="2Char0">
    <w:name w:val="본문 2 Char"/>
    <w:basedOn w:val="a2"/>
    <w:link w:val="25"/>
    <w:uiPriority w:val="99"/>
    <w:semiHidden/>
    <w:rsid w:val="00240ED2"/>
  </w:style>
  <w:style w:type="paragraph" w:styleId="35">
    <w:name w:val="Body Text 3"/>
    <w:basedOn w:val="a1"/>
    <w:link w:val="3Char0"/>
    <w:uiPriority w:val="99"/>
    <w:semiHidden/>
    <w:unhideWhenUsed/>
    <w:rsid w:val="00240ED2"/>
    <w:pPr>
      <w:spacing w:after="180"/>
    </w:pPr>
    <w:rPr>
      <w:sz w:val="16"/>
      <w:szCs w:val="16"/>
    </w:rPr>
  </w:style>
  <w:style w:type="character" w:customStyle="1" w:styleId="3Char0">
    <w:name w:val="본문 3 Char"/>
    <w:basedOn w:val="a2"/>
    <w:link w:val="35"/>
    <w:uiPriority w:val="99"/>
    <w:semiHidden/>
    <w:rsid w:val="00240ED2"/>
    <w:rPr>
      <w:sz w:val="16"/>
      <w:szCs w:val="16"/>
    </w:rPr>
  </w:style>
  <w:style w:type="paragraph" w:styleId="aff8">
    <w:name w:val="Body Text Indent"/>
    <w:basedOn w:val="a1"/>
    <w:link w:val="Charf2"/>
    <w:uiPriority w:val="99"/>
    <w:semiHidden/>
    <w:unhideWhenUsed/>
    <w:rsid w:val="00240ED2"/>
    <w:pPr>
      <w:spacing w:after="180"/>
      <w:ind w:leftChars="400" w:left="851"/>
    </w:pPr>
  </w:style>
  <w:style w:type="character" w:customStyle="1" w:styleId="Charf2">
    <w:name w:val="본문 들여쓰기 Char"/>
    <w:basedOn w:val="a2"/>
    <w:link w:val="aff8"/>
    <w:uiPriority w:val="99"/>
    <w:semiHidden/>
    <w:rsid w:val="00240ED2"/>
  </w:style>
  <w:style w:type="paragraph" w:styleId="26">
    <w:name w:val="Body Text Indent 2"/>
    <w:basedOn w:val="a1"/>
    <w:link w:val="2Char1"/>
    <w:uiPriority w:val="99"/>
    <w:semiHidden/>
    <w:unhideWhenUsed/>
    <w:rsid w:val="00240ED2"/>
    <w:pPr>
      <w:spacing w:after="180" w:line="480" w:lineRule="auto"/>
      <w:ind w:leftChars="400" w:left="851"/>
    </w:pPr>
  </w:style>
  <w:style w:type="character" w:customStyle="1" w:styleId="2Char1">
    <w:name w:val="본문 들여쓰기 2 Char"/>
    <w:basedOn w:val="a2"/>
    <w:link w:val="26"/>
    <w:uiPriority w:val="99"/>
    <w:semiHidden/>
    <w:rsid w:val="00240ED2"/>
  </w:style>
  <w:style w:type="paragraph" w:styleId="36">
    <w:name w:val="Body Text Indent 3"/>
    <w:basedOn w:val="a1"/>
    <w:link w:val="3Char1"/>
    <w:uiPriority w:val="99"/>
    <w:semiHidden/>
    <w:unhideWhenUsed/>
    <w:rsid w:val="00240ED2"/>
    <w:pPr>
      <w:spacing w:after="180"/>
      <w:ind w:leftChars="400" w:left="851"/>
    </w:pPr>
    <w:rPr>
      <w:sz w:val="16"/>
      <w:szCs w:val="16"/>
    </w:rPr>
  </w:style>
  <w:style w:type="character" w:customStyle="1" w:styleId="3Char1">
    <w:name w:val="본문 들여쓰기 3 Char"/>
    <w:basedOn w:val="a2"/>
    <w:link w:val="36"/>
    <w:uiPriority w:val="99"/>
    <w:semiHidden/>
    <w:rsid w:val="00240ED2"/>
    <w:rPr>
      <w:sz w:val="16"/>
      <w:szCs w:val="16"/>
    </w:rPr>
  </w:style>
  <w:style w:type="paragraph" w:styleId="aff9">
    <w:name w:val="Body Text First Indent"/>
    <w:basedOn w:val="aff7"/>
    <w:link w:val="Charf3"/>
    <w:uiPriority w:val="99"/>
    <w:semiHidden/>
    <w:unhideWhenUsed/>
    <w:rsid w:val="00240ED2"/>
    <w:pPr>
      <w:ind w:firstLineChars="100" w:firstLine="210"/>
    </w:pPr>
  </w:style>
  <w:style w:type="character" w:customStyle="1" w:styleId="Charf3">
    <w:name w:val="본문 첫 줄 들여쓰기 Char"/>
    <w:basedOn w:val="Charf1"/>
    <w:link w:val="aff9"/>
    <w:uiPriority w:val="99"/>
    <w:semiHidden/>
    <w:rsid w:val="00240ED2"/>
  </w:style>
  <w:style w:type="paragraph" w:styleId="27">
    <w:name w:val="Body Text First Indent 2"/>
    <w:basedOn w:val="aff8"/>
    <w:link w:val="2Char2"/>
    <w:uiPriority w:val="99"/>
    <w:semiHidden/>
    <w:unhideWhenUsed/>
    <w:rsid w:val="00240ED2"/>
    <w:pPr>
      <w:ind w:firstLineChars="100" w:firstLine="210"/>
    </w:pPr>
  </w:style>
  <w:style w:type="character" w:customStyle="1" w:styleId="2Char2">
    <w:name w:val="본문 첫 줄 들여쓰기 2 Char"/>
    <w:basedOn w:val="Charf2"/>
    <w:link w:val="27"/>
    <w:uiPriority w:val="99"/>
    <w:semiHidden/>
    <w:rsid w:val="00240ED2"/>
  </w:style>
  <w:style w:type="paragraph" w:styleId="affa">
    <w:name w:val="Block Text"/>
    <w:basedOn w:val="a1"/>
    <w:uiPriority w:val="99"/>
    <w:semiHidden/>
    <w:unhideWhenUsed/>
    <w:rsid w:val="00240ED2"/>
    <w:pPr>
      <w:spacing w:after="180"/>
      <w:ind w:leftChars="700" w:left="1440" w:rightChars="700" w:right="1440"/>
    </w:pPr>
  </w:style>
  <w:style w:type="paragraph" w:styleId="12">
    <w:name w:val="index 1"/>
    <w:basedOn w:val="a1"/>
    <w:next w:val="a1"/>
    <w:autoRedefine/>
    <w:uiPriority w:val="99"/>
    <w:semiHidden/>
    <w:unhideWhenUsed/>
    <w:rsid w:val="00240ED2"/>
    <w:pPr>
      <w:ind w:leftChars="200" w:left="200" w:hangingChars="200" w:hanging="2000"/>
    </w:pPr>
  </w:style>
  <w:style w:type="paragraph" w:styleId="28">
    <w:name w:val="index 2"/>
    <w:basedOn w:val="a1"/>
    <w:next w:val="a1"/>
    <w:autoRedefine/>
    <w:uiPriority w:val="99"/>
    <w:semiHidden/>
    <w:unhideWhenUsed/>
    <w:rsid w:val="00240ED2"/>
    <w:pPr>
      <w:ind w:leftChars="400" w:left="400" w:hangingChars="200" w:hanging="2000"/>
    </w:pPr>
  </w:style>
  <w:style w:type="paragraph" w:styleId="37">
    <w:name w:val="index 3"/>
    <w:basedOn w:val="a1"/>
    <w:next w:val="a1"/>
    <w:autoRedefine/>
    <w:uiPriority w:val="99"/>
    <w:semiHidden/>
    <w:unhideWhenUsed/>
    <w:rsid w:val="00240ED2"/>
    <w:pPr>
      <w:ind w:leftChars="600" w:left="600" w:hangingChars="200" w:hanging="2000"/>
    </w:pPr>
  </w:style>
  <w:style w:type="paragraph" w:styleId="45">
    <w:name w:val="index 4"/>
    <w:basedOn w:val="a1"/>
    <w:next w:val="a1"/>
    <w:autoRedefine/>
    <w:uiPriority w:val="99"/>
    <w:semiHidden/>
    <w:unhideWhenUsed/>
    <w:rsid w:val="00240ED2"/>
    <w:pPr>
      <w:ind w:leftChars="800" w:left="800" w:hangingChars="200" w:hanging="2000"/>
    </w:pPr>
  </w:style>
  <w:style w:type="paragraph" w:styleId="55">
    <w:name w:val="index 5"/>
    <w:basedOn w:val="a1"/>
    <w:next w:val="a1"/>
    <w:autoRedefine/>
    <w:uiPriority w:val="99"/>
    <w:semiHidden/>
    <w:unhideWhenUsed/>
    <w:rsid w:val="00240ED2"/>
    <w:pPr>
      <w:ind w:leftChars="1000" w:left="1000" w:hangingChars="200" w:hanging="2000"/>
    </w:pPr>
  </w:style>
  <w:style w:type="paragraph" w:styleId="61">
    <w:name w:val="index 6"/>
    <w:basedOn w:val="a1"/>
    <w:next w:val="a1"/>
    <w:autoRedefine/>
    <w:uiPriority w:val="99"/>
    <w:semiHidden/>
    <w:unhideWhenUsed/>
    <w:rsid w:val="00240ED2"/>
    <w:pPr>
      <w:ind w:leftChars="1200" w:left="1200" w:hangingChars="200" w:hanging="2000"/>
    </w:pPr>
  </w:style>
  <w:style w:type="paragraph" w:styleId="71">
    <w:name w:val="index 7"/>
    <w:basedOn w:val="a1"/>
    <w:next w:val="a1"/>
    <w:autoRedefine/>
    <w:uiPriority w:val="99"/>
    <w:semiHidden/>
    <w:unhideWhenUsed/>
    <w:rsid w:val="00240ED2"/>
    <w:pPr>
      <w:ind w:leftChars="1400" w:left="1400" w:hangingChars="200" w:hanging="2000"/>
    </w:pPr>
  </w:style>
  <w:style w:type="paragraph" w:styleId="81">
    <w:name w:val="index 8"/>
    <w:basedOn w:val="a1"/>
    <w:next w:val="a1"/>
    <w:autoRedefine/>
    <w:uiPriority w:val="99"/>
    <w:semiHidden/>
    <w:unhideWhenUsed/>
    <w:rsid w:val="00240ED2"/>
    <w:pPr>
      <w:ind w:leftChars="1600" w:left="1600" w:hangingChars="200" w:hanging="2000"/>
    </w:pPr>
  </w:style>
  <w:style w:type="paragraph" w:styleId="91">
    <w:name w:val="index 9"/>
    <w:basedOn w:val="a1"/>
    <w:next w:val="a1"/>
    <w:autoRedefine/>
    <w:uiPriority w:val="99"/>
    <w:semiHidden/>
    <w:unhideWhenUsed/>
    <w:rsid w:val="00240ED2"/>
    <w:pPr>
      <w:ind w:leftChars="1800" w:left="1800" w:hangingChars="200" w:hanging="2000"/>
    </w:pPr>
  </w:style>
  <w:style w:type="paragraph" w:styleId="affb">
    <w:name w:val="index heading"/>
    <w:basedOn w:val="a1"/>
    <w:next w:val="12"/>
    <w:uiPriority w:val="99"/>
    <w:semiHidden/>
    <w:unhideWhenUsed/>
    <w:rsid w:val="00240ED2"/>
    <w:rPr>
      <w:rFonts w:asciiTheme="majorHAnsi" w:eastAsiaTheme="majorEastAsia" w:hAnsiTheme="majorHAnsi" w:cstheme="majorBidi"/>
      <w:b/>
      <w:bCs/>
    </w:rPr>
  </w:style>
  <w:style w:type="paragraph" w:styleId="affc">
    <w:name w:val="Signature"/>
    <w:basedOn w:val="a1"/>
    <w:link w:val="Charf4"/>
    <w:uiPriority w:val="99"/>
    <w:semiHidden/>
    <w:unhideWhenUsed/>
    <w:rsid w:val="00240ED2"/>
    <w:pPr>
      <w:ind w:leftChars="2100" w:left="100"/>
    </w:pPr>
  </w:style>
  <w:style w:type="character" w:customStyle="1" w:styleId="Charf4">
    <w:name w:val="서명 Char"/>
    <w:basedOn w:val="a2"/>
    <w:link w:val="affc"/>
    <w:uiPriority w:val="99"/>
    <w:semiHidden/>
    <w:rsid w:val="00240ED2"/>
  </w:style>
  <w:style w:type="paragraph" w:styleId="affd">
    <w:name w:val="Salutation"/>
    <w:basedOn w:val="a1"/>
    <w:next w:val="a1"/>
    <w:link w:val="Charf5"/>
    <w:uiPriority w:val="99"/>
    <w:semiHidden/>
    <w:unhideWhenUsed/>
    <w:rsid w:val="00240ED2"/>
  </w:style>
  <w:style w:type="character" w:customStyle="1" w:styleId="Charf5">
    <w:name w:val="인사말 Char"/>
    <w:basedOn w:val="a2"/>
    <w:link w:val="affd"/>
    <w:uiPriority w:val="99"/>
    <w:semiHidden/>
    <w:rsid w:val="00240ED2"/>
  </w:style>
  <w:style w:type="paragraph" w:styleId="affe">
    <w:name w:val="E-mail Signature"/>
    <w:basedOn w:val="a1"/>
    <w:link w:val="Charf6"/>
    <w:uiPriority w:val="99"/>
    <w:semiHidden/>
    <w:unhideWhenUsed/>
    <w:rsid w:val="00240ED2"/>
  </w:style>
  <w:style w:type="character" w:customStyle="1" w:styleId="Charf6">
    <w:name w:val="전자 메일 서명 Char"/>
    <w:basedOn w:val="a2"/>
    <w:link w:val="affe"/>
    <w:uiPriority w:val="99"/>
    <w:semiHidden/>
    <w:rsid w:val="00240ED2"/>
  </w:style>
  <w:style w:type="paragraph" w:styleId="afff">
    <w:name w:val="envelope address"/>
    <w:basedOn w:val="a1"/>
    <w:uiPriority w:val="99"/>
    <w:semiHidden/>
    <w:unhideWhenUsed/>
    <w:rsid w:val="00240ED2"/>
    <w:pPr>
      <w:framePr w:w="6804" w:h="2268" w:hRule="exact" w:hSpace="142" w:wrap="auto" w:hAnchor="page" w:xAlign="center" w:yAlign="bottom"/>
      <w:snapToGrid w:val="0"/>
      <w:ind w:leftChars="1400" w:left="100"/>
    </w:pPr>
    <w:rPr>
      <w:rFonts w:asciiTheme="majorHAnsi" w:eastAsiaTheme="majorEastAsia" w:hAnsiTheme="majorHAnsi" w:cstheme="majorBidi"/>
      <w:sz w:val="24"/>
      <w:szCs w:val="24"/>
    </w:rPr>
  </w:style>
  <w:style w:type="paragraph" w:styleId="afff0">
    <w:name w:val="Bibliography"/>
    <w:basedOn w:val="a1"/>
    <w:next w:val="a1"/>
    <w:uiPriority w:val="37"/>
    <w:semiHidden/>
    <w:unhideWhenUsed/>
    <w:rsid w:val="00240ED2"/>
  </w:style>
  <w:style w:type="paragraph" w:styleId="afff1">
    <w:name w:val="Normal Indent"/>
    <w:basedOn w:val="a1"/>
    <w:uiPriority w:val="99"/>
    <w:semiHidden/>
    <w:unhideWhenUsed/>
    <w:rsid w:val="00240ED2"/>
    <w:pPr>
      <w:ind w:leftChars="400" w:left="800"/>
    </w:pPr>
  </w:style>
  <w:style w:type="paragraph" w:styleId="afff2">
    <w:name w:val="Balloon Text"/>
    <w:basedOn w:val="a1"/>
    <w:link w:val="Charf7"/>
    <w:uiPriority w:val="99"/>
    <w:semiHidden/>
    <w:unhideWhenUsed/>
    <w:rsid w:val="00240ED2"/>
    <w:pPr>
      <w:spacing w:after="0" w:line="240" w:lineRule="auto"/>
    </w:pPr>
    <w:rPr>
      <w:rFonts w:asciiTheme="majorHAnsi" w:eastAsiaTheme="majorEastAsia" w:hAnsiTheme="majorHAnsi" w:cstheme="majorBidi"/>
      <w:sz w:val="18"/>
      <w:szCs w:val="18"/>
    </w:rPr>
  </w:style>
  <w:style w:type="character" w:customStyle="1" w:styleId="Charf7">
    <w:name w:val="풍선 도움말 텍스트 Char"/>
    <w:basedOn w:val="a2"/>
    <w:link w:val="afff2"/>
    <w:uiPriority w:val="99"/>
    <w:semiHidden/>
    <w:rsid w:val="00240ED2"/>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26769">
      <w:bodyDiv w:val="1"/>
      <w:marLeft w:val="0"/>
      <w:marRight w:val="0"/>
      <w:marTop w:val="0"/>
      <w:marBottom w:val="0"/>
      <w:divBdr>
        <w:top w:val="none" w:sz="0" w:space="0" w:color="auto"/>
        <w:left w:val="none" w:sz="0" w:space="0" w:color="auto"/>
        <w:bottom w:val="none" w:sz="0" w:space="0" w:color="auto"/>
        <w:right w:val="none" w:sz="0" w:space="0" w:color="auto"/>
      </w:divBdr>
    </w:div>
    <w:div w:id="24334178">
      <w:bodyDiv w:val="1"/>
      <w:marLeft w:val="0"/>
      <w:marRight w:val="0"/>
      <w:marTop w:val="0"/>
      <w:marBottom w:val="0"/>
      <w:divBdr>
        <w:top w:val="none" w:sz="0" w:space="0" w:color="auto"/>
        <w:left w:val="none" w:sz="0" w:space="0" w:color="auto"/>
        <w:bottom w:val="none" w:sz="0" w:space="0" w:color="auto"/>
        <w:right w:val="none" w:sz="0" w:space="0" w:color="auto"/>
      </w:divBdr>
    </w:div>
    <w:div w:id="29644831">
      <w:bodyDiv w:val="1"/>
      <w:marLeft w:val="0"/>
      <w:marRight w:val="0"/>
      <w:marTop w:val="0"/>
      <w:marBottom w:val="0"/>
      <w:divBdr>
        <w:top w:val="none" w:sz="0" w:space="0" w:color="auto"/>
        <w:left w:val="none" w:sz="0" w:space="0" w:color="auto"/>
        <w:bottom w:val="none" w:sz="0" w:space="0" w:color="auto"/>
        <w:right w:val="none" w:sz="0" w:space="0" w:color="auto"/>
      </w:divBdr>
      <w:divsChild>
        <w:div w:id="1420977619">
          <w:marLeft w:val="230"/>
          <w:marRight w:val="0"/>
          <w:marTop w:val="0"/>
          <w:marBottom w:val="60"/>
          <w:divBdr>
            <w:top w:val="none" w:sz="0" w:space="0" w:color="auto"/>
            <w:left w:val="none" w:sz="0" w:space="0" w:color="auto"/>
            <w:bottom w:val="none" w:sz="0" w:space="0" w:color="auto"/>
            <w:right w:val="none" w:sz="0" w:space="0" w:color="auto"/>
          </w:divBdr>
        </w:div>
      </w:divsChild>
    </w:div>
    <w:div w:id="53626898">
      <w:bodyDiv w:val="1"/>
      <w:marLeft w:val="0"/>
      <w:marRight w:val="0"/>
      <w:marTop w:val="0"/>
      <w:marBottom w:val="0"/>
      <w:divBdr>
        <w:top w:val="none" w:sz="0" w:space="0" w:color="auto"/>
        <w:left w:val="none" w:sz="0" w:space="0" w:color="auto"/>
        <w:bottom w:val="none" w:sz="0" w:space="0" w:color="auto"/>
        <w:right w:val="none" w:sz="0" w:space="0" w:color="auto"/>
      </w:divBdr>
    </w:div>
    <w:div w:id="56171496">
      <w:bodyDiv w:val="1"/>
      <w:marLeft w:val="0"/>
      <w:marRight w:val="0"/>
      <w:marTop w:val="0"/>
      <w:marBottom w:val="0"/>
      <w:divBdr>
        <w:top w:val="none" w:sz="0" w:space="0" w:color="auto"/>
        <w:left w:val="none" w:sz="0" w:space="0" w:color="auto"/>
        <w:bottom w:val="none" w:sz="0" w:space="0" w:color="auto"/>
        <w:right w:val="none" w:sz="0" w:space="0" w:color="auto"/>
      </w:divBdr>
    </w:div>
    <w:div w:id="59406425">
      <w:bodyDiv w:val="1"/>
      <w:marLeft w:val="0"/>
      <w:marRight w:val="0"/>
      <w:marTop w:val="0"/>
      <w:marBottom w:val="0"/>
      <w:divBdr>
        <w:top w:val="none" w:sz="0" w:space="0" w:color="auto"/>
        <w:left w:val="none" w:sz="0" w:space="0" w:color="auto"/>
        <w:bottom w:val="none" w:sz="0" w:space="0" w:color="auto"/>
        <w:right w:val="none" w:sz="0" w:space="0" w:color="auto"/>
      </w:divBdr>
    </w:div>
    <w:div w:id="89551917">
      <w:bodyDiv w:val="1"/>
      <w:marLeft w:val="0"/>
      <w:marRight w:val="0"/>
      <w:marTop w:val="0"/>
      <w:marBottom w:val="0"/>
      <w:divBdr>
        <w:top w:val="none" w:sz="0" w:space="0" w:color="auto"/>
        <w:left w:val="none" w:sz="0" w:space="0" w:color="auto"/>
        <w:bottom w:val="none" w:sz="0" w:space="0" w:color="auto"/>
        <w:right w:val="none" w:sz="0" w:space="0" w:color="auto"/>
      </w:divBdr>
    </w:div>
    <w:div w:id="98527675">
      <w:bodyDiv w:val="1"/>
      <w:marLeft w:val="0"/>
      <w:marRight w:val="0"/>
      <w:marTop w:val="0"/>
      <w:marBottom w:val="0"/>
      <w:divBdr>
        <w:top w:val="none" w:sz="0" w:space="0" w:color="auto"/>
        <w:left w:val="none" w:sz="0" w:space="0" w:color="auto"/>
        <w:bottom w:val="none" w:sz="0" w:space="0" w:color="auto"/>
        <w:right w:val="none" w:sz="0" w:space="0" w:color="auto"/>
      </w:divBdr>
    </w:div>
    <w:div w:id="104883177">
      <w:bodyDiv w:val="1"/>
      <w:marLeft w:val="0"/>
      <w:marRight w:val="0"/>
      <w:marTop w:val="0"/>
      <w:marBottom w:val="0"/>
      <w:divBdr>
        <w:top w:val="none" w:sz="0" w:space="0" w:color="auto"/>
        <w:left w:val="none" w:sz="0" w:space="0" w:color="auto"/>
        <w:bottom w:val="none" w:sz="0" w:space="0" w:color="auto"/>
        <w:right w:val="none" w:sz="0" w:space="0" w:color="auto"/>
      </w:divBdr>
    </w:div>
    <w:div w:id="160852698">
      <w:bodyDiv w:val="1"/>
      <w:marLeft w:val="0"/>
      <w:marRight w:val="0"/>
      <w:marTop w:val="0"/>
      <w:marBottom w:val="0"/>
      <w:divBdr>
        <w:top w:val="none" w:sz="0" w:space="0" w:color="auto"/>
        <w:left w:val="none" w:sz="0" w:space="0" w:color="auto"/>
        <w:bottom w:val="none" w:sz="0" w:space="0" w:color="auto"/>
        <w:right w:val="none" w:sz="0" w:space="0" w:color="auto"/>
      </w:divBdr>
    </w:div>
    <w:div w:id="222761677">
      <w:bodyDiv w:val="1"/>
      <w:marLeft w:val="0"/>
      <w:marRight w:val="0"/>
      <w:marTop w:val="0"/>
      <w:marBottom w:val="0"/>
      <w:divBdr>
        <w:top w:val="none" w:sz="0" w:space="0" w:color="auto"/>
        <w:left w:val="none" w:sz="0" w:space="0" w:color="auto"/>
        <w:bottom w:val="none" w:sz="0" w:space="0" w:color="auto"/>
        <w:right w:val="none" w:sz="0" w:space="0" w:color="auto"/>
      </w:divBdr>
    </w:div>
    <w:div w:id="226378326">
      <w:bodyDiv w:val="1"/>
      <w:marLeft w:val="0"/>
      <w:marRight w:val="0"/>
      <w:marTop w:val="0"/>
      <w:marBottom w:val="0"/>
      <w:divBdr>
        <w:top w:val="none" w:sz="0" w:space="0" w:color="auto"/>
        <w:left w:val="none" w:sz="0" w:space="0" w:color="auto"/>
        <w:bottom w:val="none" w:sz="0" w:space="0" w:color="auto"/>
        <w:right w:val="none" w:sz="0" w:space="0" w:color="auto"/>
      </w:divBdr>
    </w:div>
    <w:div w:id="265698625">
      <w:bodyDiv w:val="1"/>
      <w:marLeft w:val="0"/>
      <w:marRight w:val="0"/>
      <w:marTop w:val="0"/>
      <w:marBottom w:val="0"/>
      <w:divBdr>
        <w:top w:val="none" w:sz="0" w:space="0" w:color="auto"/>
        <w:left w:val="none" w:sz="0" w:space="0" w:color="auto"/>
        <w:bottom w:val="none" w:sz="0" w:space="0" w:color="auto"/>
        <w:right w:val="none" w:sz="0" w:space="0" w:color="auto"/>
      </w:divBdr>
    </w:div>
    <w:div w:id="274944328">
      <w:bodyDiv w:val="1"/>
      <w:marLeft w:val="0"/>
      <w:marRight w:val="0"/>
      <w:marTop w:val="0"/>
      <w:marBottom w:val="0"/>
      <w:divBdr>
        <w:top w:val="none" w:sz="0" w:space="0" w:color="auto"/>
        <w:left w:val="none" w:sz="0" w:space="0" w:color="auto"/>
        <w:bottom w:val="none" w:sz="0" w:space="0" w:color="auto"/>
        <w:right w:val="none" w:sz="0" w:space="0" w:color="auto"/>
      </w:divBdr>
    </w:div>
    <w:div w:id="275869506">
      <w:bodyDiv w:val="1"/>
      <w:marLeft w:val="0"/>
      <w:marRight w:val="0"/>
      <w:marTop w:val="0"/>
      <w:marBottom w:val="0"/>
      <w:divBdr>
        <w:top w:val="none" w:sz="0" w:space="0" w:color="auto"/>
        <w:left w:val="none" w:sz="0" w:space="0" w:color="auto"/>
        <w:bottom w:val="none" w:sz="0" w:space="0" w:color="auto"/>
        <w:right w:val="none" w:sz="0" w:space="0" w:color="auto"/>
      </w:divBdr>
    </w:div>
    <w:div w:id="304774769">
      <w:bodyDiv w:val="1"/>
      <w:marLeft w:val="0"/>
      <w:marRight w:val="0"/>
      <w:marTop w:val="0"/>
      <w:marBottom w:val="0"/>
      <w:divBdr>
        <w:top w:val="none" w:sz="0" w:space="0" w:color="auto"/>
        <w:left w:val="none" w:sz="0" w:space="0" w:color="auto"/>
        <w:bottom w:val="none" w:sz="0" w:space="0" w:color="auto"/>
        <w:right w:val="none" w:sz="0" w:space="0" w:color="auto"/>
      </w:divBdr>
    </w:div>
    <w:div w:id="325059446">
      <w:bodyDiv w:val="1"/>
      <w:marLeft w:val="0"/>
      <w:marRight w:val="0"/>
      <w:marTop w:val="0"/>
      <w:marBottom w:val="0"/>
      <w:divBdr>
        <w:top w:val="none" w:sz="0" w:space="0" w:color="auto"/>
        <w:left w:val="none" w:sz="0" w:space="0" w:color="auto"/>
        <w:bottom w:val="none" w:sz="0" w:space="0" w:color="auto"/>
        <w:right w:val="none" w:sz="0" w:space="0" w:color="auto"/>
      </w:divBdr>
    </w:div>
    <w:div w:id="372271147">
      <w:bodyDiv w:val="1"/>
      <w:marLeft w:val="0"/>
      <w:marRight w:val="0"/>
      <w:marTop w:val="0"/>
      <w:marBottom w:val="0"/>
      <w:divBdr>
        <w:top w:val="none" w:sz="0" w:space="0" w:color="auto"/>
        <w:left w:val="none" w:sz="0" w:space="0" w:color="auto"/>
        <w:bottom w:val="none" w:sz="0" w:space="0" w:color="auto"/>
        <w:right w:val="none" w:sz="0" w:space="0" w:color="auto"/>
      </w:divBdr>
    </w:div>
    <w:div w:id="372507038">
      <w:bodyDiv w:val="1"/>
      <w:marLeft w:val="0"/>
      <w:marRight w:val="0"/>
      <w:marTop w:val="0"/>
      <w:marBottom w:val="0"/>
      <w:divBdr>
        <w:top w:val="none" w:sz="0" w:space="0" w:color="auto"/>
        <w:left w:val="none" w:sz="0" w:space="0" w:color="auto"/>
        <w:bottom w:val="none" w:sz="0" w:space="0" w:color="auto"/>
        <w:right w:val="none" w:sz="0" w:space="0" w:color="auto"/>
      </w:divBdr>
    </w:div>
    <w:div w:id="389958622">
      <w:bodyDiv w:val="1"/>
      <w:marLeft w:val="0"/>
      <w:marRight w:val="0"/>
      <w:marTop w:val="0"/>
      <w:marBottom w:val="0"/>
      <w:divBdr>
        <w:top w:val="none" w:sz="0" w:space="0" w:color="auto"/>
        <w:left w:val="none" w:sz="0" w:space="0" w:color="auto"/>
        <w:bottom w:val="none" w:sz="0" w:space="0" w:color="auto"/>
        <w:right w:val="none" w:sz="0" w:space="0" w:color="auto"/>
      </w:divBdr>
    </w:div>
    <w:div w:id="398136036">
      <w:bodyDiv w:val="1"/>
      <w:marLeft w:val="0"/>
      <w:marRight w:val="0"/>
      <w:marTop w:val="0"/>
      <w:marBottom w:val="0"/>
      <w:divBdr>
        <w:top w:val="none" w:sz="0" w:space="0" w:color="auto"/>
        <w:left w:val="none" w:sz="0" w:space="0" w:color="auto"/>
        <w:bottom w:val="none" w:sz="0" w:space="0" w:color="auto"/>
        <w:right w:val="none" w:sz="0" w:space="0" w:color="auto"/>
      </w:divBdr>
    </w:div>
    <w:div w:id="435907406">
      <w:bodyDiv w:val="1"/>
      <w:marLeft w:val="0"/>
      <w:marRight w:val="0"/>
      <w:marTop w:val="0"/>
      <w:marBottom w:val="0"/>
      <w:divBdr>
        <w:top w:val="none" w:sz="0" w:space="0" w:color="auto"/>
        <w:left w:val="none" w:sz="0" w:space="0" w:color="auto"/>
        <w:bottom w:val="none" w:sz="0" w:space="0" w:color="auto"/>
        <w:right w:val="none" w:sz="0" w:space="0" w:color="auto"/>
      </w:divBdr>
    </w:div>
    <w:div w:id="449974171">
      <w:bodyDiv w:val="1"/>
      <w:marLeft w:val="0"/>
      <w:marRight w:val="0"/>
      <w:marTop w:val="0"/>
      <w:marBottom w:val="0"/>
      <w:divBdr>
        <w:top w:val="none" w:sz="0" w:space="0" w:color="auto"/>
        <w:left w:val="none" w:sz="0" w:space="0" w:color="auto"/>
        <w:bottom w:val="none" w:sz="0" w:space="0" w:color="auto"/>
        <w:right w:val="none" w:sz="0" w:space="0" w:color="auto"/>
      </w:divBdr>
    </w:div>
    <w:div w:id="486626396">
      <w:bodyDiv w:val="1"/>
      <w:marLeft w:val="0"/>
      <w:marRight w:val="0"/>
      <w:marTop w:val="0"/>
      <w:marBottom w:val="0"/>
      <w:divBdr>
        <w:top w:val="none" w:sz="0" w:space="0" w:color="auto"/>
        <w:left w:val="none" w:sz="0" w:space="0" w:color="auto"/>
        <w:bottom w:val="none" w:sz="0" w:space="0" w:color="auto"/>
        <w:right w:val="none" w:sz="0" w:space="0" w:color="auto"/>
      </w:divBdr>
    </w:div>
    <w:div w:id="498078661">
      <w:bodyDiv w:val="1"/>
      <w:marLeft w:val="0"/>
      <w:marRight w:val="0"/>
      <w:marTop w:val="0"/>
      <w:marBottom w:val="0"/>
      <w:divBdr>
        <w:top w:val="none" w:sz="0" w:space="0" w:color="auto"/>
        <w:left w:val="none" w:sz="0" w:space="0" w:color="auto"/>
        <w:bottom w:val="none" w:sz="0" w:space="0" w:color="auto"/>
        <w:right w:val="none" w:sz="0" w:space="0" w:color="auto"/>
      </w:divBdr>
    </w:div>
    <w:div w:id="500002735">
      <w:bodyDiv w:val="1"/>
      <w:marLeft w:val="0"/>
      <w:marRight w:val="0"/>
      <w:marTop w:val="0"/>
      <w:marBottom w:val="0"/>
      <w:divBdr>
        <w:top w:val="none" w:sz="0" w:space="0" w:color="auto"/>
        <w:left w:val="none" w:sz="0" w:space="0" w:color="auto"/>
        <w:bottom w:val="none" w:sz="0" w:space="0" w:color="auto"/>
        <w:right w:val="none" w:sz="0" w:space="0" w:color="auto"/>
      </w:divBdr>
    </w:div>
    <w:div w:id="513300964">
      <w:bodyDiv w:val="1"/>
      <w:marLeft w:val="0"/>
      <w:marRight w:val="0"/>
      <w:marTop w:val="0"/>
      <w:marBottom w:val="0"/>
      <w:divBdr>
        <w:top w:val="none" w:sz="0" w:space="0" w:color="auto"/>
        <w:left w:val="none" w:sz="0" w:space="0" w:color="auto"/>
        <w:bottom w:val="none" w:sz="0" w:space="0" w:color="auto"/>
        <w:right w:val="none" w:sz="0" w:space="0" w:color="auto"/>
      </w:divBdr>
    </w:div>
    <w:div w:id="526677506">
      <w:bodyDiv w:val="1"/>
      <w:marLeft w:val="0"/>
      <w:marRight w:val="0"/>
      <w:marTop w:val="0"/>
      <w:marBottom w:val="0"/>
      <w:divBdr>
        <w:top w:val="none" w:sz="0" w:space="0" w:color="auto"/>
        <w:left w:val="none" w:sz="0" w:space="0" w:color="auto"/>
        <w:bottom w:val="none" w:sz="0" w:space="0" w:color="auto"/>
        <w:right w:val="none" w:sz="0" w:space="0" w:color="auto"/>
      </w:divBdr>
    </w:div>
    <w:div w:id="576473337">
      <w:bodyDiv w:val="1"/>
      <w:marLeft w:val="0"/>
      <w:marRight w:val="0"/>
      <w:marTop w:val="0"/>
      <w:marBottom w:val="0"/>
      <w:divBdr>
        <w:top w:val="none" w:sz="0" w:space="0" w:color="auto"/>
        <w:left w:val="none" w:sz="0" w:space="0" w:color="auto"/>
        <w:bottom w:val="none" w:sz="0" w:space="0" w:color="auto"/>
        <w:right w:val="none" w:sz="0" w:space="0" w:color="auto"/>
      </w:divBdr>
    </w:div>
    <w:div w:id="580261796">
      <w:bodyDiv w:val="1"/>
      <w:marLeft w:val="0"/>
      <w:marRight w:val="0"/>
      <w:marTop w:val="0"/>
      <w:marBottom w:val="0"/>
      <w:divBdr>
        <w:top w:val="none" w:sz="0" w:space="0" w:color="auto"/>
        <w:left w:val="none" w:sz="0" w:space="0" w:color="auto"/>
        <w:bottom w:val="none" w:sz="0" w:space="0" w:color="auto"/>
        <w:right w:val="none" w:sz="0" w:space="0" w:color="auto"/>
      </w:divBdr>
    </w:div>
    <w:div w:id="585072441">
      <w:bodyDiv w:val="1"/>
      <w:marLeft w:val="0"/>
      <w:marRight w:val="0"/>
      <w:marTop w:val="0"/>
      <w:marBottom w:val="0"/>
      <w:divBdr>
        <w:top w:val="none" w:sz="0" w:space="0" w:color="auto"/>
        <w:left w:val="none" w:sz="0" w:space="0" w:color="auto"/>
        <w:bottom w:val="none" w:sz="0" w:space="0" w:color="auto"/>
        <w:right w:val="none" w:sz="0" w:space="0" w:color="auto"/>
      </w:divBdr>
    </w:div>
    <w:div w:id="586689472">
      <w:bodyDiv w:val="1"/>
      <w:marLeft w:val="0"/>
      <w:marRight w:val="0"/>
      <w:marTop w:val="0"/>
      <w:marBottom w:val="0"/>
      <w:divBdr>
        <w:top w:val="none" w:sz="0" w:space="0" w:color="auto"/>
        <w:left w:val="none" w:sz="0" w:space="0" w:color="auto"/>
        <w:bottom w:val="none" w:sz="0" w:space="0" w:color="auto"/>
        <w:right w:val="none" w:sz="0" w:space="0" w:color="auto"/>
      </w:divBdr>
    </w:div>
    <w:div w:id="615480987">
      <w:bodyDiv w:val="1"/>
      <w:marLeft w:val="0"/>
      <w:marRight w:val="0"/>
      <w:marTop w:val="0"/>
      <w:marBottom w:val="0"/>
      <w:divBdr>
        <w:top w:val="none" w:sz="0" w:space="0" w:color="auto"/>
        <w:left w:val="none" w:sz="0" w:space="0" w:color="auto"/>
        <w:bottom w:val="none" w:sz="0" w:space="0" w:color="auto"/>
        <w:right w:val="none" w:sz="0" w:space="0" w:color="auto"/>
      </w:divBdr>
    </w:div>
    <w:div w:id="637147317">
      <w:bodyDiv w:val="1"/>
      <w:marLeft w:val="0"/>
      <w:marRight w:val="0"/>
      <w:marTop w:val="0"/>
      <w:marBottom w:val="0"/>
      <w:divBdr>
        <w:top w:val="none" w:sz="0" w:space="0" w:color="auto"/>
        <w:left w:val="none" w:sz="0" w:space="0" w:color="auto"/>
        <w:bottom w:val="none" w:sz="0" w:space="0" w:color="auto"/>
        <w:right w:val="none" w:sz="0" w:space="0" w:color="auto"/>
      </w:divBdr>
    </w:div>
    <w:div w:id="642655967">
      <w:bodyDiv w:val="1"/>
      <w:marLeft w:val="0"/>
      <w:marRight w:val="0"/>
      <w:marTop w:val="0"/>
      <w:marBottom w:val="0"/>
      <w:divBdr>
        <w:top w:val="none" w:sz="0" w:space="0" w:color="auto"/>
        <w:left w:val="none" w:sz="0" w:space="0" w:color="auto"/>
        <w:bottom w:val="none" w:sz="0" w:space="0" w:color="auto"/>
        <w:right w:val="none" w:sz="0" w:space="0" w:color="auto"/>
      </w:divBdr>
    </w:div>
    <w:div w:id="655963525">
      <w:bodyDiv w:val="1"/>
      <w:marLeft w:val="0"/>
      <w:marRight w:val="0"/>
      <w:marTop w:val="0"/>
      <w:marBottom w:val="0"/>
      <w:divBdr>
        <w:top w:val="none" w:sz="0" w:space="0" w:color="auto"/>
        <w:left w:val="none" w:sz="0" w:space="0" w:color="auto"/>
        <w:bottom w:val="none" w:sz="0" w:space="0" w:color="auto"/>
        <w:right w:val="none" w:sz="0" w:space="0" w:color="auto"/>
      </w:divBdr>
    </w:div>
    <w:div w:id="661206006">
      <w:bodyDiv w:val="1"/>
      <w:marLeft w:val="0"/>
      <w:marRight w:val="0"/>
      <w:marTop w:val="0"/>
      <w:marBottom w:val="0"/>
      <w:divBdr>
        <w:top w:val="none" w:sz="0" w:space="0" w:color="auto"/>
        <w:left w:val="none" w:sz="0" w:space="0" w:color="auto"/>
        <w:bottom w:val="none" w:sz="0" w:space="0" w:color="auto"/>
        <w:right w:val="none" w:sz="0" w:space="0" w:color="auto"/>
      </w:divBdr>
    </w:div>
    <w:div w:id="663125433">
      <w:bodyDiv w:val="1"/>
      <w:marLeft w:val="0"/>
      <w:marRight w:val="0"/>
      <w:marTop w:val="0"/>
      <w:marBottom w:val="0"/>
      <w:divBdr>
        <w:top w:val="none" w:sz="0" w:space="0" w:color="auto"/>
        <w:left w:val="none" w:sz="0" w:space="0" w:color="auto"/>
        <w:bottom w:val="none" w:sz="0" w:space="0" w:color="auto"/>
        <w:right w:val="none" w:sz="0" w:space="0" w:color="auto"/>
      </w:divBdr>
    </w:div>
    <w:div w:id="666131094">
      <w:bodyDiv w:val="1"/>
      <w:marLeft w:val="0"/>
      <w:marRight w:val="0"/>
      <w:marTop w:val="0"/>
      <w:marBottom w:val="0"/>
      <w:divBdr>
        <w:top w:val="none" w:sz="0" w:space="0" w:color="auto"/>
        <w:left w:val="none" w:sz="0" w:space="0" w:color="auto"/>
        <w:bottom w:val="none" w:sz="0" w:space="0" w:color="auto"/>
        <w:right w:val="none" w:sz="0" w:space="0" w:color="auto"/>
      </w:divBdr>
    </w:div>
    <w:div w:id="666715865">
      <w:bodyDiv w:val="1"/>
      <w:marLeft w:val="0"/>
      <w:marRight w:val="0"/>
      <w:marTop w:val="0"/>
      <w:marBottom w:val="0"/>
      <w:divBdr>
        <w:top w:val="none" w:sz="0" w:space="0" w:color="auto"/>
        <w:left w:val="none" w:sz="0" w:space="0" w:color="auto"/>
        <w:bottom w:val="none" w:sz="0" w:space="0" w:color="auto"/>
        <w:right w:val="none" w:sz="0" w:space="0" w:color="auto"/>
      </w:divBdr>
    </w:div>
    <w:div w:id="690108115">
      <w:bodyDiv w:val="1"/>
      <w:marLeft w:val="0"/>
      <w:marRight w:val="0"/>
      <w:marTop w:val="0"/>
      <w:marBottom w:val="0"/>
      <w:divBdr>
        <w:top w:val="none" w:sz="0" w:space="0" w:color="auto"/>
        <w:left w:val="none" w:sz="0" w:space="0" w:color="auto"/>
        <w:bottom w:val="none" w:sz="0" w:space="0" w:color="auto"/>
        <w:right w:val="none" w:sz="0" w:space="0" w:color="auto"/>
      </w:divBdr>
    </w:div>
    <w:div w:id="715276326">
      <w:bodyDiv w:val="1"/>
      <w:marLeft w:val="0"/>
      <w:marRight w:val="0"/>
      <w:marTop w:val="0"/>
      <w:marBottom w:val="0"/>
      <w:divBdr>
        <w:top w:val="none" w:sz="0" w:space="0" w:color="auto"/>
        <w:left w:val="none" w:sz="0" w:space="0" w:color="auto"/>
        <w:bottom w:val="none" w:sz="0" w:space="0" w:color="auto"/>
        <w:right w:val="none" w:sz="0" w:space="0" w:color="auto"/>
      </w:divBdr>
    </w:div>
    <w:div w:id="719743037">
      <w:bodyDiv w:val="1"/>
      <w:marLeft w:val="0"/>
      <w:marRight w:val="0"/>
      <w:marTop w:val="0"/>
      <w:marBottom w:val="0"/>
      <w:divBdr>
        <w:top w:val="none" w:sz="0" w:space="0" w:color="auto"/>
        <w:left w:val="none" w:sz="0" w:space="0" w:color="auto"/>
        <w:bottom w:val="none" w:sz="0" w:space="0" w:color="auto"/>
        <w:right w:val="none" w:sz="0" w:space="0" w:color="auto"/>
      </w:divBdr>
    </w:div>
    <w:div w:id="724111391">
      <w:bodyDiv w:val="1"/>
      <w:marLeft w:val="0"/>
      <w:marRight w:val="0"/>
      <w:marTop w:val="0"/>
      <w:marBottom w:val="0"/>
      <w:divBdr>
        <w:top w:val="none" w:sz="0" w:space="0" w:color="auto"/>
        <w:left w:val="none" w:sz="0" w:space="0" w:color="auto"/>
        <w:bottom w:val="none" w:sz="0" w:space="0" w:color="auto"/>
        <w:right w:val="none" w:sz="0" w:space="0" w:color="auto"/>
      </w:divBdr>
    </w:div>
    <w:div w:id="729690668">
      <w:bodyDiv w:val="1"/>
      <w:marLeft w:val="0"/>
      <w:marRight w:val="0"/>
      <w:marTop w:val="0"/>
      <w:marBottom w:val="0"/>
      <w:divBdr>
        <w:top w:val="none" w:sz="0" w:space="0" w:color="auto"/>
        <w:left w:val="none" w:sz="0" w:space="0" w:color="auto"/>
        <w:bottom w:val="none" w:sz="0" w:space="0" w:color="auto"/>
        <w:right w:val="none" w:sz="0" w:space="0" w:color="auto"/>
      </w:divBdr>
    </w:div>
    <w:div w:id="758403098">
      <w:bodyDiv w:val="1"/>
      <w:marLeft w:val="0"/>
      <w:marRight w:val="0"/>
      <w:marTop w:val="0"/>
      <w:marBottom w:val="0"/>
      <w:divBdr>
        <w:top w:val="none" w:sz="0" w:space="0" w:color="auto"/>
        <w:left w:val="none" w:sz="0" w:space="0" w:color="auto"/>
        <w:bottom w:val="none" w:sz="0" w:space="0" w:color="auto"/>
        <w:right w:val="none" w:sz="0" w:space="0" w:color="auto"/>
      </w:divBdr>
    </w:div>
    <w:div w:id="769661000">
      <w:bodyDiv w:val="1"/>
      <w:marLeft w:val="0"/>
      <w:marRight w:val="0"/>
      <w:marTop w:val="0"/>
      <w:marBottom w:val="0"/>
      <w:divBdr>
        <w:top w:val="none" w:sz="0" w:space="0" w:color="auto"/>
        <w:left w:val="none" w:sz="0" w:space="0" w:color="auto"/>
        <w:bottom w:val="none" w:sz="0" w:space="0" w:color="auto"/>
        <w:right w:val="none" w:sz="0" w:space="0" w:color="auto"/>
      </w:divBdr>
    </w:div>
    <w:div w:id="775371793">
      <w:bodyDiv w:val="1"/>
      <w:marLeft w:val="0"/>
      <w:marRight w:val="0"/>
      <w:marTop w:val="0"/>
      <w:marBottom w:val="0"/>
      <w:divBdr>
        <w:top w:val="none" w:sz="0" w:space="0" w:color="auto"/>
        <w:left w:val="none" w:sz="0" w:space="0" w:color="auto"/>
        <w:bottom w:val="none" w:sz="0" w:space="0" w:color="auto"/>
        <w:right w:val="none" w:sz="0" w:space="0" w:color="auto"/>
      </w:divBdr>
    </w:div>
    <w:div w:id="776409704">
      <w:bodyDiv w:val="1"/>
      <w:marLeft w:val="0"/>
      <w:marRight w:val="0"/>
      <w:marTop w:val="0"/>
      <w:marBottom w:val="0"/>
      <w:divBdr>
        <w:top w:val="none" w:sz="0" w:space="0" w:color="auto"/>
        <w:left w:val="none" w:sz="0" w:space="0" w:color="auto"/>
        <w:bottom w:val="none" w:sz="0" w:space="0" w:color="auto"/>
        <w:right w:val="none" w:sz="0" w:space="0" w:color="auto"/>
      </w:divBdr>
    </w:div>
    <w:div w:id="813721022">
      <w:bodyDiv w:val="1"/>
      <w:marLeft w:val="0"/>
      <w:marRight w:val="0"/>
      <w:marTop w:val="0"/>
      <w:marBottom w:val="0"/>
      <w:divBdr>
        <w:top w:val="none" w:sz="0" w:space="0" w:color="auto"/>
        <w:left w:val="none" w:sz="0" w:space="0" w:color="auto"/>
        <w:bottom w:val="none" w:sz="0" w:space="0" w:color="auto"/>
        <w:right w:val="none" w:sz="0" w:space="0" w:color="auto"/>
      </w:divBdr>
    </w:div>
    <w:div w:id="825318047">
      <w:bodyDiv w:val="1"/>
      <w:marLeft w:val="0"/>
      <w:marRight w:val="0"/>
      <w:marTop w:val="0"/>
      <w:marBottom w:val="0"/>
      <w:divBdr>
        <w:top w:val="none" w:sz="0" w:space="0" w:color="auto"/>
        <w:left w:val="none" w:sz="0" w:space="0" w:color="auto"/>
        <w:bottom w:val="none" w:sz="0" w:space="0" w:color="auto"/>
        <w:right w:val="none" w:sz="0" w:space="0" w:color="auto"/>
      </w:divBdr>
    </w:div>
    <w:div w:id="862521412">
      <w:bodyDiv w:val="1"/>
      <w:marLeft w:val="0"/>
      <w:marRight w:val="0"/>
      <w:marTop w:val="0"/>
      <w:marBottom w:val="0"/>
      <w:divBdr>
        <w:top w:val="none" w:sz="0" w:space="0" w:color="auto"/>
        <w:left w:val="none" w:sz="0" w:space="0" w:color="auto"/>
        <w:bottom w:val="none" w:sz="0" w:space="0" w:color="auto"/>
        <w:right w:val="none" w:sz="0" w:space="0" w:color="auto"/>
      </w:divBdr>
    </w:div>
    <w:div w:id="891699070">
      <w:bodyDiv w:val="1"/>
      <w:marLeft w:val="0"/>
      <w:marRight w:val="0"/>
      <w:marTop w:val="0"/>
      <w:marBottom w:val="0"/>
      <w:divBdr>
        <w:top w:val="none" w:sz="0" w:space="0" w:color="auto"/>
        <w:left w:val="none" w:sz="0" w:space="0" w:color="auto"/>
        <w:bottom w:val="none" w:sz="0" w:space="0" w:color="auto"/>
        <w:right w:val="none" w:sz="0" w:space="0" w:color="auto"/>
      </w:divBdr>
    </w:div>
    <w:div w:id="915363370">
      <w:bodyDiv w:val="1"/>
      <w:marLeft w:val="0"/>
      <w:marRight w:val="0"/>
      <w:marTop w:val="0"/>
      <w:marBottom w:val="0"/>
      <w:divBdr>
        <w:top w:val="none" w:sz="0" w:space="0" w:color="auto"/>
        <w:left w:val="none" w:sz="0" w:space="0" w:color="auto"/>
        <w:bottom w:val="none" w:sz="0" w:space="0" w:color="auto"/>
        <w:right w:val="none" w:sz="0" w:space="0" w:color="auto"/>
      </w:divBdr>
    </w:div>
    <w:div w:id="931008574">
      <w:bodyDiv w:val="1"/>
      <w:marLeft w:val="0"/>
      <w:marRight w:val="0"/>
      <w:marTop w:val="0"/>
      <w:marBottom w:val="0"/>
      <w:divBdr>
        <w:top w:val="none" w:sz="0" w:space="0" w:color="auto"/>
        <w:left w:val="none" w:sz="0" w:space="0" w:color="auto"/>
        <w:bottom w:val="none" w:sz="0" w:space="0" w:color="auto"/>
        <w:right w:val="none" w:sz="0" w:space="0" w:color="auto"/>
      </w:divBdr>
    </w:div>
    <w:div w:id="940525005">
      <w:bodyDiv w:val="1"/>
      <w:marLeft w:val="0"/>
      <w:marRight w:val="0"/>
      <w:marTop w:val="0"/>
      <w:marBottom w:val="0"/>
      <w:divBdr>
        <w:top w:val="none" w:sz="0" w:space="0" w:color="auto"/>
        <w:left w:val="none" w:sz="0" w:space="0" w:color="auto"/>
        <w:bottom w:val="none" w:sz="0" w:space="0" w:color="auto"/>
        <w:right w:val="none" w:sz="0" w:space="0" w:color="auto"/>
      </w:divBdr>
    </w:div>
    <w:div w:id="951788204">
      <w:bodyDiv w:val="1"/>
      <w:marLeft w:val="0"/>
      <w:marRight w:val="0"/>
      <w:marTop w:val="0"/>
      <w:marBottom w:val="0"/>
      <w:divBdr>
        <w:top w:val="none" w:sz="0" w:space="0" w:color="auto"/>
        <w:left w:val="none" w:sz="0" w:space="0" w:color="auto"/>
        <w:bottom w:val="none" w:sz="0" w:space="0" w:color="auto"/>
        <w:right w:val="none" w:sz="0" w:space="0" w:color="auto"/>
      </w:divBdr>
    </w:div>
    <w:div w:id="968125100">
      <w:bodyDiv w:val="1"/>
      <w:marLeft w:val="0"/>
      <w:marRight w:val="0"/>
      <w:marTop w:val="0"/>
      <w:marBottom w:val="0"/>
      <w:divBdr>
        <w:top w:val="none" w:sz="0" w:space="0" w:color="auto"/>
        <w:left w:val="none" w:sz="0" w:space="0" w:color="auto"/>
        <w:bottom w:val="none" w:sz="0" w:space="0" w:color="auto"/>
        <w:right w:val="none" w:sz="0" w:space="0" w:color="auto"/>
      </w:divBdr>
    </w:div>
    <w:div w:id="1015620290">
      <w:bodyDiv w:val="1"/>
      <w:marLeft w:val="0"/>
      <w:marRight w:val="0"/>
      <w:marTop w:val="0"/>
      <w:marBottom w:val="0"/>
      <w:divBdr>
        <w:top w:val="none" w:sz="0" w:space="0" w:color="auto"/>
        <w:left w:val="none" w:sz="0" w:space="0" w:color="auto"/>
        <w:bottom w:val="none" w:sz="0" w:space="0" w:color="auto"/>
        <w:right w:val="none" w:sz="0" w:space="0" w:color="auto"/>
      </w:divBdr>
    </w:div>
    <w:div w:id="1016421294">
      <w:bodyDiv w:val="1"/>
      <w:marLeft w:val="0"/>
      <w:marRight w:val="0"/>
      <w:marTop w:val="0"/>
      <w:marBottom w:val="0"/>
      <w:divBdr>
        <w:top w:val="none" w:sz="0" w:space="0" w:color="auto"/>
        <w:left w:val="none" w:sz="0" w:space="0" w:color="auto"/>
        <w:bottom w:val="none" w:sz="0" w:space="0" w:color="auto"/>
        <w:right w:val="none" w:sz="0" w:space="0" w:color="auto"/>
      </w:divBdr>
    </w:div>
    <w:div w:id="1017544112">
      <w:bodyDiv w:val="1"/>
      <w:marLeft w:val="0"/>
      <w:marRight w:val="0"/>
      <w:marTop w:val="0"/>
      <w:marBottom w:val="0"/>
      <w:divBdr>
        <w:top w:val="none" w:sz="0" w:space="0" w:color="auto"/>
        <w:left w:val="none" w:sz="0" w:space="0" w:color="auto"/>
        <w:bottom w:val="none" w:sz="0" w:space="0" w:color="auto"/>
        <w:right w:val="none" w:sz="0" w:space="0" w:color="auto"/>
      </w:divBdr>
    </w:div>
    <w:div w:id="1017973384">
      <w:bodyDiv w:val="1"/>
      <w:marLeft w:val="0"/>
      <w:marRight w:val="0"/>
      <w:marTop w:val="0"/>
      <w:marBottom w:val="0"/>
      <w:divBdr>
        <w:top w:val="none" w:sz="0" w:space="0" w:color="auto"/>
        <w:left w:val="none" w:sz="0" w:space="0" w:color="auto"/>
        <w:bottom w:val="none" w:sz="0" w:space="0" w:color="auto"/>
        <w:right w:val="none" w:sz="0" w:space="0" w:color="auto"/>
      </w:divBdr>
    </w:div>
    <w:div w:id="1066879479">
      <w:bodyDiv w:val="1"/>
      <w:marLeft w:val="0"/>
      <w:marRight w:val="0"/>
      <w:marTop w:val="0"/>
      <w:marBottom w:val="0"/>
      <w:divBdr>
        <w:top w:val="none" w:sz="0" w:space="0" w:color="auto"/>
        <w:left w:val="none" w:sz="0" w:space="0" w:color="auto"/>
        <w:bottom w:val="none" w:sz="0" w:space="0" w:color="auto"/>
        <w:right w:val="none" w:sz="0" w:space="0" w:color="auto"/>
      </w:divBdr>
    </w:div>
    <w:div w:id="1079474371">
      <w:bodyDiv w:val="1"/>
      <w:marLeft w:val="0"/>
      <w:marRight w:val="0"/>
      <w:marTop w:val="0"/>
      <w:marBottom w:val="0"/>
      <w:divBdr>
        <w:top w:val="none" w:sz="0" w:space="0" w:color="auto"/>
        <w:left w:val="none" w:sz="0" w:space="0" w:color="auto"/>
        <w:bottom w:val="none" w:sz="0" w:space="0" w:color="auto"/>
        <w:right w:val="none" w:sz="0" w:space="0" w:color="auto"/>
      </w:divBdr>
    </w:div>
    <w:div w:id="1079525480">
      <w:bodyDiv w:val="1"/>
      <w:marLeft w:val="0"/>
      <w:marRight w:val="0"/>
      <w:marTop w:val="0"/>
      <w:marBottom w:val="0"/>
      <w:divBdr>
        <w:top w:val="none" w:sz="0" w:space="0" w:color="auto"/>
        <w:left w:val="none" w:sz="0" w:space="0" w:color="auto"/>
        <w:bottom w:val="none" w:sz="0" w:space="0" w:color="auto"/>
        <w:right w:val="none" w:sz="0" w:space="0" w:color="auto"/>
      </w:divBdr>
    </w:div>
    <w:div w:id="1082487697">
      <w:bodyDiv w:val="1"/>
      <w:marLeft w:val="0"/>
      <w:marRight w:val="0"/>
      <w:marTop w:val="0"/>
      <w:marBottom w:val="0"/>
      <w:divBdr>
        <w:top w:val="none" w:sz="0" w:space="0" w:color="auto"/>
        <w:left w:val="none" w:sz="0" w:space="0" w:color="auto"/>
        <w:bottom w:val="none" w:sz="0" w:space="0" w:color="auto"/>
        <w:right w:val="none" w:sz="0" w:space="0" w:color="auto"/>
      </w:divBdr>
    </w:div>
    <w:div w:id="1086343015">
      <w:bodyDiv w:val="1"/>
      <w:marLeft w:val="0"/>
      <w:marRight w:val="0"/>
      <w:marTop w:val="0"/>
      <w:marBottom w:val="0"/>
      <w:divBdr>
        <w:top w:val="none" w:sz="0" w:space="0" w:color="auto"/>
        <w:left w:val="none" w:sz="0" w:space="0" w:color="auto"/>
        <w:bottom w:val="none" w:sz="0" w:space="0" w:color="auto"/>
        <w:right w:val="none" w:sz="0" w:space="0" w:color="auto"/>
      </w:divBdr>
    </w:div>
    <w:div w:id="1096171534">
      <w:bodyDiv w:val="1"/>
      <w:marLeft w:val="0"/>
      <w:marRight w:val="0"/>
      <w:marTop w:val="0"/>
      <w:marBottom w:val="0"/>
      <w:divBdr>
        <w:top w:val="none" w:sz="0" w:space="0" w:color="auto"/>
        <w:left w:val="none" w:sz="0" w:space="0" w:color="auto"/>
        <w:bottom w:val="none" w:sz="0" w:space="0" w:color="auto"/>
        <w:right w:val="none" w:sz="0" w:space="0" w:color="auto"/>
      </w:divBdr>
    </w:div>
    <w:div w:id="1098022225">
      <w:bodyDiv w:val="1"/>
      <w:marLeft w:val="0"/>
      <w:marRight w:val="0"/>
      <w:marTop w:val="0"/>
      <w:marBottom w:val="0"/>
      <w:divBdr>
        <w:top w:val="none" w:sz="0" w:space="0" w:color="auto"/>
        <w:left w:val="none" w:sz="0" w:space="0" w:color="auto"/>
        <w:bottom w:val="none" w:sz="0" w:space="0" w:color="auto"/>
        <w:right w:val="none" w:sz="0" w:space="0" w:color="auto"/>
      </w:divBdr>
    </w:div>
    <w:div w:id="1127819415">
      <w:bodyDiv w:val="1"/>
      <w:marLeft w:val="0"/>
      <w:marRight w:val="0"/>
      <w:marTop w:val="0"/>
      <w:marBottom w:val="0"/>
      <w:divBdr>
        <w:top w:val="none" w:sz="0" w:space="0" w:color="auto"/>
        <w:left w:val="none" w:sz="0" w:space="0" w:color="auto"/>
        <w:bottom w:val="none" w:sz="0" w:space="0" w:color="auto"/>
        <w:right w:val="none" w:sz="0" w:space="0" w:color="auto"/>
      </w:divBdr>
    </w:div>
    <w:div w:id="1129126723">
      <w:bodyDiv w:val="1"/>
      <w:marLeft w:val="0"/>
      <w:marRight w:val="0"/>
      <w:marTop w:val="0"/>
      <w:marBottom w:val="0"/>
      <w:divBdr>
        <w:top w:val="none" w:sz="0" w:space="0" w:color="auto"/>
        <w:left w:val="none" w:sz="0" w:space="0" w:color="auto"/>
        <w:bottom w:val="none" w:sz="0" w:space="0" w:color="auto"/>
        <w:right w:val="none" w:sz="0" w:space="0" w:color="auto"/>
      </w:divBdr>
    </w:div>
    <w:div w:id="1139107876">
      <w:bodyDiv w:val="1"/>
      <w:marLeft w:val="0"/>
      <w:marRight w:val="0"/>
      <w:marTop w:val="0"/>
      <w:marBottom w:val="0"/>
      <w:divBdr>
        <w:top w:val="none" w:sz="0" w:space="0" w:color="auto"/>
        <w:left w:val="none" w:sz="0" w:space="0" w:color="auto"/>
        <w:bottom w:val="none" w:sz="0" w:space="0" w:color="auto"/>
        <w:right w:val="none" w:sz="0" w:space="0" w:color="auto"/>
      </w:divBdr>
    </w:div>
    <w:div w:id="1168211165">
      <w:bodyDiv w:val="1"/>
      <w:marLeft w:val="0"/>
      <w:marRight w:val="0"/>
      <w:marTop w:val="0"/>
      <w:marBottom w:val="0"/>
      <w:divBdr>
        <w:top w:val="none" w:sz="0" w:space="0" w:color="auto"/>
        <w:left w:val="none" w:sz="0" w:space="0" w:color="auto"/>
        <w:bottom w:val="none" w:sz="0" w:space="0" w:color="auto"/>
        <w:right w:val="none" w:sz="0" w:space="0" w:color="auto"/>
      </w:divBdr>
    </w:div>
    <w:div w:id="1213157023">
      <w:bodyDiv w:val="1"/>
      <w:marLeft w:val="0"/>
      <w:marRight w:val="0"/>
      <w:marTop w:val="0"/>
      <w:marBottom w:val="0"/>
      <w:divBdr>
        <w:top w:val="none" w:sz="0" w:space="0" w:color="auto"/>
        <w:left w:val="none" w:sz="0" w:space="0" w:color="auto"/>
        <w:bottom w:val="none" w:sz="0" w:space="0" w:color="auto"/>
        <w:right w:val="none" w:sz="0" w:space="0" w:color="auto"/>
      </w:divBdr>
    </w:div>
    <w:div w:id="1273125782">
      <w:bodyDiv w:val="1"/>
      <w:marLeft w:val="0"/>
      <w:marRight w:val="0"/>
      <w:marTop w:val="0"/>
      <w:marBottom w:val="0"/>
      <w:divBdr>
        <w:top w:val="none" w:sz="0" w:space="0" w:color="auto"/>
        <w:left w:val="none" w:sz="0" w:space="0" w:color="auto"/>
        <w:bottom w:val="none" w:sz="0" w:space="0" w:color="auto"/>
        <w:right w:val="none" w:sz="0" w:space="0" w:color="auto"/>
      </w:divBdr>
    </w:div>
    <w:div w:id="1352027731">
      <w:bodyDiv w:val="1"/>
      <w:marLeft w:val="0"/>
      <w:marRight w:val="0"/>
      <w:marTop w:val="0"/>
      <w:marBottom w:val="0"/>
      <w:divBdr>
        <w:top w:val="none" w:sz="0" w:space="0" w:color="auto"/>
        <w:left w:val="none" w:sz="0" w:space="0" w:color="auto"/>
        <w:bottom w:val="none" w:sz="0" w:space="0" w:color="auto"/>
        <w:right w:val="none" w:sz="0" w:space="0" w:color="auto"/>
      </w:divBdr>
    </w:div>
    <w:div w:id="1388380791">
      <w:bodyDiv w:val="1"/>
      <w:marLeft w:val="0"/>
      <w:marRight w:val="0"/>
      <w:marTop w:val="0"/>
      <w:marBottom w:val="0"/>
      <w:divBdr>
        <w:top w:val="none" w:sz="0" w:space="0" w:color="auto"/>
        <w:left w:val="none" w:sz="0" w:space="0" w:color="auto"/>
        <w:bottom w:val="none" w:sz="0" w:space="0" w:color="auto"/>
        <w:right w:val="none" w:sz="0" w:space="0" w:color="auto"/>
      </w:divBdr>
    </w:div>
    <w:div w:id="1390610513">
      <w:bodyDiv w:val="1"/>
      <w:marLeft w:val="0"/>
      <w:marRight w:val="0"/>
      <w:marTop w:val="0"/>
      <w:marBottom w:val="0"/>
      <w:divBdr>
        <w:top w:val="none" w:sz="0" w:space="0" w:color="auto"/>
        <w:left w:val="none" w:sz="0" w:space="0" w:color="auto"/>
        <w:bottom w:val="none" w:sz="0" w:space="0" w:color="auto"/>
        <w:right w:val="none" w:sz="0" w:space="0" w:color="auto"/>
      </w:divBdr>
    </w:div>
    <w:div w:id="1397167151">
      <w:bodyDiv w:val="1"/>
      <w:marLeft w:val="0"/>
      <w:marRight w:val="0"/>
      <w:marTop w:val="0"/>
      <w:marBottom w:val="0"/>
      <w:divBdr>
        <w:top w:val="none" w:sz="0" w:space="0" w:color="auto"/>
        <w:left w:val="none" w:sz="0" w:space="0" w:color="auto"/>
        <w:bottom w:val="none" w:sz="0" w:space="0" w:color="auto"/>
        <w:right w:val="none" w:sz="0" w:space="0" w:color="auto"/>
      </w:divBdr>
    </w:div>
    <w:div w:id="1401908371">
      <w:bodyDiv w:val="1"/>
      <w:marLeft w:val="0"/>
      <w:marRight w:val="0"/>
      <w:marTop w:val="0"/>
      <w:marBottom w:val="0"/>
      <w:divBdr>
        <w:top w:val="none" w:sz="0" w:space="0" w:color="auto"/>
        <w:left w:val="none" w:sz="0" w:space="0" w:color="auto"/>
        <w:bottom w:val="none" w:sz="0" w:space="0" w:color="auto"/>
        <w:right w:val="none" w:sz="0" w:space="0" w:color="auto"/>
      </w:divBdr>
    </w:div>
    <w:div w:id="1403680114">
      <w:bodyDiv w:val="1"/>
      <w:marLeft w:val="0"/>
      <w:marRight w:val="0"/>
      <w:marTop w:val="0"/>
      <w:marBottom w:val="0"/>
      <w:divBdr>
        <w:top w:val="none" w:sz="0" w:space="0" w:color="auto"/>
        <w:left w:val="none" w:sz="0" w:space="0" w:color="auto"/>
        <w:bottom w:val="none" w:sz="0" w:space="0" w:color="auto"/>
        <w:right w:val="none" w:sz="0" w:space="0" w:color="auto"/>
      </w:divBdr>
    </w:div>
    <w:div w:id="1460564431">
      <w:bodyDiv w:val="1"/>
      <w:marLeft w:val="0"/>
      <w:marRight w:val="0"/>
      <w:marTop w:val="0"/>
      <w:marBottom w:val="0"/>
      <w:divBdr>
        <w:top w:val="none" w:sz="0" w:space="0" w:color="auto"/>
        <w:left w:val="none" w:sz="0" w:space="0" w:color="auto"/>
        <w:bottom w:val="none" w:sz="0" w:space="0" w:color="auto"/>
        <w:right w:val="none" w:sz="0" w:space="0" w:color="auto"/>
      </w:divBdr>
    </w:div>
    <w:div w:id="1471630892">
      <w:bodyDiv w:val="1"/>
      <w:marLeft w:val="0"/>
      <w:marRight w:val="0"/>
      <w:marTop w:val="0"/>
      <w:marBottom w:val="0"/>
      <w:divBdr>
        <w:top w:val="none" w:sz="0" w:space="0" w:color="auto"/>
        <w:left w:val="none" w:sz="0" w:space="0" w:color="auto"/>
        <w:bottom w:val="none" w:sz="0" w:space="0" w:color="auto"/>
        <w:right w:val="none" w:sz="0" w:space="0" w:color="auto"/>
      </w:divBdr>
    </w:div>
    <w:div w:id="1489709834">
      <w:bodyDiv w:val="1"/>
      <w:marLeft w:val="0"/>
      <w:marRight w:val="0"/>
      <w:marTop w:val="0"/>
      <w:marBottom w:val="0"/>
      <w:divBdr>
        <w:top w:val="none" w:sz="0" w:space="0" w:color="auto"/>
        <w:left w:val="none" w:sz="0" w:space="0" w:color="auto"/>
        <w:bottom w:val="none" w:sz="0" w:space="0" w:color="auto"/>
        <w:right w:val="none" w:sz="0" w:space="0" w:color="auto"/>
      </w:divBdr>
    </w:div>
    <w:div w:id="1521971159">
      <w:bodyDiv w:val="1"/>
      <w:marLeft w:val="0"/>
      <w:marRight w:val="0"/>
      <w:marTop w:val="0"/>
      <w:marBottom w:val="0"/>
      <w:divBdr>
        <w:top w:val="none" w:sz="0" w:space="0" w:color="auto"/>
        <w:left w:val="none" w:sz="0" w:space="0" w:color="auto"/>
        <w:bottom w:val="none" w:sz="0" w:space="0" w:color="auto"/>
        <w:right w:val="none" w:sz="0" w:space="0" w:color="auto"/>
      </w:divBdr>
    </w:div>
    <w:div w:id="1523669461">
      <w:bodyDiv w:val="1"/>
      <w:marLeft w:val="0"/>
      <w:marRight w:val="0"/>
      <w:marTop w:val="0"/>
      <w:marBottom w:val="0"/>
      <w:divBdr>
        <w:top w:val="none" w:sz="0" w:space="0" w:color="auto"/>
        <w:left w:val="none" w:sz="0" w:space="0" w:color="auto"/>
        <w:bottom w:val="none" w:sz="0" w:space="0" w:color="auto"/>
        <w:right w:val="none" w:sz="0" w:space="0" w:color="auto"/>
      </w:divBdr>
    </w:div>
    <w:div w:id="1544707891">
      <w:bodyDiv w:val="1"/>
      <w:marLeft w:val="0"/>
      <w:marRight w:val="0"/>
      <w:marTop w:val="0"/>
      <w:marBottom w:val="0"/>
      <w:divBdr>
        <w:top w:val="none" w:sz="0" w:space="0" w:color="auto"/>
        <w:left w:val="none" w:sz="0" w:space="0" w:color="auto"/>
        <w:bottom w:val="none" w:sz="0" w:space="0" w:color="auto"/>
        <w:right w:val="none" w:sz="0" w:space="0" w:color="auto"/>
      </w:divBdr>
    </w:div>
    <w:div w:id="1559781596">
      <w:bodyDiv w:val="1"/>
      <w:marLeft w:val="0"/>
      <w:marRight w:val="0"/>
      <w:marTop w:val="0"/>
      <w:marBottom w:val="0"/>
      <w:divBdr>
        <w:top w:val="none" w:sz="0" w:space="0" w:color="auto"/>
        <w:left w:val="none" w:sz="0" w:space="0" w:color="auto"/>
        <w:bottom w:val="none" w:sz="0" w:space="0" w:color="auto"/>
        <w:right w:val="none" w:sz="0" w:space="0" w:color="auto"/>
      </w:divBdr>
    </w:div>
    <w:div w:id="1570114103">
      <w:bodyDiv w:val="1"/>
      <w:marLeft w:val="0"/>
      <w:marRight w:val="0"/>
      <w:marTop w:val="0"/>
      <w:marBottom w:val="0"/>
      <w:divBdr>
        <w:top w:val="none" w:sz="0" w:space="0" w:color="auto"/>
        <w:left w:val="none" w:sz="0" w:space="0" w:color="auto"/>
        <w:bottom w:val="none" w:sz="0" w:space="0" w:color="auto"/>
        <w:right w:val="none" w:sz="0" w:space="0" w:color="auto"/>
      </w:divBdr>
    </w:div>
    <w:div w:id="1574851206">
      <w:bodyDiv w:val="1"/>
      <w:marLeft w:val="0"/>
      <w:marRight w:val="0"/>
      <w:marTop w:val="0"/>
      <w:marBottom w:val="0"/>
      <w:divBdr>
        <w:top w:val="none" w:sz="0" w:space="0" w:color="auto"/>
        <w:left w:val="none" w:sz="0" w:space="0" w:color="auto"/>
        <w:bottom w:val="none" w:sz="0" w:space="0" w:color="auto"/>
        <w:right w:val="none" w:sz="0" w:space="0" w:color="auto"/>
      </w:divBdr>
    </w:div>
    <w:div w:id="1578787827">
      <w:bodyDiv w:val="1"/>
      <w:marLeft w:val="0"/>
      <w:marRight w:val="0"/>
      <w:marTop w:val="0"/>
      <w:marBottom w:val="0"/>
      <w:divBdr>
        <w:top w:val="none" w:sz="0" w:space="0" w:color="auto"/>
        <w:left w:val="none" w:sz="0" w:space="0" w:color="auto"/>
        <w:bottom w:val="none" w:sz="0" w:space="0" w:color="auto"/>
        <w:right w:val="none" w:sz="0" w:space="0" w:color="auto"/>
      </w:divBdr>
    </w:div>
    <w:div w:id="1585644756">
      <w:bodyDiv w:val="1"/>
      <w:marLeft w:val="0"/>
      <w:marRight w:val="0"/>
      <w:marTop w:val="0"/>
      <w:marBottom w:val="0"/>
      <w:divBdr>
        <w:top w:val="none" w:sz="0" w:space="0" w:color="auto"/>
        <w:left w:val="none" w:sz="0" w:space="0" w:color="auto"/>
        <w:bottom w:val="none" w:sz="0" w:space="0" w:color="auto"/>
        <w:right w:val="none" w:sz="0" w:space="0" w:color="auto"/>
      </w:divBdr>
    </w:div>
    <w:div w:id="1588269531">
      <w:bodyDiv w:val="1"/>
      <w:marLeft w:val="0"/>
      <w:marRight w:val="0"/>
      <w:marTop w:val="0"/>
      <w:marBottom w:val="0"/>
      <w:divBdr>
        <w:top w:val="none" w:sz="0" w:space="0" w:color="auto"/>
        <w:left w:val="none" w:sz="0" w:space="0" w:color="auto"/>
        <w:bottom w:val="none" w:sz="0" w:space="0" w:color="auto"/>
        <w:right w:val="none" w:sz="0" w:space="0" w:color="auto"/>
      </w:divBdr>
    </w:div>
    <w:div w:id="1588731681">
      <w:bodyDiv w:val="1"/>
      <w:marLeft w:val="0"/>
      <w:marRight w:val="0"/>
      <w:marTop w:val="0"/>
      <w:marBottom w:val="0"/>
      <w:divBdr>
        <w:top w:val="none" w:sz="0" w:space="0" w:color="auto"/>
        <w:left w:val="none" w:sz="0" w:space="0" w:color="auto"/>
        <w:bottom w:val="none" w:sz="0" w:space="0" w:color="auto"/>
        <w:right w:val="none" w:sz="0" w:space="0" w:color="auto"/>
      </w:divBdr>
    </w:div>
    <w:div w:id="1591548825">
      <w:bodyDiv w:val="1"/>
      <w:marLeft w:val="0"/>
      <w:marRight w:val="0"/>
      <w:marTop w:val="0"/>
      <w:marBottom w:val="0"/>
      <w:divBdr>
        <w:top w:val="none" w:sz="0" w:space="0" w:color="auto"/>
        <w:left w:val="none" w:sz="0" w:space="0" w:color="auto"/>
        <w:bottom w:val="none" w:sz="0" w:space="0" w:color="auto"/>
        <w:right w:val="none" w:sz="0" w:space="0" w:color="auto"/>
      </w:divBdr>
    </w:div>
    <w:div w:id="1608271940">
      <w:bodyDiv w:val="1"/>
      <w:marLeft w:val="0"/>
      <w:marRight w:val="0"/>
      <w:marTop w:val="0"/>
      <w:marBottom w:val="0"/>
      <w:divBdr>
        <w:top w:val="none" w:sz="0" w:space="0" w:color="auto"/>
        <w:left w:val="none" w:sz="0" w:space="0" w:color="auto"/>
        <w:bottom w:val="none" w:sz="0" w:space="0" w:color="auto"/>
        <w:right w:val="none" w:sz="0" w:space="0" w:color="auto"/>
      </w:divBdr>
    </w:div>
    <w:div w:id="1627812606">
      <w:bodyDiv w:val="1"/>
      <w:marLeft w:val="0"/>
      <w:marRight w:val="0"/>
      <w:marTop w:val="0"/>
      <w:marBottom w:val="0"/>
      <w:divBdr>
        <w:top w:val="none" w:sz="0" w:space="0" w:color="auto"/>
        <w:left w:val="none" w:sz="0" w:space="0" w:color="auto"/>
        <w:bottom w:val="none" w:sz="0" w:space="0" w:color="auto"/>
        <w:right w:val="none" w:sz="0" w:space="0" w:color="auto"/>
      </w:divBdr>
    </w:div>
    <w:div w:id="1644311260">
      <w:bodyDiv w:val="1"/>
      <w:marLeft w:val="0"/>
      <w:marRight w:val="0"/>
      <w:marTop w:val="0"/>
      <w:marBottom w:val="0"/>
      <w:divBdr>
        <w:top w:val="none" w:sz="0" w:space="0" w:color="auto"/>
        <w:left w:val="none" w:sz="0" w:space="0" w:color="auto"/>
        <w:bottom w:val="none" w:sz="0" w:space="0" w:color="auto"/>
        <w:right w:val="none" w:sz="0" w:space="0" w:color="auto"/>
      </w:divBdr>
    </w:div>
    <w:div w:id="1648779180">
      <w:bodyDiv w:val="1"/>
      <w:marLeft w:val="0"/>
      <w:marRight w:val="0"/>
      <w:marTop w:val="0"/>
      <w:marBottom w:val="0"/>
      <w:divBdr>
        <w:top w:val="none" w:sz="0" w:space="0" w:color="auto"/>
        <w:left w:val="none" w:sz="0" w:space="0" w:color="auto"/>
        <w:bottom w:val="none" w:sz="0" w:space="0" w:color="auto"/>
        <w:right w:val="none" w:sz="0" w:space="0" w:color="auto"/>
      </w:divBdr>
    </w:div>
    <w:div w:id="1656716541">
      <w:bodyDiv w:val="1"/>
      <w:marLeft w:val="0"/>
      <w:marRight w:val="0"/>
      <w:marTop w:val="0"/>
      <w:marBottom w:val="0"/>
      <w:divBdr>
        <w:top w:val="none" w:sz="0" w:space="0" w:color="auto"/>
        <w:left w:val="none" w:sz="0" w:space="0" w:color="auto"/>
        <w:bottom w:val="none" w:sz="0" w:space="0" w:color="auto"/>
        <w:right w:val="none" w:sz="0" w:space="0" w:color="auto"/>
      </w:divBdr>
    </w:div>
    <w:div w:id="1691419519">
      <w:bodyDiv w:val="1"/>
      <w:marLeft w:val="0"/>
      <w:marRight w:val="0"/>
      <w:marTop w:val="0"/>
      <w:marBottom w:val="0"/>
      <w:divBdr>
        <w:top w:val="none" w:sz="0" w:space="0" w:color="auto"/>
        <w:left w:val="none" w:sz="0" w:space="0" w:color="auto"/>
        <w:bottom w:val="none" w:sz="0" w:space="0" w:color="auto"/>
        <w:right w:val="none" w:sz="0" w:space="0" w:color="auto"/>
      </w:divBdr>
    </w:div>
    <w:div w:id="1692952648">
      <w:bodyDiv w:val="1"/>
      <w:marLeft w:val="0"/>
      <w:marRight w:val="0"/>
      <w:marTop w:val="0"/>
      <w:marBottom w:val="0"/>
      <w:divBdr>
        <w:top w:val="none" w:sz="0" w:space="0" w:color="auto"/>
        <w:left w:val="none" w:sz="0" w:space="0" w:color="auto"/>
        <w:bottom w:val="none" w:sz="0" w:space="0" w:color="auto"/>
        <w:right w:val="none" w:sz="0" w:space="0" w:color="auto"/>
      </w:divBdr>
    </w:div>
    <w:div w:id="1696617351">
      <w:bodyDiv w:val="1"/>
      <w:marLeft w:val="0"/>
      <w:marRight w:val="0"/>
      <w:marTop w:val="0"/>
      <w:marBottom w:val="0"/>
      <w:divBdr>
        <w:top w:val="none" w:sz="0" w:space="0" w:color="auto"/>
        <w:left w:val="none" w:sz="0" w:space="0" w:color="auto"/>
        <w:bottom w:val="none" w:sz="0" w:space="0" w:color="auto"/>
        <w:right w:val="none" w:sz="0" w:space="0" w:color="auto"/>
      </w:divBdr>
    </w:div>
    <w:div w:id="1700085379">
      <w:bodyDiv w:val="1"/>
      <w:marLeft w:val="0"/>
      <w:marRight w:val="0"/>
      <w:marTop w:val="0"/>
      <w:marBottom w:val="0"/>
      <w:divBdr>
        <w:top w:val="none" w:sz="0" w:space="0" w:color="auto"/>
        <w:left w:val="none" w:sz="0" w:space="0" w:color="auto"/>
        <w:bottom w:val="none" w:sz="0" w:space="0" w:color="auto"/>
        <w:right w:val="none" w:sz="0" w:space="0" w:color="auto"/>
      </w:divBdr>
    </w:div>
    <w:div w:id="1710110165">
      <w:bodyDiv w:val="1"/>
      <w:marLeft w:val="0"/>
      <w:marRight w:val="0"/>
      <w:marTop w:val="0"/>
      <w:marBottom w:val="0"/>
      <w:divBdr>
        <w:top w:val="none" w:sz="0" w:space="0" w:color="auto"/>
        <w:left w:val="none" w:sz="0" w:space="0" w:color="auto"/>
        <w:bottom w:val="none" w:sz="0" w:space="0" w:color="auto"/>
        <w:right w:val="none" w:sz="0" w:space="0" w:color="auto"/>
      </w:divBdr>
    </w:div>
    <w:div w:id="1730569298">
      <w:bodyDiv w:val="1"/>
      <w:marLeft w:val="0"/>
      <w:marRight w:val="0"/>
      <w:marTop w:val="0"/>
      <w:marBottom w:val="0"/>
      <w:divBdr>
        <w:top w:val="none" w:sz="0" w:space="0" w:color="auto"/>
        <w:left w:val="none" w:sz="0" w:space="0" w:color="auto"/>
        <w:bottom w:val="none" w:sz="0" w:space="0" w:color="auto"/>
        <w:right w:val="none" w:sz="0" w:space="0" w:color="auto"/>
      </w:divBdr>
    </w:div>
    <w:div w:id="1754547604">
      <w:bodyDiv w:val="1"/>
      <w:marLeft w:val="0"/>
      <w:marRight w:val="0"/>
      <w:marTop w:val="0"/>
      <w:marBottom w:val="0"/>
      <w:divBdr>
        <w:top w:val="none" w:sz="0" w:space="0" w:color="auto"/>
        <w:left w:val="none" w:sz="0" w:space="0" w:color="auto"/>
        <w:bottom w:val="none" w:sz="0" w:space="0" w:color="auto"/>
        <w:right w:val="none" w:sz="0" w:space="0" w:color="auto"/>
      </w:divBdr>
    </w:div>
    <w:div w:id="1756630076">
      <w:bodyDiv w:val="1"/>
      <w:marLeft w:val="0"/>
      <w:marRight w:val="0"/>
      <w:marTop w:val="0"/>
      <w:marBottom w:val="0"/>
      <w:divBdr>
        <w:top w:val="none" w:sz="0" w:space="0" w:color="auto"/>
        <w:left w:val="none" w:sz="0" w:space="0" w:color="auto"/>
        <w:bottom w:val="none" w:sz="0" w:space="0" w:color="auto"/>
        <w:right w:val="none" w:sz="0" w:space="0" w:color="auto"/>
      </w:divBdr>
    </w:div>
    <w:div w:id="1785268134">
      <w:bodyDiv w:val="1"/>
      <w:marLeft w:val="0"/>
      <w:marRight w:val="0"/>
      <w:marTop w:val="0"/>
      <w:marBottom w:val="0"/>
      <w:divBdr>
        <w:top w:val="none" w:sz="0" w:space="0" w:color="auto"/>
        <w:left w:val="none" w:sz="0" w:space="0" w:color="auto"/>
        <w:bottom w:val="none" w:sz="0" w:space="0" w:color="auto"/>
        <w:right w:val="none" w:sz="0" w:space="0" w:color="auto"/>
      </w:divBdr>
    </w:div>
    <w:div w:id="1813324435">
      <w:bodyDiv w:val="1"/>
      <w:marLeft w:val="0"/>
      <w:marRight w:val="0"/>
      <w:marTop w:val="0"/>
      <w:marBottom w:val="0"/>
      <w:divBdr>
        <w:top w:val="none" w:sz="0" w:space="0" w:color="auto"/>
        <w:left w:val="none" w:sz="0" w:space="0" w:color="auto"/>
        <w:bottom w:val="none" w:sz="0" w:space="0" w:color="auto"/>
        <w:right w:val="none" w:sz="0" w:space="0" w:color="auto"/>
      </w:divBdr>
    </w:div>
    <w:div w:id="1819955357">
      <w:bodyDiv w:val="1"/>
      <w:marLeft w:val="0"/>
      <w:marRight w:val="0"/>
      <w:marTop w:val="0"/>
      <w:marBottom w:val="0"/>
      <w:divBdr>
        <w:top w:val="none" w:sz="0" w:space="0" w:color="auto"/>
        <w:left w:val="none" w:sz="0" w:space="0" w:color="auto"/>
        <w:bottom w:val="none" w:sz="0" w:space="0" w:color="auto"/>
        <w:right w:val="none" w:sz="0" w:space="0" w:color="auto"/>
      </w:divBdr>
    </w:div>
    <w:div w:id="1832325833">
      <w:bodyDiv w:val="1"/>
      <w:marLeft w:val="0"/>
      <w:marRight w:val="0"/>
      <w:marTop w:val="0"/>
      <w:marBottom w:val="0"/>
      <w:divBdr>
        <w:top w:val="none" w:sz="0" w:space="0" w:color="auto"/>
        <w:left w:val="none" w:sz="0" w:space="0" w:color="auto"/>
        <w:bottom w:val="none" w:sz="0" w:space="0" w:color="auto"/>
        <w:right w:val="none" w:sz="0" w:space="0" w:color="auto"/>
      </w:divBdr>
    </w:div>
    <w:div w:id="1859077000">
      <w:bodyDiv w:val="1"/>
      <w:marLeft w:val="0"/>
      <w:marRight w:val="0"/>
      <w:marTop w:val="0"/>
      <w:marBottom w:val="0"/>
      <w:divBdr>
        <w:top w:val="none" w:sz="0" w:space="0" w:color="auto"/>
        <w:left w:val="none" w:sz="0" w:space="0" w:color="auto"/>
        <w:bottom w:val="none" w:sz="0" w:space="0" w:color="auto"/>
        <w:right w:val="none" w:sz="0" w:space="0" w:color="auto"/>
      </w:divBdr>
    </w:div>
    <w:div w:id="1862738642">
      <w:bodyDiv w:val="1"/>
      <w:marLeft w:val="0"/>
      <w:marRight w:val="0"/>
      <w:marTop w:val="0"/>
      <w:marBottom w:val="0"/>
      <w:divBdr>
        <w:top w:val="none" w:sz="0" w:space="0" w:color="auto"/>
        <w:left w:val="none" w:sz="0" w:space="0" w:color="auto"/>
        <w:bottom w:val="none" w:sz="0" w:space="0" w:color="auto"/>
        <w:right w:val="none" w:sz="0" w:space="0" w:color="auto"/>
      </w:divBdr>
    </w:div>
    <w:div w:id="1877741131">
      <w:bodyDiv w:val="1"/>
      <w:marLeft w:val="0"/>
      <w:marRight w:val="0"/>
      <w:marTop w:val="0"/>
      <w:marBottom w:val="0"/>
      <w:divBdr>
        <w:top w:val="none" w:sz="0" w:space="0" w:color="auto"/>
        <w:left w:val="none" w:sz="0" w:space="0" w:color="auto"/>
        <w:bottom w:val="none" w:sz="0" w:space="0" w:color="auto"/>
        <w:right w:val="none" w:sz="0" w:space="0" w:color="auto"/>
      </w:divBdr>
    </w:div>
    <w:div w:id="1883327915">
      <w:bodyDiv w:val="1"/>
      <w:marLeft w:val="0"/>
      <w:marRight w:val="0"/>
      <w:marTop w:val="0"/>
      <w:marBottom w:val="0"/>
      <w:divBdr>
        <w:top w:val="none" w:sz="0" w:space="0" w:color="auto"/>
        <w:left w:val="none" w:sz="0" w:space="0" w:color="auto"/>
        <w:bottom w:val="none" w:sz="0" w:space="0" w:color="auto"/>
        <w:right w:val="none" w:sz="0" w:space="0" w:color="auto"/>
      </w:divBdr>
    </w:div>
    <w:div w:id="1899168435">
      <w:bodyDiv w:val="1"/>
      <w:marLeft w:val="0"/>
      <w:marRight w:val="0"/>
      <w:marTop w:val="0"/>
      <w:marBottom w:val="0"/>
      <w:divBdr>
        <w:top w:val="none" w:sz="0" w:space="0" w:color="auto"/>
        <w:left w:val="none" w:sz="0" w:space="0" w:color="auto"/>
        <w:bottom w:val="none" w:sz="0" w:space="0" w:color="auto"/>
        <w:right w:val="none" w:sz="0" w:space="0" w:color="auto"/>
      </w:divBdr>
    </w:div>
    <w:div w:id="1908758120">
      <w:bodyDiv w:val="1"/>
      <w:marLeft w:val="0"/>
      <w:marRight w:val="0"/>
      <w:marTop w:val="0"/>
      <w:marBottom w:val="0"/>
      <w:divBdr>
        <w:top w:val="none" w:sz="0" w:space="0" w:color="auto"/>
        <w:left w:val="none" w:sz="0" w:space="0" w:color="auto"/>
        <w:bottom w:val="none" w:sz="0" w:space="0" w:color="auto"/>
        <w:right w:val="none" w:sz="0" w:space="0" w:color="auto"/>
      </w:divBdr>
    </w:div>
    <w:div w:id="1965191615">
      <w:bodyDiv w:val="1"/>
      <w:marLeft w:val="0"/>
      <w:marRight w:val="0"/>
      <w:marTop w:val="0"/>
      <w:marBottom w:val="0"/>
      <w:divBdr>
        <w:top w:val="none" w:sz="0" w:space="0" w:color="auto"/>
        <w:left w:val="none" w:sz="0" w:space="0" w:color="auto"/>
        <w:bottom w:val="none" w:sz="0" w:space="0" w:color="auto"/>
        <w:right w:val="none" w:sz="0" w:space="0" w:color="auto"/>
      </w:divBdr>
    </w:div>
    <w:div w:id="1983806027">
      <w:bodyDiv w:val="1"/>
      <w:marLeft w:val="0"/>
      <w:marRight w:val="0"/>
      <w:marTop w:val="0"/>
      <w:marBottom w:val="0"/>
      <w:divBdr>
        <w:top w:val="none" w:sz="0" w:space="0" w:color="auto"/>
        <w:left w:val="none" w:sz="0" w:space="0" w:color="auto"/>
        <w:bottom w:val="none" w:sz="0" w:space="0" w:color="auto"/>
        <w:right w:val="none" w:sz="0" w:space="0" w:color="auto"/>
      </w:divBdr>
    </w:div>
    <w:div w:id="1985696483">
      <w:bodyDiv w:val="1"/>
      <w:marLeft w:val="0"/>
      <w:marRight w:val="0"/>
      <w:marTop w:val="0"/>
      <w:marBottom w:val="0"/>
      <w:divBdr>
        <w:top w:val="none" w:sz="0" w:space="0" w:color="auto"/>
        <w:left w:val="none" w:sz="0" w:space="0" w:color="auto"/>
        <w:bottom w:val="none" w:sz="0" w:space="0" w:color="auto"/>
        <w:right w:val="none" w:sz="0" w:space="0" w:color="auto"/>
      </w:divBdr>
    </w:div>
    <w:div w:id="2003778061">
      <w:bodyDiv w:val="1"/>
      <w:marLeft w:val="0"/>
      <w:marRight w:val="0"/>
      <w:marTop w:val="0"/>
      <w:marBottom w:val="0"/>
      <w:divBdr>
        <w:top w:val="none" w:sz="0" w:space="0" w:color="auto"/>
        <w:left w:val="none" w:sz="0" w:space="0" w:color="auto"/>
        <w:bottom w:val="none" w:sz="0" w:space="0" w:color="auto"/>
        <w:right w:val="none" w:sz="0" w:space="0" w:color="auto"/>
      </w:divBdr>
    </w:div>
    <w:div w:id="2022930486">
      <w:bodyDiv w:val="1"/>
      <w:marLeft w:val="0"/>
      <w:marRight w:val="0"/>
      <w:marTop w:val="0"/>
      <w:marBottom w:val="0"/>
      <w:divBdr>
        <w:top w:val="none" w:sz="0" w:space="0" w:color="auto"/>
        <w:left w:val="none" w:sz="0" w:space="0" w:color="auto"/>
        <w:bottom w:val="none" w:sz="0" w:space="0" w:color="auto"/>
        <w:right w:val="none" w:sz="0" w:space="0" w:color="auto"/>
      </w:divBdr>
    </w:div>
    <w:div w:id="2067874299">
      <w:bodyDiv w:val="1"/>
      <w:marLeft w:val="0"/>
      <w:marRight w:val="0"/>
      <w:marTop w:val="0"/>
      <w:marBottom w:val="0"/>
      <w:divBdr>
        <w:top w:val="none" w:sz="0" w:space="0" w:color="auto"/>
        <w:left w:val="none" w:sz="0" w:space="0" w:color="auto"/>
        <w:bottom w:val="none" w:sz="0" w:space="0" w:color="auto"/>
        <w:right w:val="none" w:sz="0" w:space="0" w:color="auto"/>
      </w:divBdr>
    </w:div>
    <w:div w:id="2069107578">
      <w:bodyDiv w:val="1"/>
      <w:marLeft w:val="0"/>
      <w:marRight w:val="0"/>
      <w:marTop w:val="0"/>
      <w:marBottom w:val="0"/>
      <w:divBdr>
        <w:top w:val="none" w:sz="0" w:space="0" w:color="auto"/>
        <w:left w:val="none" w:sz="0" w:space="0" w:color="auto"/>
        <w:bottom w:val="none" w:sz="0" w:space="0" w:color="auto"/>
        <w:right w:val="none" w:sz="0" w:space="0" w:color="auto"/>
      </w:divBdr>
    </w:div>
    <w:div w:id="2074111012">
      <w:bodyDiv w:val="1"/>
      <w:marLeft w:val="0"/>
      <w:marRight w:val="0"/>
      <w:marTop w:val="0"/>
      <w:marBottom w:val="0"/>
      <w:divBdr>
        <w:top w:val="none" w:sz="0" w:space="0" w:color="auto"/>
        <w:left w:val="none" w:sz="0" w:space="0" w:color="auto"/>
        <w:bottom w:val="none" w:sz="0" w:space="0" w:color="auto"/>
        <w:right w:val="none" w:sz="0" w:space="0" w:color="auto"/>
      </w:divBdr>
    </w:div>
    <w:div w:id="2103136396">
      <w:bodyDiv w:val="1"/>
      <w:marLeft w:val="0"/>
      <w:marRight w:val="0"/>
      <w:marTop w:val="0"/>
      <w:marBottom w:val="0"/>
      <w:divBdr>
        <w:top w:val="none" w:sz="0" w:space="0" w:color="auto"/>
        <w:left w:val="none" w:sz="0" w:space="0" w:color="auto"/>
        <w:bottom w:val="none" w:sz="0" w:space="0" w:color="auto"/>
        <w:right w:val="none" w:sz="0" w:space="0" w:color="auto"/>
      </w:divBdr>
    </w:div>
    <w:div w:id="2109688805">
      <w:bodyDiv w:val="1"/>
      <w:marLeft w:val="0"/>
      <w:marRight w:val="0"/>
      <w:marTop w:val="0"/>
      <w:marBottom w:val="0"/>
      <w:divBdr>
        <w:top w:val="none" w:sz="0" w:space="0" w:color="auto"/>
        <w:left w:val="none" w:sz="0" w:space="0" w:color="auto"/>
        <w:bottom w:val="none" w:sz="0" w:space="0" w:color="auto"/>
        <w:right w:val="none" w:sz="0" w:space="0" w:color="auto"/>
      </w:divBdr>
    </w:div>
    <w:div w:id="2115634004">
      <w:bodyDiv w:val="1"/>
      <w:marLeft w:val="0"/>
      <w:marRight w:val="0"/>
      <w:marTop w:val="0"/>
      <w:marBottom w:val="0"/>
      <w:divBdr>
        <w:top w:val="none" w:sz="0" w:space="0" w:color="auto"/>
        <w:left w:val="none" w:sz="0" w:space="0" w:color="auto"/>
        <w:bottom w:val="none" w:sz="0" w:space="0" w:color="auto"/>
        <w:right w:val="none" w:sz="0" w:space="0" w:color="auto"/>
      </w:divBdr>
    </w:div>
    <w:div w:id="2137290708">
      <w:bodyDiv w:val="1"/>
      <w:marLeft w:val="0"/>
      <w:marRight w:val="0"/>
      <w:marTop w:val="0"/>
      <w:marBottom w:val="0"/>
      <w:divBdr>
        <w:top w:val="none" w:sz="0" w:space="0" w:color="auto"/>
        <w:left w:val="none" w:sz="0" w:space="0" w:color="auto"/>
        <w:bottom w:val="none" w:sz="0" w:space="0" w:color="auto"/>
        <w:right w:val="none" w:sz="0" w:space="0" w:color="auto"/>
      </w:divBdr>
    </w:div>
    <w:div w:id="2144303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mailto:sang-woo.kim@kr.ey.com"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mailto:insung.lee@kr.ey.com"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mailto:sang-woo.kim@kr.ey.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hyperlink" Target="mailto:insung.lee@kr.ey.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1.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3" Type="http://schemas.openxmlformats.org/officeDocument/2006/relationships/image" Target="media/image11.svg"/><Relationship Id="rId2" Type="http://schemas.openxmlformats.org/officeDocument/2006/relationships/image" Target="media/image10.png"/><Relationship Id="rId1" Type="http://schemas.openxmlformats.org/officeDocument/2006/relationships/image" Target="media/image9.wmf"/></Relationships>
</file>

<file path=word/_rels/header3.xml.rels><?xml version="1.0" encoding="UTF-8" standalone="yes"?>
<Relationships xmlns="http://schemas.openxmlformats.org/package/2006/relationships"><Relationship Id="rId1" Type="http://schemas.openxmlformats.org/officeDocument/2006/relationships/image" Target="media/image9.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85512736-56aa-46bd-988d-39734daed793" xsi:nil="true"/>
    <lcf76f155ced4ddcb4097134ff3c332f xmlns="dfcdc78d-2f0e-44f4-a5c4-ccb685268f89">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문서" ma:contentTypeID="0x010100B57F4175393B6446A78B137941FAF8C2" ma:contentTypeVersion="12" ma:contentTypeDescription="새 문서를 만듭니다." ma:contentTypeScope="" ma:versionID="13cafed295df5c4aabdaf7d729f2c16c">
  <xsd:schema xmlns:xsd="http://www.w3.org/2001/XMLSchema" xmlns:xs="http://www.w3.org/2001/XMLSchema" xmlns:p="http://schemas.microsoft.com/office/2006/metadata/properties" xmlns:ns2="dfcdc78d-2f0e-44f4-a5c4-ccb685268f89" xmlns:ns3="85512736-56aa-46bd-988d-39734daed793" targetNamespace="http://schemas.microsoft.com/office/2006/metadata/properties" ma:root="true" ma:fieldsID="3511026459564f64b7ff9d1ac3c65672" ns2:_="" ns3:_="">
    <xsd:import namespace="dfcdc78d-2f0e-44f4-a5c4-ccb685268f89"/>
    <xsd:import namespace="85512736-56aa-46bd-988d-39734daed79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cdc78d-2f0e-44f4-a5c4-ccb685268f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이미지 태그" ma:readOnly="false" ma:fieldId="{5cf76f15-5ced-4ddc-b409-7134ff3c332f}" ma:taxonomyMulti="true" ma:sspId="f697ae5d-4fa6-47c8-b7e9-94fa4c717a3c"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5512736-56aa-46bd-988d-39734daed79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4c91a08-0f61-4d6c-b4f6-e79d853fa1ba}" ma:internalName="TaxCatchAll" ma:showField="CatchAllData" ma:web="85512736-56aa-46bd-988d-39734daed79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D2AE69B-04A2-449A-8A1E-70884C5EB528}">
  <ds:schemaRefs>
    <ds:schemaRef ds:uri="http://schemas.microsoft.com/sharepoint/v3/contenttype/forms"/>
  </ds:schemaRefs>
</ds:datastoreItem>
</file>

<file path=customXml/itemProps2.xml><?xml version="1.0" encoding="utf-8"?>
<ds:datastoreItem xmlns:ds="http://schemas.openxmlformats.org/officeDocument/2006/customXml" ds:itemID="{A56588CA-4924-4F08-B1F8-CE54F7D21B1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FE3C1CB-EE4B-4D02-B39E-F4644E1ED002}">
  <ds:schemaRefs>
    <ds:schemaRef ds:uri="http://schemas.openxmlformats.org/officeDocument/2006/bibliography"/>
  </ds:schemaRefs>
</ds:datastoreItem>
</file>

<file path=customXml/itemProps4.xml><?xml version="1.0" encoding="utf-8"?>
<ds:datastoreItem xmlns:ds="http://schemas.openxmlformats.org/officeDocument/2006/customXml" ds:itemID="{B46B9E44-D0D5-4A83-93BC-E8596F4AD148}"/>
</file>

<file path=docProps/app.xml><?xml version="1.0" encoding="utf-8"?>
<Properties xmlns="http://schemas.openxmlformats.org/officeDocument/2006/extended-properties" xmlns:vt="http://schemas.openxmlformats.org/officeDocument/2006/docPropsVTypes">
  <Template>Normal.dotm</Template>
  <TotalTime>1325</TotalTime>
  <Pages>81</Pages>
  <Words>21750</Words>
  <Characters>123979</Characters>
  <Application>Microsoft Office Word</Application>
  <DocSecurity>0</DocSecurity>
  <Lines>1033</Lines>
  <Paragraphs>290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145439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Insung Lee</dc:creator>
  <cp:keywords/>
  <dc:description/>
  <cp:lastModifiedBy>Woojin Lee</cp:lastModifiedBy>
  <cp:revision>4</cp:revision>
  <cp:lastPrinted>2025-09-19T05:55:00Z</cp:lastPrinted>
  <dcterms:created xsi:type="dcterms:W3CDTF">2025-09-20T07:51:00Z</dcterms:created>
  <dcterms:modified xsi:type="dcterms:W3CDTF">2025-09-20T07:51:00Z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0x010100B57F4175393B6446A78B137941FAF8C2</vt:lpwstr>
  </property>
  <property fmtid="{D5CDD505-2E9C-101B-9397-08002B2CF9AE}" pid="3" name="MediaServiceImageTags">
    <vt:lpwstr/>
  </property>
  <property fmtid="{D5CDD505-2E9C-101B-9397-08002B2CF9AE}" pid="4" name="Order">
    <vt:r8>52300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