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2972"/>
        <w:gridCol w:w="6476"/>
      </w:tblGrid>
      <w:tr w:rsidR="00B9371B" w14:paraId="0EC38F02" w14:textId="77777777" w:rsidTr="007B7843">
        <w:trPr>
          <w:trHeight w:val="2551"/>
        </w:trPr>
        <w:tc>
          <w:tcPr>
            <w:tcW w:w="9448" w:type="dxa"/>
            <w:gridSpan w:val="2"/>
            <w:vAlign w:val="bottom"/>
          </w:tcPr>
          <w:p w14:paraId="22E037A6" w14:textId="6120456F" w:rsidR="00B9371B" w:rsidRPr="009F047A" w:rsidRDefault="009F047A" w:rsidP="00C2091C">
            <w:pPr>
              <w:pStyle w:val="a6"/>
              <w:rPr>
                <w:spacing w:val="0"/>
              </w:rPr>
            </w:pPr>
            <w:r w:rsidRPr="009F047A">
              <w:rPr>
                <w:rFonts w:hint="eastAsia"/>
              </w:rPr>
              <w:t xml:space="preserve"> </w:t>
            </w:r>
            <w:r w:rsidR="00476E70" w:rsidRPr="00476E70">
              <w:t>Secured by Design</w:t>
            </w:r>
          </w:p>
        </w:tc>
      </w:tr>
      <w:tr w:rsidR="00123956" w14:paraId="7D01FEB0" w14:textId="77777777" w:rsidTr="007B7843">
        <w:trPr>
          <w:trHeight w:val="838"/>
        </w:trPr>
        <w:tc>
          <w:tcPr>
            <w:tcW w:w="9448" w:type="dxa"/>
            <w:gridSpan w:val="2"/>
            <w:vAlign w:val="center"/>
          </w:tcPr>
          <w:p w14:paraId="204E7598" w14:textId="149A30ED" w:rsidR="007E7007" w:rsidRPr="00CF39B8" w:rsidRDefault="002542C0" w:rsidP="00C2091C">
            <w:pPr>
              <w:pStyle w:val="a5"/>
              <w:rPr>
                <w:b/>
                <w:bCs/>
              </w:rPr>
            </w:pPr>
            <w:r>
              <w:rPr>
                <w:rFonts w:hint="eastAsia"/>
                <w:b/>
                <w:bCs/>
              </w:rPr>
              <w:t>IACS E27/Rev.1 2023 Guideline</w:t>
            </w:r>
          </w:p>
        </w:tc>
      </w:tr>
      <w:tr w:rsidR="00B6649F" w:rsidRPr="00204B54" w14:paraId="6D50DE15" w14:textId="77777777" w:rsidTr="007B7843">
        <w:trPr>
          <w:trHeight w:val="5944"/>
        </w:trPr>
        <w:tc>
          <w:tcPr>
            <w:tcW w:w="9448" w:type="dxa"/>
            <w:gridSpan w:val="2"/>
            <w:vAlign w:val="center"/>
          </w:tcPr>
          <w:p w14:paraId="6403A24D" w14:textId="3B902EF2" w:rsidR="00B6649F" w:rsidRDefault="00221C7D" w:rsidP="00C2091C">
            <w:pPr>
              <w:jc w:val="center"/>
            </w:pPr>
            <w:r w:rsidRPr="00515911">
              <w:t>Version 1.</w:t>
            </w:r>
            <w:r w:rsidR="00646FF1">
              <w:rPr>
                <w:rFonts w:hint="eastAsia"/>
              </w:rPr>
              <w:t>0</w:t>
            </w:r>
          </w:p>
          <w:p w14:paraId="28C5FCDA" w14:textId="77777777" w:rsidR="0050074D" w:rsidRDefault="0050074D" w:rsidP="00C2091C">
            <w:pPr>
              <w:jc w:val="center"/>
              <w:rPr>
                <w:spacing w:val="-4"/>
                <w:kern w:val="12"/>
                <w:sz w:val="36"/>
                <w:szCs w:val="24"/>
              </w:rPr>
            </w:pPr>
          </w:p>
          <w:p w14:paraId="6CA0F149" w14:textId="77777777" w:rsidR="0050074D" w:rsidRDefault="0050074D" w:rsidP="00C2091C">
            <w:pPr>
              <w:jc w:val="center"/>
              <w:rPr>
                <w:spacing w:val="-4"/>
                <w:kern w:val="12"/>
                <w:sz w:val="36"/>
                <w:szCs w:val="24"/>
              </w:rPr>
            </w:pPr>
          </w:p>
          <w:p w14:paraId="4C29D4E1" w14:textId="77777777" w:rsidR="00EB3279" w:rsidRDefault="00EB3279" w:rsidP="00C2091C">
            <w:pPr>
              <w:jc w:val="center"/>
              <w:rPr>
                <w:spacing w:val="-4"/>
                <w:kern w:val="12"/>
                <w:sz w:val="36"/>
                <w:szCs w:val="24"/>
              </w:rPr>
            </w:pPr>
          </w:p>
          <w:p w14:paraId="3CE6D7D9" w14:textId="77777777" w:rsidR="00EB3279" w:rsidRDefault="00EB3279" w:rsidP="00C2091C">
            <w:pPr>
              <w:jc w:val="center"/>
              <w:rPr>
                <w:spacing w:val="-4"/>
                <w:kern w:val="12"/>
                <w:sz w:val="36"/>
                <w:szCs w:val="24"/>
              </w:rPr>
            </w:pPr>
          </w:p>
          <w:p w14:paraId="22EB4A1F" w14:textId="77777777" w:rsidR="00817F6A" w:rsidRDefault="00817F6A" w:rsidP="00C2091C">
            <w:pPr>
              <w:jc w:val="center"/>
              <w:rPr>
                <w:spacing w:val="-4"/>
                <w:kern w:val="12"/>
                <w:sz w:val="36"/>
                <w:szCs w:val="24"/>
              </w:rPr>
            </w:pPr>
          </w:p>
          <w:p w14:paraId="29C7527E" w14:textId="77777777" w:rsidR="006C0E96" w:rsidRDefault="006C0E96" w:rsidP="00C2091C">
            <w:pPr>
              <w:jc w:val="center"/>
              <w:rPr>
                <w:spacing w:val="-4"/>
                <w:kern w:val="12"/>
                <w:sz w:val="36"/>
                <w:szCs w:val="24"/>
              </w:rPr>
            </w:pPr>
          </w:p>
          <w:p w14:paraId="6C04311B" w14:textId="59F4A8B5" w:rsidR="0050074D" w:rsidRPr="00EB3279" w:rsidRDefault="00EB3279" w:rsidP="00C2091C">
            <w:pPr>
              <w:jc w:val="center"/>
              <w:rPr>
                <w:rStyle w:val="af2"/>
              </w:rPr>
            </w:pPr>
            <w:r w:rsidRPr="00EB3279">
              <w:rPr>
                <w:rStyle w:val="af2"/>
                <w:rFonts w:hint="eastAsia"/>
              </w:rPr>
              <w:t>CAUTION</w:t>
            </w:r>
          </w:p>
          <w:p w14:paraId="0048361E" w14:textId="5F64D50B" w:rsidR="0050074D" w:rsidRPr="00B6649F" w:rsidRDefault="0050074D" w:rsidP="006C0E96">
            <w:pPr>
              <w:pStyle w:val="af"/>
              <w:jc w:val="center"/>
            </w:pPr>
            <w:r w:rsidRPr="00681744">
              <w:rPr>
                <w:sz w:val="20"/>
                <w:szCs w:val="20"/>
              </w:rPr>
              <w:t>THIS DOCUMENT CONTAINS CONFIDENTIAL PROPRIETARY</w:t>
            </w:r>
            <w:r w:rsidR="006C0E96">
              <w:rPr>
                <w:rFonts w:hint="eastAsia"/>
                <w:sz w:val="20"/>
                <w:szCs w:val="20"/>
              </w:rPr>
              <w:t xml:space="preserve"> </w:t>
            </w:r>
            <w:r w:rsidRPr="00681744">
              <w:rPr>
                <w:sz w:val="20"/>
                <w:szCs w:val="20"/>
              </w:rPr>
              <w:t>INFORMATION. HENCE, THE REPRODUCTION,</w:t>
            </w:r>
            <w:r w:rsidR="006C0E96">
              <w:rPr>
                <w:rFonts w:hint="eastAsia"/>
                <w:sz w:val="20"/>
                <w:szCs w:val="20"/>
              </w:rPr>
              <w:t xml:space="preserve"> </w:t>
            </w:r>
            <w:r w:rsidRPr="00681744">
              <w:rPr>
                <w:sz w:val="20"/>
                <w:szCs w:val="20"/>
              </w:rPr>
              <w:t>TRANSFER AND/OR UTILIZATION IN WHOLE OR PART FOR ANY PURPOSE ARE PROHIBITED WITHOUT THE WRITTEN PERMISSION OF EY MCH</w:t>
            </w:r>
          </w:p>
        </w:tc>
      </w:tr>
      <w:tr w:rsidR="007B7843" w14:paraId="7F34D67F" w14:textId="77777777" w:rsidTr="00BF620C">
        <w:trPr>
          <w:trHeight w:val="700"/>
        </w:trPr>
        <w:tc>
          <w:tcPr>
            <w:tcW w:w="2972" w:type="dxa"/>
            <w:vAlign w:val="center"/>
          </w:tcPr>
          <w:p w14:paraId="5264CCE2" w14:textId="2DC37363" w:rsidR="007B7843" w:rsidRDefault="007B7843" w:rsidP="00BF620C">
            <w:pPr>
              <w:pStyle w:val="af"/>
              <w:jc w:val="center"/>
              <w:rPr>
                <w:sz w:val="36"/>
              </w:rPr>
            </w:pPr>
            <w:r>
              <w:rPr>
                <w:rFonts w:hint="eastAsia"/>
              </w:rPr>
              <w:t>REF. NO</w:t>
            </w:r>
          </w:p>
        </w:tc>
        <w:tc>
          <w:tcPr>
            <w:tcW w:w="6476" w:type="dxa"/>
            <w:vAlign w:val="center"/>
          </w:tcPr>
          <w:p w14:paraId="3864699F" w14:textId="35CA9A70" w:rsidR="007B7843" w:rsidRPr="007B7843" w:rsidRDefault="003C0B7E" w:rsidP="00681744">
            <w:pPr>
              <w:pStyle w:val="af"/>
              <w:jc w:val="center"/>
            </w:pPr>
            <w:r>
              <w:rPr>
                <w:rFonts w:hint="eastAsia"/>
              </w:rPr>
              <w:t>EY</w:t>
            </w:r>
            <w:r w:rsidR="007B7843">
              <w:rPr>
                <w:rFonts w:hint="eastAsia"/>
              </w:rPr>
              <w:t>-HANWHA-P-PKG(R1)</w:t>
            </w:r>
          </w:p>
        </w:tc>
      </w:tr>
      <w:tr w:rsidR="007B7843" w14:paraId="780A4F21" w14:textId="77777777" w:rsidTr="00BF620C">
        <w:trPr>
          <w:trHeight w:val="681"/>
        </w:trPr>
        <w:tc>
          <w:tcPr>
            <w:tcW w:w="2972" w:type="dxa"/>
            <w:vAlign w:val="center"/>
          </w:tcPr>
          <w:p w14:paraId="445BE417" w14:textId="13B69ADF" w:rsidR="007B7843" w:rsidRDefault="007B7843" w:rsidP="00BF620C">
            <w:pPr>
              <w:pStyle w:val="af"/>
              <w:jc w:val="center"/>
            </w:pPr>
            <w:r>
              <w:rPr>
                <w:rFonts w:hint="eastAsia"/>
              </w:rPr>
              <w:t xml:space="preserve">ISSUED </w:t>
            </w:r>
            <w:r w:rsidRPr="00351FD4">
              <w:t>D</w:t>
            </w:r>
            <w:r>
              <w:rPr>
                <w:rFonts w:hint="eastAsia"/>
              </w:rPr>
              <w:t>ATE</w:t>
            </w:r>
          </w:p>
        </w:tc>
        <w:tc>
          <w:tcPr>
            <w:tcW w:w="6476" w:type="dxa"/>
            <w:vAlign w:val="center"/>
          </w:tcPr>
          <w:p w14:paraId="144A0E11" w14:textId="7C2A23B1" w:rsidR="007B7843" w:rsidRDefault="007B7843" w:rsidP="00681744">
            <w:pPr>
              <w:pStyle w:val="af"/>
              <w:jc w:val="center"/>
            </w:pPr>
            <w:r w:rsidRPr="002E56F4">
              <w:t>2025</w:t>
            </w:r>
            <w:r>
              <w:rPr>
                <w:rFonts w:hint="eastAsia"/>
              </w:rPr>
              <w:t>-</w:t>
            </w:r>
            <w:r w:rsidR="00650654">
              <w:rPr>
                <w:rFonts w:hint="eastAsia"/>
              </w:rPr>
              <w:t>0</w:t>
            </w:r>
            <w:r w:rsidR="008B2BB6">
              <w:rPr>
                <w:rFonts w:hint="eastAsia"/>
              </w:rPr>
              <w:t>3</w:t>
            </w:r>
            <w:r>
              <w:rPr>
                <w:rFonts w:hint="eastAsia"/>
              </w:rPr>
              <w:t>-</w:t>
            </w:r>
            <w:r w:rsidR="008B2BB6">
              <w:rPr>
                <w:rFonts w:hint="eastAsia"/>
              </w:rPr>
              <w:t>04</w:t>
            </w:r>
          </w:p>
        </w:tc>
      </w:tr>
      <w:tr w:rsidR="007B7843" w14:paraId="28AF7CDA" w14:textId="77777777" w:rsidTr="003C0B7E">
        <w:trPr>
          <w:trHeight w:val="1205"/>
        </w:trPr>
        <w:tc>
          <w:tcPr>
            <w:tcW w:w="2972" w:type="dxa"/>
            <w:vAlign w:val="center"/>
          </w:tcPr>
          <w:p w14:paraId="2E5B1C84" w14:textId="02710814" w:rsidR="007B7843" w:rsidRDefault="007B7843" w:rsidP="00BF620C">
            <w:pPr>
              <w:pStyle w:val="af"/>
              <w:jc w:val="center"/>
              <w:rPr>
                <w:sz w:val="36"/>
              </w:rPr>
            </w:pPr>
            <w:r>
              <w:rPr>
                <w:rFonts w:hint="eastAsia"/>
              </w:rPr>
              <w:t>SUBMITTED TO</w:t>
            </w:r>
          </w:p>
        </w:tc>
        <w:tc>
          <w:tcPr>
            <w:tcW w:w="6476" w:type="dxa"/>
            <w:vAlign w:val="center"/>
          </w:tcPr>
          <w:p w14:paraId="5ADE9964" w14:textId="4655839F" w:rsidR="007B7843" w:rsidRDefault="003C0B7E" w:rsidP="00681744">
            <w:pPr>
              <w:pStyle w:val="af"/>
              <w:jc w:val="center"/>
              <w:rPr>
                <w:sz w:val="36"/>
              </w:rPr>
            </w:pPr>
            <w:r>
              <w:rPr>
                <w:rFonts w:hint="eastAsia"/>
                <w:noProof/>
              </w:rPr>
              <w:t>MOL(LPGC)-HO-SYSTEMSUPPLIER</w:t>
            </w:r>
            <w:r>
              <w:rPr>
                <w:noProof/>
              </w:rPr>
              <w:br/>
            </w:r>
            <w:r>
              <w:rPr>
                <w:rFonts w:hint="eastAsia"/>
                <w:noProof/>
              </w:rPr>
              <w:t>(TARGETSYSTEM)</w:t>
            </w:r>
          </w:p>
        </w:tc>
      </w:tr>
      <w:tr w:rsidR="003C0B7E" w14:paraId="4E560720" w14:textId="77777777" w:rsidTr="003C0B7E">
        <w:trPr>
          <w:trHeight w:val="983"/>
        </w:trPr>
        <w:tc>
          <w:tcPr>
            <w:tcW w:w="2972" w:type="dxa"/>
            <w:vAlign w:val="center"/>
          </w:tcPr>
          <w:p w14:paraId="1C01CD4C" w14:textId="57F81113" w:rsidR="003C0B7E" w:rsidRDefault="003C0B7E" w:rsidP="00BF620C">
            <w:pPr>
              <w:pStyle w:val="af"/>
              <w:jc w:val="center"/>
            </w:pPr>
            <w:r>
              <w:rPr>
                <w:rFonts w:hint="eastAsia"/>
              </w:rPr>
              <w:t>COVERAGE</w:t>
            </w:r>
          </w:p>
        </w:tc>
        <w:tc>
          <w:tcPr>
            <w:tcW w:w="6476" w:type="dxa"/>
            <w:vAlign w:val="center"/>
          </w:tcPr>
          <w:p w14:paraId="0C2DA66B" w14:textId="450AFFA2" w:rsidR="003C0B7E" w:rsidRDefault="003C0B7E" w:rsidP="00681744">
            <w:pPr>
              <w:pStyle w:val="af"/>
              <w:jc w:val="center"/>
              <w:rPr>
                <w:noProof/>
              </w:rPr>
            </w:pPr>
            <w:r>
              <w:rPr>
                <w:rFonts w:hint="eastAsia"/>
                <w:noProof/>
              </w:rPr>
              <w:t>ClassNK</w:t>
            </w:r>
          </w:p>
        </w:tc>
      </w:tr>
      <w:tr w:rsidR="001C6BF3" w:rsidRPr="00D4359C" w14:paraId="7C5CF883" w14:textId="77777777" w:rsidTr="007B7843">
        <w:trPr>
          <w:trHeight w:val="268"/>
        </w:trPr>
        <w:tc>
          <w:tcPr>
            <w:tcW w:w="9448" w:type="dxa"/>
            <w:gridSpan w:val="2"/>
            <w:vAlign w:val="center"/>
          </w:tcPr>
          <w:p w14:paraId="753B3B40" w14:textId="0AD96244" w:rsidR="001C6BF3" w:rsidRPr="00F12E78" w:rsidRDefault="00183922" w:rsidP="00F12E78">
            <w:pPr>
              <w:pStyle w:val="a6"/>
              <w:rPr>
                <w:rStyle w:val="af2"/>
              </w:rPr>
            </w:pPr>
            <w:r w:rsidRPr="00F12E78">
              <w:rPr>
                <w:rStyle w:val="af2"/>
                <w:rFonts w:hint="eastAsia"/>
              </w:rPr>
              <w:t>EY Maritime Cyber Hub</w:t>
            </w:r>
          </w:p>
        </w:tc>
      </w:tr>
      <w:tr w:rsidR="00515911" w14:paraId="1F157EDD" w14:textId="77777777" w:rsidTr="007B7843">
        <w:trPr>
          <w:trHeight w:val="49"/>
        </w:trPr>
        <w:tc>
          <w:tcPr>
            <w:tcW w:w="9448" w:type="dxa"/>
            <w:gridSpan w:val="2"/>
          </w:tcPr>
          <w:p w14:paraId="3B7BFFEA" w14:textId="6BF8BFF8" w:rsidR="00515911" w:rsidRPr="00515911" w:rsidRDefault="00515911" w:rsidP="00F12E78">
            <w:pPr>
              <w:jc w:val="right"/>
              <w:rPr>
                <w:rFonts w:ascii="Arial" w:eastAsia="맑은 고딕" w:hAnsi="Arial" w:cs="Times New Roman"/>
                <w:spacing w:val="-4"/>
                <w:kern w:val="12"/>
                <w:sz w:val="24"/>
                <w:szCs w:val="18"/>
              </w:rPr>
            </w:pPr>
            <w:r w:rsidRPr="00075628">
              <w:rPr>
                <w:rFonts w:ascii="Arial" w:eastAsia="맑은 고딕" w:hAnsi="Arial" w:cs="Times New Roman" w:hint="eastAsia"/>
                <w:spacing w:val="-4"/>
                <w:kern w:val="12"/>
                <w:sz w:val="16"/>
                <w:szCs w:val="16"/>
              </w:rPr>
              <w:t>©</w:t>
            </w:r>
            <w:r w:rsidRPr="00075628">
              <w:rPr>
                <w:rFonts w:ascii="Arial" w:eastAsia="맑은 고딕" w:hAnsi="Arial" w:cs="Times New Roman"/>
                <w:spacing w:val="-4"/>
                <w:kern w:val="12"/>
                <w:sz w:val="16"/>
                <w:szCs w:val="16"/>
              </w:rPr>
              <w:t xml:space="preserve"> 2025 EY Consulting. All rights reserved</w:t>
            </w:r>
            <w:r w:rsidRPr="00515911">
              <w:rPr>
                <w:rFonts w:ascii="Arial" w:eastAsia="맑은 고딕" w:hAnsi="Arial" w:cs="Times New Roman"/>
                <w:spacing w:val="-4"/>
                <w:kern w:val="12"/>
                <w:sz w:val="24"/>
                <w:szCs w:val="18"/>
              </w:rPr>
              <w:t>.</w:t>
            </w:r>
          </w:p>
        </w:tc>
      </w:tr>
    </w:tbl>
    <w:sdt>
      <w:sdtPr>
        <w:rPr>
          <w:rFonts w:asciiTheme="minorHAnsi" w:eastAsiaTheme="minorEastAsia" w:hAnsiTheme="minorHAnsi" w:cstheme="minorBidi"/>
          <w:b w:val="0"/>
          <w:color w:val="auto"/>
          <w:kern w:val="2"/>
          <w:sz w:val="20"/>
          <w:szCs w:val="22"/>
          <w:lang w:val="ko-KR"/>
        </w:rPr>
        <w:id w:val="1012793336"/>
        <w:docPartObj>
          <w:docPartGallery w:val="Table of Contents"/>
          <w:docPartUnique/>
        </w:docPartObj>
      </w:sdtPr>
      <w:sdtEndPr>
        <w:rPr>
          <w:bCs/>
        </w:rPr>
      </w:sdtEndPr>
      <w:sdtContent>
        <w:p w14:paraId="43BF74F5" w14:textId="22F9F7CA" w:rsidR="00DD4ECD" w:rsidRPr="00130DA6" w:rsidRDefault="00130DA6" w:rsidP="00130DA6">
          <w:pPr>
            <w:pStyle w:val="TOC"/>
            <w:jc w:val="center"/>
            <w:rPr>
              <w:color w:val="auto"/>
              <w:sz w:val="28"/>
              <w:szCs w:val="28"/>
            </w:rPr>
          </w:pPr>
          <w:proofErr w:type="spellStart"/>
          <w:r w:rsidRPr="00130DA6">
            <w:rPr>
              <w:rFonts w:hint="eastAsia"/>
              <w:color w:val="auto"/>
              <w:sz w:val="28"/>
              <w:szCs w:val="28"/>
              <w:lang w:val="ko-KR"/>
            </w:rPr>
            <w:t>Table</w:t>
          </w:r>
          <w:proofErr w:type="spellEnd"/>
          <w:r w:rsidR="006C6106">
            <w:rPr>
              <w:rFonts w:hint="eastAsia"/>
              <w:color w:val="auto"/>
              <w:sz w:val="28"/>
              <w:szCs w:val="28"/>
              <w:lang w:val="ko-KR"/>
            </w:rPr>
            <w:t xml:space="preserve"> of </w:t>
          </w:r>
          <w:proofErr w:type="spellStart"/>
          <w:r w:rsidR="006C6106">
            <w:rPr>
              <w:rFonts w:hint="eastAsia"/>
              <w:color w:val="auto"/>
              <w:sz w:val="28"/>
              <w:szCs w:val="28"/>
              <w:lang w:val="ko-KR"/>
            </w:rPr>
            <w:t>contents</w:t>
          </w:r>
          <w:proofErr w:type="spellEnd"/>
        </w:p>
        <w:p w14:paraId="1A1006B9" w14:textId="7F2B207B" w:rsidR="009B698E" w:rsidRDefault="00DD4ECD">
          <w:pPr>
            <w:pStyle w:val="11"/>
            <w:rPr>
              <w:noProof/>
              <w:sz w:val="22"/>
              <w:szCs w:val="24"/>
              <w14:ligatures w14:val="standardContextual"/>
            </w:rPr>
          </w:pPr>
          <w:r>
            <w:fldChar w:fldCharType="begin"/>
          </w:r>
          <w:r>
            <w:instrText xml:space="preserve"> TOC \o "1-3" \h \z \u </w:instrText>
          </w:r>
          <w:r>
            <w:fldChar w:fldCharType="separate"/>
          </w:r>
          <w:hyperlink w:anchor="_Toc209304067" w:history="1">
            <w:r w:rsidR="009B698E" w:rsidRPr="00A948AD">
              <w:rPr>
                <w:rStyle w:val="af0"/>
                <w:noProof/>
              </w:rPr>
              <w:t>Chapter.1</w:t>
            </w:r>
            <w:r w:rsidR="009B698E">
              <w:rPr>
                <w:noProof/>
                <w:sz w:val="22"/>
                <w:szCs w:val="24"/>
                <w14:ligatures w14:val="standardContextual"/>
              </w:rPr>
              <w:tab/>
            </w:r>
            <w:r w:rsidR="009B698E" w:rsidRPr="00A948AD">
              <w:rPr>
                <w:rStyle w:val="af0"/>
                <w:noProof/>
              </w:rPr>
              <w:t>Introduction</w:t>
            </w:r>
            <w:r w:rsidR="009B698E">
              <w:rPr>
                <w:noProof/>
                <w:webHidden/>
              </w:rPr>
              <w:tab/>
            </w:r>
            <w:r w:rsidR="009B698E">
              <w:rPr>
                <w:noProof/>
                <w:webHidden/>
              </w:rPr>
              <w:fldChar w:fldCharType="begin"/>
            </w:r>
            <w:r w:rsidR="009B698E">
              <w:rPr>
                <w:noProof/>
                <w:webHidden/>
              </w:rPr>
              <w:instrText xml:space="preserve"> PAGEREF _Toc209304067 \h </w:instrText>
            </w:r>
            <w:r w:rsidR="009B698E">
              <w:rPr>
                <w:noProof/>
                <w:webHidden/>
              </w:rPr>
            </w:r>
            <w:r w:rsidR="009B698E">
              <w:rPr>
                <w:noProof/>
                <w:webHidden/>
              </w:rPr>
              <w:fldChar w:fldCharType="separate"/>
            </w:r>
            <w:r w:rsidR="009B698E">
              <w:rPr>
                <w:noProof/>
                <w:webHidden/>
              </w:rPr>
              <w:t>6</w:t>
            </w:r>
            <w:r w:rsidR="009B698E">
              <w:rPr>
                <w:noProof/>
                <w:webHidden/>
              </w:rPr>
              <w:fldChar w:fldCharType="end"/>
            </w:r>
          </w:hyperlink>
        </w:p>
        <w:p w14:paraId="73DE9955" w14:textId="2E41D975" w:rsidR="009B698E" w:rsidRDefault="009B698E">
          <w:pPr>
            <w:pStyle w:val="22"/>
            <w:tabs>
              <w:tab w:val="left" w:pos="850"/>
              <w:tab w:val="right" w:leader="dot" w:pos="9448"/>
            </w:tabs>
            <w:rPr>
              <w:rFonts w:cstheme="minorBidi"/>
              <w:noProof/>
              <w:kern w:val="2"/>
              <w:szCs w:val="24"/>
              <w14:ligatures w14:val="standardContextual"/>
            </w:rPr>
          </w:pPr>
          <w:hyperlink w:anchor="_Toc209304068" w:history="1">
            <w:r w:rsidRPr="00A948AD">
              <w:rPr>
                <w:rStyle w:val="af0"/>
                <w:noProof/>
              </w:rPr>
              <w:t>1.1</w:t>
            </w:r>
            <w:r>
              <w:rPr>
                <w:rFonts w:cstheme="minorBidi"/>
                <w:noProof/>
                <w:kern w:val="2"/>
                <w:szCs w:val="24"/>
                <w14:ligatures w14:val="standardContextual"/>
              </w:rPr>
              <w:tab/>
            </w:r>
            <w:r w:rsidRPr="00A948AD">
              <w:rPr>
                <w:rStyle w:val="af0"/>
                <w:noProof/>
              </w:rPr>
              <w:t>Importance of Maritime Cybersecurity</w:t>
            </w:r>
            <w:r>
              <w:rPr>
                <w:noProof/>
                <w:webHidden/>
              </w:rPr>
              <w:tab/>
            </w:r>
            <w:r>
              <w:rPr>
                <w:noProof/>
                <w:webHidden/>
              </w:rPr>
              <w:fldChar w:fldCharType="begin"/>
            </w:r>
            <w:r>
              <w:rPr>
                <w:noProof/>
                <w:webHidden/>
              </w:rPr>
              <w:instrText xml:space="preserve"> PAGEREF _Toc209304068 \h </w:instrText>
            </w:r>
            <w:r>
              <w:rPr>
                <w:noProof/>
                <w:webHidden/>
              </w:rPr>
            </w:r>
            <w:r>
              <w:rPr>
                <w:noProof/>
                <w:webHidden/>
              </w:rPr>
              <w:fldChar w:fldCharType="separate"/>
            </w:r>
            <w:r>
              <w:rPr>
                <w:noProof/>
                <w:webHidden/>
              </w:rPr>
              <w:t>6</w:t>
            </w:r>
            <w:r>
              <w:rPr>
                <w:noProof/>
                <w:webHidden/>
              </w:rPr>
              <w:fldChar w:fldCharType="end"/>
            </w:r>
          </w:hyperlink>
        </w:p>
        <w:p w14:paraId="3DAD3F93" w14:textId="4DE59926" w:rsidR="009B698E" w:rsidRDefault="009B698E">
          <w:pPr>
            <w:pStyle w:val="22"/>
            <w:tabs>
              <w:tab w:val="left" w:pos="850"/>
              <w:tab w:val="right" w:leader="dot" w:pos="9448"/>
            </w:tabs>
            <w:rPr>
              <w:rFonts w:cstheme="minorBidi"/>
              <w:noProof/>
              <w:kern w:val="2"/>
              <w:szCs w:val="24"/>
              <w14:ligatures w14:val="standardContextual"/>
            </w:rPr>
          </w:pPr>
          <w:hyperlink w:anchor="_Toc209304069" w:history="1">
            <w:r w:rsidRPr="00A948AD">
              <w:rPr>
                <w:rStyle w:val="af0"/>
                <w:noProof/>
              </w:rPr>
              <w:t>1.2</w:t>
            </w:r>
            <w:r>
              <w:rPr>
                <w:rFonts w:cstheme="minorBidi"/>
                <w:noProof/>
                <w:kern w:val="2"/>
                <w:szCs w:val="24"/>
                <w14:ligatures w14:val="standardContextual"/>
              </w:rPr>
              <w:tab/>
            </w:r>
            <w:r w:rsidRPr="00A948AD">
              <w:rPr>
                <w:rStyle w:val="af0"/>
                <w:noProof/>
              </w:rPr>
              <w:t>Understanding UR E27 in the Maritime Cybersecurity Framework</w:t>
            </w:r>
            <w:r>
              <w:rPr>
                <w:noProof/>
                <w:webHidden/>
              </w:rPr>
              <w:tab/>
            </w:r>
            <w:r>
              <w:rPr>
                <w:noProof/>
                <w:webHidden/>
              </w:rPr>
              <w:fldChar w:fldCharType="begin"/>
            </w:r>
            <w:r>
              <w:rPr>
                <w:noProof/>
                <w:webHidden/>
              </w:rPr>
              <w:instrText xml:space="preserve"> PAGEREF _Toc209304069 \h </w:instrText>
            </w:r>
            <w:r>
              <w:rPr>
                <w:noProof/>
                <w:webHidden/>
              </w:rPr>
            </w:r>
            <w:r>
              <w:rPr>
                <w:noProof/>
                <w:webHidden/>
              </w:rPr>
              <w:fldChar w:fldCharType="separate"/>
            </w:r>
            <w:r>
              <w:rPr>
                <w:noProof/>
                <w:webHidden/>
              </w:rPr>
              <w:t>6</w:t>
            </w:r>
            <w:r>
              <w:rPr>
                <w:noProof/>
                <w:webHidden/>
              </w:rPr>
              <w:fldChar w:fldCharType="end"/>
            </w:r>
          </w:hyperlink>
        </w:p>
        <w:p w14:paraId="3A6CC13F" w14:textId="043F85CC" w:rsidR="009B698E" w:rsidRDefault="009B698E">
          <w:pPr>
            <w:pStyle w:val="22"/>
            <w:tabs>
              <w:tab w:val="left" w:pos="850"/>
              <w:tab w:val="right" w:leader="dot" w:pos="9448"/>
            </w:tabs>
            <w:rPr>
              <w:rFonts w:cstheme="minorBidi"/>
              <w:noProof/>
              <w:kern w:val="2"/>
              <w:szCs w:val="24"/>
              <w14:ligatures w14:val="standardContextual"/>
            </w:rPr>
          </w:pPr>
          <w:hyperlink w:anchor="_Toc209304070" w:history="1">
            <w:r w:rsidRPr="00A948AD">
              <w:rPr>
                <w:rStyle w:val="af0"/>
                <w:noProof/>
              </w:rPr>
              <w:t>1.3</w:t>
            </w:r>
            <w:r>
              <w:rPr>
                <w:rFonts w:cstheme="minorBidi"/>
                <w:noProof/>
                <w:kern w:val="2"/>
                <w:szCs w:val="24"/>
                <w14:ligatures w14:val="standardContextual"/>
              </w:rPr>
              <w:tab/>
            </w:r>
            <w:r w:rsidRPr="00A948AD">
              <w:rPr>
                <w:rStyle w:val="af0"/>
                <w:noProof/>
              </w:rPr>
              <w:t>Overview of International Standards &amp; Regulations</w:t>
            </w:r>
            <w:r>
              <w:rPr>
                <w:noProof/>
                <w:webHidden/>
              </w:rPr>
              <w:tab/>
            </w:r>
            <w:r>
              <w:rPr>
                <w:noProof/>
                <w:webHidden/>
              </w:rPr>
              <w:fldChar w:fldCharType="begin"/>
            </w:r>
            <w:r>
              <w:rPr>
                <w:noProof/>
                <w:webHidden/>
              </w:rPr>
              <w:instrText xml:space="preserve"> PAGEREF _Toc209304070 \h </w:instrText>
            </w:r>
            <w:r>
              <w:rPr>
                <w:noProof/>
                <w:webHidden/>
              </w:rPr>
            </w:r>
            <w:r>
              <w:rPr>
                <w:noProof/>
                <w:webHidden/>
              </w:rPr>
              <w:fldChar w:fldCharType="separate"/>
            </w:r>
            <w:r>
              <w:rPr>
                <w:noProof/>
                <w:webHidden/>
              </w:rPr>
              <w:t>6</w:t>
            </w:r>
            <w:r>
              <w:rPr>
                <w:noProof/>
                <w:webHidden/>
              </w:rPr>
              <w:fldChar w:fldCharType="end"/>
            </w:r>
          </w:hyperlink>
        </w:p>
        <w:p w14:paraId="793E555D" w14:textId="5D0FBFD1" w:rsidR="009B698E" w:rsidRDefault="009B698E">
          <w:pPr>
            <w:pStyle w:val="11"/>
            <w:rPr>
              <w:noProof/>
              <w:sz w:val="22"/>
              <w:szCs w:val="24"/>
              <w14:ligatures w14:val="standardContextual"/>
            </w:rPr>
          </w:pPr>
          <w:hyperlink w:anchor="_Toc209304071" w:history="1">
            <w:r w:rsidRPr="00A948AD">
              <w:rPr>
                <w:rStyle w:val="af0"/>
                <w:noProof/>
              </w:rPr>
              <w:t>Chapter 2. Scope of applicability</w:t>
            </w:r>
            <w:r>
              <w:rPr>
                <w:noProof/>
                <w:webHidden/>
              </w:rPr>
              <w:tab/>
            </w:r>
            <w:r>
              <w:rPr>
                <w:noProof/>
                <w:webHidden/>
              </w:rPr>
              <w:fldChar w:fldCharType="begin"/>
            </w:r>
            <w:r>
              <w:rPr>
                <w:noProof/>
                <w:webHidden/>
              </w:rPr>
              <w:instrText xml:space="preserve"> PAGEREF _Toc209304071 \h </w:instrText>
            </w:r>
            <w:r>
              <w:rPr>
                <w:noProof/>
                <w:webHidden/>
              </w:rPr>
            </w:r>
            <w:r>
              <w:rPr>
                <w:noProof/>
                <w:webHidden/>
              </w:rPr>
              <w:fldChar w:fldCharType="separate"/>
            </w:r>
            <w:r>
              <w:rPr>
                <w:noProof/>
                <w:webHidden/>
              </w:rPr>
              <w:t>6</w:t>
            </w:r>
            <w:r>
              <w:rPr>
                <w:noProof/>
                <w:webHidden/>
              </w:rPr>
              <w:fldChar w:fldCharType="end"/>
            </w:r>
          </w:hyperlink>
        </w:p>
        <w:p w14:paraId="675DDBED" w14:textId="3D3C6CC0" w:rsidR="009B698E" w:rsidRDefault="009B698E">
          <w:pPr>
            <w:pStyle w:val="22"/>
            <w:tabs>
              <w:tab w:val="left" w:pos="850"/>
              <w:tab w:val="right" w:leader="dot" w:pos="9448"/>
            </w:tabs>
            <w:rPr>
              <w:rFonts w:cstheme="minorBidi"/>
              <w:noProof/>
              <w:kern w:val="2"/>
              <w:szCs w:val="24"/>
              <w14:ligatures w14:val="standardContextual"/>
            </w:rPr>
          </w:pPr>
          <w:hyperlink w:anchor="_Toc209304072" w:history="1">
            <w:r w:rsidRPr="00A948AD">
              <w:rPr>
                <w:rStyle w:val="af0"/>
                <w:noProof/>
              </w:rPr>
              <w:t>2.1</w:t>
            </w:r>
            <w:r>
              <w:rPr>
                <w:rFonts w:cstheme="minorBidi"/>
                <w:noProof/>
                <w:kern w:val="2"/>
                <w:szCs w:val="24"/>
                <w14:ligatures w14:val="standardContextual"/>
              </w:rPr>
              <w:tab/>
            </w:r>
            <w:r w:rsidRPr="00A948AD">
              <w:rPr>
                <w:rStyle w:val="af0"/>
                <w:noProof/>
              </w:rPr>
              <w:t>General</w:t>
            </w:r>
            <w:r>
              <w:rPr>
                <w:noProof/>
                <w:webHidden/>
              </w:rPr>
              <w:tab/>
            </w:r>
            <w:r>
              <w:rPr>
                <w:noProof/>
                <w:webHidden/>
              </w:rPr>
              <w:fldChar w:fldCharType="begin"/>
            </w:r>
            <w:r>
              <w:rPr>
                <w:noProof/>
                <w:webHidden/>
              </w:rPr>
              <w:instrText xml:space="preserve"> PAGEREF _Toc209304072 \h </w:instrText>
            </w:r>
            <w:r>
              <w:rPr>
                <w:noProof/>
                <w:webHidden/>
              </w:rPr>
            </w:r>
            <w:r>
              <w:rPr>
                <w:noProof/>
                <w:webHidden/>
              </w:rPr>
              <w:fldChar w:fldCharType="separate"/>
            </w:r>
            <w:r>
              <w:rPr>
                <w:noProof/>
                <w:webHidden/>
              </w:rPr>
              <w:t>6</w:t>
            </w:r>
            <w:r>
              <w:rPr>
                <w:noProof/>
                <w:webHidden/>
              </w:rPr>
              <w:fldChar w:fldCharType="end"/>
            </w:r>
          </w:hyperlink>
        </w:p>
        <w:p w14:paraId="16CAF8C7" w14:textId="6CB26E62" w:rsidR="009B698E" w:rsidRDefault="009B698E">
          <w:pPr>
            <w:pStyle w:val="22"/>
            <w:tabs>
              <w:tab w:val="left" w:pos="850"/>
              <w:tab w:val="right" w:leader="dot" w:pos="9448"/>
            </w:tabs>
            <w:rPr>
              <w:rFonts w:cstheme="minorBidi"/>
              <w:noProof/>
              <w:kern w:val="2"/>
              <w:szCs w:val="24"/>
              <w14:ligatures w14:val="standardContextual"/>
            </w:rPr>
          </w:pPr>
          <w:hyperlink w:anchor="_Toc209304073" w:history="1">
            <w:r w:rsidRPr="00A948AD">
              <w:rPr>
                <w:rStyle w:val="af0"/>
                <w:noProof/>
              </w:rPr>
              <w:t>2.2</w:t>
            </w:r>
            <w:r>
              <w:rPr>
                <w:rFonts w:cstheme="minorBidi"/>
                <w:noProof/>
                <w:kern w:val="2"/>
                <w:szCs w:val="24"/>
                <w14:ligatures w14:val="standardContextual"/>
              </w:rPr>
              <w:tab/>
            </w:r>
            <w:r w:rsidRPr="00A948AD">
              <w:rPr>
                <w:rStyle w:val="af0"/>
                <w:noProof/>
              </w:rPr>
              <w:t>Vessels within the scope</w:t>
            </w:r>
            <w:r>
              <w:rPr>
                <w:noProof/>
                <w:webHidden/>
              </w:rPr>
              <w:tab/>
            </w:r>
            <w:r>
              <w:rPr>
                <w:noProof/>
                <w:webHidden/>
              </w:rPr>
              <w:fldChar w:fldCharType="begin"/>
            </w:r>
            <w:r>
              <w:rPr>
                <w:noProof/>
                <w:webHidden/>
              </w:rPr>
              <w:instrText xml:space="preserve"> PAGEREF _Toc209304073 \h </w:instrText>
            </w:r>
            <w:r>
              <w:rPr>
                <w:noProof/>
                <w:webHidden/>
              </w:rPr>
            </w:r>
            <w:r>
              <w:rPr>
                <w:noProof/>
                <w:webHidden/>
              </w:rPr>
              <w:fldChar w:fldCharType="separate"/>
            </w:r>
            <w:r>
              <w:rPr>
                <w:noProof/>
                <w:webHidden/>
              </w:rPr>
              <w:t>6</w:t>
            </w:r>
            <w:r>
              <w:rPr>
                <w:noProof/>
                <w:webHidden/>
              </w:rPr>
              <w:fldChar w:fldCharType="end"/>
            </w:r>
          </w:hyperlink>
        </w:p>
        <w:p w14:paraId="03B6B06E" w14:textId="3606DBA2" w:rsidR="009B698E" w:rsidRDefault="009B698E">
          <w:pPr>
            <w:pStyle w:val="22"/>
            <w:tabs>
              <w:tab w:val="left" w:pos="850"/>
              <w:tab w:val="right" w:leader="dot" w:pos="9448"/>
            </w:tabs>
            <w:rPr>
              <w:rFonts w:cstheme="minorBidi"/>
              <w:noProof/>
              <w:kern w:val="2"/>
              <w:szCs w:val="24"/>
              <w14:ligatures w14:val="standardContextual"/>
            </w:rPr>
          </w:pPr>
          <w:hyperlink w:anchor="_Toc209304074" w:history="1">
            <w:r w:rsidRPr="00A948AD">
              <w:rPr>
                <w:rStyle w:val="af0"/>
                <w:noProof/>
              </w:rPr>
              <w:t>2.3</w:t>
            </w:r>
            <w:r>
              <w:rPr>
                <w:rFonts w:cstheme="minorBidi"/>
                <w:noProof/>
                <w:kern w:val="2"/>
                <w:szCs w:val="24"/>
                <w14:ligatures w14:val="standardContextual"/>
              </w:rPr>
              <w:tab/>
            </w:r>
            <w:r w:rsidRPr="00A948AD">
              <w:rPr>
                <w:rStyle w:val="af0"/>
                <w:noProof/>
              </w:rPr>
              <w:t>Computer-based system within the scope</w:t>
            </w:r>
            <w:r>
              <w:rPr>
                <w:noProof/>
                <w:webHidden/>
              </w:rPr>
              <w:tab/>
            </w:r>
            <w:r>
              <w:rPr>
                <w:noProof/>
                <w:webHidden/>
              </w:rPr>
              <w:fldChar w:fldCharType="begin"/>
            </w:r>
            <w:r>
              <w:rPr>
                <w:noProof/>
                <w:webHidden/>
              </w:rPr>
              <w:instrText xml:space="preserve"> PAGEREF _Toc209304074 \h </w:instrText>
            </w:r>
            <w:r>
              <w:rPr>
                <w:noProof/>
                <w:webHidden/>
              </w:rPr>
            </w:r>
            <w:r>
              <w:rPr>
                <w:noProof/>
                <w:webHidden/>
              </w:rPr>
              <w:fldChar w:fldCharType="separate"/>
            </w:r>
            <w:r>
              <w:rPr>
                <w:noProof/>
                <w:webHidden/>
              </w:rPr>
              <w:t>6</w:t>
            </w:r>
            <w:r>
              <w:rPr>
                <w:noProof/>
                <w:webHidden/>
              </w:rPr>
              <w:fldChar w:fldCharType="end"/>
            </w:r>
          </w:hyperlink>
        </w:p>
        <w:p w14:paraId="129B200A" w14:textId="5BC53BD7" w:rsidR="009B698E" w:rsidRDefault="009B698E">
          <w:pPr>
            <w:pStyle w:val="32"/>
            <w:tabs>
              <w:tab w:val="left" w:pos="1700"/>
              <w:tab w:val="right" w:leader="dot" w:pos="9448"/>
            </w:tabs>
            <w:ind w:left="800"/>
            <w:rPr>
              <w:noProof/>
              <w:sz w:val="22"/>
              <w:szCs w:val="24"/>
              <w14:ligatures w14:val="standardContextual"/>
            </w:rPr>
          </w:pPr>
          <w:hyperlink w:anchor="_Toc209304075" w:history="1">
            <w:r w:rsidRPr="00A948AD">
              <w:rPr>
                <w:rStyle w:val="af0"/>
                <w:noProof/>
              </w:rPr>
              <w:t>2.3.1</w:t>
            </w:r>
            <w:r>
              <w:rPr>
                <w:noProof/>
                <w:sz w:val="22"/>
                <w:szCs w:val="24"/>
                <w14:ligatures w14:val="standardContextual"/>
              </w:rPr>
              <w:tab/>
            </w:r>
            <w:r w:rsidRPr="00A948AD">
              <w:rPr>
                <w:rStyle w:val="af0"/>
                <w:noProof/>
              </w:rPr>
              <w:t>Computer-based system</w:t>
            </w:r>
            <w:r>
              <w:rPr>
                <w:noProof/>
                <w:webHidden/>
              </w:rPr>
              <w:tab/>
            </w:r>
            <w:r>
              <w:rPr>
                <w:noProof/>
                <w:webHidden/>
              </w:rPr>
              <w:fldChar w:fldCharType="begin"/>
            </w:r>
            <w:r>
              <w:rPr>
                <w:noProof/>
                <w:webHidden/>
              </w:rPr>
              <w:instrText xml:space="preserve"> PAGEREF _Toc209304075 \h </w:instrText>
            </w:r>
            <w:r>
              <w:rPr>
                <w:noProof/>
                <w:webHidden/>
              </w:rPr>
            </w:r>
            <w:r>
              <w:rPr>
                <w:noProof/>
                <w:webHidden/>
              </w:rPr>
              <w:fldChar w:fldCharType="separate"/>
            </w:r>
            <w:r>
              <w:rPr>
                <w:noProof/>
                <w:webHidden/>
              </w:rPr>
              <w:t>6</w:t>
            </w:r>
            <w:r>
              <w:rPr>
                <w:noProof/>
                <w:webHidden/>
              </w:rPr>
              <w:fldChar w:fldCharType="end"/>
            </w:r>
          </w:hyperlink>
        </w:p>
        <w:p w14:paraId="6428DC53" w14:textId="5CEA99C8" w:rsidR="009B698E" w:rsidRDefault="009B698E">
          <w:pPr>
            <w:pStyle w:val="32"/>
            <w:tabs>
              <w:tab w:val="left" w:pos="1700"/>
              <w:tab w:val="right" w:leader="dot" w:pos="9448"/>
            </w:tabs>
            <w:ind w:left="800"/>
            <w:rPr>
              <w:noProof/>
              <w:sz w:val="22"/>
              <w:szCs w:val="24"/>
              <w14:ligatures w14:val="standardContextual"/>
            </w:rPr>
          </w:pPr>
          <w:hyperlink w:anchor="_Toc209304076" w:history="1">
            <w:r w:rsidRPr="00A948AD">
              <w:rPr>
                <w:rStyle w:val="af0"/>
                <w:noProof/>
              </w:rPr>
              <w:t>2.3.2</w:t>
            </w:r>
            <w:r>
              <w:rPr>
                <w:noProof/>
                <w:sz w:val="22"/>
                <w:szCs w:val="24"/>
                <w14:ligatures w14:val="standardContextual"/>
              </w:rPr>
              <w:tab/>
            </w:r>
            <w:r w:rsidRPr="00A948AD">
              <w:rPr>
                <w:rStyle w:val="af0"/>
                <w:noProof/>
              </w:rPr>
              <w:t>Categorization of system based on Failure effects</w:t>
            </w:r>
            <w:r>
              <w:rPr>
                <w:noProof/>
                <w:webHidden/>
              </w:rPr>
              <w:tab/>
            </w:r>
            <w:r>
              <w:rPr>
                <w:noProof/>
                <w:webHidden/>
              </w:rPr>
              <w:fldChar w:fldCharType="begin"/>
            </w:r>
            <w:r>
              <w:rPr>
                <w:noProof/>
                <w:webHidden/>
              </w:rPr>
              <w:instrText xml:space="preserve"> PAGEREF _Toc209304076 \h </w:instrText>
            </w:r>
            <w:r>
              <w:rPr>
                <w:noProof/>
                <w:webHidden/>
              </w:rPr>
            </w:r>
            <w:r>
              <w:rPr>
                <w:noProof/>
                <w:webHidden/>
              </w:rPr>
              <w:fldChar w:fldCharType="separate"/>
            </w:r>
            <w:r>
              <w:rPr>
                <w:noProof/>
                <w:webHidden/>
              </w:rPr>
              <w:t>7</w:t>
            </w:r>
            <w:r>
              <w:rPr>
                <w:noProof/>
                <w:webHidden/>
              </w:rPr>
              <w:fldChar w:fldCharType="end"/>
            </w:r>
          </w:hyperlink>
        </w:p>
        <w:p w14:paraId="0E993AF1" w14:textId="22632BEC" w:rsidR="009B698E" w:rsidRDefault="009B698E">
          <w:pPr>
            <w:pStyle w:val="32"/>
            <w:tabs>
              <w:tab w:val="left" w:pos="1700"/>
              <w:tab w:val="right" w:leader="dot" w:pos="9448"/>
            </w:tabs>
            <w:ind w:left="800"/>
            <w:rPr>
              <w:noProof/>
              <w:sz w:val="22"/>
              <w:szCs w:val="24"/>
              <w14:ligatures w14:val="standardContextual"/>
            </w:rPr>
          </w:pPr>
          <w:hyperlink w:anchor="_Toc209304077" w:history="1">
            <w:r w:rsidRPr="00A948AD">
              <w:rPr>
                <w:rStyle w:val="af0"/>
                <w:noProof/>
              </w:rPr>
              <w:t>2.3.3</w:t>
            </w:r>
            <w:r>
              <w:rPr>
                <w:noProof/>
                <w:sz w:val="22"/>
                <w:szCs w:val="24"/>
                <w14:ligatures w14:val="standardContextual"/>
              </w:rPr>
              <w:tab/>
            </w:r>
            <w:r w:rsidRPr="00A948AD">
              <w:rPr>
                <w:rStyle w:val="af0"/>
                <w:noProof/>
              </w:rPr>
              <w:t>Examples of CBS within the scope</w:t>
            </w:r>
            <w:r>
              <w:rPr>
                <w:noProof/>
                <w:webHidden/>
              </w:rPr>
              <w:tab/>
            </w:r>
            <w:r>
              <w:rPr>
                <w:noProof/>
                <w:webHidden/>
              </w:rPr>
              <w:fldChar w:fldCharType="begin"/>
            </w:r>
            <w:r>
              <w:rPr>
                <w:noProof/>
                <w:webHidden/>
              </w:rPr>
              <w:instrText xml:space="preserve"> PAGEREF _Toc209304077 \h </w:instrText>
            </w:r>
            <w:r>
              <w:rPr>
                <w:noProof/>
                <w:webHidden/>
              </w:rPr>
            </w:r>
            <w:r>
              <w:rPr>
                <w:noProof/>
                <w:webHidden/>
              </w:rPr>
              <w:fldChar w:fldCharType="separate"/>
            </w:r>
            <w:r>
              <w:rPr>
                <w:noProof/>
                <w:webHidden/>
              </w:rPr>
              <w:t>7</w:t>
            </w:r>
            <w:r>
              <w:rPr>
                <w:noProof/>
                <w:webHidden/>
              </w:rPr>
              <w:fldChar w:fldCharType="end"/>
            </w:r>
          </w:hyperlink>
        </w:p>
        <w:p w14:paraId="2776DA69" w14:textId="6ED43DED" w:rsidR="009B698E" w:rsidRDefault="009B698E">
          <w:pPr>
            <w:pStyle w:val="22"/>
            <w:tabs>
              <w:tab w:val="left" w:pos="850"/>
              <w:tab w:val="right" w:leader="dot" w:pos="9448"/>
            </w:tabs>
            <w:rPr>
              <w:rFonts w:cstheme="minorBidi"/>
              <w:noProof/>
              <w:kern w:val="2"/>
              <w:szCs w:val="24"/>
              <w14:ligatures w14:val="standardContextual"/>
            </w:rPr>
          </w:pPr>
          <w:hyperlink w:anchor="_Toc209304078" w:history="1">
            <w:r w:rsidRPr="00A948AD">
              <w:rPr>
                <w:rStyle w:val="af0"/>
                <w:noProof/>
              </w:rPr>
              <w:t>2.4</w:t>
            </w:r>
            <w:r>
              <w:rPr>
                <w:rFonts w:cstheme="minorBidi"/>
                <w:noProof/>
                <w:kern w:val="2"/>
                <w:szCs w:val="24"/>
                <w14:ligatures w14:val="standardContextual"/>
              </w:rPr>
              <w:tab/>
            </w:r>
            <w:r w:rsidRPr="00A948AD">
              <w:rPr>
                <w:rStyle w:val="af0"/>
                <w:noProof/>
              </w:rPr>
              <w:t>Device in the same Security Zone as the applicable computer-based system</w:t>
            </w:r>
            <w:r>
              <w:rPr>
                <w:noProof/>
                <w:webHidden/>
              </w:rPr>
              <w:tab/>
            </w:r>
            <w:r>
              <w:rPr>
                <w:noProof/>
                <w:webHidden/>
              </w:rPr>
              <w:fldChar w:fldCharType="begin"/>
            </w:r>
            <w:r>
              <w:rPr>
                <w:noProof/>
                <w:webHidden/>
              </w:rPr>
              <w:instrText xml:space="preserve"> PAGEREF _Toc209304078 \h </w:instrText>
            </w:r>
            <w:r>
              <w:rPr>
                <w:noProof/>
                <w:webHidden/>
              </w:rPr>
            </w:r>
            <w:r>
              <w:rPr>
                <w:noProof/>
                <w:webHidden/>
              </w:rPr>
              <w:fldChar w:fldCharType="separate"/>
            </w:r>
            <w:r>
              <w:rPr>
                <w:noProof/>
                <w:webHidden/>
              </w:rPr>
              <w:t>7</w:t>
            </w:r>
            <w:r>
              <w:rPr>
                <w:noProof/>
                <w:webHidden/>
              </w:rPr>
              <w:fldChar w:fldCharType="end"/>
            </w:r>
          </w:hyperlink>
        </w:p>
        <w:p w14:paraId="15A5C417" w14:textId="6628A9B9" w:rsidR="009B698E" w:rsidRDefault="009B698E">
          <w:pPr>
            <w:pStyle w:val="22"/>
            <w:tabs>
              <w:tab w:val="left" w:pos="850"/>
              <w:tab w:val="right" w:leader="dot" w:pos="9448"/>
            </w:tabs>
            <w:rPr>
              <w:rFonts w:cstheme="minorBidi"/>
              <w:noProof/>
              <w:kern w:val="2"/>
              <w:szCs w:val="24"/>
              <w14:ligatures w14:val="standardContextual"/>
            </w:rPr>
          </w:pPr>
          <w:hyperlink w:anchor="_Toc209304079" w:history="1">
            <w:r w:rsidRPr="00A948AD">
              <w:rPr>
                <w:rStyle w:val="af0"/>
                <w:noProof/>
              </w:rPr>
              <w:t>2.5</w:t>
            </w:r>
            <w:r>
              <w:rPr>
                <w:rFonts w:cstheme="minorBidi"/>
                <w:noProof/>
                <w:kern w:val="2"/>
                <w:szCs w:val="24"/>
                <w14:ligatures w14:val="standardContextual"/>
              </w:rPr>
              <w:tab/>
            </w:r>
            <w:r w:rsidRPr="00A948AD">
              <w:rPr>
                <w:rStyle w:val="af0"/>
                <w:noProof/>
              </w:rPr>
              <w:t>Exclusion based on Risk assessment</w:t>
            </w:r>
            <w:r>
              <w:rPr>
                <w:noProof/>
                <w:webHidden/>
              </w:rPr>
              <w:tab/>
            </w:r>
            <w:r>
              <w:rPr>
                <w:noProof/>
                <w:webHidden/>
              </w:rPr>
              <w:fldChar w:fldCharType="begin"/>
            </w:r>
            <w:r>
              <w:rPr>
                <w:noProof/>
                <w:webHidden/>
              </w:rPr>
              <w:instrText xml:space="preserve"> PAGEREF _Toc209304079 \h </w:instrText>
            </w:r>
            <w:r>
              <w:rPr>
                <w:noProof/>
                <w:webHidden/>
              </w:rPr>
            </w:r>
            <w:r>
              <w:rPr>
                <w:noProof/>
                <w:webHidden/>
              </w:rPr>
              <w:fldChar w:fldCharType="separate"/>
            </w:r>
            <w:r>
              <w:rPr>
                <w:noProof/>
                <w:webHidden/>
              </w:rPr>
              <w:t>7</w:t>
            </w:r>
            <w:r>
              <w:rPr>
                <w:noProof/>
                <w:webHidden/>
              </w:rPr>
              <w:fldChar w:fldCharType="end"/>
            </w:r>
          </w:hyperlink>
        </w:p>
        <w:p w14:paraId="136066F2" w14:textId="532CB50D" w:rsidR="009B698E" w:rsidRDefault="009B698E">
          <w:pPr>
            <w:pStyle w:val="11"/>
            <w:rPr>
              <w:noProof/>
              <w:sz w:val="22"/>
              <w:szCs w:val="24"/>
              <w14:ligatures w14:val="standardContextual"/>
            </w:rPr>
          </w:pPr>
          <w:hyperlink w:anchor="_Toc209304080" w:history="1">
            <w:r w:rsidRPr="00A948AD">
              <w:rPr>
                <w:rStyle w:val="af0"/>
                <w:noProof/>
              </w:rPr>
              <w:t>Chatper 3. Approval Process</w:t>
            </w:r>
            <w:r>
              <w:rPr>
                <w:noProof/>
                <w:webHidden/>
              </w:rPr>
              <w:tab/>
            </w:r>
            <w:r>
              <w:rPr>
                <w:noProof/>
                <w:webHidden/>
              </w:rPr>
              <w:fldChar w:fldCharType="begin"/>
            </w:r>
            <w:r>
              <w:rPr>
                <w:noProof/>
                <w:webHidden/>
              </w:rPr>
              <w:instrText xml:space="preserve"> PAGEREF _Toc209304080 \h </w:instrText>
            </w:r>
            <w:r>
              <w:rPr>
                <w:noProof/>
                <w:webHidden/>
              </w:rPr>
            </w:r>
            <w:r>
              <w:rPr>
                <w:noProof/>
                <w:webHidden/>
              </w:rPr>
              <w:fldChar w:fldCharType="separate"/>
            </w:r>
            <w:r>
              <w:rPr>
                <w:noProof/>
                <w:webHidden/>
              </w:rPr>
              <w:t>7</w:t>
            </w:r>
            <w:r>
              <w:rPr>
                <w:noProof/>
                <w:webHidden/>
              </w:rPr>
              <w:fldChar w:fldCharType="end"/>
            </w:r>
          </w:hyperlink>
        </w:p>
        <w:p w14:paraId="745A1B6A" w14:textId="7FF25789" w:rsidR="009B698E" w:rsidRDefault="009B698E">
          <w:pPr>
            <w:pStyle w:val="22"/>
            <w:tabs>
              <w:tab w:val="left" w:pos="850"/>
              <w:tab w:val="right" w:leader="dot" w:pos="9448"/>
            </w:tabs>
            <w:rPr>
              <w:rFonts w:cstheme="minorBidi"/>
              <w:noProof/>
              <w:kern w:val="2"/>
              <w:szCs w:val="24"/>
              <w14:ligatures w14:val="standardContextual"/>
            </w:rPr>
          </w:pPr>
          <w:hyperlink w:anchor="_Toc209304081" w:history="1">
            <w:r w:rsidRPr="00A948AD">
              <w:rPr>
                <w:rStyle w:val="af0"/>
                <w:noProof/>
              </w:rPr>
              <w:t>3.1</w:t>
            </w:r>
            <w:r>
              <w:rPr>
                <w:rFonts w:cstheme="minorBidi"/>
                <w:noProof/>
                <w:kern w:val="2"/>
                <w:szCs w:val="24"/>
                <w14:ligatures w14:val="standardContextual"/>
              </w:rPr>
              <w:tab/>
            </w:r>
            <w:r w:rsidRPr="00A948AD">
              <w:rPr>
                <w:rStyle w:val="af0"/>
                <w:noProof/>
              </w:rPr>
              <w:t>General</w:t>
            </w:r>
            <w:r>
              <w:rPr>
                <w:noProof/>
                <w:webHidden/>
              </w:rPr>
              <w:tab/>
            </w:r>
            <w:r>
              <w:rPr>
                <w:noProof/>
                <w:webHidden/>
              </w:rPr>
              <w:fldChar w:fldCharType="begin"/>
            </w:r>
            <w:r>
              <w:rPr>
                <w:noProof/>
                <w:webHidden/>
              </w:rPr>
              <w:instrText xml:space="preserve"> PAGEREF _Toc209304081 \h </w:instrText>
            </w:r>
            <w:r>
              <w:rPr>
                <w:noProof/>
                <w:webHidden/>
              </w:rPr>
            </w:r>
            <w:r>
              <w:rPr>
                <w:noProof/>
                <w:webHidden/>
              </w:rPr>
              <w:fldChar w:fldCharType="separate"/>
            </w:r>
            <w:r>
              <w:rPr>
                <w:noProof/>
                <w:webHidden/>
              </w:rPr>
              <w:t>7</w:t>
            </w:r>
            <w:r>
              <w:rPr>
                <w:noProof/>
                <w:webHidden/>
              </w:rPr>
              <w:fldChar w:fldCharType="end"/>
            </w:r>
          </w:hyperlink>
        </w:p>
        <w:p w14:paraId="3FDAB8FA" w14:textId="3A38ED34" w:rsidR="009B698E" w:rsidRDefault="009B698E">
          <w:pPr>
            <w:pStyle w:val="22"/>
            <w:tabs>
              <w:tab w:val="left" w:pos="850"/>
              <w:tab w:val="right" w:leader="dot" w:pos="9448"/>
            </w:tabs>
            <w:rPr>
              <w:rFonts w:cstheme="minorBidi"/>
              <w:noProof/>
              <w:kern w:val="2"/>
              <w:szCs w:val="24"/>
              <w14:ligatures w14:val="standardContextual"/>
            </w:rPr>
          </w:pPr>
          <w:hyperlink w:anchor="_Toc209304082" w:history="1">
            <w:r w:rsidRPr="00A948AD">
              <w:rPr>
                <w:rStyle w:val="af0"/>
                <w:noProof/>
              </w:rPr>
              <w:t>3.2</w:t>
            </w:r>
            <w:r>
              <w:rPr>
                <w:rFonts w:cstheme="minorBidi"/>
                <w:noProof/>
                <w:kern w:val="2"/>
                <w:szCs w:val="24"/>
                <w14:ligatures w14:val="standardContextual"/>
              </w:rPr>
              <w:tab/>
            </w:r>
            <w:r w:rsidRPr="00A948AD">
              <w:rPr>
                <w:rStyle w:val="af0"/>
                <w:noProof/>
              </w:rPr>
              <w:t>Individual product approval process</w:t>
            </w:r>
            <w:r>
              <w:rPr>
                <w:noProof/>
                <w:webHidden/>
              </w:rPr>
              <w:tab/>
            </w:r>
            <w:r>
              <w:rPr>
                <w:noProof/>
                <w:webHidden/>
              </w:rPr>
              <w:fldChar w:fldCharType="begin"/>
            </w:r>
            <w:r>
              <w:rPr>
                <w:noProof/>
                <w:webHidden/>
              </w:rPr>
              <w:instrText xml:space="preserve"> PAGEREF _Toc209304082 \h </w:instrText>
            </w:r>
            <w:r>
              <w:rPr>
                <w:noProof/>
                <w:webHidden/>
              </w:rPr>
            </w:r>
            <w:r>
              <w:rPr>
                <w:noProof/>
                <w:webHidden/>
              </w:rPr>
              <w:fldChar w:fldCharType="separate"/>
            </w:r>
            <w:r>
              <w:rPr>
                <w:noProof/>
                <w:webHidden/>
              </w:rPr>
              <w:t>10</w:t>
            </w:r>
            <w:r>
              <w:rPr>
                <w:noProof/>
                <w:webHidden/>
              </w:rPr>
              <w:fldChar w:fldCharType="end"/>
            </w:r>
          </w:hyperlink>
        </w:p>
        <w:p w14:paraId="44F7383F" w14:textId="10FF33E1" w:rsidR="009B698E" w:rsidRDefault="009B698E">
          <w:pPr>
            <w:pStyle w:val="32"/>
            <w:tabs>
              <w:tab w:val="left" w:pos="2125"/>
              <w:tab w:val="right" w:leader="dot" w:pos="9448"/>
            </w:tabs>
            <w:ind w:left="800"/>
            <w:rPr>
              <w:noProof/>
              <w:sz w:val="22"/>
              <w:szCs w:val="24"/>
              <w14:ligatures w14:val="standardContextual"/>
            </w:rPr>
          </w:pPr>
          <w:hyperlink w:anchor="_Toc209304083" w:history="1">
            <w:r w:rsidRPr="00A948AD">
              <w:rPr>
                <w:rStyle w:val="af0"/>
                <w:noProof/>
              </w:rPr>
              <w:t>Cha</w:t>
            </w:r>
            <w:r w:rsidRPr="00A948AD">
              <w:rPr>
                <w:rStyle w:val="af0"/>
                <w:noProof/>
              </w:rPr>
              <w:t>p</w:t>
            </w:r>
            <w:r w:rsidRPr="00A948AD">
              <w:rPr>
                <w:rStyle w:val="af0"/>
                <w:noProof/>
              </w:rPr>
              <w:t>ter.1</w:t>
            </w:r>
            <w:r>
              <w:rPr>
                <w:noProof/>
                <w:sz w:val="22"/>
                <w:szCs w:val="24"/>
                <w14:ligatures w14:val="standardContextual"/>
              </w:rPr>
              <w:tab/>
            </w:r>
            <w:r w:rsidRPr="00A948AD">
              <w:rPr>
                <w:rStyle w:val="af0"/>
                <w:noProof/>
              </w:rPr>
              <w:t>System is type appro</w:t>
            </w:r>
            <w:r w:rsidRPr="00A948AD">
              <w:rPr>
                <w:rStyle w:val="af0"/>
                <w:noProof/>
              </w:rPr>
              <w:t>v</w:t>
            </w:r>
            <w:r w:rsidRPr="00A948AD">
              <w:rPr>
                <w:rStyle w:val="af0"/>
                <w:noProof/>
              </w:rPr>
              <w:t>ed</w:t>
            </w:r>
            <w:r>
              <w:rPr>
                <w:noProof/>
                <w:webHidden/>
              </w:rPr>
              <w:tab/>
            </w:r>
            <w:r>
              <w:rPr>
                <w:noProof/>
                <w:webHidden/>
              </w:rPr>
              <w:fldChar w:fldCharType="begin"/>
            </w:r>
            <w:r>
              <w:rPr>
                <w:noProof/>
                <w:webHidden/>
              </w:rPr>
              <w:instrText xml:space="preserve"> PAGEREF _Toc209304083 \h </w:instrText>
            </w:r>
            <w:r>
              <w:rPr>
                <w:noProof/>
                <w:webHidden/>
              </w:rPr>
            </w:r>
            <w:r>
              <w:rPr>
                <w:noProof/>
                <w:webHidden/>
              </w:rPr>
              <w:fldChar w:fldCharType="separate"/>
            </w:r>
            <w:r>
              <w:rPr>
                <w:noProof/>
                <w:webHidden/>
              </w:rPr>
              <w:t>11</w:t>
            </w:r>
            <w:r>
              <w:rPr>
                <w:noProof/>
                <w:webHidden/>
              </w:rPr>
              <w:fldChar w:fldCharType="end"/>
            </w:r>
          </w:hyperlink>
        </w:p>
        <w:p w14:paraId="5B35922A" w14:textId="2CD15A0B" w:rsidR="009B698E" w:rsidRDefault="009B698E">
          <w:pPr>
            <w:pStyle w:val="32"/>
            <w:tabs>
              <w:tab w:val="left" w:pos="2125"/>
              <w:tab w:val="right" w:leader="dot" w:pos="9448"/>
            </w:tabs>
            <w:ind w:left="800"/>
            <w:rPr>
              <w:noProof/>
              <w:sz w:val="22"/>
              <w:szCs w:val="24"/>
              <w14:ligatures w14:val="standardContextual"/>
            </w:rPr>
          </w:pPr>
          <w:hyperlink w:anchor="_Toc209304084" w:history="1">
            <w:r w:rsidRPr="00A948AD">
              <w:rPr>
                <w:rStyle w:val="af0"/>
                <w:noProof/>
              </w:rPr>
              <w:t>Chapter.1</w:t>
            </w:r>
            <w:r>
              <w:rPr>
                <w:noProof/>
                <w:sz w:val="22"/>
                <w:szCs w:val="24"/>
                <w14:ligatures w14:val="standardContextual"/>
              </w:rPr>
              <w:tab/>
            </w:r>
            <w:r w:rsidRPr="00A948AD">
              <w:rPr>
                <w:rStyle w:val="af0"/>
                <w:noProof/>
              </w:rPr>
              <w:t>System is not type approved</w:t>
            </w:r>
            <w:r>
              <w:rPr>
                <w:noProof/>
                <w:webHidden/>
              </w:rPr>
              <w:tab/>
            </w:r>
            <w:r>
              <w:rPr>
                <w:noProof/>
                <w:webHidden/>
              </w:rPr>
              <w:fldChar w:fldCharType="begin"/>
            </w:r>
            <w:r>
              <w:rPr>
                <w:noProof/>
                <w:webHidden/>
              </w:rPr>
              <w:instrText xml:space="preserve"> PAGEREF _Toc209304084 \h </w:instrText>
            </w:r>
            <w:r>
              <w:rPr>
                <w:noProof/>
                <w:webHidden/>
              </w:rPr>
            </w:r>
            <w:r>
              <w:rPr>
                <w:noProof/>
                <w:webHidden/>
              </w:rPr>
              <w:fldChar w:fldCharType="separate"/>
            </w:r>
            <w:r>
              <w:rPr>
                <w:noProof/>
                <w:webHidden/>
              </w:rPr>
              <w:t>11</w:t>
            </w:r>
            <w:r>
              <w:rPr>
                <w:noProof/>
                <w:webHidden/>
              </w:rPr>
              <w:fldChar w:fldCharType="end"/>
            </w:r>
          </w:hyperlink>
        </w:p>
        <w:p w14:paraId="313547D3" w14:textId="7825FE10" w:rsidR="009B698E" w:rsidRDefault="009B698E">
          <w:pPr>
            <w:pStyle w:val="32"/>
            <w:tabs>
              <w:tab w:val="left" w:pos="2125"/>
              <w:tab w:val="right" w:leader="dot" w:pos="9448"/>
            </w:tabs>
            <w:ind w:left="800"/>
            <w:rPr>
              <w:noProof/>
              <w:sz w:val="22"/>
              <w:szCs w:val="24"/>
              <w14:ligatures w14:val="standardContextual"/>
            </w:rPr>
          </w:pPr>
          <w:hyperlink w:anchor="_Toc209304085" w:history="1">
            <w:r w:rsidRPr="00A948AD">
              <w:rPr>
                <w:rStyle w:val="af0"/>
                <w:noProof/>
              </w:rPr>
              <w:t>Chapter.1</w:t>
            </w:r>
            <w:r>
              <w:rPr>
                <w:noProof/>
                <w:sz w:val="22"/>
                <w:szCs w:val="24"/>
                <w14:ligatures w14:val="standardContextual"/>
              </w:rPr>
              <w:tab/>
            </w:r>
            <w:r w:rsidRPr="00A948AD">
              <w:rPr>
                <w:rStyle w:val="af0"/>
                <w:noProof/>
              </w:rPr>
              <w:t>Previously approved system installed on sister vessel</w:t>
            </w:r>
            <w:r>
              <w:rPr>
                <w:noProof/>
                <w:webHidden/>
              </w:rPr>
              <w:tab/>
            </w:r>
            <w:r>
              <w:rPr>
                <w:noProof/>
                <w:webHidden/>
              </w:rPr>
              <w:fldChar w:fldCharType="begin"/>
            </w:r>
            <w:r>
              <w:rPr>
                <w:noProof/>
                <w:webHidden/>
              </w:rPr>
              <w:instrText xml:space="preserve"> PAGEREF _Toc209304085 \h </w:instrText>
            </w:r>
            <w:r>
              <w:rPr>
                <w:noProof/>
                <w:webHidden/>
              </w:rPr>
            </w:r>
            <w:r>
              <w:rPr>
                <w:noProof/>
                <w:webHidden/>
              </w:rPr>
              <w:fldChar w:fldCharType="separate"/>
            </w:r>
            <w:r>
              <w:rPr>
                <w:noProof/>
                <w:webHidden/>
              </w:rPr>
              <w:t>11</w:t>
            </w:r>
            <w:r>
              <w:rPr>
                <w:noProof/>
                <w:webHidden/>
              </w:rPr>
              <w:fldChar w:fldCharType="end"/>
            </w:r>
          </w:hyperlink>
        </w:p>
        <w:p w14:paraId="64113913" w14:textId="1C9FAD27" w:rsidR="009B698E" w:rsidRDefault="009B698E">
          <w:pPr>
            <w:pStyle w:val="22"/>
            <w:tabs>
              <w:tab w:val="left" w:pos="850"/>
              <w:tab w:val="right" w:leader="dot" w:pos="9448"/>
            </w:tabs>
            <w:rPr>
              <w:rFonts w:cstheme="minorBidi"/>
              <w:noProof/>
              <w:kern w:val="2"/>
              <w:szCs w:val="24"/>
              <w14:ligatures w14:val="standardContextual"/>
            </w:rPr>
          </w:pPr>
          <w:hyperlink w:anchor="_Toc209304086" w:history="1">
            <w:r w:rsidRPr="00A948AD">
              <w:rPr>
                <w:rStyle w:val="af0"/>
                <w:noProof/>
              </w:rPr>
              <w:t>3.3</w:t>
            </w:r>
            <w:r>
              <w:rPr>
                <w:rFonts w:cstheme="minorBidi"/>
                <w:noProof/>
                <w:kern w:val="2"/>
                <w:szCs w:val="24"/>
                <w14:ligatures w14:val="standardContextual"/>
              </w:rPr>
              <w:tab/>
            </w:r>
            <w:r w:rsidRPr="00A948AD">
              <w:rPr>
                <w:rStyle w:val="af0"/>
                <w:noProof/>
              </w:rPr>
              <w:t>Type Approval process</w:t>
            </w:r>
            <w:r>
              <w:rPr>
                <w:noProof/>
                <w:webHidden/>
              </w:rPr>
              <w:tab/>
            </w:r>
            <w:r>
              <w:rPr>
                <w:noProof/>
                <w:webHidden/>
              </w:rPr>
              <w:fldChar w:fldCharType="begin"/>
            </w:r>
            <w:r>
              <w:rPr>
                <w:noProof/>
                <w:webHidden/>
              </w:rPr>
              <w:instrText xml:space="preserve"> PAGEREF _Toc209304086 \h </w:instrText>
            </w:r>
            <w:r>
              <w:rPr>
                <w:noProof/>
                <w:webHidden/>
              </w:rPr>
            </w:r>
            <w:r>
              <w:rPr>
                <w:noProof/>
                <w:webHidden/>
              </w:rPr>
              <w:fldChar w:fldCharType="separate"/>
            </w:r>
            <w:r>
              <w:rPr>
                <w:noProof/>
                <w:webHidden/>
              </w:rPr>
              <w:t>12</w:t>
            </w:r>
            <w:r>
              <w:rPr>
                <w:noProof/>
                <w:webHidden/>
              </w:rPr>
              <w:fldChar w:fldCharType="end"/>
            </w:r>
          </w:hyperlink>
        </w:p>
        <w:p w14:paraId="03C77C6D" w14:textId="213FB83E" w:rsidR="009B698E" w:rsidRDefault="009B698E">
          <w:pPr>
            <w:pStyle w:val="11"/>
            <w:rPr>
              <w:noProof/>
              <w:sz w:val="22"/>
              <w:szCs w:val="24"/>
              <w14:ligatures w14:val="standardContextual"/>
            </w:rPr>
          </w:pPr>
          <w:hyperlink w:anchor="_Toc209304087" w:history="1">
            <w:r w:rsidRPr="00A948AD">
              <w:rPr>
                <w:rStyle w:val="af0"/>
                <w:noProof/>
              </w:rPr>
              <w:t>Chapter 4. System Requirements</w:t>
            </w:r>
            <w:r>
              <w:rPr>
                <w:noProof/>
                <w:webHidden/>
              </w:rPr>
              <w:tab/>
            </w:r>
            <w:r>
              <w:rPr>
                <w:noProof/>
                <w:webHidden/>
              </w:rPr>
              <w:fldChar w:fldCharType="begin"/>
            </w:r>
            <w:r>
              <w:rPr>
                <w:noProof/>
                <w:webHidden/>
              </w:rPr>
              <w:instrText xml:space="preserve"> PAGEREF _Toc209304087 \h </w:instrText>
            </w:r>
            <w:r>
              <w:rPr>
                <w:noProof/>
                <w:webHidden/>
              </w:rPr>
            </w:r>
            <w:r>
              <w:rPr>
                <w:noProof/>
                <w:webHidden/>
              </w:rPr>
              <w:fldChar w:fldCharType="separate"/>
            </w:r>
            <w:r>
              <w:rPr>
                <w:noProof/>
                <w:webHidden/>
              </w:rPr>
              <w:t>14</w:t>
            </w:r>
            <w:r>
              <w:rPr>
                <w:noProof/>
                <w:webHidden/>
              </w:rPr>
              <w:fldChar w:fldCharType="end"/>
            </w:r>
          </w:hyperlink>
        </w:p>
        <w:p w14:paraId="16FD1201" w14:textId="2896F662" w:rsidR="009B698E" w:rsidRDefault="009B698E">
          <w:pPr>
            <w:pStyle w:val="22"/>
            <w:tabs>
              <w:tab w:val="left" w:pos="850"/>
              <w:tab w:val="right" w:leader="dot" w:pos="9448"/>
            </w:tabs>
            <w:rPr>
              <w:rFonts w:cstheme="minorBidi"/>
              <w:noProof/>
              <w:kern w:val="2"/>
              <w:szCs w:val="24"/>
              <w14:ligatures w14:val="standardContextual"/>
            </w:rPr>
          </w:pPr>
          <w:hyperlink w:anchor="_Toc209304088" w:history="1">
            <w:r w:rsidRPr="00A948AD">
              <w:rPr>
                <w:rStyle w:val="af0"/>
                <w:noProof/>
              </w:rPr>
              <w:t>1.1</w:t>
            </w:r>
            <w:r>
              <w:rPr>
                <w:rFonts w:cstheme="minorBidi"/>
                <w:noProof/>
                <w:kern w:val="2"/>
                <w:szCs w:val="24"/>
                <w14:ligatures w14:val="standardContextual"/>
              </w:rPr>
              <w:tab/>
            </w:r>
            <w:r w:rsidRPr="00A948AD">
              <w:rPr>
                <w:rStyle w:val="af0"/>
                <w:noProof/>
              </w:rPr>
              <w:t>General</w:t>
            </w:r>
            <w:r>
              <w:rPr>
                <w:noProof/>
                <w:webHidden/>
              </w:rPr>
              <w:tab/>
            </w:r>
            <w:r>
              <w:rPr>
                <w:noProof/>
                <w:webHidden/>
              </w:rPr>
              <w:fldChar w:fldCharType="begin"/>
            </w:r>
            <w:r>
              <w:rPr>
                <w:noProof/>
                <w:webHidden/>
              </w:rPr>
              <w:instrText xml:space="preserve"> PAGEREF _Toc209304088 \h </w:instrText>
            </w:r>
            <w:r>
              <w:rPr>
                <w:noProof/>
                <w:webHidden/>
              </w:rPr>
            </w:r>
            <w:r>
              <w:rPr>
                <w:noProof/>
                <w:webHidden/>
              </w:rPr>
              <w:fldChar w:fldCharType="separate"/>
            </w:r>
            <w:r>
              <w:rPr>
                <w:noProof/>
                <w:webHidden/>
              </w:rPr>
              <w:t>14</w:t>
            </w:r>
            <w:r>
              <w:rPr>
                <w:noProof/>
                <w:webHidden/>
              </w:rPr>
              <w:fldChar w:fldCharType="end"/>
            </w:r>
          </w:hyperlink>
        </w:p>
        <w:p w14:paraId="05A870E1" w14:textId="6327336D" w:rsidR="009B698E" w:rsidRDefault="009B698E">
          <w:pPr>
            <w:pStyle w:val="22"/>
            <w:tabs>
              <w:tab w:val="left" w:pos="850"/>
              <w:tab w:val="right" w:leader="dot" w:pos="9448"/>
            </w:tabs>
            <w:rPr>
              <w:rFonts w:cstheme="minorBidi"/>
              <w:noProof/>
              <w:kern w:val="2"/>
              <w:szCs w:val="24"/>
              <w14:ligatures w14:val="standardContextual"/>
            </w:rPr>
          </w:pPr>
          <w:hyperlink w:anchor="_Toc209304089" w:history="1">
            <w:r w:rsidRPr="00A948AD">
              <w:rPr>
                <w:rStyle w:val="af0"/>
                <w:noProof/>
              </w:rPr>
              <w:t>1.2</w:t>
            </w:r>
            <w:r>
              <w:rPr>
                <w:rFonts w:cstheme="minorBidi"/>
                <w:noProof/>
                <w:kern w:val="2"/>
                <w:szCs w:val="24"/>
                <w14:ligatures w14:val="standardContextual"/>
              </w:rPr>
              <w:tab/>
            </w:r>
            <w:r w:rsidRPr="00A948AD">
              <w:rPr>
                <w:rStyle w:val="af0"/>
                <w:noProof/>
              </w:rPr>
              <w:t>Required security capabilities</w:t>
            </w:r>
            <w:r>
              <w:rPr>
                <w:noProof/>
                <w:webHidden/>
              </w:rPr>
              <w:tab/>
            </w:r>
            <w:r>
              <w:rPr>
                <w:noProof/>
                <w:webHidden/>
              </w:rPr>
              <w:fldChar w:fldCharType="begin"/>
            </w:r>
            <w:r>
              <w:rPr>
                <w:noProof/>
                <w:webHidden/>
              </w:rPr>
              <w:instrText xml:space="preserve"> PAGEREF _Toc209304089 \h </w:instrText>
            </w:r>
            <w:r>
              <w:rPr>
                <w:noProof/>
                <w:webHidden/>
              </w:rPr>
            </w:r>
            <w:r>
              <w:rPr>
                <w:noProof/>
                <w:webHidden/>
              </w:rPr>
              <w:fldChar w:fldCharType="separate"/>
            </w:r>
            <w:r>
              <w:rPr>
                <w:noProof/>
                <w:webHidden/>
              </w:rPr>
              <w:t>14</w:t>
            </w:r>
            <w:r>
              <w:rPr>
                <w:noProof/>
                <w:webHidden/>
              </w:rPr>
              <w:fldChar w:fldCharType="end"/>
            </w:r>
          </w:hyperlink>
        </w:p>
        <w:p w14:paraId="29FF2A47" w14:textId="20EEDA8F" w:rsidR="009B698E" w:rsidRDefault="009B698E">
          <w:pPr>
            <w:pStyle w:val="32"/>
            <w:tabs>
              <w:tab w:val="left" w:pos="1275"/>
              <w:tab w:val="right" w:leader="dot" w:pos="9448"/>
            </w:tabs>
            <w:ind w:left="800"/>
            <w:rPr>
              <w:noProof/>
              <w:sz w:val="22"/>
              <w:szCs w:val="24"/>
              <w14:ligatures w14:val="standardContextual"/>
            </w:rPr>
          </w:pPr>
          <w:hyperlink w:anchor="_Toc209304090" w:history="1">
            <w:r w:rsidRPr="00A948AD">
              <w:rPr>
                <w:rStyle w:val="af0"/>
                <w:noProof/>
              </w:rPr>
              <w:t>1.</w:t>
            </w:r>
            <w:r>
              <w:rPr>
                <w:noProof/>
                <w:sz w:val="22"/>
                <w:szCs w:val="24"/>
                <w14:ligatures w14:val="standardContextual"/>
              </w:rPr>
              <w:tab/>
            </w:r>
            <w:r w:rsidRPr="00A948AD">
              <w:rPr>
                <w:rStyle w:val="af0"/>
                <w:noProof/>
              </w:rPr>
              <w:t>Human user identification and authentication (Ref. IEC62443-3-3 / SR 1.1)</w:t>
            </w:r>
            <w:r>
              <w:rPr>
                <w:noProof/>
                <w:webHidden/>
              </w:rPr>
              <w:tab/>
            </w:r>
            <w:r>
              <w:rPr>
                <w:noProof/>
                <w:webHidden/>
              </w:rPr>
              <w:fldChar w:fldCharType="begin"/>
            </w:r>
            <w:r>
              <w:rPr>
                <w:noProof/>
                <w:webHidden/>
              </w:rPr>
              <w:instrText xml:space="preserve"> PAGEREF _Toc209304090 \h </w:instrText>
            </w:r>
            <w:r>
              <w:rPr>
                <w:noProof/>
                <w:webHidden/>
              </w:rPr>
            </w:r>
            <w:r>
              <w:rPr>
                <w:noProof/>
                <w:webHidden/>
              </w:rPr>
              <w:fldChar w:fldCharType="separate"/>
            </w:r>
            <w:r>
              <w:rPr>
                <w:noProof/>
                <w:webHidden/>
              </w:rPr>
              <w:t>14</w:t>
            </w:r>
            <w:r>
              <w:rPr>
                <w:noProof/>
                <w:webHidden/>
              </w:rPr>
              <w:fldChar w:fldCharType="end"/>
            </w:r>
          </w:hyperlink>
        </w:p>
        <w:p w14:paraId="3D05A4A9" w14:textId="6495D836" w:rsidR="009B698E" w:rsidRDefault="009B698E">
          <w:pPr>
            <w:pStyle w:val="32"/>
            <w:tabs>
              <w:tab w:val="left" w:pos="1275"/>
              <w:tab w:val="right" w:leader="dot" w:pos="9448"/>
            </w:tabs>
            <w:ind w:left="800"/>
            <w:rPr>
              <w:noProof/>
              <w:sz w:val="22"/>
              <w:szCs w:val="24"/>
              <w14:ligatures w14:val="standardContextual"/>
            </w:rPr>
          </w:pPr>
          <w:hyperlink w:anchor="_Toc209304091" w:history="1">
            <w:r w:rsidRPr="00A948AD">
              <w:rPr>
                <w:rStyle w:val="af0"/>
                <w:noProof/>
              </w:rPr>
              <w:t>2.</w:t>
            </w:r>
            <w:r>
              <w:rPr>
                <w:noProof/>
                <w:sz w:val="22"/>
                <w:szCs w:val="24"/>
                <w14:ligatures w14:val="standardContextual"/>
              </w:rPr>
              <w:tab/>
            </w:r>
            <w:r w:rsidRPr="00A948AD">
              <w:rPr>
                <w:rStyle w:val="af0"/>
                <w:noProof/>
              </w:rPr>
              <w:t>Account management (Ref. IEC62443-3-3 / SR 1.3)</w:t>
            </w:r>
            <w:r>
              <w:rPr>
                <w:noProof/>
                <w:webHidden/>
              </w:rPr>
              <w:tab/>
            </w:r>
            <w:r>
              <w:rPr>
                <w:noProof/>
                <w:webHidden/>
              </w:rPr>
              <w:fldChar w:fldCharType="begin"/>
            </w:r>
            <w:r>
              <w:rPr>
                <w:noProof/>
                <w:webHidden/>
              </w:rPr>
              <w:instrText xml:space="preserve"> PAGEREF _Toc209304091 \h </w:instrText>
            </w:r>
            <w:r>
              <w:rPr>
                <w:noProof/>
                <w:webHidden/>
              </w:rPr>
            </w:r>
            <w:r>
              <w:rPr>
                <w:noProof/>
                <w:webHidden/>
              </w:rPr>
              <w:fldChar w:fldCharType="separate"/>
            </w:r>
            <w:r>
              <w:rPr>
                <w:noProof/>
                <w:webHidden/>
              </w:rPr>
              <w:t>14</w:t>
            </w:r>
            <w:r>
              <w:rPr>
                <w:noProof/>
                <w:webHidden/>
              </w:rPr>
              <w:fldChar w:fldCharType="end"/>
            </w:r>
          </w:hyperlink>
        </w:p>
        <w:p w14:paraId="1C8AAA15" w14:textId="501CF97C" w:rsidR="009B698E" w:rsidRDefault="009B698E">
          <w:pPr>
            <w:pStyle w:val="32"/>
            <w:tabs>
              <w:tab w:val="left" w:pos="1275"/>
              <w:tab w:val="right" w:leader="dot" w:pos="9448"/>
            </w:tabs>
            <w:ind w:left="800"/>
            <w:rPr>
              <w:noProof/>
              <w:sz w:val="22"/>
              <w:szCs w:val="24"/>
              <w14:ligatures w14:val="standardContextual"/>
            </w:rPr>
          </w:pPr>
          <w:hyperlink w:anchor="_Toc209304092" w:history="1">
            <w:r w:rsidRPr="00A948AD">
              <w:rPr>
                <w:rStyle w:val="af0"/>
                <w:noProof/>
              </w:rPr>
              <w:t>3.</w:t>
            </w:r>
            <w:r>
              <w:rPr>
                <w:noProof/>
                <w:sz w:val="22"/>
                <w:szCs w:val="24"/>
                <w14:ligatures w14:val="standardContextual"/>
              </w:rPr>
              <w:tab/>
            </w:r>
            <w:r w:rsidRPr="00A948AD">
              <w:rPr>
                <w:rStyle w:val="af0"/>
                <w:noProof/>
              </w:rPr>
              <w:t>Identifier management</w:t>
            </w:r>
            <w:r>
              <w:rPr>
                <w:noProof/>
                <w:webHidden/>
              </w:rPr>
              <w:tab/>
            </w:r>
            <w:r>
              <w:rPr>
                <w:noProof/>
                <w:webHidden/>
              </w:rPr>
              <w:fldChar w:fldCharType="begin"/>
            </w:r>
            <w:r>
              <w:rPr>
                <w:noProof/>
                <w:webHidden/>
              </w:rPr>
              <w:instrText xml:space="preserve"> PAGEREF _Toc209304092 \h </w:instrText>
            </w:r>
            <w:r>
              <w:rPr>
                <w:noProof/>
                <w:webHidden/>
              </w:rPr>
            </w:r>
            <w:r>
              <w:rPr>
                <w:noProof/>
                <w:webHidden/>
              </w:rPr>
              <w:fldChar w:fldCharType="separate"/>
            </w:r>
            <w:r>
              <w:rPr>
                <w:noProof/>
                <w:webHidden/>
              </w:rPr>
              <w:t>14</w:t>
            </w:r>
            <w:r>
              <w:rPr>
                <w:noProof/>
                <w:webHidden/>
              </w:rPr>
              <w:fldChar w:fldCharType="end"/>
            </w:r>
          </w:hyperlink>
        </w:p>
        <w:p w14:paraId="0EABB46F" w14:textId="33037BCF" w:rsidR="009B698E" w:rsidRDefault="009B698E">
          <w:pPr>
            <w:pStyle w:val="32"/>
            <w:tabs>
              <w:tab w:val="left" w:pos="1275"/>
              <w:tab w:val="right" w:leader="dot" w:pos="9448"/>
            </w:tabs>
            <w:ind w:left="800"/>
            <w:rPr>
              <w:noProof/>
              <w:sz w:val="22"/>
              <w:szCs w:val="24"/>
              <w14:ligatures w14:val="standardContextual"/>
            </w:rPr>
          </w:pPr>
          <w:hyperlink w:anchor="_Toc209304093" w:history="1">
            <w:r w:rsidRPr="00A948AD">
              <w:rPr>
                <w:rStyle w:val="af0"/>
                <w:noProof/>
              </w:rPr>
              <w:t>4.</w:t>
            </w:r>
            <w:r>
              <w:rPr>
                <w:noProof/>
                <w:sz w:val="22"/>
                <w:szCs w:val="24"/>
                <w14:ligatures w14:val="standardContextual"/>
              </w:rPr>
              <w:tab/>
            </w:r>
            <w:r w:rsidRPr="00A948AD">
              <w:rPr>
                <w:rStyle w:val="af0"/>
                <w:noProof/>
              </w:rPr>
              <w:t>Authenticator management (Ref. IEC62443-3-3 / SR 1.5)</w:t>
            </w:r>
            <w:r>
              <w:rPr>
                <w:noProof/>
                <w:webHidden/>
              </w:rPr>
              <w:tab/>
            </w:r>
            <w:r>
              <w:rPr>
                <w:noProof/>
                <w:webHidden/>
              </w:rPr>
              <w:fldChar w:fldCharType="begin"/>
            </w:r>
            <w:r>
              <w:rPr>
                <w:noProof/>
                <w:webHidden/>
              </w:rPr>
              <w:instrText xml:space="preserve"> PAGEREF _Toc209304093 \h </w:instrText>
            </w:r>
            <w:r>
              <w:rPr>
                <w:noProof/>
                <w:webHidden/>
              </w:rPr>
            </w:r>
            <w:r>
              <w:rPr>
                <w:noProof/>
                <w:webHidden/>
              </w:rPr>
              <w:fldChar w:fldCharType="separate"/>
            </w:r>
            <w:r>
              <w:rPr>
                <w:noProof/>
                <w:webHidden/>
              </w:rPr>
              <w:t>14</w:t>
            </w:r>
            <w:r>
              <w:rPr>
                <w:noProof/>
                <w:webHidden/>
              </w:rPr>
              <w:fldChar w:fldCharType="end"/>
            </w:r>
          </w:hyperlink>
        </w:p>
        <w:p w14:paraId="6C35C0C4" w14:textId="5F4D1935" w:rsidR="009B698E" w:rsidRDefault="009B698E">
          <w:pPr>
            <w:pStyle w:val="32"/>
            <w:tabs>
              <w:tab w:val="left" w:pos="1275"/>
              <w:tab w:val="right" w:leader="dot" w:pos="9448"/>
            </w:tabs>
            <w:ind w:left="800"/>
            <w:rPr>
              <w:noProof/>
              <w:sz w:val="22"/>
              <w:szCs w:val="24"/>
              <w14:ligatures w14:val="standardContextual"/>
            </w:rPr>
          </w:pPr>
          <w:hyperlink w:anchor="_Toc209304094" w:history="1">
            <w:r w:rsidRPr="00A948AD">
              <w:rPr>
                <w:rStyle w:val="af0"/>
                <w:noProof/>
              </w:rPr>
              <w:t>5.</w:t>
            </w:r>
            <w:r>
              <w:rPr>
                <w:noProof/>
                <w:sz w:val="22"/>
                <w:szCs w:val="24"/>
                <w14:ligatures w14:val="standardContextual"/>
              </w:rPr>
              <w:tab/>
            </w:r>
            <w:r w:rsidRPr="00A948AD">
              <w:rPr>
                <w:rStyle w:val="af0"/>
                <w:noProof/>
              </w:rPr>
              <w:t>Wireless access management (Ref. IEC62443-3-3 / SR 1.6)</w:t>
            </w:r>
            <w:r>
              <w:rPr>
                <w:noProof/>
                <w:webHidden/>
              </w:rPr>
              <w:tab/>
            </w:r>
            <w:r>
              <w:rPr>
                <w:noProof/>
                <w:webHidden/>
              </w:rPr>
              <w:fldChar w:fldCharType="begin"/>
            </w:r>
            <w:r>
              <w:rPr>
                <w:noProof/>
                <w:webHidden/>
              </w:rPr>
              <w:instrText xml:space="preserve"> PAGEREF _Toc209304094 \h </w:instrText>
            </w:r>
            <w:r>
              <w:rPr>
                <w:noProof/>
                <w:webHidden/>
              </w:rPr>
            </w:r>
            <w:r>
              <w:rPr>
                <w:noProof/>
                <w:webHidden/>
              </w:rPr>
              <w:fldChar w:fldCharType="separate"/>
            </w:r>
            <w:r>
              <w:rPr>
                <w:noProof/>
                <w:webHidden/>
              </w:rPr>
              <w:t>14</w:t>
            </w:r>
            <w:r>
              <w:rPr>
                <w:noProof/>
                <w:webHidden/>
              </w:rPr>
              <w:fldChar w:fldCharType="end"/>
            </w:r>
          </w:hyperlink>
        </w:p>
        <w:p w14:paraId="6531131E" w14:textId="6E4AA40D" w:rsidR="009B698E" w:rsidRDefault="009B698E">
          <w:pPr>
            <w:pStyle w:val="32"/>
            <w:tabs>
              <w:tab w:val="left" w:pos="1275"/>
              <w:tab w:val="right" w:leader="dot" w:pos="9448"/>
            </w:tabs>
            <w:ind w:left="800"/>
            <w:rPr>
              <w:noProof/>
              <w:sz w:val="22"/>
              <w:szCs w:val="24"/>
              <w14:ligatures w14:val="standardContextual"/>
            </w:rPr>
          </w:pPr>
          <w:hyperlink w:anchor="_Toc209304095" w:history="1">
            <w:r w:rsidRPr="00A948AD">
              <w:rPr>
                <w:rStyle w:val="af0"/>
                <w:noProof/>
              </w:rPr>
              <w:t>6.</w:t>
            </w:r>
            <w:r>
              <w:rPr>
                <w:noProof/>
                <w:sz w:val="22"/>
                <w:szCs w:val="24"/>
                <w14:ligatures w14:val="standardContextual"/>
              </w:rPr>
              <w:tab/>
            </w:r>
            <w:r w:rsidRPr="00A948AD">
              <w:rPr>
                <w:rStyle w:val="af0"/>
                <w:noProof/>
              </w:rPr>
              <w:t>Strength of password-based authentication (Ref. IEC62443-3-3 / SR 1.7)</w:t>
            </w:r>
            <w:r>
              <w:rPr>
                <w:noProof/>
                <w:webHidden/>
              </w:rPr>
              <w:tab/>
            </w:r>
            <w:r>
              <w:rPr>
                <w:noProof/>
                <w:webHidden/>
              </w:rPr>
              <w:fldChar w:fldCharType="begin"/>
            </w:r>
            <w:r>
              <w:rPr>
                <w:noProof/>
                <w:webHidden/>
              </w:rPr>
              <w:instrText xml:space="preserve"> PAGEREF _Toc209304095 \h </w:instrText>
            </w:r>
            <w:r>
              <w:rPr>
                <w:noProof/>
                <w:webHidden/>
              </w:rPr>
            </w:r>
            <w:r>
              <w:rPr>
                <w:noProof/>
                <w:webHidden/>
              </w:rPr>
              <w:fldChar w:fldCharType="separate"/>
            </w:r>
            <w:r>
              <w:rPr>
                <w:noProof/>
                <w:webHidden/>
              </w:rPr>
              <w:t>14</w:t>
            </w:r>
            <w:r>
              <w:rPr>
                <w:noProof/>
                <w:webHidden/>
              </w:rPr>
              <w:fldChar w:fldCharType="end"/>
            </w:r>
          </w:hyperlink>
        </w:p>
        <w:p w14:paraId="26B73FBD" w14:textId="35A3B628" w:rsidR="009B698E" w:rsidRDefault="009B698E">
          <w:pPr>
            <w:pStyle w:val="32"/>
            <w:tabs>
              <w:tab w:val="left" w:pos="1275"/>
              <w:tab w:val="right" w:leader="dot" w:pos="9448"/>
            </w:tabs>
            <w:ind w:left="800"/>
            <w:rPr>
              <w:noProof/>
              <w:sz w:val="22"/>
              <w:szCs w:val="24"/>
              <w14:ligatures w14:val="standardContextual"/>
            </w:rPr>
          </w:pPr>
          <w:hyperlink w:anchor="_Toc209304096" w:history="1">
            <w:r w:rsidRPr="00A948AD">
              <w:rPr>
                <w:rStyle w:val="af0"/>
                <w:noProof/>
              </w:rPr>
              <w:t>7.</w:t>
            </w:r>
            <w:r>
              <w:rPr>
                <w:noProof/>
                <w:sz w:val="22"/>
                <w:szCs w:val="24"/>
                <w14:ligatures w14:val="standardContextual"/>
              </w:rPr>
              <w:tab/>
            </w:r>
            <w:r w:rsidRPr="00A948AD">
              <w:rPr>
                <w:rStyle w:val="af0"/>
                <w:noProof/>
              </w:rPr>
              <w:t>Authenticator feedback (Ref. IEC62443-3-3 / SR 1.10)</w:t>
            </w:r>
            <w:r>
              <w:rPr>
                <w:noProof/>
                <w:webHidden/>
              </w:rPr>
              <w:tab/>
            </w:r>
            <w:r>
              <w:rPr>
                <w:noProof/>
                <w:webHidden/>
              </w:rPr>
              <w:fldChar w:fldCharType="begin"/>
            </w:r>
            <w:r>
              <w:rPr>
                <w:noProof/>
                <w:webHidden/>
              </w:rPr>
              <w:instrText xml:space="preserve"> PAGEREF _Toc209304096 \h </w:instrText>
            </w:r>
            <w:r>
              <w:rPr>
                <w:noProof/>
                <w:webHidden/>
              </w:rPr>
            </w:r>
            <w:r>
              <w:rPr>
                <w:noProof/>
                <w:webHidden/>
              </w:rPr>
              <w:fldChar w:fldCharType="separate"/>
            </w:r>
            <w:r>
              <w:rPr>
                <w:noProof/>
                <w:webHidden/>
              </w:rPr>
              <w:t>14</w:t>
            </w:r>
            <w:r>
              <w:rPr>
                <w:noProof/>
                <w:webHidden/>
              </w:rPr>
              <w:fldChar w:fldCharType="end"/>
            </w:r>
          </w:hyperlink>
        </w:p>
        <w:p w14:paraId="5F150755" w14:textId="7F08AD6B" w:rsidR="009B698E" w:rsidRDefault="009B698E">
          <w:pPr>
            <w:pStyle w:val="32"/>
            <w:tabs>
              <w:tab w:val="left" w:pos="1275"/>
              <w:tab w:val="right" w:leader="dot" w:pos="9448"/>
            </w:tabs>
            <w:ind w:left="800"/>
            <w:rPr>
              <w:noProof/>
              <w:sz w:val="22"/>
              <w:szCs w:val="24"/>
              <w14:ligatures w14:val="standardContextual"/>
            </w:rPr>
          </w:pPr>
          <w:hyperlink w:anchor="_Toc209304097" w:history="1">
            <w:r w:rsidRPr="00A948AD">
              <w:rPr>
                <w:rStyle w:val="af0"/>
                <w:noProof/>
              </w:rPr>
              <w:t>8.</w:t>
            </w:r>
            <w:r>
              <w:rPr>
                <w:noProof/>
                <w:sz w:val="22"/>
                <w:szCs w:val="24"/>
                <w14:ligatures w14:val="standardContextual"/>
              </w:rPr>
              <w:tab/>
            </w:r>
            <w:r w:rsidRPr="00A948AD">
              <w:rPr>
                <w:rStyle w:val="af0"/>
                <w:noProof/>
              </w:rPr>
              <w:t>Authenticator management (Ref. IEC62443-3-3 / SR 2.1)</w:t>
            </w:r>
            <w:r>
              <w:rPr>
                <w:noProof/>
                <w:webHidden/>
              </w:rPr>
              <w:tab/>
            </w:r>
            <w:r>
              <w:rPr>
                <w:noProof/>
                <w:webHidden/>
              </w:rPr>
              <w:fldChar w:fldCharType="begin"/>
            </w:r>
            <w:r>
              <w:rPr>
                <w:noProof/>
                <w:webHidden/>
              </w:rPr>
              <w:instrText xml:space="preserve"> PAGEREF _Toc209304097 \h </w:instrText>
            </w:r>
            <w:r>
              <w:rPr>
                <w:noProof/>
                <w:webHidden/>
              </w:rPr>
            </w:r>
            <w:r>
              <w:rPr>
                <w:noProof/>
                <w:webHidden/>
              </w:rPr>
              <w:fldChar w:fldCharType="separate"/>
            </w:r>
            <w:r>
              <w:rPr>
                <w:noProof/>
                <w:webHidden/>
              </w:rPr>
              <w:t>14</w:t>
            </w:r>
            <w:r>
              <w:rPr>
                <w:noProof/>
                <w:webHidden/>
              </w:rPr>
              <w:fldChar w:fldCharType="end"/>
            </w:r>
          </w:hyperlink>
        </w:p>
        <w:p w14:paraId="44C72145" w14:textId="7A27BF57" w:rsidR="009B698E" w:rsidRDefault="009B698E">
          <w:pPr>
            <w:pStyle w:val="32"/>
            <w:tabs>
              <w:tab w:val="left" w:pos="1275"/>
              <w:tab w:val="right" w:leader="dot" w:pos="9448"/>
            </w:tabs>
            <w:ind w:left="800"/>
            <w:rPr>
              <w:noProof/>
              <w:sz w:val="22"/>
              <w:szCs w:val="24"/>
              <w14:ligatures w14:val="standardContextual"/>
            </w:rPr>
          </w:pPr>
          <w:hyperlink w:anchor="_Toc209304098" w:history="1">
            <w:r w:rsidRPr="00A948AD">
              <w:rPr>
                <w:rStyle w:val="af0"/>
                <w:noProof/>
              </w:rPr>
              <w:t>9.</w:t>
            </w:r>
            <w:r>
              <w:rPr>
                <w:noProof/>
                <w:sz w:val="22"/>
                <w:szCs w:val="24"/>
                <w14:ligatures w14:val="standardContextual"/>
              </w:rPr>
              <w:tab/>
            </w:r>
            <w:r w:rsidRPr="00A948AD">
              <w:rPr>
                <w:rStyle w:val="af0"/>
                <w:noProof/>
              </w:rPr>
              <w:t>Wireless use control (Ref. IEC62443-3-3 / SR 2.2)</w:t>
            </w:r>
            <w:r>
              <w:rPr>
                <w:noProof/>
                <w:webHidden/>
              </w:rPr>
              <w:tab/>
            </w:r>
            <w:r>
              <w:rPr>
                <w:noProof/>
                <w:webHidden/>
              </w:rPr>
              <w:fldChar w:fldCharType="begin"/>
            </w:r>
            <w:r>
              <w:rPr>
                <w:noProof/>
                <w:webHidden/>
              </w:rPr>
              <w:instrText xml:space="preserve"> PAGEREF _Toc209304098 \h </w:instrText>
            </w:r>
            <w:r>
              <w:rPr>
                <w:noProof/>
                <w:webHidden/>
              </w:rPr>
            </w:r>
            <w:r>
              <w:rPr>
                <w:noProof/>
                <w:webHidden/>
              </w:rPr>
              <w:fldChar w:fldCharType="separate"/>
            </w:r>
            <w:r>
              <w:rPr>
                <w:noProof/>
                <w:webHidden/>
              </w:rPr>
              <w:t>14</w:t>
            </w:r>
            <w:r>
              <w:rPr>
                <w:noProof/>
                <w:webHidden/>
              </w:rPr>
              <w:fldChar w:fldCharType="end"/>
            </w:r>
          </w:hyperlink>
        </w:p>
        <w:p w14:paraId="2654224B" w14:textId="1479A427" w:rsidR="009B698E" w:rsidRDefault="009B698E">
          <w:pPr>
            <w:pStyle w:val="32"/>
            <w:tabs>
              <w:tab w:val="left" w:pos="1700"/>
              <w:tab w:val="right" w:leader="dot" w:pos="9448"/>
            </w:tabs>
            <w:ind w:left="800"/>
            <w:rPr>
              <w:noProof/>
              <w:sz w:val="22"/>
              <w:szCs w:val="24"/>
              <w14:ligatures w14:val="standardContextual"/>
            </w:rPr>
          </w:pPr>
          <w:hyperlink w:anchor="_Toc209304099" w:history="1">
            <w:r w:rsidRPr="00A948AD">
              <w:rPr>
                <w:rStyle w:val="af0"/>
                <w:noProof/>
              </w:rPr>
              <w:t>10.</w:t>
            </w:r>
            <w:r>
              <w:rPr>
                <w:noProof/>
                <w:sz w:val="22"/>
                <w:szCs w:val="24"/>
                <w14:ligatures w14:val="standardContextual"/>
              </w:rPr>
              <w:tab/>
            </w:r>
            <w:r w:rsidRPr="00A948AD">
              <w:rPr>
                <w:rStyle w:val="af0"/>
                <w:noProof/>
              </w:rPr>
              <w:t>Use control for portable and mobile devices (Ref. IEC62443-3-3 / SR 2.3)</w:t>
            </w:r>
            <w:r>
              <w:rPr>
                <w:noProof/>
                <w:webHidden/>
              </w:rPr>
              <w:tab/>
            </w:r>
            <w:r>
              <w:rPr>
                <w:noProof/>
                <w:webHidden/>
              </w:rPr>
              <w:fldChar w:fldCharType="begin"/>
            </w:r>
            <w:r>
              <w:rPr>
                <w:noProof/>
                <w:webHidden/>
              </w:rPr>
              <w:instrText xml:space="preserve"> PAGEREF _Toc209304099 \h </w:instrText>
            </w:r>
            <w:r>
              <w:rPr>
                <w:noProof/>
                <w:webHidden/>
              </w:rPr>
            </w:r>
            <w:r>
              <w:rPr>
                <w:noProof/>
                <w:webHidden/>
              </w:rPr>
              <w:fldChar w:fldCharType="separate"/>
            </w:r>
            <w:r>
              <w:rPr>
                <w:noProof/>
                <w:webHidden/>
              </w:rPr>
              <w:t>14</w:t>
            </w:r>
            <w:r>
              <w:rPr>
                <w:noProof/>
                <w:webHidden/>
              </w:rPr>
              <w:fldChar w:fldCharType="end"/>
            </w:r>
          </w:hyperlink>
        </w:p>
        <w:p w14:paraId="04B46301" w14:textId="6F16EEBD" w:rsidR="009B698E" w:rsidRDefault="009B698E">
          <w:pPr>
            <w:pStyle w:val="32"/>
            <w:tabs>
              <w:tab w:val="left" w:pos="1700"/>
              <w:tab w:val="right" w:leader="dot" w:pos="9448"/>
            </w:tabs>
            <w:ind w:left="800"/>
            <w:rPr>
              <w:noProof/>
              <w:sz w:val="22"/>
              <w:szCs w:val="24"/>
              <w14:ligatures w14:val="standardContextual"/>
            </w:rPr>
          </w:pPr>
          <w:hyperlink w:anchor="_Toc209304100" w:history="1">
            <w:r w:rsidRPr="00A948AD">
              <w:rPr>
                <w:rStyle w:val="af0"/>
                <w:noProof/>
              </w:rPr>
              <w:t>11.</w:t>
            </w:r>
            <w:r>
              <w:rPr>
                <w:noProof/>
                <w:sz w:val="22"/>
                <w:szCs w:val="24"/>
                <w14:ligatures w14:val="standardContextual"/>
              </w:rPr>
              <w:tab/>
            </w:r>
            <w:r w:rsidRPr="00A948AD">
              <w:rPr>
                <w:rStyle w:val="af0"/>
                <w:noProof/>
              </w:rPr>
              <w:t>Mobile code (Ref. IEC62443-3-3 / SR 2.4)</w:t>
            </w:r>
            <w:r>
              <w:rPr>
                <w:noProof/>
                <w:webHidden/>
              </w:rPr>
              <w:tab/>
            </w:r>
            <w:r>
              <w:rPr>
                <w:noProof/>
                <w:webHidden/>
              </w:rPr>
              <w:fldChar w:fldCharType="begin"/>
            </w:r>
            <w:r>
              <w:rPr>
                <w:noProof/>
                <w:webHidden/>
              </w:rPr>
              <w:instrText xml:space="preserve"> PAGEREF _Toc209304100 \h </w:instrText>
            </w:r>
            <w:r>
              <w:rPr>
                <w:noProof/>
                <w:webHidden/>
              </w:rPr>
            </w:r>
            <w:r>
              <w:rPr>
                <w:noProof/>
                <w:webHidden/>
              </w:rPr>
              <w:fldChar w:fldCharType="separate"/>
            </w:r>
            <w:r>
              <w:rPr>
                <w:noProof/>
                <w:webHidden/>
              </w:rPr>
              <w:t>14</w:t>
            </w:r>
            <w:r>
              <w:rPr>
                <w:noProof/>
                <w:webHidden/>
              </w:rPr>
              <w:fldChar w:fldCharType="end"/>
            </w:r>
          </w:hyperlink>
        </w:p>
        <w:p w14:paraId="1746C2FB" w14:textId="54A0719E" w:rsidR="009B698E" w:rsidRDefault="009B698E">
          <w:pPr>
            <w:pStyle w:val="32"/>
            <w:tabs>
              <w:tab w:val="left" w:pos="1700"/>
              <w:tab w:val="right" w:leader="dot" w:pos="9448"/>
            </w:tabs>
            <w:ind w:left="800"/>
            <w:rPr>
              <w:noProof/>
              <w:sz w:val="22"/>
              <w:szCs w:val="24"/>
              <w14:ligatures w14:val="standardContextual"/>
            </w:rPr>
          </w:pPr>
          <w:hyperlink w:anchor="_Toc209304101" w:history="1">
            <w:r w:rsidRPr="00A948AD">
              <w:rPr>
                <w:rStyle w:val="af0"/>
                <w:noProof/>
              </w:rPr>
              <w:t>12.</w:t>
            </w:r>
            <w:r>
              <w:rPr>
                <w:noProof/>
                <w:sz w:val="22"/>
                <w:szCs w:val="24"/>
                <w14:ligatures w14:val="standardContextual"/>
              </w:rPr>
              <w:tab/>
            </w:r>
            <w:r w:rsidRPr="00A948AD">
              <w:rPr>
                <w:rStyle w:val="af0"/>
                <w:noProof/>
              </w:rPr>
              <w:t>Session lock (Ref. IEC62443-3-3 / SR 2.5)</w:t>
            </w:r>
            <w:r>
              <w:rPr>
                <w:noProof/>
                <w:webHidden/>
              </w:rPr>
              <w:tab/>
            </w:r>
            <w:r>
              <w:rPr>
                <w:noProof/>
                <w:webHidden/>
              </w:rPr>
              <w:fldChar w:fldCharType="begin"/>
            </w:r>
            <w:r>
              <w:rPr>
                <w:noProof/>
                <w:webHidden/>
              </w:rPr>
              <w:instrText xml:space="preserve"> PAGEREF _Toc209304101 \h </w:instrText>
            </w:r>
            <w:r>
              <w:rPr>
                <w:noProof/>
                <w:webHidden/>
              </w:rPr>
            </w:r>
            <w:r>
              <w:rPr>
                <w:noProof/>
                <w:webHidden/>
              </w:rPr>
              <w:fldChar w:fldCharType="separate"/>
            </w:r>
            <w:r>
              <w:rPr>
                <w:noProof/>
                <w:webHidden/>
              </w:rPr>
              <w:t>14</w:t>
            </w:r>
            <w:r>
              <w:rPr>
                <w:noProof/>
                <w:webHidden/>
              </w:rPr>
              <w:fldChar w:fldCharType="end"/>
            </w:r>
          </w:hyperlink>
        </w:p>
        <w:p w14:paraId="10B2D1B5" w14:textId="1BF529DB" w:rsidR="009B698E" w:rsidRDefault="009B698E">
          <w:pPr>
            <w:pStyle w:val="32"/>
            <w:tabs>
              <w:tab w:val="left" w:pos="1700"/>
              <w:tab w:val="right" w:leader="dot" w:pos="9448"/>
            </w:tabs>
            <w:ind w:left="800"/>
            <w:rPr>
              <w:noProof/>
              <w:sz w:val="22"/>
              <w:szCs w:val="24"/>
              <w14:ligatures w14:val="standardContextual"/>
            </w:rPr>
          </w:pPr>
          <w:hyperlink w:anchor="_Toc209304102" w:history="1">
            <w:r w:rsidRPr="00A948AD">
              <w:rPr>
                <w:rStyle w:val="af0"/>
                <w:noProof/>
              </w:rPr>
              <w:t>13.</w:t>
            </w:r>
            <w:r>
              <w:rPr>
                <w:noProof/>
                <w:sz w:val="22"/>
                <w:szCs w:val="24"/>
                <w14:ligatures w14:val="standardContextual"/>
              </w:rPr>
              <w:tab/>
            </w:r>
            <w:r w:rsidRPr="00A948AD">
              <w:rPr>
                <w:rStyle w:val="af0"/>
                <w:noProof/>
              </w:rPr>
              <w:t>Auditable events (Ref. IEC62443-3-3 / SR 2.8)</w:t>
            </w:r>
            <w:r>
              <w:rPr>
                <w:noProof/>
                <w:webHidden/>
              </w:rPr>
              <w:tab/>
            </w:r>
            <w:r>
              <w:rPr>
                <w:noProof/>
                <w:webHidden/>
              </w:rPr>
              <w:fldChar w:fldCharType="begin"/>
            </w:r>
            <w:r>
              <w:rPr>
                <w:noProof/>
                <w:webHidden/>
              </w:rPr>
              <w:instrText xml:space="preserve"> PAGEREF _Toc209304102 \h </w:instrText>
            </w:r>
            <w:r>
              <w:rPr>
                <w:noProof/>
                <w:webHidden/>
              </w:rPr>
            </w:r>
            <w:r>
              <w:rPr>
                <w:noProof/>
                <w:webHidden/>
              </w:rPr>
              <w:fldChar w:fldCharType="separate"/>
            </w:r>
            <w:r>
              <w:rPr>
                <w:noProof/>
                <w:webHidden/>
              </w:rPr>
              <w:t>14</w:t>
            </w:r>
            <w:r>
              <w:rPr>
                <w:noProof/>
                <w:webHidden/>
              </w:rPr>
              <w:fldChar w:fldCharType="end"/>
            </w:r>
          </w:hyperlink>
        </w:p>
        <w:p w14:paraId="3723BAE9" w14:textId="46DE0405" w:rsidR="009B698E" w:rsidRDefault="009B698E">
          <w:pPr>
            <w:pStyle w:val="32"/>
            <w:tabs>
              <w:tab w:val="left" w:pos="1700"/>
              <w:tab w:val="right" w:leader="dot" w:pos="9448"/>
            </w:tabs>
            <w:ind w:left="800"/>
            <w:rPr>
              <w:noProof/>
              <w:sz w:val="22"/>
              <w:szCs w:val="24"/>
              <w14:ligatures w14:val="standardContextual"/>
            </w:rPr>
          </w:pPr>
          <w:hyperlink w:anchor="_Toc209304103" w:history="1">
            <w:r w:rsidRPr="00A948AD">
              <w:rPr>
                <w:rStyle w:val="af0"/>
                <w:noProof/>
              </w:rPr>
              <w:t>14.</w:t>
            </w:r>
            <w:r>
              <w:rPr>
                <w:noProof/>
                <w:sz w:val="22"/>
                <w:szCs w:val="24"/>
                <w14:ligatures w14:val="standardContextual"/>
              </w:rPr>
              <w:tab/>
            </w:r>
            <w:r w:rsidRPr="00A948AD">
              <w:rPr>
                <w:rStyle w:val="af0"/>
                <w:noProof/>
              </w:rPr>
              <w:t>Audit storage capacity (Ref. IEC62443-3-3 / SR 2.9)</w:t>
            </w:r>
            <w:r>
              <w:rPr>
                <w:noProof/>
                <w:webHidden/>
              </w:rPr>
              <w:tab/>
            </w:r>
            <w:r>
              <w:rPr>
                <w:noProof/>
                <w:webHidden/>
              </w:rPr>
              <w:fldChar w:fldCharType="begin"/>
            </w:r>
            <w:r>
              <w:rPr>
                <w:noProof/>
                <w:webHidden/>
              </w:rPr>
              <w:instrText xml:space="preserve"> PAGEREF _Toc209304103 \h </w:instrText>
            </w:r>
            <w:r>
              <w:rPr>
                <w:noProof/>
                <w:webHidden/>
              </w:rPr>
            </w:r>
            <w:r>
              <w:rPr>
                <w:noProof/>
                <w:webHidden/>
              </w:rPr>
              <w:fldChar w:fldCharType="separate"/>
            </w:r>
            <w:r>
              <w:rPr>
                <w:noProof/>
                <w:webHidden/>
              </w:rPr>
              <w:t>14</w:t>
            </w:r>
            <w:r>
              <w:rPr>
                <w:noProof/>
                <w:webHidden/>
              </w:rPr>
              <w:fldChar w:fldCharType="end"/>
            </w:r>
          </w:hyperlink>
        </w:p>
        <w:p w14:paraId="70C65249" w14:textId="7AA1F3C3" w:rsidR="009B698E" w:rsidRDefault="009B698E">
          <w:pPr>
            <w:pStyle w:val="32"/>
            <w:tabs>
              <w:tab w:val="left" w:pos="1700"/>
              <w:tab w:val="right" w:leader="dot" w:pos="9448"/>
            </w:tabs>
            <w:ind w:left="800"/>
            <w:rPr>
              <w:noProof/>
              <w:sz w:val="22"/>
              <w:szCs w:val="24"/>
              <w14:ligatures w14:val="standardContextual"/>
            </w:rPr>
          </w:pPr>
          <w:hyperlink w:anchor="_Toc209304104" w:history="1">
            <w:r w:rsidRPr="00A948AD">
              <w:rPr>
                <w:rStyle w:val="af0"/>
                <w:noProof/>
              </w:rPr>
              <w:t>15.</w:t>
            </w:r>
            <w:r>
              <w:rPr>
                <w:noProof/>
                <w:sz w:val="22"/>
                <w:szCs w:val="24"/>
                <w14:ligatures w14:val="standardContextual"/>
              </w:rPr>
              <w:tab/>
            </w:r>
            <w:r w:rsidRPr="00A948AD">
              <w:rPr>
                <w:rStyle w:val="af0"/>
                <w:noProof/>
              </w:rPr>
              <w:t>Response to audit processing failures (Ref. IEC62443-3-3 / SR 2.10)</w:t>
            </w:r>
            <w:r>
              <w:rPr>
                <w:noProof/>
                <w:webHidden/>
              </w:rPr>
              <w:tab/>
            </w:r>
            <w:r>
              <w:rPr>
                <w:noProof/>
                <w:webHidden/>
              </w:rPr>
              <w:fldChar w:fldCharType="begin"/>
            </w:r>
            <w:r>
              <w:rPr>
                <w:noProof/>
                <w:webHidden/>
              </w:rPr>
              <w:instrText xml:space="preserve"> PAGEREF _Toc209304104 \h </w:instrText>
            </w:r>
            <w:r>
              <w:rPr>
                <w:noProof/>
                <w:webHidden/>
              </w:rPr>
            </w:r>
            <w:r>
              <w:rPr>
                <w:noProof/>
                <w:webHidden/>
              </w:rPr>
              <w:fldChar w:fldCharType="separate"/>
            </w:r>
            <w:r>
              <w:rPr>
                <w:noProof/>
                <w:webHidden/>
              </w:rPr>
              <w:t>14</w:t>
            </w:r>
            <w:r>
              <w:rPr>
                <w:noProof/>
                <w:webHidden/>
              </w:rPr>
              <w:fldChar w:fldCharType="end"/>
            </w:r>
          </w:hyperlink>
        </w:p>
        <w:p w14:paraId="034FABF7" w14:textId="6621C3E1" w:rsidR="009B698E" w:rsidRDefault="009B698E">
          <w:pPr>
            <w:pStyle w:val="32"/>
            <w:tabs>
              <w:tab w:val="left" w:pos="1700"/>
              <w:tab w:val="right" w:leader="dot" w:pos="9448"/>
            </w:tabs>
            <w:ind w:left="800"/>
            <w:rPr>
              <w:noProof/>
              <w:sz w:val="22"/>
              <w:szCs w:val="24"/>
              <w14:ligatures w14:val="standardContextual"/>
            </w:rPr>
          </w:pPr>
          <w:hyperlink w:anchor="_Toc209304105" w:history="1">
            <w:r w:rsidRPr="00A948AD">
              <w:rPr>
                <w:rStyle w:val="af0"/>
                <w:noProof/>
              </w:rPr>
              <w:t>16.</w:t>
            </w:r>
            <w:r>
              <w:rPr>
                <w:noProof/>
                <w:sz w:val="22"/>
                <w:szCs w:val="24"/>
                <w14:ligatures w14:val="standardContextual"/>
              </w:rPr>
              <w:tab/>
            </w:r>
            <w:r w:rsidRPr="00A948AD">
              <w:rPr>
                <w:rStyle w:val="af0"/>
                <w:noProof/>
              </w:rPr>
              <w:t>Timestamps (Ref. IEC62443-3-3 / SR 2.11)</w:t>
            </w:r>
            <w:r>
              <w:rPr>
                <w:noProof/>
                <w:webHidden/>
              </w:rPr>
              <w:tab/>
            </w:r>
            <w:r>
              <w:rPr>
                <w:noProof/>
                <w:webHidden/>
              </w:rPr>
              <w:fldChar w:fldCharType="begin"/>
            </w:r>
            <w:r>
              <w:rPr>
                <w:noProof/>
                <w:webHidden/>
              </w:rPr>
              <w:instrText xml:space="preserve"> PAGEREF _Toc209304105 \h </w:instrText>
            </w:r>
            <w:r>
              <w:rPr>
                <w:noProof/>
                <w:webHidden/>
              </w:rPr>
            </w:r>
            <w:r>
              <w:rPr>
                <w:noProof/>
                <w:webHidden/>
              </w:rPr>
              <w:fldChar w:fldCharType="separate"/>
            </w:r>
            <w:r>
              <w:rPr>
                <w:noProof/>
                <w:webHidden/>
              </w:rPr>
              <w:t>14</w:t>
            </w:r>
            <w:r>
              <w:rPr>
                <w:noProof/>
                <w:webHidden/>
              </w:rPr>
              <w:fldChar w:fldCharType="end"/>
            </w:r>
          </w:hyperlink>
        </w:p>
        <w:p w14:paraId="2284D682" w14:textId="023A42D8" w:rsidR="009B698E" w:rsidRDefault="009B698E">
          <w:pPr>
            <w:pStyle w:val="32"/>
            <w:tabs>
              <w:tab w:val="left" w:pos="1700"/>
              <w:tab w:val="right" w:leader="dot" w:pos="9448"/>
            </w:tabs>
            <w:ind w:left="800"/>
            <w:rPr>
              <w:noProof/>
              <w:sz w:val="22"/>
              <w:szCs w:val="24"/>
              <w14:ligatures w14:val="standardContextual"/>
            </w:rPr>
          </w:pPr>
          <w:hyperlink w:anchor="_Toc209304106" w:history="1">
            <w:r w:rsidRPr="00A948AD">
              <w:rPr>
                <w:rStyle w:val="af0"/>
                <w:noProof/>
              </w:rPr>
              <w:t>17.</w:t>
            </w:r>
            <w:r>
              <w:rPr>
                <w:noProof/>
                <w:sz w:val="22"/>
                <w:szCs w:val="24"/>
                <w14:ligatures w14:val="standardContextual"/>
              </w:rPr>
              <w:tab/>
            </w:r>
            <w:r w:rsidRPr="00A948AD">
              <w:rPr>
                <w:rStyle w:val="af0"/>
                <w:noProof/>
              </w:rPr>
              <w:t>Communication integrity (Ref. IEC62443-3-3 / SR 3.1)</w:t>
            </w:r>
            <w:r>
              <w:rPr>
                <w:noProof/>
                <w:webHidden/>
              </w:rPr>
              <w:tab/>
            </w:r>
            <w:r>
              <w:rPr>
                <w:noProof/>
                <w:webHidden/>
              </w:rPr>
              <w:fldChar w:fldCharType="begin"/>
            </w:r>
            <w:r>
              <w:rPr>
                <w:noProof/>
                <w:webHidden/>
              </w:rPr>
              <w:instrText xml:space="preserve"> PAGEREF _Toc209304106 \h </w:instrText>
            </w:r>
            <w:r>
              <w:rPr>
                <w:noProof/>
                <w:webHidden/>
              </w:rPr>
            </w:r>
            <w:r>
              <w:rPr>
                <w:noProof/>
                <w:webHidden/>
              </w:rPr>
              <w:fldChar w:fldCharType="separate"/>
            </w:r>
            <w:r>
              <w:rPr>
                <w:noProof/>
                <w:webHidden/>
              </w:rPr>
              <w:t>14</w:t>
            </w:r>
            <w:r>
              <w:rPr>
                <w:noProof/>
                <w:webHidden/>
              </w:rPr>
              <w:fldChar w:fldCharType="end"/>
            </w:r>
          </w:hyperlink>
        </w:p>
        <w:p w14:paraId="5D260069" w14:textId="292F8FE1" w:rsidR="009B698E" w:rsidRDefault="009B698E">
          <w:pPr>
            <w:pStyle w:val="32"/>
            <w:tabs>
              <w:tab w:val="left" w:pos="1700"/>
              <w:tab w:val="right" w:leader="dot" w:pos="9448"/>
            </w:tabs>
            <w:ind w:left="800"/>
            <w:rPr>
              <w:noProof/>
              <w:sz w:val="22"/>
              <w:szCs w:val="24"/>
              <w14:ligatures w14:val="standardContextual"/>
            </w:rPr>
          </w:pPr>
          <w:hyperlink w:anchor="_Toc209304107" w:history="1">
            <w:r w:rsidRPr="00A948AD">
              <w:rPr>
                <w:rStyle w:val="af0"/>
                <w:noProof/>
              </w:rPr>
              <w:t>18.</w:t>
            </w:r>
            <w:r>
              <w:rPr>
                <w:noProof/>
                <w:sz w:val="22"/>
                <w:szCs w:val="24"/>
                <w14:ligatures w14:val="standardContextual"/>
              </w:rPr>
              <w:tab/>
            </w:r>
            <w:r w:rsidRPr="00A948AD">
              <w:rPr>
                <w:rStyle w:val="af0"/>
                <w:noProof/>
              </w:rPr>
              <w:t>Malicious code protection (Ref. IEC62443-3-3 / SR 3.2)</w:t>
            </w:r>
            <w:r>
              <w:rPr>
                <w:noProof/>
                <w:webHidden/>
              </w:rPr>
              <w:tab/>
            </w:r>
            <w:r>
              <w:rPr>
                <w:noProof/>
                <w:webHidden/>
              </w:rPr>
              <w:fldChar w:fldCharType="begin"/>
            </w:r>
            <w:r>
              <w:rPr>
                <w:noProof/>
                <w:webHidden/>
              </w:rPr>
              <w:instrText xml:space="preserve"> PAGEREF _Toc209304107 \h </w:instrText>
            </w:r>
            <w:r>
              <w:rPr>
                <w:noProof/>
                <w:webHidden/>
              </w:rPr>
            </w:r>
            <w:r>
              <w:rPr>
                <w:noProof/>
                <w:webHidden/>
              </w:rPr>
              <w:fldChar w:fldCharType="separate"/>
            </w:r>
            <w:r>
              <w:rPr>
                <w:noProof/>
                <w:webHidden/>
              </w:rPr>
              <w:t>14</w:t>
            </w:r>
            <w:r>
              <w:rPr>
                <w:noProof/>
                <w:webHidden/>
              </w:rPr>
              <w:fldChar w:fldCharType="end"/>
            </w:r>
          </w:hyperlink>
        </w:p>
        <w:p w14:paraId="15EA9C0E" w14:textId="0433E4D8" w:rsidR="009B698E" w:rsidRDefault="009B698E">
          <w:pPr>
            <w:pStyle w:val="32"/>
            <w:tabs>
              <w:tab w:val="left" w:pos="1700"/>
              <w:tab w:val="right" w:leader="dot" w:pos="9448"/>
            </w:tabs>
            <w:ind w:left="800"/>
            <w:rPr>
              <w:noProof/>
              <w:sz w:val="22"/>
              <w:szCs w:val="24"/>
              <w14:ligatures w14:val="standardContextual"/>
            </w:rPr>
          </w:pPr>
          <w:hyperlink w:anchor="_Toc209304108" w:history="1">
            <w:r w:rsidRPr="00A948AD">
              <w:rPr>
                <w:rStyle w:val="af0"/>
                <w:noProof/>
              </w:rPr>
              <w:t>19.</w:t>
            </w:r>
            <w:r>
              <w:rPr>
                <w:noProof/>
                <w:sz w:val="22"/>
                <w:szCs w:val="24"/>
                <w14:ligatures w14:val="standardContextual"/>
              </w:rPr>
              <w:tab/>
            </w:r>
            <w:r w:rsidRPr="00A948AD">
              <w:rPr>
                <w:rStyle w:val="af0"/>
                <w:noProof/>
              </w:rPr>
              <w:t>Security functionality verification (Ref. IEC62443-3-3 / SR 3.3)</w:t>
            </w:r>
            <w:r>
              <w:rPr>
                <w:noProof/>
                <w:webHidden/>
              </w:rPr>
              <w:tab/>
            </w:r>
            <w:r>
              <w:rPr>
                <w:noProof/>
                <w:webHidden/>
              </w:rPr>
              <w:fldChar w:fldCharType="begin"/>
            </w:r>
            <w:r>
              <w:rPr>
                <w:noProof/>
                <w:webHidden/>
              </w:rPr>
              <w:instrText xml:space="preserve"> PAGEREF _Toc209304108 \h </w:instrText>
            </w:r>
            <w:r>
              <w:rPr>
                <w:noProof/>
                <w:webHidden/>
              </w:rPr>
            </w:r>
            <w:r>
              <w:rPr>
                <w:noProof/>
                <w:webHidden/>
              </w:rPr>
              <w:fldChar w:fldCharType="separate"/>
            </w:r>
            <w:r>
              <w:rPr>
                <w:noProof/>
                <w:webHidden/>
              </w:rPr>
              <w:t>14</w:t>
            </w:r>
            <w:r>
              <w:rPr>
                <w:noProof/>
                <w:webHidden/>
              </w:rPr>
              <w:fldChar w:fldCharType="end"/>
            </w:r>
          </w:hyperlink>
        </w:p>
        <w:p w14:paraId="64718BBE" w14:textId="634AC508" w:rsidR="009B698E" w:rsidRDefault="009B698E">
          <w:pPr>
            <w:pStyle w:val="32"/>
            <w:tabs>
              <w:tab w:val="left" w:pos="1700"/>
              <w:tab w:val="right" w:leader="dot" w:pos="9448"/>
            </w:tabs>
            <w:ind w:left="800"/>
            <w:rPr>
              <w:noProof/>
              <w:sz w:val="22"/>
              <w:szCs w:val="24"/>
              <w14:ligatures w14:val="standardContextual"/>
            </w:rPr>
          </w:pPr>
          <w:hyperlink w:anchor="_Toc209304109" w:history="1">
            <w:r w:rsidRPr="00A948AD">
              <w:rPr>
                <w:rStyle w:val="af0"/>
                <w:noProof/>
              </w:rPr>
              <w:t>20.</w:t>
            </w:r>
            <w:r>
              <w:rPr>
                <w:noProof/>
                <w:sz w:val="22"/>
                <w:szCs w:val="24"/>
                <w14:ligatures w14:val="standardContextual"/>
              </w:rPr>
              <w:tab/>
            </w:r>
            <w:r w:rsidRPr="00A948AD">
              <w:rPr>
                <w:rStyle w:val="af0"/>
                <w:noProof/>
              </w:rPr>
              <w:t>Deterministic output (Ref. IEC62443-3-3 / SR 1.5)</w:t>
            </w:r>
            <w:r>
              <w:rPr>
                <w:noProof/>
                <w:webHidden/>
              </w:rPr>
              <w:tab/>
            </w:r>
            <w:r>
              <w:rPr>
                <w:noProof/>
                <w:webHidden/>
              </w:rPr>
              <w:fldChar w:fldCharType="begin"/>
            </w:r>
            <w:r>
              <w:rPr>
                <w:noProof/>
                <w:webHidden/>
              </w:rPr>
              <w:instrText xml:space="preserve"> PAGEREF _Toc209304109 \h </w:instrText>
            </w:r>
            <w:r>
              <w:rPr>
                <w:noProof/>
                <w:webHidden/>
              </w:rPr>
            </w:r>
            <w:r>
              <w:rPr>
                <w:noProof/>
                <w:webHidden/>
              </w:rPr>
              <w:fldChar w:fldCharType="separate"/>
            </w:r>
            <w:r>
              <w:rPr>
                <w:noProof/>
                <w:webHidden/>
              </w:rPr>
              <w:t>14</w:t>
            </w:r>
            <w:r>
              <w:rPr>
                <w:noProof/>
                <w:webHidden/>
              </w:rPr>
              <w:fldChar w:fldCharType="end"/>
            </w:r>
          </w:hyperlink>
        </w:p>
        <w:p w14:paraId="730ADCE0" w14:textId="2D368BC3" w:rsidR="009B698E" w:rsidRDefault="009B698E">
          <w:pPr>
            <w:pStyle w:val="32"/>
            <w:tabs>
              <w:tab w:val="left" w:pos="1700"/>
              <w:tab w:val="right" w:leader="dot" w:pos="9448"/>
            </w:tabs>
            <w:ind w:left="800"/>
            <w:rPr>
              <w:noProof/>
              <w:sz w:val="22"/>
              <w:szCs w:val="24"/>
              <w14:ligatures w14:val="standardContextual"/>
            </w:rPr>
          </w:pPr>
          <w:hyperlink w:anchor="_Toc209304110" w:history="1">
            <w:r w:rsidRPr="00A948AD">
              <w:rPr>
                <w:rStyle w:val="af0"/>
                <w:noProof/>
              </w:rPr>
              <w:t>21.</w:t>
            </w:r>
            <w:r>
              <w:rPr>
                <w:noProof/>
                <w:sz w:val="22"/>
                <w:szCs w:val="24"/>
                <w14:ligatures w14:val="standardContextual"/>
              </w:rPr>
              <w:tab/>
            </w:r>
            <w:r w:rsidRPr="00A948AD">
              <w:rPr>
                <w:rStyle w:val="af0"/>
                <w:noProof/>
              </w:rPr>
              <w:t>Information confidentiality (Ref. IEC62443-3-3 / SR 4.1)</w:t>
            </w:r>
            <w:r>
              <w:rPr>
                <w:noProof/>
                <w:webHidden/>
              </w:rPr>
              <w:tab/>
            </w:r>
            <w:r>
              <w:rPr>
                <w:noProof/>
                <w:webHidden/>
              </w:rPr>
              <w:fldChar w:fldCharType="begin"/>
            </w:r>
            <w:r>
              <w:rPr>
                <w:noProof/>
                <w:webHidden/>
              </w:rPr>
              <w:instrText xml:space="preserve"> PAGEREF _Toc209304110 \h </w:instrText>
            </w:r>
            <w:r>
              <w:rPr>
                <w:noProof/>
                <w:webHidden/>
              </w:rPr>
            </w:r>
            <w:r>
              <w:rPr>
                <w:noProof/>
                <w:webHidden/>
              </w:rPr>
              <w:fldChar w:fldCharType="separate"/>
            </w:r>
            <w:r>
              <w:rPr>
                <w:noProof/>
                <w:webHidden/>
              </w:rPr>
              <w:t>14</w:t>
            </w:r>
            <w:r>
              <w:rPr>
                <w:noProof/>
                <w:webHidden/>
              </w:rPr>
              <w:fldChar w:fldCharType="end"/>
            </w:r>
          </w:hyperlink>
        </w:p>
        <w:p w14:paraId="02C869F3" w14:textId="2EDBB0EC" w:rsidR="009B698E" w:rsidRDefault="009B698E">
          <w:pPr>
            <w:pStyle w:val="32"/>
            <w:tabs>
              <w:tab w:val="left" w:pos="1700"/>
              <w:tab w:val="right" w:leader="dot" w:pos="9448"/>
            </w:tabs>
            <w:ind w:left="800"/>
            <w:rPr>
              <w:noProof/>
              <w:sz w:val="22"/>
              <w:szCs w:val="24"/>
              <w14:ligatures w14:val="standardContextual"/>
            </w:rPr>
          </w:pPr>
          <w:hyperlink w:anchor="_Toc209304111" w:history="1">
            <w:r w:rsidRPr="00A948AD">
              <w:rPr>
                <w:rStyle w:val="af0"/>
                <w:noProof/>
              </w:rPr>
              <w:t>22.</w:t>
            </w:r>
            <w:r>
              <w:rPr>
                <w:noProof/>
                <w:sz w:val="22"/>
                <w:szCs w:val="24"/>
                <w14:ligatures w14:val="standardContextual"/>
              </w:rPr>
              <w:tab/>
            </w:r>
            <w:r w:rsidRPr="00A948AD">
              <w:rPr>
                <w:rStyle w:val="af0"/>
                <w:noProof/>
              </w:rPr>
              <w:t>Use of cryptography (Ref. IEC62443-3-3 / SR 4.3)</w:t>
            </w:r>
            <w:r>
              <w:rPr>
                <w:noProof/>
                <w:webHidden/>
              </w:rPr>
              <w:tab/>
            </w:r>
            <w:r>
              <w:rPr>
                <w:noProof/>
                <w:webHidden/>
              </w:rPr>
              <w:fldChar w:fldCharType="begin"/>
            </w:r>
            <w:r>
              <w:rPr>
                <w:noProof/>
                <w:webHidden/>
              </w:rPr>
              <w:instrText xml:space="preserve"> PAGEREF _Toc209304111 \h </w:instrText>
            </w:r>
            <w:r>
              <w:rPr>
                <w:noProof/>
                <w:webHidden/>
              </w:rPr>
            </w:r>
            <w:r>
              <w:rPr>
                <w:noProof/>
                <w:webHidden/>
              </w:rPr>
              <w:fldChar w:fldCharType="separate"/>
            </w:r>
            <w:r>
              <w:rPr>
                <w:noProof/>
                <w:webHidden/>
              </w:rPr>
              <w:t>14</w:t>
            </w:r>
            <w:r>
              <w:rPr>
                <w:noProof/>
                <w:webHidden/>
              </w:rPr>
              <w:fldChar w:fldCharType="end"/>
            </w:r>
          </w:hyperlink>
        </w:p>
        <w:p w14:paraId="5D954A65" w14:textId="6DEAD355" w:rsidR="009B698E" w:rsidRDefault="009B698E">
          <w:pPr>
            <w:pStyle w:val="32"/>
            <w:tabs>
              <w:tab w:val="left" w:pos="1700"/>
              <w:tab w:val="right" w:leader="dot" w:pos="9448"/>
            </w:tabs>
            <w:ind w:left="800"/>
            <w:rPr>
              <w:noProof/>
              <w:sz w:val="22"/>
              <w:szCs w:val="24"/>
              <w14:ligatures w14:val="standardContextual"/>
            </w:rPr>
          </w:pPr>
          <w:hyperlink w:anchor="_Toc209304112" w:history="1">
            <w:r w:rsidRPr="00A948AD">
              <w:rPr>
                <w:rStyle w:val="af0"/>
                <w:noProof/>
              </w:rPr>
              <w:t>23.</w:t>
            </w:r>
            <w:r>
              <w:rPr>
                <w:noProof/>
                <w:sz w:val="22"/>
                <w:szCs w:val="24"/>
                <w14:ligatures w14:val="standardContextual"/>
              </w:rPr>
              <w:tab/>
            </w:r>
            <w:r w:rsidRPr="00A948AD">
              <w:rPr>
                <w:rStyle w:val="af0"/>
                <w:noProof/>
              </w:rPr>
              <w:t>Audit log accessibility (Ref. IEC62443-3-3 / SR 6.1)</w:t>
            </w:r>
            <w:r>
              <w:rPr>
                <w:noProof/>
                <w:webHidden/>
              </w:rPr>
              <w:tab/>
            </w:r>
            <w:r>
              <w:rPr>
                <w:noProof/>
                <w:webHidden/>
              </w:rPr>
              <w:fldChar w:fldCharType="begin"/>
            </w:r>
            <w:r>
              <w:rPr>
                <w:noProof/>
                <w:webHidden/>
              </w:rPr>
              <w:instrText xml:space="preserve"> PAGEREF _Toc209304112 \h </w:instrText>
            </w:r>
            <w:r>
              <w:rPr>
                <w:noProof/>
                <w:webHidden/>
              </w:rPr>
            </w:r>
            <w:r>
              <w:rPr>
                <w:noProof/>
                <w:webHidden/>
              </w:rPr>
              <w:fldChar w:fldCharType="separate"/>
            </w:r>
            <w:r>
              <w:rPr>
                <w:noProof/>
                <w:webHidden/>
              </w:rPr>
              <w:t>14</w:t>
            </w:r>
            <w:r>
              <w:rPr>
                <w:noProof/>
                <w:webHidden/>
              </w:rPr>
              <w:fldChar w:fldCharType="end"/>
            </w:r>
          </w:hyperlink>
        </w:p>
        <w:p w14:paraId="4353EA99" w14:textId="5BAFE19E" w:rsidR="009B698E" w:rsidRDefault="009B698E">
          <w:pPr>
            <w:pStyle w:val="32"/>
            <w:tabs>
              <w:tab w:val="left" w:pos="1700"/>
              <w:tab w:val="right" w:leader="dot" w:pos="9448"/>
            </w:tabs>
            <w:ind w:left="800"/>
            <w:rPr>
              <w:noProof/>
              <w:sz w:val="22"/>
              <w:szCs w:val="24"/>
              <w14:ligatures w14:val="standardContextual"/>
            </w:rPr>
          </w:pPr>
          <w:hyperlink w:anchor="_Toc209304113" w:history="1">
            <w:r w:rsidRPr="00A948AD">
              <w:rPr>
                <w:rStyle w:val="af0"/>
                <w:noProof/>
              </w:rPr>
              <w:t>24.</w:t>
            </w:r>
            <w:r>
              <w:rPr>
                <w:noProof/>
                <w:sz w:val="22"/>
                <w:szCs w:val="24"/>
                <w14:ligatures w14:val="standardContextual"/>
              </w:rPr>
              <w:tab/>
            </w:r>
            <w:r w:rsidRPr="00A948AD">
              <w:rPr>
                <w:rStyle w:val="af0"/>
                <w:noProof/>
              </w:rPr>
              <w:t>Denial of service protection (Ref. IEC62443-3-3 / SR 7.1)</w:t>
            </w:r>
            <w:r>
              <w:rPr>
                <w:noProof/>
                <w:webHidden/>
              </w:rPr>
              <w:tab/>
            </w:r>
            <w:r>
              <w:rPr>
                <w:noProof/>
                <w:webHidden/>
              </w:rPr>
              <w:fldChar w:fldCharType="begin"/>
            </w:r>
            <w:r>
              <w:rPr>
                <w:noProof/>
                <w:webHidden/>
              </w:rPr>
              <w:instrText xml:space="preserve"> PAGEREF _Toc209304113 \h </w:instrText>
            </w:r>
            <w:r>
              <w:rPr>
                <w:noProof/>
                <w:webHidden/>
              </w:rPr>
            </w:r>
            <w:r>
              <w:rPr>
                <w:noProof/>
                <w:webHidden/>
              </w:rPr>
              <w:fldChar w:fldCharType="separate"/>
            </w:r>
            <w:r>
              <w:rPr>
                <w:noProof/>
                <w:webHidden/>
              </w:rPr>
              <w:t>14</w:t>
            </w:r>
            <w:r>
              <w:rPr>
                <w:noProof/>
                <w:webHidden/>
              </w:rPr>
              <w:fldChar w:fldCharType="end"/>
            </w:r>
          </w:hyperlink>
        </w:p>
        <w:p w14:paraId="055BBB43" w14:textId="1C511F07" w:rsidR="009B698E" w:rsidRDefault="009B698E">
          <w:pPr>
            <w:pStyle w:val="32"/>
            <w:tabs>
              <w:tab w:val="left" w:pos="1700"/>
              <w:tab w:val="right" w:leader="dot" w:pos="9448"/>
            </w:tabs>
            <w:ind w:left="800"/>
            <w:rPr>
              <w:noProof/>
              <w:sz w:val="22"/>
              <w:szCs w:val="24"/>
              <w14:ligatures w14:val="standardContextual"/>
            </w:rPr>
          </w:pPr>
          <w:hyperlink w:anchor="_Toc209304114" w:history="1">
            <w:r w:rsidRPr="00A948AD">
              <w:rPr>
                <w:rStyle w:val="af0"/>
                <w:noProof/>
              </w:rPr>
              <w:t>25.</w:t>
            </w:r>
            <w:r>
              <w:rPr>
                <w:noProof/>
                <w:sz w:val="22"/>
                <w:szCs w:val="24"/>
                <w14:ligatures w14:val="standardContextual"/>
              </w:rPr>
              <w:tab/>
            </w:r>
            <w:r w:rsidRPr="00A948AD">
              <w:rPr>
                <w:rStyle w:val="af0"/>
                <w:noProof/>
              </w:rPr>
              <w:t>Resource management (Ref. IEC62443-3-3 / SR 7.2)</w:t>
            </w:r>
            <w:r>
              <w:rPr>
                <w:noProof/>
                <w:webHidden/>
              </w:rPr>
              <w:tab/>
            </w:r>
            <w:r>
              <w:rPr>
                <w:noProof/>
                <w:webHidden/>
              </w:rPr>
              <w:fldChar w:fldCharType="begin"/>
            </w:r>
            <w:r>
              <w:rPr>
                <w:noProof/>
                <w:webHidden/>
              </w:rPr>
              <w:instrText xml:space="preserve"> PAGEREF _Toc209304114 \h </w:instrText>
            </w:r>
            <w:r>
              <w:rPr>
                <w:noProof/>
                <w:webHidden/>
              </w:rPr>
            </w:r>
            <w:r>
              <w:rPr>
                <w:noProof/>
                <w:webHidden/>
              </w:rPr>
              <w:fldChar w:fldCharType="separate"/>
            </w:r>
            <w:r>
              <w:rPr>
                <w:noProof/>
                <w:webHidden/>
              </w:rPr>
              <w:t>14</w:t>
            </w:r>
            <w:r>
              <w:rPr>
                <w:noProof/>
                <w:webHidden/>
              </w:rPr>
              <w:fldChar w:fldCharType="end"/>
            </w:r>
          </w:hyperlink>
        </w:p>
        <w:p w14:paraId="2B2BBE5A" w14:textId="3C9BEBE8" w:rsidR="009B698E" w:rsidRDefault="009B698E">
          <w:pPr>
            <w:pStyle w:val="32"/>
            <w:tabs>
              <w:tab w:val="left" w:pos="1700"/>
              <w:tab w:val="right" w:leader="dot" w:pos="9448"/>
            </w:tabs>
            <w:ind w:left="800"/>
            <w:rPr>
              <w:noProof/>
              <w:sz w:val="22"/>
              <w:szCs w:val="24"/>
              <w14:ligatures w14:val="standardContextual"/>
            </w:rPr>
          </w:pPr>
          <w:hyperlink w:anchor="_Toc209304115" w:history="1">
            <w:r w:rsidRPr="00A948AD">
              <w:rPr>
                <w:rStyle w:val="af0"/>
                <w:noProof/>
              </w:rPr>
              <w:t>26.</w:t>
            </w:r>
            <w:r>
              <w:rPr>
                <w:noProof/>
                <w:sz w:val="22"/>
                <w:szCs w:val="24"/>
                <w14:ligatures w14:val="standardContextual"/>
              </w:rPr>
              <w:tab/>
            </w:r>
            <w:r w:rsidRPr="00A948AD">
              <w:rPr>
                <w:rStyle w:val="af0"/>
                <w:noProof/>
              </w:rPr>
              <w:t>System backup (Ref. IEC62443-3-3 / SR 7.3)</w:t>
            </w:r>
            <w:r>
              <w:rPr>
                <w:noProof/>
                <w:webHidden/>
              </w:rPr>
              <w:tab/>
            </w:r>
            <w:r>
              <w:rPr>
                <w:noProof/>
                <w:webHidden/>
              </w:rPr>
              <w:fldChar w:fldCharType="begin"/>
            </w:r>
            <w:r>
              <w:rPr>
                <w:noProof/>
                <w:webHidden/>
              </w:rPr>
              <w:instrText xml:space="preserve"> PAGEREF _Toc209304115 \h </w:instrText>
            </w:r>
            <w:r>
              <w:rPr>
                <w:noProof/>
                <w:webHidden/>
              </w:rPr>
            </w:r>
            <w:r>
              <w:rPr>
                <w:noProof/>
                <w:webHidden/>
              </w:rPr>
              <w:fldChar w:fldCharType="separate"/>
            </w:r>
            <w:r>
              <w:rPr>
                <w:noProof/>
                <w:webHidden/>
              </w:rPr>
              <w:t>14</w:t>
            </w:r>
            <w:r>
              <w:rPr>
                <w:noProof/>
                <w:webHidden/>
              </w:rPr>
              <w:fldChar w:fldCharType="end"/>
            </w:r>
          </w:hyperlink>
        </w:p>
        <w:p w14:paraId="48324156" w14:textId="162C4F62" w:rsidR="009B698E" w:rsidRDefault="009B698E">
          <w:pPr>
            <w:pStyle w:val="32"/>
            <w:tabs>
              <w:tab w:val="left" w:pos="1700"/>
              <w:tab w:val="right" w:leader="dot" w:pos="9448"/>
            </w:tabs>
            <w:ind w:left="800"/>
            <w:rPr>
              <w:noProof/>
              <w:sz w:val="22"/>
              <w:szCs w:val="24"/>
              <w14:ligatures w14:val="standardContextual"/>
            </w:rPr>
          </w:pPr>
          <w:hyperlink w:anchor="_Toc209304116" w:history="1">
            <w:r w:rsidRPr="00A948AD">
              <w:rPr>
                <w:rStyle w:val="af0"/>
                <w:noProof/>
              </w:rPr>
              <w:t>27.</w:t>
            </w:r>
            <w:r>
              <w:rPr>
                <w:noProof/>
                <w:sz w:val="22"/>
                <w:szCs w:val="24"/>
                <w14:ligatures w14:val="standardContextual"/>
              </w:rPr>
              <w:tab/>
            </w:r>
            <w:r w:rsidRPr="00A948AD">
              <w:rPr>
                <w:rStyle w:val="af0"/>
                <w:noProof/>
              </w:rPr>
              <w:t>System recovery and reconstitution (Ref. IEC62443-3-3 / SR 7.4)</w:t>
            </w:r>
            <w:r>
              <w:rPr>
                <w:noProof/>
                <w:webHidden/>
              </w:rPr>
              <w:tab/>
            </w:r>
            <w:r>
              <w:rPr>
                <w:noProof/>
                <w:webHidden/>
              </w:rPr>
              <w:fldChar w:fldCharType="begin"/>
            </w:r>
            <w:r>
              <w:rPr>
                <w:noProof/>
                <w:webHidden/>
              </w:rPr>
              <w:instrText xml:space="preserve"> PAGEREF _Toc209304116 \h </w:instrText>
            </w:r>
            <w:r>
              <w:rPr>
                <w:noProof/>
                <w:webHidden/>
              </w:rPr>
            </w:r>
            <w:r>
              <w:rPr>
                <w:noProof/>
                <w:webHidden/>
              </w:rPr>
              <w:fldChar w:fldCharType="separate"/>
            </w:r>
            <w:r>
              <w:rPr>
                <w:noProof/>
                <w:webHidden/>
              </w:rPr>
              <w:t>14</w:t>
            </w:r>
            <w:r>
              <w:rPr>
                <w:noProof/>
                <w:webHidden/>
              </w:rPr>
              <w:fldChar w:fldCharType="end"/>
            </w:r>
          </w:hyperlink>
        </w:p>
        <w:p w14:paraId="4B015463" w14:textId="16307F2A" w:rsidR="009B698E" w:rsidRDefault="009B698E">
          <w:pPr>
            <w:pStyle w:val="32"/>
            <w:tabs>
              <w:tab w:val="left" w:pos="1700"/>
              <w:tab w:val="right" w:leader="dot" w:pos="9448"/>
            </w:tabs>
            <w:ind w:left="800"/>
            <w:rPr>
              <w:noProof/>
              <w:sz w:val="22"/>
              <w:szCs w:val="24"/>
              <w14:ligatures w14:val="standardContextual"/>
            </w:rPr>
          </w:pPr>
          <w:hyperlink w:anchor="_Toc209304117" w:history="1">
            <w:r w:rsidRPr="00A948AD">
              <w:rPr>
                <w:rStyle w:val="af0"/>
                <w:noProof/>
              </w:rPr>
              <w:t>28.</w:t>
            </w:r>
            <w:r>
              <w:rPr>
                <w:noProof/>
                <w:sz w:val="22"/>
                <w:szCs w:val="24"/>
                <w14:ligatures w14:val="standardContextual"/>
              </w:rPr>
              <w:tab/>
            </w:r>
            <w:r w:rsidRPr="00A948AD">
              <w:rPr>
                <w:rStyle w:val="af0"/>
                <w:noProof/>
              </w:rPr>
              <w:t>Alternative power source (Ref. IEC62443-3-3 / SR 7.5)</w:t>
            </w:r>
            <w:r>
              <w:rPr>
                <w:noProof/>
                <w:webHidden/>
              </w:rPr>
              <w:tab/>
            </w:r>
            <w:r>
              <w:rPr>
                <w:noProof/>
                <w:webHidden/>
              </w:rPr>
              <w:fldChar w:fldCharType="begin"/>
            </w:r>
            <w:r>
              <w:rPr>
                <w:noProof/>
                <w:webHidden/>
              </w:rPr>
              <w:instrText xml:space="preserve"> PAGEREF _Toc209304117 \h </w:instrText>
            </w:r>
            <w:r>
              <w:rPr>
                <w:noProof/>
                <w:webHidden/>
              </w:rPr>
            </w:r>
            <w:r>
              <w:rPr>
                <w:noProof/>
                <w:webHidden/>
              </w:rPr>
              <w:fldChar w:fldCharType="separate"/>
            </w:r>
            <w:r>
              <w:rPr>
                <w:noProof/>
                <w:webHidden/>
              </w:rPr>
              <w:t>14</w:t>
            </w:r>
            <w:r>
              <w:rPr>
                <w:noProof/>
                <w:webHidden/>
              </w:rPr>
              <w:fldChar w:fldCharType="end"/>
            </w:r>
          </w:hyperlink>
        </w:p>
        <w:p w14:paraId="0D0F3322" w14:textId="3CED82BB" w:rsidR="009B698E" w:rsidRDefault="009B698E">
          <w:pPr>
            <w:pStyle w:val="32"/>
            <w:tabs>
              <w:tab w:val="left" w:pos="1700"/>
              <w:tab w:val="right" w:leader="dot" w:pos="9448"/>
            </w:tabs>
            <w:ind w:left="800"/>
            <w:rPr>
              <w:noProof/>
              <w:sz w:val="22"/>
              <w:szCs w:val="24"/>
              <w14:ligatures w14:val="standardContextual"/>
            </w:rPr>
          </w:pPr>
          <w:hyperlink w:anchor="_Toc209304118" w:history="1">
            <w:r w:rsidRPr="00A948AD">
              <w:rPr>
                <w:rStyle w:val="af0"/>
                <w:noProof/>
              </w:rPr>
              <w:t>29.</w:t>
            </w:r>
            <w:r>
              <w:rPr>
                <w:noProof/>
                <w:sz w:val="22"/>
                <w:szCs w:val="24"/>
                <w14:ligatures w14:val="standardContextual"/>
              </w:rPr>
              <w:tab/>
            </w:r>
            <w:r w:rsidRPr="00A948AD">
              <w:rPr>
                <w:rStyle w:val="af0"/>
                <w:noProof/>
              </w:rPr>
              <w:t>Network and security configuration settings (Ref. IEC62443-3-3 / SR 7.6)</w:t>
            </w:r>
            <w:r>
              <w:rPr>
                <w:noProof/>
                <w:webHidden/>
              </w:rPr>
              <w:tab/>
            </w:r>
            <w:r>
              <w:rPr>
                <w:noProof/>
                <w:webHidden/>
              </w:rPr>
              <w:fldChar w:fldCharType="begin"/>
            </w:r>
            <w:r>
              <w:rPr>
                <w:noProof/>
                <w:webHidden/>
              </w:rPr>
              <w:instrText xml:space="preserve"> PAGEREF _Toc209304118 \h </w:instrText>
            </w:r>
            <w:r>
              <w:rPr>
                <w:noProof/>
                <w:webHidden/>
              </w:rPr>
            </w:r>
            <w:r>
              <w:rPr>
                <w:noProof/>
                <w:webHidden/>
              </w:rPr>
              <w:fldChar w:fldCharType="separate"/>
            </w:r>
            <w:r>
              <w:rPr>
                <w:noProof/>
                <w:webHidden/>
              </w:rPr>
              <w:t>14</w:t>
            </w:r>
            <w:r>
              <w:rPr>
                <w:noProof/>
                <w:webHidden/>
              </w:rPr>
              <w:fldChar w:fldCharType="end"/>
            </w:r>
          </w:hyperlink>
        </w:p>
        <w:p w14:paraId="1B2958AD" w14:textId="3450F81B" w:rsidR="009B698E" w:rsidRDefault="009B698E">
          <w:pPr>
            <w:pStyle w:val="32"/>
            <w:tabs>
              <w:tab w:val="left" w:pos="1700"/>
              <w:tab w:val="right" w:leader="dot" w:pos="9448"/>
            </w:tabs>
            <w:ind w:left="800"/>
            <w:rPr>
              <w:noProof/>
              <w:sz w:val="22"/>
              <w:szCs w:val="24"/>
              <w14:ligatures w14:val="standardContextual"/>
            </w:rPr>
          </w:pPr>
          <w:hyperlink w:anchor="_Toc209304119" w:history="1">
            <w:r w:rsidRPr="00A948AD">
              <w:rPr>
                <w:rStyle w:val="af0"/>
                <w:noProof/>
              </w:rPr>
              <w:t>30.</w:t>
            </w:r>
            <w:r>
              <w:rPr>
                <w:noProof/>
                <w:sz w:val="22"/>
                <w:szCs w:val="24"/>
                <w14:ligatures w14:val="standardContextual"/>
              </w:rPr>
              <w:tab/>
            </w:r>
            <w:r w:rsidRPr="00A948AD">
              <w:rPr>
                <w:rStyle w:val="af0"/>
                <w:noProof/>
              </w:rPr>
              <w:t>Authenticator management (Ref. IEC62443-3-3 / SR 7.7)</w:t>
            </w:r>
            <w:r>
              <w:rPr>
                <w:noProof/>
                <w:webHidden/>
              </w:rPr>
              <w:tab/>
            </w:r>
            <w:r>
              <w:rPr>
                <w:noProof/>
                <w:webHidden/>
              </w:rPr>
              <w:fldChar w:fldCharType="begin"/>
            </w:r>
            <w:r>
              <w:rPr>
                <w:noProof/>
                <w:webHidden/>
              </w:rPr>
              <w:instrText xml:space="preserve"> PAGEREF _Toc209304119 \h </w:instrText>
            </w:r>
            <w:r>
              <w:rPr>
                <w:noProof/>
                <w:webHidden/>
              </w:rPr>
            </w:r>
            <w:r>
              <w:rPr>
                <w:noProof/>
                <w:webHidden/>
              </w:rPr>
              <w:fldChar w:fldCharType="separate"/>
            </w:r>
            <w:r>
              <w:rPr>
                <w:noProof/>
                <w:webHidden/>
              </w:rPr>
              <w:t>14</w:t>
            </w:r>
            <w:r>
              <w:rPr>
                <w:noProof/>
                <w:webHidden/>
              </w:rPr>
              <w:fldChar w:fldCharType="end"/>
            </w:r>
          </w:hyperlink>
        </w:p>
        <w:p w14:paraId="1C3B969A" w14:textId="55C091AA" w:rsidR="009B698E" w:rsidRDefault="009B698E">
          <w:pPr>
            <w:pStyle w:val="22"/>
            <w:tabs>
              <w:tab w:val="left" w:pos="850"/>
              <w:tab w:val="right" w:leader="dot" w:pos="9448"/>
            </w:tabs>
            <w:rPr>
              <w:rFonts w:cstheme="minorBidi"/>
              <w:noProof/>
              <w:kern w:val="2"/>
              <w:szCs w:val="24"/>
              <w14:ligatures w14:val="standardContextual"/>
            </w:rPr>
          </w:pPr>
          <w:hyperlink w:anchor="_Toc209304120" w:history="1">
            <w:r w:rsidRPr="00A948AD">
              <w:rPr>
                <w:rStyle w:val="af0"/>
                <w:noProof/>
              </w:rPr>
              <w:t>1.3</w:t>
            </w:r>
            <w:r>
              <w:rPr>
                <w:rFonts w:cstheme="minorBidi"/>
                <w:noProof/>
                <w:kern w:val="2"/>
                <w:szCs w:val="24"/>
                <w14:ligatures w14:val="standardContextual"/>
              </w:rPr>
              <w:tab/>
            </w:r>
            <w:r w:rsidRPr="00A948AD">
              <w:rPr>
                <w:rStyle w:val="af0"/>
                <w:noProof/>
              </w:rPr>
              <w:t>Additional security capabilities</w:t>
            </w:r>
            <w:r>
              <w:rPr>
                <w:noProof/>
                <w:webHidden/>
              </w:rPr>
              <w:tab/>
            </w:r>
            <w:r>
              <w:rPr>
                <w:noProof/>
                <w:webHidden/>
              </w:rPr>
              <w:fldChar w:fldCharType="begin"/>
            </w:r>
            <w:r>
              <w:rPr>
                <w:noProof/>
                <w:webHidden/>
              </w:rPr>
              <w:instrText xml:space="preserve"> PAGEREF _Toc209304120 \h </w:instrText>
            </w:r>
            <w:r>
              <w:rPr>
                <w:noProof/>
                <w:webHidden/>
              </w:rPr>
            </w:r>
            <w:r>
              <w:rPr>
                <w:noProof/>
                <w:webHidden/>
              </w:rPr>
              <w:fldChar w:fldCharType="separate"/>
            </w:r>
            <w:r>
              <w:rPr>
                <w:noProof/>
                <w:webHidden/>
              </w:rPr>
              <w:t>14</w:t>
            </w:r>
            <w:r>
              <w:rPr>
                <w:noProof/>
                <w:webHidden/>
              </w:rPr>
              <w:fldChar w:fldCharType="end"/>
            </w:r>
          </w:hyperlink>
        </w:p>
        <w:p w14:paraId="350D5CCD" w14:textId="58166E71" w:rsidR="009B698E" w:rsidRDefault="009B698E">
          <w:pPr>
            <w:pStyle w:val="32"/>
            <w:tabs>
              <w:tab w:val="left" w:pos="1700"/>
              <w:tab w:val="right" w:leader="dot" w:pos="9448"/>
            </w:tabs>
            <w:ind w:left="800"/>
            <w:rPr>
              <w:noProof/>
              <w:sz w:val="22"/>
              <w:szCs w:val="24"/>
              <w14:ligatures w14:val="standardContextual"/>
            </w:rPr>
          </w:pPr>
          <w:hyperlink w:anchor="_Toc209304121" w:history="1">
            <w:r w:rsidRPr="00A948AD">
              <w:rPr>
                <w:rStyle w:val="af0"/>
                <w:noProof/>
              </w:rPr>
              <w:t>31.</w:t>
            </w:r>
            <w:r>
              <w:rPr>
                <w:noProof/>
                <w:sz w:val="22"/>
                <w:szCs w:val="24"/>
                <w14:ligatures w14:val="standardContextual"/>
              </w:rPr>
              <w:tab/>
            </w:r>
            <w:r w:rsidRPr="00A948AD">
              <w:rPr>
                <w:rStyle w:val="af0"/>
                <w:noProof/>
              </w:rPr>
              <w:t>Multifactor authentication for human users (Ref. IEC62443-3-3 / SR 1.1 RE 2)</w:t>
            </w:r>
            <w:r>
              <w:rPr>
                <w:noProof/>
                <w:webHidden/>
              </w:rPr>
              <w:tab/>
            </w:r>
            <w:r>
              <w:rPr>
                <w:noProof/>
                <w:webHidden/>
              </w:rPr>
              <w:fldChar w:fldCharType="begin"/>
            </w:r>
            <w:r>
              <w:rPr>
                <w:noProof/>
                <w:webHidden/>
              </w:rPr>
              <w:instrText xml:space="preserve"> PAGEREF _Toc209304121 \h </w:instrText>
            </w:r>
            <w:r>
              <w:rPr>
                <w:noProof/>
                <w:webHidden/>
              </w:rPr>
            </w:r>
            <w:r>
              <w:rPr>
                <w:noProof/>
                <w:webHidden/>
              </w:rPr>
              <w:fldChar w:fldCharType="separate"/>
            </w:r>
            <w:r>
              <w:rPr>
                <w:noProof/>
                <w:webHidden/>
              </w:rPr>
              <w:t>14</w:t>
            </w:r>
            <w:r>
              <w:rPr>
                <w:noProof/>
                <w:webHidden/>
              </w:rPr>
              <w:fldChar w:fldCharType="end"/>
            </w:r>
          </w:hyperlink>
        </w:p>
        <w:p w14:paraId="5CADE98E" w14:textId="2BA580F3" w:rsidR="009B698E" w:rsidRDefault="009B698E">
          <w:pPr>
            <w:pStyle w:val="32"/>
            <w:tabs>
              <w:tab w:val="left" w:pos="1700"/>
              <w:tab w:val="right" w:leader="dot" w:pos="9448"/>
            </w:tabs>
            <w:ind w:left="800"/>
            <w:rPr>
              <w:noProof/>
              <w:sz w:val="22"/>
              <w:szCs w:val="24"/>
              <w14:ligatures w14:val="standardContextual"/>
            </w:rPr>
          </w:pPr>
          <w:hyperlink w:anchor="_Toc209304122" w:history="1">
            <w:r w:rsidRPr="00A948AD">
              <w:rPr>
                <w:rStyle w:val="af0"/>
                <w:noProof/>
              </w:rPr>
              <w:t>32.</w:t>
            </w:r>
            <w:r>
              <w:rPr>
                <w:noProof/>
                <w:sz w:val="22"/>
                <w:szCs w:val="24"/>
                <w14:ligatures w14:val="standardContextual"/>
              </w:rPr>
              <w:tab/>
            </w:r>
            <w:r w:rsidRPr="00A948AD">
              <w:rPr>
                <w:rStyle w:val="af0"/>
                <w:noProof/>
              </w:rPr>
              <w:t>Software process and device identification and authentication (Ref. IEC62443-3-3 / SR 1.2)</w:t>
            </w:r>
            <w:r>
              <w:rPr>
                <w:noProof/>
                <w:webHidden/>
              </w:rPr>
              <w:tab/>
            </w:r>
            <w:r>
              <w:rPr>
                <w:noProof/>
                <w:webHidden/>
              </w:rPr>
              <w:fldChar w:fldCharType="begin"/>
            </w:r>
            <w:r>
              <w:rPr>
                <w:noProof/>
                <w:webHidden/>
              </w:rPr>
              <w:instrText xml:space="preserve"> PAGEREF _Toc209304122 \h </w:instrText>
            </w:r>
            <w:r>
              <w:rPr>
                <w:noProof/>
                <w:webHidden/>
              </w:rPr>
            </w:r>
            <w:r>
              <w:rPr>
                <w:noProof/>
                <w:webHidden/>
              </w:rPr>
              <w:fldChar w:fldCharType="separate"/>
            </w:r>
            <w:r>
              <w:rPr>
                <w:noProof/>
                <w:webHidden/>
              </w:rPr>
              <w:t>14</w:t>
            </w:r>
            <w:r>
              <w:rPr>
                <w:noProof/>
                <w:webHidden/>
              </w:rPr>
              <w:fldChar w:fldCharType="end"/>
            </w:r>
          </w:hyperlink>
        </w:p>
        <w:p w14:paraId="16E5D88F" w14:textId="3ECB983A" w:rsidR="009B698E" w:rsidRDefault="009B698E">
          <w:pPr>
            <w:pStyle w:val="32"/>
            <w:tabs>
              <w:tab w:val="left" w:pos="1700"/>
              <w:tab w:val="right" w:leader="dot" w:pos="9448"/>
            </w:tabs>
            <w:ind w:left="800"/>
            <w:rPr>
              <w:noProof/>
              <w:sz w:val="22"/>
              <w:szCs w:val="24"/>
              <w14:ligatures w14:val="standardContextual"/>
            </w:rPr>
          </w:pPr>
          <w:hyperlink w:anchor="_Toc209304123" w:history="1">
            <w:r w:rsidRPr="00A948AD">
              <w:rPr>
                <w:rStyle w:val="af0"/>
                <w:noProof/>
              </w:rPr>
              <w:t>33.</w:t>
            </w:r>
            <w:r>
              <w:rPr>
                <w:noProof/>
                <w:sz w:val="22"/>
                <w:szCs w:val="24"/>
                <w14:ligatures w14:val="standardContextual"/>
              </w:rPr>
              <w:tab/>
            </w:r>
            <w:r w:rsidRPr="00A948AD">
              <w:rPr>
                <w:rStyle w:val="af0"/>
                <w:noProof/>
              </w:rPr>
              <w:t>Authenticator management (Ref. IEC62443-3-3 / SR 1.11)</w:t>
            </w:r>
            <w:r>
              <w:rPr>
                <w:noProof/>
                <w:webHidden/>
              </w:rPr>
              <w:tab/>
            </w:r>
            <w:r>
              <w:rPr>
                <w:noProof/>
                <w:webHidden/>
              </w:rPr>
              <w:fldChar w:fldCharType="begin"/>
            </w:r>
            <w:r>
              <w:rPr>
                <w:noProof/>
                <w:webHidden/>
              </w:rPr>
              <w:instrText xml:space="preserve"> PAGEREF _Toc209304123 \h </w:instrText>
            </w:r>
            <w:r>
              <w:rPr>
                <w:noProof/>
                <w:webHidden/>
              </w:rPr>
            </w:r>
            <w:r>
              <w:rPr>
                <w:noProof/>
                <w:webHidden/>
              </w:rPr>
              <w:fldChar w:fldCharType="separate"/>
            </w:r>
            <w:r>
              <w:rPr>
                <w:noProof/>
                <w:webHidden/>
              </w:rPr>
              <w:t>14</w:t>
            </w:r>
            <w:r>
              <w:rPr>
                <w:noProof/>
                <w:webHidden/>
              </w:rPr>
              <w:fldChar w:fldCharType="end"/>
            </w:r>
          </w:hyperlink>
        </w:p>
        <w:p w14:paraId="0AB1B5FA" w14:textId="2B62E15E" w:rsidR="009B698E" w:rsidRDefault="009B698E">
          <w:pPr>
            <w:pStyle w:val="32"/>
            <w:tabs>
              <w:tab w:val="left" w:pos="1700"/>
              <w:tab w:val="right" w:leader="dot" w:pos="9448"/>
            </w:tabs>
            <w:ind w:left="800"/>
            <w:rPr>
              <w:noProof/>
              <w:sz w:val="22"/>
              <w:szCs w:val="24"/>
              <w14:ligatures w14:val="standardContextual"/>
            </w:rPr>
          </w:pPr>
          <w:hyperlink w:anchor="_Toc209304124" w:history="1">
            <w:r w:rsidRPr="00A948AD">
              <w:rPr>
                <w:rStyle w:val="af0"/>
                <w:noProof/>
              </w:rPr>
              <w:t>34.</w:t>
            </w:r>
            <w:r>
              <w:rPr>
                <w:noProof/>
                <w:sz w:val="22"/>
                <w:szCs w:val="24"/>
                <w14:ligatures w14:val="standardContextual"/>
              </w:rPr>
              <w:tab/>
            </w:r>
            <w:r w:rsidRPr="00A948AD">
              <w:rPr>
                <w:rStyle w:val="af0"/>
                <w:noProof/>
              </w:rPr>
              <w:t>Authenticator management (Ref. IEC62443-3-3 / SR 1.12)</w:t>
            </w:r>
            <w:r>
              <w:rPr>
                <w:noProof/>
                <w:webHidden/>
              </w:rPr>
              <w:tab/>
            </w:r>
            <w:r>
              <w:rPr>
                <w:noProof/>
                <w:webHidden/>
              </w:rPr>
              <w:fldChar w:fldCharType="begin"/>
            </w:r>
            <w:r>
              <w:rPr>
                <w:noProof/>
                <w:webHidden/>
              </w:rPr>
              <w:instrText xml:space="preserve"> PAGEREF _Toc209304124 \h </w:instrText>
            </w:r>
            <w:r>
              <w:rPr>
                <w:noProof/>
                <w:webHidden/>
              </w:rPr>
            </w:r>
            <w:r>
              <w:rPr>
                <w:noProof/>
                <w:webHidden/>
              </w:rPr>
              <w:fldChar w:fldCharType="separate"/>
            </w:r>
            <w:r>
              <w:rPr>
                <w:noProof/>
                <w:webHidden/>
              </w:rPr>
              <w:t>14</w:t>
            </w:r>
            <w:r>
              <w:rPr>
                <w:noProof/>
                <w:webHidden/>
              </w:rPr>
              <w:fldChar w:fldCharType="end"/>
            </w:r>
          </w:hyperlink>
        </w:p>
        <w:p w14:paraId="5E9EEAFF" w14:textId="60D3D2FF" w:rsidR="009B698E" w:rsidRDefault="009B698E">
          <w:pPr>
            <w:pStyle w:val="32"/>
            <w:tabs>
              <w:tab w:val="left" w:pos="1700"/>
              <w:tab w:val="right" w:leader="dot" w:pos="9448"/>
            </w:tabs>
            <w:ind w:left="800"/>
            <w:rPr>
              <w:noProof/>
              <w:sz w:val="22"/>
              <w:szCs w:val="24"/>
              <w14:ligatures w14:val="standardContextual"/>
            </w:rPr>
          </w:pPr>
          <w:hyperlink w:anchor="_Toc209304125" w:history="1">
            <w:r w:rsidRPr="00A948AD">
              <w:rPr>
                <w:rStyle w:val="af0"/>
                <w:noProof/>
              </w:rPr>
              <w:t>35.</w:t>
            </w:r>
            <w:r>
              <w:rPr>
                <w:noProof/>
                <w:sz w:val="22"/>
                <w:szCs w:val="24"/>
                <w14:ligatures w14:val="standardContextual"/>
              </w:rPr>
              <w:tab/>
            </w:r>
            <w:r w:rsidRPr="00A948AD">
              <w:rPr>
                <w:rStyle w:val="af0"/>
                <w:noProof/>
              </w:rPr>
              <w:t>Access via Untrusted Networks (Ref. IEC62443-3-3 / SR 1.13)</w:t>
            </w:r>
            <w:r>
              <w:rPr>
                <w:noProof/>
                <w:webHidden/>
              </w:rPr>
              <w:tab/>
            </w:r>
            <w:r>
              <w:rPr>
                <w:noProof/>
                <w:webHidden/>
              </w:rPr>
              <w:fldChar w:fldCharType="begin"/>
            </w:r>
            <w:r>
              <w:rPr>
                <w:noProof/>
                <w:webHidden/>
              </w:rPr>
              <w:instrText xml:space="preserve"> PAGEREF _Toc209304125 \h </w:instrText>
            </w:r>
            <w:r>
              <w:rPr>
                <w:noProof/>
                <w:webHidden/>
              </w:rPr>
            </w:r>
            <w:r>
              <w:rPr>
                <w:noProof/>
                <w:webHidden/>
              </w:rPr>
              <w:fldChar w:fldCharType="separate"/>
            </w:r>
            <w:r>
              <w:rPr>
                <w:noProof/>
                <w:webHidden/>
              </w:rPr>
              <w:t>14</w:t>
            </w:r>
            <w:r>
              <w:rPr>
                <w:noProof/>
                <w:webHidden/>
              </w:rPr>
              <w:fldChar w:fldCharType="end"/>
            </w:r>
          </w:hyperlink>
        </w:p>
        <w:p w14:paraId="11AA14CD" w14:textId="2BC6D98E" w:rsidR="009B698E" w:rsidRDefault="009B698E">
          <w:pPr>
            <w:pStyle w:val="32"/>
            <w:tabs>
              <w:tab w:val="left" w:pos="1700"/>
              <w:tab w:val="right" w:leader="dot" w:pos="9448"/>
            </w:tabs>
            <w:ind w:left="800"/>
            <w:rPr>
              <w:noProof/>
              <w:sz w:val="22"/>
              <w:szCs w:val="24"/>
              <w14:ligatures w14:val="standardContextual"/>
            </w:rPr>
          </w:pPr>
          <w:hyperlink w:anchor="_Toc209304126" w:history="1">
            <w:r w:rsidRPr="00A948AD">
              <w:rPr>
                <w:rStyle w:val="af0"/>
                <w:noProof/>
              </w:rPr>
              <w:t>36.</w:t>
            </w:r>
            <w:r>
              <w:rPr>
                <w:noProof/>
                <w:sz w:val="22"/>
                <w:szCs w:val="24"/>
                <w14:ligatures w14:val="standardContextual"/>
              </w:rPr>
              <w:tab/>
            </w:r>
            <w:r w:rsidRPr="00A948AD">
              <w:rPr>
                <w:rStyle w:val="af0"/>
                <w:noProof/>
              </w:rPr>
              <w:t>Explicit access request approval (Ref. IEC62443-3-3 / SR 1.13 RE 1)</w:t>
            </w:r>
            <w:r>
              <w:rPr>
                <w:noProof/>
                <w:webHidden/>
              </w:rPr>
              <w:tab/>
            </w:r>
            <w:r>
              <w:rPr>
                <w:noProof/>
                <w:webHidden/>
              </w:rPr>
              <w:fldChar w:fldCharType="begin"/>
            </w:r>
            <w:r>
              <w:rPr>
                <w:noProof/>
                <w:webHidden/>
              </w:rPr>
              <w:instrText xml:space="preserve"> PAGEREF _Toc209304126 \h </w:instrText>
            </w:r>
            <w:r>
              <w:rPr>
                <w:noProof/>
                <w:webHidden/>
              </w:rPr>
            </w:r>
            <w:r>
              <w:rPr>
                <w:noProof/>
                <w:webHidden/>
              </w:rPr>
              <w:fldChar w:fldCharType="separate"/>
            </w:r>
            <w:r>
              <w:rPr>
                <w:noProof/>
                <w:webHidden/>
              </w:rPr>
              <w:t>14</w:t>
            </w:r>
            <w:r>
              <w:rPr>
                <w:noProof/>
                <w:webHidden/>
              </w:rPr>
              <w:fldChar w:fldCharType="end"/>
            </w:r>
          </w:hyperlink>
        </w:p>
        <w:p w14:paraId="44ECBFFC" w14:textId="1C487F10" w:rsidR="009B698E" w:rsidRDefault="009B698E">
          <w:pPr>
            <w:pStyle w:val="32"/>
            <w:tabs>
              <w:tab w:val="left" w:pos="1700"/>
              <w:tab w:val="right" w:leader="dot" w:pos="9448"/>
            </w:tabs>
            <w:ind w:left="800"/>
            <w:rPr>
              <w:noProof/>
              <w:sz w:val="22"/>
              <w:szCs w:val="24"/>
              <w14:ligatures w14:val="standardContextual"/>
            </w:rPr>
          </w:pPr>
          <w:hyperlink w:anchor="_Toc209304127" w:history="1">
            <w:r w:rsidRPr="00A948AD">
              <w:rPr>
                <w:rStyle w:val="af0"/>
                <w:noProof/>
              </w:rPr>
              <w:t>37.</w:t>
            </w:r>
            <w:r>
              <w:rPr>
                <w:noProof/>
                <w:sz w:val="22"/>
                <w:szCs w:val="24"/>
                <w14:ligatures w14:val="standardContextual"/>
              </w:rPr>
              <w:tab/>
            </w:r>
            <w:r w:rsidRPr="00A948AD">
              <w:rPr>
                <w:rStyle w:val="af0"/>
                <w:noProof/>
              </w:rPr>
              <w:t>Authenticator management (Ref. IEC62443-3-3 / SR 2.6)</w:t>
            </w:r>
            <w:r>
              <w:rPr>
                <w:noProof/>
                <w:webHidden/>
              </w:rPr>
              <w:tab/>
            </w:r>
            <w:r>
              <w:rPr>
                <w:noProof/>
                <w:webHidden/>
              </w:rPr>
              <w:fldChar w:fldCharType="begin"/>
            </w:r>
            <w:r>
              <w:rPr>
                <w:noProof/>
                <w:webHidden/>
              </w:rPr>
              <w:instrText xml:space="preserve"> PAGEREF _Toc209304127 \h </w:instrText>
            </w:r>
            <w:r>
              <w:rPr>
                <w:noProof/>
                <w:webHidden/>
              </w:rPr>
            </w:r>
            <w:r>
              <w:rPr>
                <w:noProof/>
                <w:webHidden/>
              </w:rPr>
              <w:fldChar w:fldCharType="separate"/>
            </w:r>
            <w:r>
              <w:rPr>
                <w:noProof/>
                <w:webHidden/>
              </w:rPr>
              <w:t>14</w:t>
            </w:r>
            <w:r>
              <w:rPr>
                <w:noProof/>
                <w:webHidden/>
              </w:rPr>
              <w:fldChar w:fldCharType="end"/>
            </w:r>
          </w:hyperlink>
        </w:p>
        <w:p w14:paraId="498DF346" w14:textId="2DC13D77" w:rsidR="009B698E" w:rsidRDefault="009B698E">
          <w:pPr>
            <w:pStyle w:val="32"/>
            <w:tabs>
              <w:tab w:val="left" w:pos="1700"/>
              <w:tab w:val="right" w:leader="dot" w:pos="9448"/>
            </w:tabs>
            <w:ind w:left="800"/>
            <w:rPr>
              <w:noProof/>
              <w:sz w:val="22"/>
              <w:szCs w:val="24"/>
              <w14:ligatures w14:val="standardContextual"/>
            </w:rPr>
          </w:pPr>
          <w:hyperlink w:anchor="_Toc209304128" w:history="1">
            <w:r w:rsidRPr="00A948AD">
              <w:rPr>
                <w:rStyle w:val="af0"/>
                <w:noProof/>
              </w:rPr>
              <w:t>38.</w:t>
            </w:r>
            <w:r>
              <w:rPr>
                <w:noProof/>
                <w:sz w:val="22"/>
                <w:szCs w:val="24"/>
                <w14:ligatures w14:val="standardContextual"/>
              </w:rPr>
              <w:tab/>
            </w:r>
            <w:r w:rsidRPr="00A948AD">
              <w:rPr>
                <w:rStyle w:val="af0"/>
                <w:noProof/>
              </w:rPr>
              <w:t>Cryptographic integrity protection (Ref. IEC62443-3-3 / SR 3.1 RE 1)</w:t>
            </w:r>
            <w:r>
              <w:rPr>
                <w:noProof/>
                <w:webHidden/>
              </w:rPr>
              <w:tab/>
            </w:r>
            <w:r>
              <w:rPr>
                <w:noProof/>
                <w:webHidden/>
              </w:rPr>
              <w:fldChar w:fldCharType="begin"/>
            </w:r>
            <w:r>
              <w:rPr>
                <w:noProof/>
                <w:webHidden/>
              </w:rPr>
              <w:instrText xml:space="preserve"> PAGEREF _Toc209304128 \h </w:instrText>
            </w:r>
            <w:r>
              <w:rPr>
                <w:noProof/>
                <w:webHidden/>
              </w:rPr>
            </w:r>
            <w:r>
              <w:rPr>
                <w:noProof/>
                <w:webHidden/>
              </w:rPr>
              <w:fldChar w:fldCharType="separate"/>
            </w:r>
            <w:r>
              <w:rPr>
                <w:noProof/>
                <w:webHidden/>
              </w:rPr>
              <w:t>14</w:t>
            </w:r>
            <w:r>
              <w:rPr>
                <w:noProof/>
                <w:webHidden/>
              </w:rPr>
              <w:fldChar w:fldCharType="end"/>
            </w:r>
          </w:hyperlink>
        </w:p>
        <w:p w14:paraId="65BA9E44" w14:textId="187EAF6D" w:rsidR="009B698E" w:rsidRDefault="009B698E">
          <w:pPr>
            <w:pStyle w:val="32"/>
            <w:tabs>
              <w:tab w:val="left" w:pos="1700"/>
              <w:tab w:val="right" w:leader="dot" w:pos="9448"/>
            </w:tabs>
            <w:ind w:left="800"/>
            <w:rPr>
              <w:noProof/>
              <w:sz w:val="22"/>
              <w:szCs w:val="24"/>
              <w14:ligatures w14:val="standardContextual"/>
            </w:rPr>
          </w:pPr>
          <w:hyperlink w:anchor="_Toc209304129" w:history="1">
            <w:r w:rsidRPr="00A948AD">
              <w:rPr>
                <w:rStyle w:val="af0"/>
                <w:noProof/>
              </w:rPr>
              <w:t>39.</w:t>
            </w:r>
            <w:r>
              <w:rPr>
                <w:noProof/>
                <w:sz w:val="22"/>
                <w:szCs w:val="24"/>
                <w14:ligatures w14:val="standardContextual"/>
              </w:rPr>
              <w:tab/>
            </w:r>
            <w:r w:rsidRPr="00A948AD">
              <w:rPr>
                <w:rStyle w:val="af0"/>
                <w:noProof/>
              </w:rPr>
              <w:t>Input validation (Ref. IEC62443-3-3 / SR 3.5)</w:t>
            </w:r>
            <w:r>
              <w:rPr>
                <w:noProof/>
                <w:webHidden/>
              </w:rPr>
              <w:tab/>
            </w:r>
            <w:r>
              <w:rPr>
                <w:noProof/>
                <w:webHidden/>
              </w:rPr>
              <w:fldChar w:fldCharType="begin"/>
            </w:r>
            <w:r>
              <w:rPr>
                <w:noProof/>
                <w:webHidden/>
              </w:rPr>
              <w:instrText xml:space="preserve"> PAGEREF _Toc209304129 \h </w:instrText>
            </w:r>
            <w:r>
              <w:rPr>
                <w:noProof/>
                <w:webHidden/>
              </w:rPr>
            </w:r>
            <w:r>
              <w:rPr>
                <w:noProof/>
                <w:webHidden/>
              </w:rPr>
              <w:fldChar w:fldCharType="separate"/>
            </w:r>
            <w:r>
              <w:rPr>
                <w:noProof/>
                <w:webHidden/>
              </w:rPr>
              <w:t>14</w:t>
            </w:r>
            <w:r>
              <w:rPr>
                <w:noProof/>
                <w:webHidden/>
              </w:rPr>
              <w:fldChar w:fldCharType="end"/>
            </w:r>
          </w:hyperlink>
        </w:p>
        <w:p w14:paraId="43568EBD" w14:textId="1AA473A9" w:rsidR="009B698E" w:rsidRDefault="009B698E">
          <w:pPr>
            <w:pStyle w:val="32"/>
            <w:tabs>
              <w:tab w:val="left" w:pos="1700"/>
              <w:tab w:val="right" w:leader="dot" w:pos="9448"/>
            </w:tabs>
            <w:ind w:left="800"/>
            <w:rPr>
              <w:noProof/>
              <w:sz w:val="22"/>
              <w:szCs w:val="24"/>
              <w14:ligatures w14:val="standardContextual"/>
            </w:rPr>
          </w:pPr>
          <w:hyperlink w:anchor="_Toc209304130" w:history="1">
            <w:r w:rsidRPr="00A948AD">
              <w:rPr>
                <w:rStyle w:val="af0"/>
                <w:noProof/>
              </w:rPr>
              <w:t>40.</w:t>
            </w:r>
            <w:r>
              <w:rPr>
                <w:noProof/>
                <w:sz w:val="22"/>
                <w:szCs w:val="24"/>
                <w14:ligatures w14:val="standardContextual"/>
              </w:rPr>
              <w:tab/>
            </w:r>
            <w:r w:rsidRPr="00A948AD">
              <w:rPr>
                <w:rStyle w:val="af0"/>
                <w:noProof/>
              </w:rPr>
              <w:t>Session integrity (Ref. IEC62443-3-3 / SR 3.8)</w:t>
            </w:r>
            <w:r>
              <w:rPr>
                <w:noProof/>
                <w:webHidden/>
              </w:rPr>
              <w:tab/>
            </w:r>
            <w:r>
              <w:rPr>
                <w:noProof/>
                <w:webHidden/>
              </w:rPr>
              <w:fldChar w:fldCharType="begin"/>
            </w:r>
            <w:r>
              <w:rPr>
                <w:noProof/>
                <w:webHidden/>
              </w:rPr>
              <w:instrText xml:space="preserve"> PAGEREF _Toc209304130 \h </w:instrText>
            </w:r>
            <w:r>
              <w:rPr>
                <w:noProof/>
                <w:webHidden/>
              </w:rPr>
            </w:r>
            <w:r>
              <w:rPr>
                <w:noProof/>
                <w:webHidden/>
              </w:rPr>
              <w:fldChar w:fldCharType="separate"/>
            </w:r>
            <w:r>
              <w:rPr>
                <w:noProof/>
                <w:webHidden/>
              </w:rPr>
              <w:t>14</w:t>
            </w:r>
            <w:r>
              <w:rPr>
                <w:noProof/>
                <w:webHidden/>
              </w:rPr>
              <w:fldChar w:fldCharType="end"/>
            </w:r>
          </w:hyperlink>
        </w:p>
        <w:p w14:paraId="6AAEC20C" w14:textId="3DD0B6B8" w:rsidR="009B698E" w:rsidRDefault="009B698E">
          <w:pPr>
            <w:pStyle w:val="32"/>
            <w:tabs>
              <w:tab w:val="left" w:pos="1700"/>
              <w:tab w:val="right" w:leader="dot" w:pos="9448"/>
            </w:tabs>
            <w:ind w:left="800"/>
            <w:rPr>
              <w:noProof/>
              <w:sz w:val="22"/>
              <w:szCs w:val="24"/>
              <w14:ligatures w14:val="standardContextual"/>
            </w:rPr>
          </w:pPr>
          <w:hyperlink w:anchor="_Toc209304131" w:history="1">
            <w:r w:rsidRPr="00A948AD">
              <w:rPr>
                <w:rStyle w:val="af0"/>
                <w:noProof/>
              </w:rPr>
              <w:t>41.</w:t>
            </w:r>
            <w:r>
              <w:rPr>
                <w:noProof/>
                <w:sz w:val="22"/>
                <w:szCs w:val="24"/>
                <w14:ligatures w14:val="standardContextual"/>
              </w:rPr>
              <w:tab/>
            </w:r>
            <w:r w:rsidRPr="00A948AD">
              <w:rPr>
                <w:rStyle w:val="af0"/>
                <w:noProof/>
              </w:rPr>
              <w:t>Invalidation of session IDs after session termination (Ref. IEC62443-3-3 / SR 3.8 RE 1)</w:t>
            </w:r>
            <w:r>
              <w:rPr>
                <w:noProof/>
                <w:webHidden/>
              </w:rPr>
              <w:tab/>
            </w:r>
            <w:r>
              <w:rPr>
                <w:noProof/>
                <w:webHidden/>
              </w:rPr>
              <w:fldChar w:fldCharType="begin"/>
            </w:r>
            <w:r>
              <w:rPr>
                <w:noProof/>
                <w:webHidden/>
              </w:rPr>
              <w:instrText xml:space="preserve"> PAGEREF _Toc209304131 \h </w:instrText>
            </w:r>
            <w:r>
              <w:rPr>
                <w:noProof/>
                <w:webHidden/>
              </w:rPr>
            </w:r>
            <w:r>
              <w:rPr>
                <w:noProof/>
                <w:webHidden/>
              </w:rPr>
              <w:fldChar w:fldCharType="separate"/>
            </w:r>
            <w:r>
              <w:rPr>
                <w:noProof/>
                <w:webHidden/>
              </w:rPr>
              <w:t>14</w:t>
            </w:r>
            <w:r>
              <w:rPr>
                <w:noProof/>
                <w:webHidden/>
              </w:rPr>
              <w:fldChar w:fldCharType="end"/>
            </w:r>
          </w:hyperlink>
        </w:p>
        <w:p w14:paraId="4D573AF3" w14:textId="613AF755" w:rsidR="009B698E" w:rsidRDefault="009B698E">
          <w:pPr>
            <w:pStyle w:val="22"/>
            <w:tabs>
              <w:tab w:val="left" w:pos="850"/>
              <w:tab w:val="right" w:leader="dot" w:pos="9448"/>
            </w:tabs>
            <w:rPr>
              <w:rFonts w:cstheme="minorBidi"/>
              <w:noProof/>
              <w:kern w:val="2"/>
              <w:szCs w:val="24"/>
              <w14:ligatures w14:val="standardContextual"/>
            </w:rPr>
          </w:pPr>
          <w:hyperlink w:anchor="_Toc209304132" w:history="1">
            <w:r w:rsidRPr="00A948AD">
              <w:rPr>
                <w:rStyle w:val="af0"/>
                <w:noProof/>
              </w:rPr>
              <w:t>1.4</w:t>
            </w:r>
            <w:r>
              <w:rPr>
                <w:rFonts w:cstheme="minorBidi"/>
                <w:noProof/>
                <w:kern w:val="2"/>
                <w:szCs w:val="24"/>
                <w14:ligatures w14:val="standardContextual"/>
              </w:rPr>
              <w:tab/>
            </w:r>
            <w:r w:rsidRPr="00A948AD">
              <w:rPr>
                <w:rStyle w:val="af0"/>
                <w:noProof/>
              </w:rPr>
              <w:t>Compensating countermeasure</w:t>
            </w:r>
            <w:r>
              <w:rPr>
                <w:noProof/>
                <w:webHidden/>
              </w:rPr>
              <w:tab/>
            </w:r>
            <w:r>
              <w:rPr>
                <w:noProof/>
                <w:webHidden/>
              </w:rPr>
              <w:fldChar w:fldCharType="begin"/>
            </w:r>
            <w:r>
              <w:rPr>
                <w:noProof/>
                <w:webHidden/>
              </w:rPr>
              <w:instrText xml:space="preserve"> PAGEREF _Toc209304132 \h </w:instrText>
            </w:r>
            <w:r>
              <w:rPr>
                <w:noProof/>
                <w:webHidden/>
              </w:rPr>
            </w:r>
            <w:r>
              <w:rPr>
                <w:noProof/>
                <w:webHidden/>
              </w:rPr>
              <w:fldChar w:fldCharType="separate"/>
            </w:r>
            <w:r>
              <w:rPr>
                <w:noProof/>
                <w:webHidden/>
              </w:rPr>
              <w:t>14</w:t>
            </w:r>
            <w:r>
              <w:rPr>
                <w:noProof/>
                <w:webHidden/>
              </w:rPr>
              <w:fldChar w:fldCharType="end"/>
            </w:r>
          </w:hyperlink>
        </w:p>
        <w:p w14:paraId="267D4808" w14:textId="6A7B3933" w:rsidR="009B698E" w:rsidRDefault="009B698E">
          <w:pPr>
            <w:pStyle w:val="22"/>
            <w:tabs>
              <w:tab w:val="left" w:pos="850"/>
              <w:tab w:val="right" w:leader="dot" w:pos="9448"/>
            </w:tabs>
            <w:rPr>
              <w:rFonts w:cstheme="minorBidi"/>
              <w:noProof/>
              <w:kern w:val="2"/>
              <w:szCs w:val="24"/>
              <w14:ligatures w14:val="standardContextual"/>
            </w:rPr>
          </w:pPr>
          <w:hyperlink w:anchor="_Toc209304133" w:history="1">
            <w:r w:rsidRPr="00A948AD">
              <w:rPr>
                <w:rStyle w:val="af0"/>
                <w:noProof/>
              </w:rPr>
              <w:t>1.5</w:t>
            </w:r>
            <w:r>
              <w:rPr>
                <w:rFonts w:cstheme="minorBidi"/>
                <w:noProof/>
                <w:kern w:val="2"/>
                <w:szCs w:val="24"/>
                <w14:ligatures w14:val="standardContextual"/>
              </w:rPr>
              <w:tab/>
            </w:r>
            <w:r w:rsidRPr="00A948AD">
              <w:rPr>
                <w:rStyle w:val="af0"/>
                <w:noProof/>
              </w:rPr>
              <w:t>Unapplicable Requirements</w:t>
            </w:r>
            <w:r>
              <w:rPr>
                <w:noProof/>
                <w:webHidden/>
              </w:rPr>
              <w:tab/>
            </w:r>
            <w:r>
              <w:rPr>
                <w:noProof/>
                <w:webHidden/>
              </w:rPr>
              <w:fldChar w:fldCharType="begin"/>
            </w:r>
            <w:r>
              <w:rPr>
                <w:noProof/>
                <w:webHidden/>
              </w:rPr>
              <w:instrText xml:space="preserve"> PAGEREF _Toc209304133 \h </w:instrText>
            </w:r>
            <w:r>
              <w:rPr>
                <w:noProof/>
                <w:webHidden/>
              </w:rPr>
            </w:r>
            <w:r>
              <w:rPr>
                <w:noProof/>
                <w:webHidden/>
              </w:rPr>
              <w:fldChar w:fldCharType="separate"/>
            </w:r>
            <w:r>
              <w:rPr>
                <w:noProof/>
                <w:webHidden/>
              </w:rPr>
              <w:t>14</w:t>
            </w:r>
            <w:r>
              <w:rPr>
                <w:noProof/>
                <w:webHidden/>
              </w:rPr>
              <w:fldChar w:fldCharType="end"/>
            </w:r>
          </w:hyperlink>
        </w:p>
        <w:p w14:paraId="2F4126E3" w14:textId="1BA47A51" w:rsidR="009B698E" w:rsidRDefault="009B698E">
          <w:pPr>
            <w:pStyle w:val="11"/>
            <w:rPr>
              <w:noProof/>
              <w:sz w:val="22"/>
              <w:szCs w:val="24"/>
              <w14:ligatures w14:val="standardContextual"/>
            </w:rPr>
          </w:pPr>
          <w:hyperlink w:anchor="_Toc209304134" w:history="1">
            <w:r w:rsidRPr="00A948AD">
              <w:rPr>
                <w:rStyle w:val="af0"/>
                <w:noProof/>
              </w:rPr>
              <w:t>Chatper 5. Documents</w:t>
            </w:r>
            <w:r>
              <w:rPr>
                <w:noProof/>
                <w:webHidden/>
              </w:rPr>
              <w:tab/>
            </w:r>
            <w:r>
              <w:rPr>
                <w:noProof/>
                <w:webHidden/>
              </w:rPr>
              <w:fldChar w:fldCharType="begin"/>
            </w:r>
            <w:r>
              <w:rPr>
                <w:noProof/>
                <w:webHidden/>
              </w:rPr>
              <w:instrText xml:space="preserve"> PAGEREF _Toc209304134 \h </w:instrText>
            </w:r>
            <w:r>
              <w:rPr>
                <w:noProof/>
                <w:webHidden/>
              </w:rPr>
            </w:r>
            <w:r>
              <w:rPr>
                <w:noProof/>
                <w:webHidden/>
              </w:rPr>
              <w:fldChar w:fldCharType="separate"/>
            </w:r>
            <w:r>
              <w:rPr>
                <w:noProof/>
                <w:webHidden/>
              </w:rPr>
              <w:t>14</w:t>
            </w:r>
            <w:r>
              <w:rPr>
                <w:noProof/>
                <w:webHidden/>
              </w:rPr>
              <w:fldChar w:fldCharType="end"/>
            </w:r>
          </w:hyperlink>
        </w:p>
        <w:p w14:paraId="717D8CFB" w14:textId="4D56DEC2" w:rsidR="009B698E" w:rsidRDefault="009B698E">
          <w:pPr>
            <w:pStyle w:val="22"/>
            <w:tabs>
              <w:tab w:val="left" w:pos="850"/>
              <w:tab w:val="right" w:leader="dot" w:pos="9448"/>
            </w:tabs>
            <w:rPr>
              <w:rFonts w:cstheme="minorBidi"/>
              <w:noProof/>
              <w:kern w:val="2"/>
              <w:szCs w:val="24"/>
              <w14:ligatures w14:val="standardContextual"/>
            </w:rPr>
          </w:pPr>
          <w:hyperlink w:anchor="_Toc209304135" w:history="1">
            <w:r w:rsidRPr="00A948AD">
              <w:rPr>
                <w:rStyle w:val="af0"/>
                <w:noProof/>
              </w:rPr>
              <w:t>1.1</w:t>
            </w:r>
            <w:r>
              <w:rPr>
                <w:rFonts w:cstheme="minorBidi"/>
                <w:noProof/>
                <w:kern w:val="2"/>
                <w:szCs w:val="24"/>
                <w14:ligatures w14:val="standardContextual"/>
              </w:rPr>
              <w:tab/>
            </w:r>
            <w:r w:rsidRPr="00A948AD">
              <w:rPr>
                <w:rStyle w:val="af0"/>
                <w:bCs/>
                <w:noProof/>
              </w:rPr>
              <w:t>General</w:t>
            </w:r>
            <w:r>
              <w:rPr>
                <w:noProof/>
                <w:webHidden/>
              </w:rPr>
              <w:tab/>
            </w:r>
            <w:r>
              <w:rPr>
                <w:noProof/>
                <w:webHidden/>
              </w:rPr>
              <w:fldChar w:fldCharType="begin"/>
            </w:r>
            <w:r>
              <w:rPr>
                <w:noProof/>
                <w:webHidden/>
              </w:rPr>
              <w:instrText xml:space="preserve"> PAGEREF _Toc209304135 \h </w:instrText>
            </w:r>
            <w:r>
              <w:rPr>
                <w:noProof/>
                <w:webHidden/>
              </w:rPr>
            </w:r>
            <w:r>
              <w:rPr>
                <w:noProof/>
                <w:webHidden/>
              </w:rPr>
              <w:fldChar w:fldCharType="separate"/>
            </w:r>
            <w:r>
              <w:rPr>
                <w:noProof/>
                <w:webHidden/>
              </w:rPr>
              <w:t>14</w:t>
            </w:r>
            <w:r>
              <w:rPr>
                <w:noProof/>
                <w:webHidden/>
              </w:rPr>
              <w:fldChar w:fldCharType="end"/>
            </w:r>
          </w:hyperlink>
        </w:p>
        <w:p w14:paraId="78967410" w14:textId="318CA70B" w:rsidR="009B698E" w:rsidRDefault="009B698E">
          <w:pPr>
            <w:pStyle w:val="22"/>
            <w:tabs>
              <w:tab w:val="left" w:pos="850"/>
              <w:tab w:val="right" w:leader="dot" w:pos="9448"/>
            </w:tabs>
            <w:rPr>
              <w:rFonts w:cstheme="minorBidi"/>
              <w:noProof/>
              <w:kern w:val="2"/>
              <w:szCs w:val="24"/>
              <w14:ligatures w14:val="standardContextual"/>
            </w:rPr>
          </w:pPr>
          <w:hyperlink w:anchor="_Toc209304136" w:history="1">
            <w:r w:rsidRPr="00A948AD">
              <w:rPr>
                <w:rStyle w:val="af0"/>
                <w:noProof/>
              </w:rPr>
              <w:t>1.2</w:t>
            </w:r>
            <w:r>
              <w:rPr>
                <w:rFonts w:cstheme="minorBidi"/>
                <w:noProof/>
                <w:kern w:val="2"/>
                <w:szCs w:val="24"/>
                <w14:ligatures w14:val="standardContextual"/>
              </w:rPr>
              <w:tab/>
            </w:r>
            <w:r w:rsidRPr="00A948AD">
              <w:rPr>
                <w:rStyle w:val="af0"/>
                <w:bCs/>
                <w:noProof/>
              </w:rPr>
              <w:t>Mandatory Documents irrespective of Type Approval</w:t>
            </w:r>
            <w:r>
              <w:rPr>
                <w:noProof/>
                <w:webHidden/>
              </w:rPr>
              <w:tab/>
            </w:r>
            <w:r>
              <w:rPr>
                <w:noProof/>
                <w:webHidden/>
              </w:rPr>
              <w:fldChar w:fldCharType="begin"/>
            </w:r>
            <w:r>
              <w:rPr>
                <w:noProof/>
                <w:webHidden/>
              </w:rPr>
              <w:instrText xml:space="preserve"> PAGEREF _Toc209304136 \h </w:instrText>
            </w:r>
            <w:r>
              <w:rPr>
                <w:noProof/>
                <w:webHidden/>
              </w:rPr>
            </w:r>
            <w:r>
              <w:rPr>
                <w:noProof/>
                <w:webHidden/>
              </w:rPr>
              <w:fldChar w:fldCharType="separate"/>
            </w:r>
            <w:r>
              <w:rPr>
                <w:noProof/>
                <w:webHidden/>
              </w:rPr>
              <w:t>14</w:t>
            </w:r>
            <w:r>
              <w:rPr>
                <w:noProof/>
                <w:webHidden/>
              </w:rPr>
              <w:fldChar w:fldCharType="end"/>
            </w:r>
          </w:hyperlink>
        </w:p>
        <w:p w14:paraId="3EEF85D2" w14:textId="6E10A4E5" w:rsidR="009B698E" w:rsidRDefault="009B698E">
          <w:pPr>
            <w:pStyle w:val="32"/>
            <w:tabs>
              <w:tab w:val="left" w:pos="1275"/>
              <w:tab w:val="right" w:leader="dot" w:pos="9448"/>
            </w:tabs>
            <w:ind w:left="800"/>
            <w:rPr>
              <w:noProof/>
              <w:sz w:val="22"/>
              <w:szCs w:val="24"/>
              <w14:ligatures w14:val="standardContextual"/>
            </w:rPr>
          </w:pPr>
          <w:hyperlink w:anchor="_Toc209304137" w:history="1">
            <w:r w:rsidRPr="00A948AD">
              <w:rPr>
                <w:rStyle w:val="af0"/>
                <w:noProof/>
              </w:rPr>
              <w:t>1.</w:t>
            </w:r>
            <w:r>
              <w:rPr>
                <w:noProof/>
                <w:sz w:val="22"/>
                <w:szCs w:val="24"/>
                <w14:ligatures w14:val="standardContextual"/>
              </w:rPr>
              <w:tab/>
            </w:r>
            <w:r w:rsidRPr="00A948AD">
              <w:rPr>
                <w:rStyle w:val="af0"/>
                <w:noProof/>
              </w:rPr>
              <w:t>Computer Based System asset inventory</w:t>
            </w:r>
            <w:r>
              <w:rPr>
                <w:noProof/>
                <w:webHidden/>
              </w:rPr>
              <w:tab/>
            </w:r>
            <w:r>
              <w:rPr>
                <w:noProof/>
                <w:webHidden/>
              </w:rPr>
              <w:fldChar w:fldCharType="begin"/>
            </w:r>
            <w:r>
              <w:rPr>
                <w:noProof/>
                <w:webHidden/>
              </w:rPr>
              <w:instrText xml:space="preserve"> PAGEREF _Toc209304137 \h </w:instrText>
            </w:r>
            <w:r>
              <w:rPr>
                <w:noProof/>
                <w:webHidden/>
              </w:rPr>
            </w:r>
            <w:r>
              <w:rPr>
                <w:noProof/>
                <w:webHidden/>
              </w:rPr>
              <w:fldChar w:fldCharType="separate"/>
            </w:r>
            <w:r>
              <w:rPr>
                <w:noProof/>
                <w:webHidden/>
              </w:rPr>
              <w:t>14</w:t>
            </w:r>
            <w:r>
              <w:rPr>
                <w:noProof/>
                <w:webHidden/>
              </w:rPr>
              <w:fldChar w:fldCharType="end"/>
            </w:r>
          </w:hyperlink>
        </w:p>
        <w:p w14:paraId="05ED9472" w14:textId="0EF34269" w:rsidR="009B698E" w:rsidRDefault="009B698E">
          <w:pPr>
            <w:pStyle w:val="32"/>
            <w:tabs>
              <w:tab w:val="left" w:pos="1275"/>
              <w:tab w:val="right" w:leader="dot" w:pos="9448"/>
            </w:tabs>
            <w:ind w:left="800"/>
            <w:rPr>
              <w:noProof/>
              <w:sz w:val="22"/>
              <w:szCs w:val="24"/>
              <w14:ligatures w14:val="standardContextual"/>
            </w:rPr>
          </w:pPr>
          <w:hyperlink w:anchor="_Toc209304138" w:history="1">
            <w:r w:rsidRPr="00A948AD">
              <w:rPr>
                <w:rStyle w:val="af0"/>
                <w:noProof/>
              </w:rPr>
              <w:t>2.</w:t>
            </w:r>
            <w:r>
              <w:rPr>
                <w:noProof/>
                <w:sz w:val="22"/>
                <w:szCs w:val="24"/>
                <w14:ligatures w14:val="standardContextual"/>
              </w:rPr>
              <w:tab/>
            </w:r>
            <w:r w:rsidRPr="00A948AD">
              <w:rPr>
                <w:rStyle w:val="af0"/>
                <w:noProof/>
              </w:rPr>
              <w:t>Topology diagrams</w:t>
            </w:r>
            <w:r>
              <w:rPr>
                <w:noProof/>
                <w:webHidden/>
              </w:rPr>
              <w:tab/>
            </w:r>
            <w:r>
              <w:rPr>
                <w:noProof/>
                <w:webHidden/>
              </w:rPr>
              <w:fldChar w:fldCharType="begin"/>
            </w:r>
            <w:r>
              <w:rPr>
                <w:noProof/>
                <w:webHidden/>
              </w:rPr>
              <w:instrText xml:space="preserve"> PAGEREF _Toc209304138 \h </w:instrText>
            </w:r>
            <w:r>
              <w:rPr>
                <w:noProof/>
                <w:webHidden/>
              </w:rPr>
            </w:r>
            <w:r>
              <w:rPr>
                <w:noProof/>
                <w:webHidden/>
              </w:rPr>
              <w:fldChar w:fldCharType="separate"/>
            </w:r>
            <w:r>
              <w:rPr>
                <w:noProof/>
                <w:webHidden/>
              </w:rPr>
              <w:t>14</w:t>
            </w:r>
            <w:r>
              <w:rPr>
                <w:noProof/>
                <w:webHidden/>
              </w:rPr>
              <w:fldChar w:fldCharType="end"/>
            </w:r>
          </w:hyperlink>
        </w:p>
        <w:p w14:paraId="06649403" w14:textId="4101DB0B" w:rsidR="009B698E" w:rsidRDefault="009B698E">
          <w:pPr>
            <w:pStyle w:val="22"/>
            <w:tabs>
              <w:tab w:val="left" w:pos="850"/>
              <w:tab w:val="right" w:leader="dot" w:pos="9448"/>
            </w:tabs>
            <w:rPr>
              <w:rFonts w:cstheme="minorBidi"/>
              <w:noProof/>
              <w:kern w:val="2"/>
              <w:szCs w:val="24"/>
              <w14:ligatures w14:val="standardContextual"/>
            </w:rPr>
          </w:pPr>
          <w:hyperlink w:anchor="_Toc209304139" w:history="1">
            <w:r w:rsidRPr="00A948AD">
              <w:rPr>
                <w:rStyle w:val="af0"/>
                <w:noProof/>
              </w:rPr>
              <w:t>1.3</w:t>
            </w:r>
            <w:r>
              <w:rPr>
                <w:rFonts w:cstheme="minorBidi"/>
                <w:noProof/>
                <w:kern w:val="2"/>
                <w:szCs w:val="24"/>
                <w14:ligatures w14:val="standardContextual"/>
              </w:rPr>
              <w:tab/>
            </w:r>
            <w:r w:rsidRPr="00A948AD">
              <w:rPr>
                <w:rStyle w:val="af0"/>
                <w:bCs/>
                <w:noProof/>
              </w:rPr>
              <w:t>Mandatory Document for Type Approval</w:t>
            </w:r>
            <w:r>
              <w:rPr>
                <w:noProof/>
                <w:webHidden/>
              </w:rPr>
              <w:tab/>
            </w:r>
            <w:r>
              <w:rPr>
                <w:noProof/>
                <w:webHidden/>
              </w:rPr>
              <w:fldChar w:fldCharType="begin"/>
            </w:r>
            <w:r>
              <w:rPr>
                <w:noProof/>
                <w:webHidden/>
              </w:rPr>
              <w:instrText xml:space="preserve"> PAGEREF _Toc209304139 \h </w:instrText>
            </w:r>
            <w:r>
              <w:rPr>
                <w:noProof/>
                <w:webHidden/>
              </w:rPr>
            </w:r>
            <w:r>
              <w:rPr>
                <w:noProof/>
                <w:webHidden/>
              </w:rPr>
              <w:fldChar w:fldCharType="separate"/>
            </w:r>
            <w:r>
              <w:rPr>
                <w:noProof/>
                <w:webHidden/>
              </w:rPr>
              <w:t>14</w:t>
            </w:r>
            <w:r>
              <w:rPr>
                <w:noProof/>
                <w:webHidden/>
              </w:rPr>
              <w:fldChar w:fldCharType="end"/>
            </w:r>
          </w:hyperlink>
        </w:p>
        <w:p w14:paraId="5B8EEC36" w14:textId="659CCBD5" w:rsidR="009B698E" w:rsidRDefault="009B698E">
          <w:pPr>
            <w:pStyle w:val="32"/>
            <w:tabs>
              <w:tab w:val="left" w:pos="1275"/>
              <w:tab w:val="right" w:leader="dot" w:pos="9448"/>
            </w:tabs>
            <w:ind w:left="800"/>
            <w:rPr>
              <w:noProof/>
              <w:sz w:val="22"/>
              <w:szCs w:val="24"/>
              <w14:ligatures w14:val="standardContextual"/>
            </w:rPr>
          </w:pPr>
          <w:hyperlink w:anchor="_Toc209304140" w:history="1">
            <w:r w:rsidRPr="00A948AD">
              <w:rPr>
                <w:rStyle w:val="af0"/>
                <w:noProof/>
              </w:rPr>
              <w:t>1.</w:t>
            </w:r>
            <w:r>
              <w:rPr>
                <w:noProof/>
                <w:sz w:val="22"/>
                <w:szCs w:val="24"/>
                <w14:ligatures w14:val="standardContextual"/>
              </w:rPr>
              <w:tab/>
            </w:r>
            <w:r w:rsidRPr="00A948AD">
              <w:rPr>
                <w:rStyle w:val="af0"/>
                <w:noProof/>
              </w:rPr>
              <w:t>Test reports</w:t>
            </w:r>
            <w:r>
              <w:rPr>
                <w:noProof/>
                <w:webHidden/>
              </w:rPr>
              <w:tab/>
            </w:r>
            <w:r>
              <w:rPr>
                <w:noProof/>
                <w:webHidden/>
              </w:rPr>
              <w:fldChar w:fldCharType="begin"/>
            </w:r>
            <w:r>
              <w:rPr>
                <w:noProof/>
                <w:webHidden/>
              </w:rPr>
              <w:instrText xml:space="preserve"> PAGEREF _Toc209304140 \h </w:instrText>
            </w:r>
            <w:r>
              <w:rPr>
                <w:noProof/>
                <w:webHidden/>
              </w:rPr>
            </w:r>
            <w:r>
              <w:rPr>
                <w:noProof/>
                <w:webHidden/>
              </w:rPr>
              <w:fldChar w:fldCharType="separate"/>
            </w:r>
            <w:r>
              <w:rPr>
                <w:noProof/>
                <w:webHidden/>
              </w:rPr>
              <w:t>14</w:t>
            </w:r>
            <w:r>
              <w:rPr>
                <w:noProof/>
                <w:webHidden/>
              </w:rPr>
              <w:fldChar w:fldCharType="end"/>
            </w:r>
          </w:hyperlink>
        </w:p>
        <w:p w14:paraId="1508CB81" w14:textId="22A77AF1" w:rsidR="009B698E" w:rsidRDefault="009B698E">
          <w:pPr>
            <w:pStyle w:val="22"/>
            <w:tabs>
              <w:tab w:val="left" w:pos="850"/>
              <w:tab w:val="right" w:leader="dot" w:pos="9448"/>
            </w:tabs>
            <w:rPr>
              <w:rFonts w:cstheme="minorBidi"/>
              <w:noProof/>
              <w:kern w:val="2"/>
              <w:szCs w:val="24"/>
              <w14:ligatures w14:val="standardContextual"/>
            </w:rPr>
          </w:pPr>
          <w:hyperlink w:anchor="_Toc209304141" w:history="1">
            <w:r w:rsidRPr="00A948AD">
              <w:rPr>
                <w:rStyle w:val="af0"/>
                <w:noProof/>
              </w:rPr>
              <w:t>1.4</w:t>
            </w:r>
            <w:r>
              <w:rPr>
                <w:rFonts w:cstheme="minorBidi"/>
                <w:noProof/>
                <w:kern w:val="2"/>
                <w:szCs w:val="24"/>
                <w14:ligatures w14:val="standardContextual"/>
              </w:rPr>
              <w:tab/>
            </w:r>
            <w:r w:rsidRPr="00A948AD">
              <w:rPr>
                <w:rStyle w:val="af0"/>
                <w:bCs/>
                <w:noProof/>
              </w:rPr>
              <w:t>Required documents without Type Approval</w:t>
            </w:r>
            <w:r>
              <w:rPr>
                <w:noProof/>
                <w:webHidden/>
              </w:rPr>
              <w:tab/>
            </w:r>
            <w:r>
              <w:rPr>
                <w:noProof/>
                <w:webHidden/>
              </w:rPr>
              <w:fldChar w:fldCharType="begin"/>
            </w:r>
            <w:r>
              <w:rPr>
                <w:noProof/>
                <w:webHidden/>
              </w:rPr>
              <w:instrText xml:space="preserve"> PAGEREF _Toc209304141 \h </w:instrText>
            </w:r>
            <w:r>
              <w:rPr>
                <w:noProof/>
                <w:webHidden/>
              </w:rPr>
            </w:r>
            <w:r>
              <w:rPr>
                <w:noProof/>
                <w:webHidden/>
              </w:rPr>
              <w:fldChar w:fldCharType="separate"/>
            </w:r>
            <w:r>
              <w:rPr>
                <w:noProof/>
                <w:webHidden/>
              </w:rPr>
              <w:t>14</w:t>
            </w:r>
            <w:r>
              <w:rPr>
                <w:noProof/>
                <w:webHidden/>
              </w:rPr>
              <w:fldChar w:fldCharType="end"/>
            </w:r>
          </w:hyperlink>
        </w:p>
        <w:p w14:paraId="0D73DF52" w14:textId="20799A81" w:rsidR="009B698E" w:rsidRDefault="009B698E">
          <w:pPr>
            <w:pStyle w:val="32"/>
            <w:tabs>
              <w:tab w:val="left" w:pos="1275"/>
              <w:tab w:val="right" w:leader="dot" w:pos="9448"/>
            </w:tabs>
            <w:ind w:left="800"/>
            <w:rPr>
              <w:noProof/>
              <w:sz w:val="22"/>
              <w:szCs w:val="24"/>
              <w14:ligatures w14:val="standardContextual"/>
            </w:rPr>
          </w:pPr>
          <w:hyperlink w:anchor="_Toc209304142" w:history="1">
            <w:r w:rsidRPr="00A948AD">
              <w:rPr>
                <w:rStyle w:val="af0"/>
                <w:noProof/>
              </w:rPr>
              <w:t>1.</w:t>
            </w:r>
            <w:r>
              <w:rPr>
                <w:noProof/>
                <w:sz w:val="22"/>
                <w:szCs w:val="24"/>
                <w14:ligatures w14:val="standardContextual"/>
              </w:rPr>
              <w:tab/>
            </w:r>
            <w:r w:rsidRPr="00A948AD">
              <w:rPr>
                <w:rStyle w:val="af0"/>
                <w:noProof/>
              </w:rPr>
              <w:t>Description of Security capabilities</w:t>
            </w:r>
            <w:r>
              <w:rPr>
                <w:noProof/>
                <w:webHidden/>
              </w:rPr>
              <w:tab/>
            </w:r>
            <w:r>
              <w:rPr>
                <w:noProof/>
                <w:webHidden/>
              </w:rPr>
              <w:fldChar w:fldCharType="begin"/>
            </w:r>
            <w:r>
              <w:rPr>
                <w:noProof/>
                <w:webHidden/>
              </w:rPr>
              <w:instrText xml:space="preserve"> PAGEREF _Toc209304142 \h </w:instrText>
            </w:r>
            <w:r>
              <w:rPr>
                <w:noProof/>
                <w:webHidden/>
              </w:rPr>
            </w:r>
            <w:r>
              <w:rPr>
                <w:noProof/>
                <w:webHidden/>
              </w:rPr>
              <w:fldChar w:fldCharType="separate"/>
            </w:r>
            <w:r>
              <w:rPr>
                <w:noProof/>
                <w:webHidden/>
              </w:rPr>
              <w:t>14</w:t>
            </w:r>
            <w:r>
              <w:rPr>
                <w:noProof/>
                <w:webHidden/>
              </w:rPr>
              <w:fldChar w:fldCharType="end"/>
            </w:r>
          </w:hyperlink>
        </w:p>
        <w:p w14:paraId="314AFCE5" w14:textId="645A9ECA" w:rsidR="009B698E" w:rsidRDefault="009B698E">
          <w:pPr>
            <w:pStyle w:val="32"/>
            <w:tabs>
              <w:tab w:val="left" w:pos="1275"/>
              <w:tab w:val="right" w:leader="dot" w:pos="9448"/>
            </w:tabs>
            <w:ind w:left="800"/>
            <w:rPr>
              <w:noProof/>
              <w:sz w:val="22"/>
              <w:szCs w:val="24"/>
              <w14:ligatures w14:val="standardContextual"/>
            </w:rPr>
          </w:pPr>
          <w:hyperlink w:anchor="_Toc209304143" w:history="1">
            <w:r w:rsidRPr="00A948AD">
              <w:rPr>
                <w:rStyle w:val="af0"/>
                <w:noProof/>
              </w:rPr>
              <w:t>2.</w:t>
            </w:r>
            <w:r>
              <w:rPr>
                <w:noProof/>
                <w:sz w:val="22"/>
                <w:szCs w:val="24"/>
                <w14:ligatures w14:val="standardContextual"/>
              </w:rPr>
              <w:tab/>
            </w:r>
            <w:r w:rsidRPr="00A948AD">
              <w:rPr>
                <w:rStyle w:val="af0"/>
                <w:noProof/>
              </w:rPr>
              <w:t>Test procedure of security capabilities</w:t>
            </w:r>
            <w:r>
              <w:rPr>
                <w:noProof/>
                <w:webHidden/>
              </w:rPr>
              <w:tab/>
            </w:r>
            <w:r>
              <w:rPr>
                <w:noProof/>
                <w:webHidden/>
              </w:rPr>
              <w:fldChar w:fldCharType="begin"/>
            </w:r>
            <w:r>
              <w:rPr>
                <w:noProof/>
                <w:webHidden/>
              </w:rPr>
              <w:instrText xml:space="preserve"> PAGEREF _Toc209304143 \h </w:instrText>
            </w:r>
            <w:r>
              <w:rPr>
                <w:noProof/>
                <w:webHidden/>
              </w:rPr>
            </w:r>
            <w:r>
              <w:rPr>
                <w:noProof/>
                <w:webHidden/>
              </w:rPr>
              <w:fldChar w:fldCharType="separate"/>
            </w:r>
            <w:r>
              <w:rPr>
                <w:noProof/>
                <w:webHidden/>
              </w:rPr>
              <w:t>14</w:t>
            </w:r>
            <w:r>
              <w:rPr>
                <w:noProof/>
                <w:webHidden/>
              </w:rPr>
              <w:fldChar w:fldCharType="end"/>
            </w:r>
          </w:hyperlink>
        </w:p>
        <w:p w14:paraId="24D4A832" w14:textId="79ABEDBF" w:rsidR="009B698E" w:rsidRDefault="009B698E">
          <w:pPr>
            <w:pStyle w:val="32"/>
            <w:tabs>
              <w:tab w:val="left" w:pos="1275"/>
              <w:tab w:val="right" w:leader="dot" w:pos="9448"/>
            </w:tabs>
            <w:ind w:left="800"/>
            <w:rPr>
              <w:noProof/>
              <w:sz w:val="22"/>
              <w:szCs w:val="24"/>
              <w14:ligatures w14:val="standardContextual"/>
            </w:rPr>
          </w:pPr>
          <w:hyperlink w:anchor="_Toc209304144" w:history="1">
            <w:r w:rsidRPr="00A948AD">
              <w:rPr>
                <w:rStyle w:val="af0"/>
                <w:noProof/>
              </w:rPr>
              <w:t>3.</w:t>
            </w:r>
            <w:r>
              <w:rPr>
                <w:noProof/>
                <w:sz w:val="22"/>
                <w:szCs w:val="24"/>
                <w14:ligatures w14:val="standardContextual"/>
              </w:rPr>
              <w:tab/>
            </w:r>
            <w:r w:rsidRPr="00A948AD">
              <w:rPr>
                <w:rStyle w:val="af0"/>
                <w:noProof/>
              </w:rPr>
              <w:t>Security configuration guidelines</w:t>
            </w:r>
            <w:r>
              <w:rPr>
                <w:noProof/>
                <w:webHidden/>
              </w:rPr>
              <w:tab/>
            </w:r>
            <w:r>
              <w:rPr>
                <w:noProof/>
                <w:webHidden/>
              </w:rPr>
              <w:fldChar w:fldCharType="begin"/>
            </w:r>
            <w:r>
              <w:rPr>
                <w:noProof/>
                <w:webHidden/>
              </w:rPr>
              <w:instrText xml:space="preserve"> PAGEREF _Toc209304144 \h </w:instrText>
            </w:r>
            <w:r>
              <w:rPr>
                <w:noProof/>
                <w:webHidden/>
              </w:rPr>
            </w:r>
            <w:r>
              <w:rPr>
                <w:noProof/>
                <w:webHidden/>
              </w:rPr>
              <w:fldChar w:fldCharType="separate"/>
            </w:r>
            <w:r>
              <w:rPr>
                <w:noProof/>
                <w:webHidden/>
              </w:rPr>
              <w:t>14</w:t>
            </w:r>
            <w:r>
              <w:rPr>
                <w:noProof/>
                <w:webHidden/>
              </w:rPr>
              <w:fldChar w:fldCharType="end"/>
            </w:r>
          </w:hyperlink>
        </w:p>
        <w:p w14:paraId="0D455930" w14:textId="709B818C" w:rsidR="009B698E" w:rsidRDefault="009B698E">
          <w:pPr>
            <w:pStyle w:val="32"/>
            <w:tabs>
              <w:tab w:val="left" w:pos="1275"/>
              <w:tab w:val="right" w:leader="dot" w:pos="9448"/>
            </w:tabs>
            <w:ind w:left="800"/>
            <w:rPr>
              <w:noProof/>
              <w:sz w:val="22"/>
              <w:szCs w:val="24"/>
              <w14:ligatures w14:val="standardContextual"/>
            </w:rPr>
          </w:pPr>
          <w:hyperlink w:anchor="_Toc209304145" w:history="1">
            <w:r w:rsidRPr="00A948AD">
              <w:rPr>
                <w:rStyle w:val="af0"/>
                <w:noProof/>
              </w:rPr>
              <w:t>4.</w:t>
            </w:r>
            <w:r>
              <w:rPr>
                <w:noProof/>
                <w:sz w:val="22"/>
                <w:szCs w:val="24"/>
                <w14:ligatures w14:val="standardContextual"/>
              </w:rPr>
              <w:tab/>
            </w:r>
            <w:r w:rsidRPr="00A948AD">
              <w:rPr>
                <w:rStyle w:val="af0"/>
                <w:noProof/>
              </w:rPr>
              <w:t>Secure development lifecycle documents</w:t>
            </w:r>
            <w:r>
              <w:rPr>
                <w:noProof/>
                <w:webHidden/>
              </w:rPr>
              <w:tab/>
            </w:r>
            <w:r>
              <w:rPr>
                <w:noProof/>
                <w:webHidden/>
              </w:rPr>
              <w:fldChar w:fldCharType="begin"/>
            </w:r>
            <w:r>
              <w:rPr>
                <w:noProof/>
                <w:webHidden/>
              </w:rPr>
              <w:instrText xml:space="preserve"> PAGEREF _Toc209304145 \h </w:instrText>
            </w:r>
            <w:r>
              <w:rPr>
                <w:noProof/>
                <w:webHidden/>
              </w:rPr>
            </w:r>
            <w:r>
              <w:rPr>
                <w:noProof/>
                <w:webHidden/>
              </w:rPr>
              <w:fldChar w:fldCharType="separate"/>
            </w:r>
            <w:r>
              <w:rPr>
                <w:noProof/>
                <w:webHidden/>
              </w:rPr>
              <w:t>14</w:t>
            </w:r>
            <w:r>
              <w:rPr>
                <w:noProof/>
                <w:webHidden/>
              </w:rPr>
              <w:fldChar w:fldCharType="end"/>
            </w:r>
          </w:hyperlink>
        </w:p>
        <w:p w14:paraId="387B43CE" w14:textId="76FC26A1" w:rsidR="009B698E" w:rsidRDefault="009B698E">
          <w:pPr>
            <w:pStyle w:val="32"/>
            <w:tabs>
              <w:tab w:val="left" w:pos="1275"/>
              <w:tab w:val="right" w:leader="dot" w:pos="9448"/>
            </w:tabs>
            <w:ind w:left="800"/>
            <w:rPr>
              <w:noProof/>
              <w:sz w:val="22"/>
              <w:szCs w:val="24"/>
              <w14:ligatures w14:val="standardContextual"/>
            </w:rPr>
          </w:pPr>
          <w:hyperlink w:anchor="_Toc209304146" w:history="1">
            <w:r w:rsidRPr="00A948AD">
              <w:rPr>
                <w:rStyle w:val="af0"/>
                <w:noProof/>
              </w:rPr>
              <w:t>5.</w:t>
            </w:r>
            <w:r>
              <w:rPr>
                <w:noProof/>
                <w:sz w:val="22"/>
                <w:szCs w:val="24"/>
                <w14:ligatures w14:val="standardContextual"/>
              </w:rPr>
              <w:tab/>
            </w:r>
            <w:r w:rsidRPr="00A948AD">
              <w:rPr>
                <w:rStyle w:val="af0"/>
                <w:noProof/>
              </w:rPr>
              <w:t>Plans for maintenance and verification of the CBS</w:t>
            </w:r>
            <w:r>
              <w:rPr>
                <w:noProof/>
                <w:webHidden/>
              </w:rPr>
              <w:tab/>
            </w:r>
            <w:r>
              <w:rPr>
                <w:noProof/>
                <w:webHidden/>
              </w:rPr>
              <w:fldChar w:fldCharType="begin"/>
            </w:r>
            <w:r>
              <w:rPr>
                <w:noProof/>
                <w:webHidden/>
              </w:rPr>
              <w:instrText xml:space="preserve"> PAGEREF _Toc209304146 \h </w:instrText>
            </w:r>
            <w:r>
              <w:rPr>
                <w:noProof/>
                <w:webHidden/>
              </w:rPr>
            </w:r>
            <w:r>
              <w:rPr>
                <w:noProof/>
                <w:webHidden/>
              </w:rPr>
              <w:fldChar w:fldCharType="separate"/>
            </w:r>
            <w:r>
              <w:rPr>
                <w:noProof/>
                <w:webHidden/>
              </w:rPr>
              <w:t>14</w:t>
            </w:r>
            <w:r>
              <w:rPr>
                <w:noProof/>
                <w:webHidden/>
              </w:rPr>
              <w:fldChar w:fldCharType="end"/>
            </w:r>
          </w:hyperlink>
        </w:p>
        <w:p w14:paraId="6BE5069B" w14:textId="69AADFC4" w:rsidR="009B698E" w:rsidRDefault="009B698E">
          <w:pPr>
            <w:pStyle w:val="32"/>
            <w:tabs>
              <w:tab w:val="left" w:pos="1275"/>
              <w:tab w:val="right" w:leader="dot" w:pos="9448"/>
            </w:tabs>
            <w:ind w:left="800"/>
            <w:rPr>
              <w:noProof/>
              <w:sz w:val="22"/>
              <w:szCs w:val="24"/>
              <w14:ligatures w14:val="standardContextual"/>
            </w:rPr>
          </w:pPr>
          <w:hyperlink w:anchor="_Toc209304147" w:history="1">
            <w:r w:rsidRPr="00A948AD">
              <w:rPr>
                <w:rStyle w:val="af0"/>
                <w:noProof/>
              </w:rPr>
              <w:t>6.</w:t>
            </w:r>
            <w:r>
              <w:rPr>
                <w:noProof/>
                <w:sz w:val="22"/>
                <w:szCs w:val="24"/>
                <w14:ligatures w14:val="standardContextual"/>
              </w:rPr>
              <w:tab/>
            </w:r>
            <w:r w:rsidRPr="00A948AD">
              <w:rPr>
                <w:rStyle w:val="af0"/>
                <w:noProof/>
              </w:rPr>
              <w:t>Information supporting the owner’s incident response and recovery plan</w:t>
            </w:r>
            <w:r>
              <w:rPr>
                <w:noProof/>
                <w:webHidden/>
              </w:rPr>
              <w:tab/>
            </w:r>
            <w:r>
              <w:rPr>
                <w:noProof/>
                <w:webHidden/>
              </w:rPr>
              <w:fldChar w:fldCharType="begin"/>
            </w:r>
            <w:r>
              <w:rPr>
                <w:noProof/>
                <w:webHidden/>
              </w:rPr>
              <w:instrText xml:space="preserve"> PAGEREF _Toc209304147 \h </w:instrText>
            </w:r>
            <w:r>
              <w:rPr>
                <w:noProof/>
                <w:webHidden/>
              </w:rPr>
            </w:r>
            <w:r>
              <w:rPr>
                <w:noProof/>
                <w:webHidden/>
              </w:rPr>
              <w:fldChar w:fldCharType="separate"/>
            </w:r>
            <w:r>
              <w:rPr>
                <w:noProof/>
                <w:webHidden/>
              </w:rPr>
              <w:t>14</w:t>
            </w:r>
            <w:r>
              <w:rPr>
                <w:noProof/>
                <w:webHidden/>
              </w:rPr>
              <w:fldChar w:fldCharType="end"/>
            </w:r>
          </w:hyperlink>
        </w:p>
        <w:p w14:paraId="4C3B612B" w14:textId="3F1CC759" w:rsidR="009B698E" w:rsidRDefault="009B698E">
          <w:pPr>
            <w:pStyle w:val="32"/>
            <w:tabs>
              <w:tab w:val="left" w:pos="1275"/>
              <w:tab w:val="right" w:leader="dot" w:pos="9448"/>
            </w:tabs>
            <w:ind w:left="800"/>
            <w:rPr>
              <w:noProof/>
              <w:sz w:val="22"/>
              <w:szCs w:val="24"/>
              <w14:ligatures w14:val="standardContextual"/>
            </w:rPr>
          </w:pPr>
          <w:hyperlink w:anchor="_Toc209304148" w:history="1">
            <w:r w:rsidRPr="00A948AD">
              <w:rPr>
                <w:rStyle w:val="af0"/>
                <w:noProof/>
              </w:rPr>
              <w:t>7.</w:t>
            </w:r>
            <w:r>
              <w:rPr>
                <w:noProof/>
                <w:sz w:val="22"/>
                <w:szCs w:val="24"/>
                <w14:ligatures w14:val="standardContextual"/>
              </w:rPr>
              <w:tab/>
            </w:r>
            <w:r w:rsidRPr="00A948AD">
              <w:rPr>
                <w:rStyle w:val="af0"/>
                <w:noProof/>
              </w:rPr>
              <w:t>Management of change plan</w:t>
            </w:r>
            <w:r>
              <w:rPr>
                <w:noProof/>
                <w:webHidden/>
              </w:rPr>
              <w:tab/>
            </w:r>
            <w:r>
              <w:rPr>
                <w:noProof/>
                <w:webHidden/>
              </w:rPr>
              <w:fldChar w:fldCharType="begin"/>
            </w:r>
            <w:r>
              <w:rPr>
                <w:noProof/>
                <w:webHidden/>
              </w:rPr>
              <w:instrText xml:space="preserve"> PAGEREF _Toc209304148 \h </w:instrText>
            </w:r>
            <w:r>
              <w:rPr>
                <w:noProof/>
                <w:webHidden/>
              </w:rPr>
            </w:r>
            <w:r>
              <w:rPr>
                <w:noProof/>
                <w:webHidden/>
              </w:rPr>
              <w:fldChar w:fldCharType="separate"/>
            </w:r>
            <w:r>
              <w:rPr>
                <w:noProof/>
                <w:webHidden/>
              </w:rPr>
              <w:t>14</w:t>
            </w:r>
            <w:r>
              <w:rPr>
                <w:noProof/>
                <w:webHidden/>
              </w:rPr>
              <w:fldChar w:fldCharType="end"/>
            </w:r>
          </w:hyperlink>
        </w:p>
        <w:p w14:paraId="1D0B8803" w14:textId="19239C39" w:rsidR="009B698E" w:rsidRDefault="009B698E">
          <w:pPr>
            <w:pStyle w:val="11"/>
            <w:rPr>
              <w:noProof/>
              <w:sz w:val="22"/>
              <w:szCs w:val="24"/>
              <w14:ligatures w14:val="standardContextual"/>
            </w:rPr>
          </w:pPr>
          <w:hyperlink w:anchor="_Toc209304149" w:history="1">
            <w:r w:rsidRPr="00A948AD">
              <w:rPr>
                <w:rStyle w:val="af0"/>
                <w:noProof/>
              </w:rPr>
              <w:t>Appendix.</w:t>
            </w:r>
            <w:r>
              <w:rPr>
                <w:noProof/>
                <w:webHidden/>
              </w:rPr>
              <w:tab/>
            </w:r>
            <w:r>
              <w:rPr>
                <w:noProof/>
                <w:webHidden/>
              </w:rPr>
              <w:fldChar w:fldCharType="begin"/>
            </w:r>
            <w:r>
              <w:rPr>
                <w:noProof/>
                <w:webHidden/>
              </w:rPr>
              <w:instrText xml:space="preserve"> PAGEREF _Toc209304149 \h </w:instrText>
            </w:r>
            <w:r>
              <w:rPr>
                <w:noProof/>
                <w:webHidden/>
              </w:rPr>
            </w:r>
            <w:r>
              <w:rPr>
                <w:noProof/>
                <w:webHidden/>
              </w:rPr>
              <w:fldChar w:fldCharType="separate"/>
            </w:r>
            <w:r>
              <w:rPr>
                <w:noProof/>
                <w:webHidden/>
              </w:rPr>
              <w:t>14</w:t>
            </w:r>
            <w:r>
              <w:rPr>
                <w:noProof/>
                <w:webHidden/>
              </w:rPr>
              <w:fldChar w:fldCharType="end"/>
            </w:r>
          </w:hyperlink>
        </w:p>
        <w:p w14:paraId="0EC79D51" w14:textId="5E6DA950" w:rsidR="00484B3E" w:rsidRDefault="00DD4ECD" w:rsidP="00752C29">
          <w:r>
            <w:rPr>
              <w:b/>
              <w:bCs/>
              <w:lang w:val="ko-KR"/>
            </w:rPr>
            <w:fldChar w:fldCharType="end"/>
          </w:r>
        </w:p>
      </w:sdtContent>
    </w:sdt>
    <w:p w14:paraId="6925A866" w14:textId="77777777" w:rsidR="003C0B7E" w:rsidRDefault="003C0B7E">
      <w:pPr>
        <w:widowControl/>
        <w:wordWrap/>
        <w:autoSpaceDE/>
        <w:autoSpaceDN/>
        <w:rPr>
          <w:rFonts w:asciiTheme="majorHAnsi" w:eastAsiaTheme="majorEastAsia" w:hAnsiTheme="majorHAnsi" w:cstheme="majorBidi"/>
          <w:b/>
          <w:color w:val="000000" w:themeColor="text1"/>
          <w:sz w:val="32"/>
          <w:szCs w:val="32"/>
        </w:rPr>
      </w:pPr>
      <w:r>
        <w:br w:type="page"/>
      </w:r>
    </w:p>
    <w:p w14:paraId="4C546228" w14:textId="6EFAAD58" w:rsidR="003D5240" w:rsidRDefault="00FD5744" w:rsidP="00364E25">
      <w:pPr>
        <w:pStyle w:val="1"/>
        <w:numPr>
          <w:ilvl w:val="0"/>
          <w:numId w:val="52"/>
        </w:numPr>
      </w:pPr>
      <w:bookmarkStart w:id="0" w:name="_Toc209304067"/>
      <w:r>
        <w:rPr>
          <w:rFonts w:hint="eastAsia"/>
        </w:rPr>
        <w:lastRenderedPageBreak/>
        <w:t>Introduction</w:t>
      </w:r>
      <w:bookmarkEnd w:id="0"/>
      <w:r w:rsidR="00B1361E">
        <w:br/>
      </w:r>
    </w:p>
    <w:p w14:paraId="54FD3A31" w14:textId="77777777" w:rsidR="00C8042D" w:rsidRDefault="00117F22" w:rsidP="00364E25">
      <w:pPr>
        <w:pStyle w:val="21"/>
        <w:numPr>
          <w:ilvl w:val="1"/>
          <w:numId w:val="2"/>
        </w:numPr>
      </w:pPr>
      <w:bookmarkStart w:id="1" w:name="_Toc209304068"/>
      <w:r w:rsidRPr="00117F22">
        <w:t>Importance of Maritime Cybersecurity</w:t>
      </w:r>
      <w:bookmarkEnd w:id="1"/>
    </w:p>
    <w:p w14:paraId="07C56A78" w14:textId="77777777" w:rsidR="004E6679" w:rsidRDefault="004E6679" w:rsidP="004E6679">
      <w:r>
        <w:t>The maritime industry is undergoing rapid digital transformation, integrating advanced technologies such as IoT, automation, and AI-driven navigation systems. While these innovations enhance efficiency and operational capabilities, they also introduce new cybersecurity risks that can threaten ship safety, disrupt global supply chains, and cause severe financial and reputational damage.</w:t>
      </w:r>
    </w:p>
    <w:p w14:paraId="3B9225D5" w14:textId="77777777" w:rsidR="004E6679" w:rsidRDefault="004E6679" w:rsidP="004E6679"/>
    <w:p w14:paraId="699F75A2" w14:textId="70C2249B" w:rsidR="004E6679" w:rsidRDefault="004E6679" w:rsidP="004E6679">
      <w:r>
        <w:t>Cyber threats targeting vessels, onboard systems, and port infrastructure are increasing, with incidents ranging from ransomware attacks to GPS spoofing and unauthorized system access. As maritime operations become more connected, ensuring robust cyber resilience is no longer optional but an operational necessity. To address these challenges, shipowners must adopt a proactive cybersecurity strategy that includes risk assessment, regulatory compliance, and the integration of resilient security measures into ship design, construction, and operation.</w:t>
      </w:r>
    </w:p>
    <w:p w14:paraId="60842A11" w14:textId="77777777" w:rsidR="004E6679" w:rsidRPr="004E6679" w:rsidRDefault="004E6679" w:rsidP="004E6679"/>
    <w:p w14:paraId="2570BC97" w14:textId="6B1ED401" w:rsidR="004E6679" w:rsidRDefault="00746AA3" w:rsidP="00364E25">
      <w:pPr>
        <w:pStyle w:val="21"/>
        <w:numPr>
          <w:ilvl w:val="1"/>
          <w:numId w:val="2"/>
        </w:numPr>
      </w:pPr>
      <w:bookmarkStart w:id="2" w:name="_Toc209304069"/>
      <w:r w:rsidRPr="00746AA3">
        <w:t>Understanding UR E27 in the Maritime Cybersecurity Framework</w:t>
      </w:r>
      <w:bookmarkEnd w:id="2"/>
    </w:p>
    <w:p w14:paraId="57EFFC23" w14:textId="77777777" w:rsidR="00746AA3" w:rsidRPr="00746AA3" w:rsidRDefault="00746AA3" w:rsidP="00746AA3">
      <w:r w:rsidRPr="00746AA3">
        <w:t>In response to these emerging risks, the International Association of Classification Societies (IACS) issued two new Unified Requirements (URs) in April 2022: UR E26 and UR E27.</w:t>
      </w:r>
    </w:p>
    <w:p w14:paraId="2CA8BF28" w14:textId="57044FE5" w:rsidR="00746AA3" w:rsidRPr="00746AA3" w:rsidRDefault="00746AA3" w:rsidP="0025598F">
      <w:pPr>
        <w:numPr>
          <w:ilvl w:val="0"/>
          <w:numId w:val="34"/>
        </w:numPr>
      </w:pPr>
      <w:r w:rsidRPr="00746AA3">
        <w:rPr>
          <w:b/>
          <w:bCs/>
        </w:rPr>
        <w:t>UR E26</w:t>
      </w:r>
      <w:r w:rsidRPr="00746AA3">
        <w:t xml:space="preserve"> applies to ships and focuses on cyber resilience through security zoning and risk assessment for computer-based systems</w:t>
      </w:r>
      <w:r w:rsidR="005D1F15">
        <w:rPr>
          <w:rFonts w:hint="eastAsia"/>
        </w:rPr>
        <w:t xml:space="preserve"> (CBS)</w:t>
      </w:r>
      <w:r w:rsidRPr="00746AA3">
        <w:t>.</w:t>
      </w:r>
    </w:p>
    <w:p w14:paraId="60BA1F58" w14:textId="77777777" w:rsidR="00746AA3" w:rsidRPr="00746AA3" w:rsidRDefault="00746AA3" w:rsidP="0025598F">
      <w:pPr>
        <w:numPr>
          <w:ilvl w:val="0"/>
          <w:numId w:val="34"/>
        </w:numPr>
      </w:pPr>
      <w:r w:rsidRPr="00746AA3">
        <w:rPr>
          <w:b/>
          <w:bCs/>
        </w:rPr>
        <w:t>UR E27</w:t>
      </w:r>
      <w:r w:rsidRPr="00746AA3">
        <w:t xml:space="preserve"> applies to onboard systems and equipment, establishing requirements to ensure they remain resilient against cyber-attacks throughout their lifecycle.</w:t>
      </w:r>
    </w:p>
    <w:p w14:paraId="5F516D8D" w14:textId="77777777" w:rsidR="00746AA3" w:rsidRPr="00746AA3" w:rsidRDefault="00746AA3" w:rsidP="00746AA3">
      <w:r w:rsidRPr="00746AA3">
        <w:t>Although both URs provide a baseline framework for maritime cyber resilience, this guideline specifically focuses on UR E27. The objective is to clarify its scope, requirements, and implementation aspects for onboard systems and equipment, enabling shipowners and equipment manufacturers to strengthen resilience where it is most directly applied.</w:t>
      </w:r>
    </w:p>
    <w:p w14:paraId="085BEAFF" w14:textId="17D0AFB0" w:rsidR="00931386" w:rsidRPr="00931386" w:rsidRDefault="00931386" w:rsidP="004E6679"/>
    <w:p w14:paraId="0656D147" w14:textId="77777777" w:rsidR="00C8042D" w:rsidRDefault="00A5488A" w:rsidP="00364E25">
      <w:pPr>
        <w:pStyle w:val="21"/>
        <w:numPr>
          <w:ilvl w:val="1"/>
          <w:numId w:val="2"/>
        </w:numPr>
      </w:pPr>
      <w:bookmarkStart w:id="3" w:name="_Toc209304070"/>
      <w:r w:rsidRPr="00C8042D">
        <w:t>Overview of International Standards &amp; Regulations</w:t>
      </w:r>
      <w:bookmarkEnd w:id="3"/>
    </w:p>
    <w:p w14:paraId="14624801" w14:textId="39245163" w:rsidR="00A16457" w:rsidRDefault="00746AA3" w:rsidP="00A16457">
      <w:r w:rsidRPr="00746AA3">
        <w:t>While UR E27 focuses on the cyber resilience of onboard systems and equipment, it should be understood within the broader context of international cybersecurity regulations and standards. Readers seeking more comprehensive perspectives on maritime cybersecurity are encouraged to consult the following frameworks:</w:t>
      </w:r>
    </w:p>
    <w:p w14:paraId="7CEBA24C" w14:textId="77777777" w:rsidR="00650DB5" w:rsidRDefault="00650DB5" w:rsidP="00A16457"/>
    <w:p w14:paraId="19710523" w14:textId="77777777" w:rsidR="00A16457" w:rsidRPr="00D50F57" w:rsidRDefault="00A16457" w:rsidP="00A16457">
      <w:pPr>
        <w:rPr>
          <w:b/>
          <w:bCs/>
          <w:u w:val="single"/>
        </w:rPr>
      </w:pPr>
      <w:r w:rsidRPr="00D50F57">
        <w:rPr>
          <w:b/>
          <w:bCs/>
          <w:u w:val="single"/>
        </w:rPr>
        <w:t>IACS Unified Requirements (UR)</w:t>
      </w:r>
    </w:p>
    <w:p w14:paraId="18291DE3" w14:textId="67463085" w:rsidR="007B2E4D" w:rsidRDefault="00A16457" w:rsidP="004E6679">
      <w:r>
        <w:t>E10</w:t>
      </w:r>
      <w:r w:rsidR="007B2E4D">
        <w:rPr>
          <w:rFonts w:hint="eastAsia"/>
        </w:rPr>
        <w:t xml:space="preserve"> </w:t>
      </w:r>
      <w:r w:rsidR="007B2E4D">
        <w:t>–</w:t>
      </w:r>
      <w:r w:rsidR="007B2E4D">
        <w:rPr>
          <w:rFonts w:hint="eastAsia"/>
        </w:rPr>
        <w:t xml:space="preserve"> Covering </w:t>
      </w:r>
      <w:r w:rsidR="007B2E4D" w:rsidRPr="007B2E4D">
        <w:t>environmental performance for the system hardware</w:t>
      </w:r>
      <w:r w:rsidR="002559CE">
        <w:rPr>
          <w:rFonts w:hint="eastAsia"/>
        </w:rPr>
        <w:t>.</w:t>
      </w:r>
      <w:r w:rsidR="007B2E4D">
        <w:br/>
      </w:r>
      <w:r>
        <w:t>E22</w:t>
      </w:r>
      <w:r w:rsidR="007B2E4D">
        <w:rPr>
          <w:rFonts w:hint="eastAsia"/>
        </w:rPr>
        <w:t xml:space="preserve"> </w:t>
      </w:r>
      <w:r w:rsidR="007B2E4D">
        <w:t>–</w:t>
      </w:r>
      <w:r w:rsidR="007B2E4D">
        <w:rPr>
          <w:rFonts w:hint="eastAsia"/>
        </w:rPr>
        <w:t xml:space="preserve"> Covering </w:t>
      </w:r>
      <w:r w:rsidR="007B2E4D" w:rsidRPr="007B2E4D">
        <w:t>safety of equipment for the functionality of the software</w:t>
      </w:r>
      <w:r w:rsidR="002559CE">
        <w:rPr>
          <w:rFonts w:hint="eastAsia"/>
        </w:rPr>
        <w:t>.</w:t>
      </w:r>
      <w:r w:rsidR="007B2E4D">
        <w:br/>
      </w:r>
      <w:r w:rsidR="007B2E4D" w:rsidRPr="007B2E4D">
        <w:t>E26 – Covering cyber resilience through security zoning and risk assessment for computer-based systems</w:t>
      </w:r>
      <w:r w:rsidR="002559CE">
        <w:rPr>
          <w:rFonts w:hint="eastAsia"/>
        </w:rPr>
        <w:t>.</w:t>
      </w:r>
      <w:r w:rsidR="002559CE">
        <w:br/>
      </w:r>
    </w:p>
    <w:p w14:paraId="482505B9" w14:textId="77777777" w:rsidR="00A16457" w:rsidRPr="00D50F57" w:rsidRDefault="00A16457" w:rsidP="00A16457">
      <w:pPr>
        <w:rPr>
          <w:b/>
          <w:bCs/>
          <w:u w:val="single"/>
        </w:rPr>
      </w:pPr>
      <w:r w:rsidRPr="00D50F57">
        <w:rPr>
          <w:b/>
          <w:bCs/>
          <w:u w:val="single"/>
        </w:rPr>
        <w:t>IMO MSC.428(98) Cyber Risk Management</w:t>
      </w:r>
    </w:p>
    <w:p w14:paraId="3BE65297" w14:textId="77777777" w:rsidR="00650DB5" w:rsidRDefault="00A16457" w:rsidP="00A16457">
      <w:r>
        <w:t>Mandates shipowners and operators to integrate cybersecurity risk management into their ISM Code Safety Management System (SMS).</w:t>
      </w:r>
    </w:p>
    <w:p w14:paraId="699EED09" w14:textId="0F4A9943" w:rsidR="00A16457" w:rsidRPr="00650DB5" w:rsidRDefault="00D50F57" w:rsidP="00A16457">
      <w:r>
        <w:br/>
      </w:r>
      <w:r w:rsidR="00A16457" w:rsidRPr="00D50F57">
        <w:rPr>
          <w:b/>
          <w:bCs/>
          <w:u w:val="single"/>
        </w:rPr>
        <w:t>NIST Cybersecurity Framework (CSF) 2.0</w:t>
      </w:r>
    </w:p>
    <w:p w14:paraId="2460D3BF" w14:textId="7882636B" w:rsidR="00A16457" w:rsidRDefault="00A16457" w:rsidP="00A16457">
      <w:r>
        <w:t>A globally recognized framework that helps organizations implement best practices for Identify, Protect, Detect, Respond, and Recover functions.</w:t>
      </w:r>
      <w:r w:rsidR="00D50F57">
        <w:br/>
      </w:r>
    </w:p>
    <w:p w14:paraId="31A80793" w14:textId="77777777" w:rsidR="00A16457" w:rsidRPr="00D50F57" w:rsidRDefault="00A16457" w:rsidP="00A16457">
      <w:pPr>
        <w:rPr>
          <w:b/>
          <w:bCs/>
          <w:u w:val="single"/>
        </w:rPr>
      </w:pPr>
      <w:r w:rsidRPr="00D50F57">
        <w:rPr>
          <w:b/>
          <w:bCs/>
          <w:u w:val="single"/>
        </w:rPr>
        <w:t>Maritime and Port Authority (MPA) Cybersecurity Guidelines</w:t>
      </w:r>
    </w:p>
    <w:p w14:paraId="67689662" w14:textId="4F59DD71" w:rsidR="00A16457" w:rsidRDefault="00A16457" w:rsidP="00A16457">
      <w:r>
        <w:t>Provides specific cybersecurity compliance requirements for ports and vessels operating in Singapore, the US, and the EU.</w:t>
      </w:r>
      <w:r w:rsidR="00D50F57">
        <w:br/>
      </w:r>
    </w:p>
    <w:p w14:paraId="6756981E" w14:textId="325E1A06" w:rsidR="00A16457" w:rsidRDefault="00A16457" w:rsidP="00A16457">
      <w:r>
        <w:t>Ensuring compliance with these regulations is critical for shipowners to meet global cybersecurity requirements, prevent cyber incidents, and maintain operational safety.</w:t>
      </w:r>
    </w:p>
    <w:p w14:paraId="4E5A83F3" w14:textId="4147C8CF" w:rsidR="003D5240" w:rsidRDefault="00FD5744" w:rsidP="00FD5744">
      <w:pPr>
        <w:pStyle w:val="1"/>
      </w:pPr>
      <w:bookmarkStart w:id="4" w:name="_Toc209304071"/>
      <w:r>
        <w:t>C</w:t>
      </w:r>
      <w:r>
        <w:rPr>
          <w:rFonts w:hint="eastAsia"/>
        </w:rPr>
        <w:t xml:space="preserve">hapter 2. </w:t>
      </w:r>
      <w:r w:rsidR="002542C0">
        <w:rPr>
          <w:rFonts w:hint="eastAsia"/>
        </w:rPr>
        <w:t>Scope of applicability</w:t>
      </w:r>
      <w:bookmarkEnd w:id="4"/>
      <w:r w:rsidR="00B1361E">
        <w:br/>
      </w:r>
    </w:p>
    <w:p w14:paraId="1328FEEF" w14:textId="523D0762" w:rsidR="005D1F15" w:rsidRDefault="005D1F15" w:rsidP="00364E25">
      <w:pPr>
        <w:pStyle w:val="21"/>
        <w:numPr>
          <w:ilvl w:val="1"/>
          <w:numId w:val="1"/>
        </w:numPr>
      </w:pPr>
      <w:bookmarkStart w:id="5" w:name="_Toc209304072"/>
      <w:r>
        <w:rPr>
          <w:rFonts w:hint="eastAsia"/>
        </w:rPr>
        <w:t>General</w:t>
      </w:r>
      <w:bookmarkEnd w:id="5"/>
      <w:r>
        <w:rPr>
          <w:rFonts w:hint="eastAsia"/>
        </w:rPr>
        <w:t xml:space="preserve"> </w:t>
      </w:r>
    </w:p>
    <w:p w14:paraId="2E47A374" w14:textId="3A9AB85A" w:rsidR="00C33C48" w:rsidRDefault="005D1F15" w:rsidP="00C33C48">
      <w:r>
        <w:rPr>
          <w:rFonts w:hint="eastAsia"/>
        </w:rPr>
        <w:t xml:space="preserve">This chapter describes </w:t>
      </w:r>
      <w:r w:rsidR="00C33C48">
        <w:t xml:space="preserve">the scope and applicability of </w:t>
      </w:r>
      <w:r w:rsidR="00C33C48">
        <w:rPr>
          <w:rFonts w:hint="eastAsia"/>
        </w:rPr>
        <w:t>UR E27</w:t>
      </w:r>
    </w:p>
    <w:p w14:paraId="0D565D1B" w14:textId="77777777" w:rsidR="00C33C48" w:rsidRDefault="00C33C48" w:rsidP="00C33C48">
      <w:r>
        <w:t>UR E27 applies mandatorily to vessels contracted for construction on or after 1 July 2024, within defined ship types and tonnage limits, and to CBS categorized as Category II or III in accordance with UR E22. Systems falling into these categories are considered to have failure effects that could lead to hazardous or catastrophic conditions and are therefore within the mandatory application of this requirement.</w:t>
      </w:r>
    </w:p>
    <w:p w14:paraId="453E7E9E" w14:textId="77777777" w:rsidR="00C33C48" w:rsidRDefault="00C33C48" w:rsidP="00C33C48"/>
    <w:p w14:paraId="098C5AE1" w14:textId="77777777" w:rsidR="00C33C48" w:rsidRDefault="00C33C48" w:rsidP="00C33C48">
      <w:r>
        <w:t>Additionally, the scope of applicability extends to systems located in the same security zone as applicable CBS, as defined in UR E26, ensuring that no connected or adjacent systems become a weak point in cyber security. Conversely, certain ship types and CBS functions (e.g., small vessels, fishing vessels, non-mechanically propelled ships, and Category I systems) are subject only to non-mandatory guidance or may be excluded through a risk assessment process, provided sufficient evidence is approved by the Society.</w:t>
      </w:r>
    </w:p>
    <w:p w14:paraId="6887174B" w14:textId="77777777" w:rsidR="00C33C48" w:rsidRDefault="00C33C48" w:rsidP="00C33C48"/>
    <w:p w14:paraId="0C722CAF" w14:textId="219582DF" w:rsidR="005D1F15" w:rsidRDefault="00C33C48" w:rsidP="00C33C48">
      <w:r>
        <w:t xml:space="preserve">Through these provisions, UR E27 establishes a unified and risk-based framework for determining which vessels and computer-based systems fall under </w:t>
      </w:r>
      <w:proofErr w:type="gramStart"/>
      <w:r>
        <w:t>its</w:t>
      </w:r>
      <w:proofErr w:type="gramEnd"/>
      <w:r>
        <w:t xml:space="preserve"> mandatory requirements, while also defining conditions under which systems may be exempted or treated as guidance.</w:t>
      </w:r>
    </w:p>
    <w:p w14:paraId="19390593" w14:textId="77777777" w:rsidR="00213028" w:rsidRDefault="00213028" w:rsidP="00C33C48"/>
    <w:p w14:paraId="43DA7A80" w14:textId="2619C60B" w:rsidR="00213028" w:rsidRPr="005D1F15" w:rsidRDefault="00213028" w:rsidP="00C33C48">
      <w:r>
        <w:rPr>
          <w:rFonts w:hint="eastAsia"/>
        </w:rPr>
        <w:t xml:space="preserve">Following flowchart (Figure 1) can be used to help determine this applicability. </w:t>
      </w:r>
      <w:r w:rsidRPr="00213028">
        <w:t>It shows how vessel type, CBS categorization, and security zone considerations interact to determine whether UR E27 requirements are mandatory, provided as guidance, or may be excluded upon approval by the Society.</w:t>
      </w:r>
    </w:p>
    <w:p w14:paraId="2364FE8D" w14:textId="77777777" w:rsidR="00263554" w:rsidRDefault="00263554" w:rsidP="00263554">
      <w:pPr>
        <w:keepNext/>
        <w:jc w:val="center"/>
      </w:pPr>
      <w:r>
        <w:rPr>
          <w:noProof/>
          <w:color w:val="FF0000"/>
        </w:rPr>
        <w:drawing>
          <wp:inline distT="0" distB="0" distL="0" distR="0" wp14:anchorId="3442A147" wp14:editId="2FA7367E">
            <wp:extent cx="5370819" cy="6338454"/>
            <wp:effectExtent l="0" t="0" r="1905" b="5715"/>
            <wp:docPr id="2055631962" name="그림 1" descr="텍스트, 폰트, 스크린샷, 잉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1962" name="그림 1" descr="텍스트, 폰트, 스크린샷, 잉크이(가) 표시된 사진&#10;&#10;AI 생성 콘텐츠는 정확하지 않을 수 있습니다."/>
                    <pic:cNvPicPr/>
                  </pic:nvPicPr>
                  <pic:blipFill rotWithShape="1">
                    <a:blip r:embed="rId11">
                      <a:extLst>
                        <a:ext uri="{28A0092B-C50C-407E-A947-70E740481C1C}">
                          <a14:useLocalDpi xmlns:a14="http://schemas.microsoft.com/office/drawing/2010/main" val="0"/>
                        </a:ext>
                      </a:extLst>
                    </a:blip>
                    <a:srcRect l="12434" t="9071" r="10806" b="29825"/>
                    <a:stretch>
                      <a:fillRect/>
                    </a:stretch>
                  </pic:blipFill>
                  <pic:spPr bwMode="auto">
                    <a:xfrm>
                      <a:off x="0" y="0"/>
                      <a:ext cx="5381446" cy="6350996"/>
                    </a:xfrm>
                    <a:prstGeom prst="rect">
                      <a:avLst/>
                    </a:prstGeom>
                    <a:ln>
                      <a:noFill/>
                    </a:ln>
                    <a:extLst>
                      <a:ext uri="{53640926-AAD7-44D8-BBD7-CCE9431645EC}">
                        <a14:shadowObscured xmlns:a14="http://schemas.microsoft.com/office/drawing/2010/main"/>
                      </a:ext>
                    </a:extLst>
                  </pic:spPr>
                </pic:pic>
              </a:graphicData>
            </a:graphic>
          </wp:inline>
        </w:drawing>
      </w:r>
    </w:p>
    <w:p w14:paraId="18C6BAB5" w14:textId="4C051A64" w:rsidR="005A1877" w:rsidRPr="005A1877" w:rsidRDefault="00263554" w:rsidP="00263554">
      <w:pPr>
        <w:pStyle w:val="af5"/>
        <w:jc w:val="center"/>
        <w:rPr>
          <w:color w:val="FF0000"/>
        </w:rPr>
      </w:pPr>
      <w:r>
        <w:t xml:space="preserve">Figure </w:t>
      </w:r>
      <w:r>
        <w:fldChar w:fldCharType="begin"/>
      </w:r>
      <w:r>
        <w:instrText xml:space="preserve"> SEQ Figure \* ARABIC </w:instrText>
      </w:r>
      <w:r>
        <w:fldChar w:fldCharType="separate"/>
      </w:r>
      <w:r w:rsidR="00532B2A">
        <w:rPr>
          <w:noProof/>
        </w:rPr>
        <w:t>1</w:t>
      </w:r>
      <w:r>
        <w:fldChar w:fldCharType="end"/>
      </w:r>
      <w:r>
        <w:rPr>
          <w:rFonts w:hint="eastAsia"/>
        </w:rPr>
        <w:t xml:space="preserve"> Scope of Applicability </w:t>
      </w:r>
      <w:r w:rsidR="00213028">
        <w:rPr>
          <w:rFonts w:hint="eastAsia"/>
        </w:rPr>
        <w:t>flowchart</w:t>
      </w:r>
    </w:p>
    <w:p w14:paraId="57F891B0" w14:textId="18BB402E" w:rsidR="00442931" w:rsidRDefault="002542C0" w:rsidP="00364E25">
      <w:pPr>
        <w:pStyle w:val="21"/>
        <w:numPr>
          <w:ilvl w:val="1"/>
          <w:numId w:val="1"/>
        </w:numPr>
      </w:pPr>
      <w:bookmarkStart w:id="6" w:name="_Toc209304073"/>
      <w:r>
        <w:rPr>
          <w:rFonts w:hint="eastAsia"/>
        </w:rPr>
        <w:t>Vessels within the scope</w:t>
      </w:r>
      <w:bookmarkEnd w:id="6"/>
      <w:r w:rsidR="00B273F5" w:rsidRPr="00B273F5">
        <w:t xml:space="preserve"> </w:t>
      </w:r>
      <w:r w:rsidR="00E13943">
        <w:rPr>
          <w:rFonts w:hint="eastAsia"/>
        </w:rPr>
        <w:t xml:space="preserve"> </w:t>
      </w:r>
    </w:p>
    <w:p w14:paraId="46916FDF" w14:textId="77777777" w:rsidR="00F55F19" w:rsidRPr="00F55F19" w:rsidRDefault="00F55F19" w:rsidP="00F55F19">
      <w:pPr>
        <w:rPr>
          <w:b/>
          <w:bCs/>
          <w:color w:val="7030A0"/>
        </w:rPr>
      </w:pPr>
      <w:r w:rsidRPr="00F55F19">
        <w:rPr>
          <w:b/>
          <w:bCs/>
          <w:color w:val="7030A0"/>
        </w:rPr>
        <w:t>(E27 1 General의 note 부분)</w:t>
      </w:r>
    </w:p>
    <w:p w14:paraId="547D9C7F" w14:textId="77777777" w:rsidR="00F55F19" w:rsidRPr="00F55F19" w:rsidRDefault="00F55F19" w:rsidP="00F55F19">
      <w:pPr>
        <w:rPr>
          <w:b/>
          <w:bCs/>
          <w:color w:val="7030A0"/>
        </w:rPr>
      </w:pPr>
      <w:r w:rsidRPr="00F55F19">
        <w:rPr>
          <w:b/>
          <w:bCs/>
          <w:color w:val="7030A0"/>
        </w:rPr>
        <w:t>2024년 7월 1이후 계약된 선박~</w:t>
      </w:r>
    </w:p>
    <w:p w14:paraId="71E98FD9" w14:textId="77777777" w:rsidR="00F55F19" w:rsidRDefault="00F55F19" w:rsidP="00F55F19"/>
    <w:p w14:paraId="486CEF81" w14:textId="1826B399" w:rsidR="00F55F19" w:rsidRDefault="00F55F19" w:rsidP="00F55F19">
      <w:r>
        <w:t xml:space="preserve">This </w:t>
      </w:r>
      <w:r w:rsidR="00C45601">
        <w:rPr>
          <w:rFonts w:hint="eastAsia"/>
        </w:rPr>
        <w:t>guideline</w:t>
      </w:r>
      <w:r>
        <w:t xml:space="preserve"> specifies unified requirements for cyber resilience of on-board systems and equipment which are installed on vessels whose contracts for construction are made on or after 1 July 2024.</w:t>
      </w:r>
    </w:p>
    <w:p w14:paraId="162D066D" w14:textId="4C4D1EAF" w:rsidR="00F55F19" w:rsidRDefault="00F55F19" w:rsidP="00F55F19">
      <w:r>
        <w:rPr>
          <w:rFonts w:hint="eastAsia"/>
        </w:rPr>
        <w:t>“</w:t>
      </w:r>
      <w:r>
        <w:t>Contracts for construction” date means the date on which the contract to build the vessel is signed between prospective owner and the shipbuilder.</w:t>
      </w:r>
    </w:p>
    <w:p w14:paraId="585C3FEA" w14:textId="77777777" w:rsidR="00F55F19" w:rsidRDefault="00F55F19" w:rsidP="00F55F19"/>
    <w:p w14:paraId="660CD650" w14:textId="77777777" w:rsidR="00F55F19" w:rsidRPr="00F55F19" w:rsidRDefault="00F55F19" w:rsidP="00F55F19">
      <w:pPr>
        <w:rPr>
          <w:b/>
          <w:bCs/>
          <w:color w:val="7030A0"/>
        </w:rPr>
      </w:pPr>
      <w:r w:rsidRPr="00F55F19">
        <w:rPr>
          <w:b/>
          <w:bCs/>
          <w:color w:val="7030A0"/>
        </w:rPr>
        <w:t>(</w:t>
      </w:r>
      <w:proofErr w:type="spellStart"/>
      <w:r w:rsidRPr="00F55F19">
        <w:rPr>
          <w:b/>
          <w:bCs/>
          <w:color w:val="7030A0"/>
        </w:rPr>
        <w:t>ClassNK</w:t>
      </w:r>
      <w:proofErr w:type="spellEnd"/>
      <w:r w:rsidRPr="00F55F19">
        <w:rPr>
          <w:b/>
          <w:bCs/>
          <w:color w:val="7030A0"/>
        </w:rPr>
        <w:t xml:space="preserve"> 기준)</w:t>
      </w:r>
    </w:p>
    <w:p w14:paraId="613A88A1" w14:textId="6682436B" w:rsidR="00F55F19" w:rsidRDefault="00A35071" w:rsidP="00F55F19">
      <w:r>
        <w:rPr>
          <w:rFonts w:hint="eastAsia"/>
        </w:rPr>
        <w:t xml:space="preserve">* </w:t>
      </w:r>
      <w:r w:rsidR="00F55F19">
        <w:t xml:space="preserve">For </w:t>
      </w:r>
      <w:proofErr w:type="spellStart"/>
      <w:r w:rsidR="00F55F19">
        <w:t>ClassNK</w:t>
      </w:r>
      <w:proofErr w:type="spellEnd"/>
      <w:r w:rsidR="00F55F19">
        <w:t xml:space="preserve">, UR E27 shall apply to computer-based systems installed on board vessels registered with </w:t>
      </w:r>
      <w:proofErr w:type="spellStart"/>
      <w:r w:rsidR="00F55F19">
        <w:t>ClassNK</w:t>
      </w:r>
      <w:proofErr w:type="spellEnd"/>
      <w:r w:rsidR="00F55F19">
        <w:t>, whose contracts for construction are signed on or after 1 July 2024.</w:t>
      </w:r>
    </w:p>
    <w:p w14:paraId="7A01022F" w14:textId="77777777" w:rsidR="00F55F19" w:rsidRDefault="00F55F19" w:rsidP="00F55F19"/>
    <w:p w14:paraId="014D3AA9" w14:textId="098CB6B3" w:rsidR="00F55F19" w:rsidRPr="00F55F19" w:rsidRDefault="00F55F19" w:rsidP="00F55F19">
      <w:pPr>
        <w:rPr>
          <w:b/>
          <w:bCs/>
          <w:color w:val="7030A0"/>
        </w:rPr>
      </w:pPr>
      <w:r w:rsidRPr="00F55F19">
        <w:rPr>
          <w:rFonts w:hint="eastAsia"/>
          <w:b/>
          <w:bCs/>
          <w:color w:val="7030A0"/>
        </w:rPr>
        <w:t>(</w:t>
      </w:r>
      <w:r w:rsidRPr="00F55F19">
        <w:rPr>
          <w:b/>
          <w:bCs/>
          <w:color w:val="7030A0"/>
        </w:rPr>
        <w:t xml:space="preserve">E27 1.3 Scope of applicability)  </w:t>
      </w:r>
    </w:p>
    <w:p w14:paraId="6FC53D90" w14:textId="0627A59A" w:rsidR="006C4DE6" w:rsidRDefault="006C4DE6" w:rsidP="00F55F19">
      <w:pPr>
        <w:rPr>
          <w:b/>
          <w:bCs/>
          <w:u w:val="single"/>
        </w:rPr>
      </w:pPr>
      <w:r>
        <w:rPr>
          <w:rFonts w:hint="eastAsia"/>
        </w:rPr>
        <w:t xml:space="preserve">The requirements for this </w:t>
      </w:r>
      <w:r w:rsidR="00C45601">
        <w:rPr>
          <w:rFonts w:hint="eastAsia"/>
        </w:rPr>
        <w:t xml:space="preserve">guideline </w:t>
      </w:r>
      <w:r>
        <w:rPr>
          <w:rFonts w:hint="eastAsia"/>
        </w:rPr>
        <w:t>are applicable to computer</w:t>
      </w:r>
      <w:r w:rsidR="00C45601">
        <w:rPr>
          <w:rFonts w:hint="eastAsia"/>
        </w:rPr>
        <w:t>-</w:t>
      </w:r>
      <w:r>
        <w:rPr>
          <w:rFonts w:hint="eastAsia"/>
        </w:rPr>
        <w:t>based systems for the following types of vessels</w:t>
      </w:r>
    </w:p>
    <w:p w14:paraId="0AD00C36" w14:textId="450BC65A" w:rsidR="00F55F19" w:rsidRPr="00F55F19" w:rsidRDefault="00F55F19" w:rsidP="00F55F19">
      <w:pPr>
        <w:rPr>
          <w:b/>
          <w:bCs/>
          <w:u w:val="single"/>
        </w:rPr>
      </w:pPr>
      <w:r w:rsidRPr="00F55F19">
        <w:rPr>
          <w:b/>
          <w:bCs/>
          <w:u w:val="single"/>
        </w:rPr>
        <w:t>Mandatory requirements for</w:t>
      </w:r>
    </w:p>
    <w:p w14:paraId="6A712A8A" w14:textId="724CADC2" w:rsidR="00F55F19" w:rsidRDefault="00F55F19" w:rsidP="0025598F">
      <w:pPr>
        <w:pStyle w:val="a8"/>
        <w:numPr>
          <w:ilvl w:val="0"/>
          <w:numId w:val="8"/>
        </w:numPr>
        <w:ind w:left="709" w:hanging="283"/>
      </w:pPr>
      <w:r>
        <w:t xml:space="preserve">Passenger ships (including passenger high-speed craft) engaged in international voyages </w:t>
      </w:r>
    </w:p>
    <w:p w14:paraId="1279DAF2" w14:textId="1909CD0C" w:rsidR="00F55F19" w:rsidRDefault="00F55F19" w:rsidP="0025598F">
      <w:pPr>
        <w:pStyle w:val="a8"/>
        <w:numPr>
          <w:ilvl w:val="0"/>
          <w:numId w:val="8"/>
        </w:numPr>
        <w:ind w:left="709" w:hanging="283"/>
      </w:pPr>
      <w:r>
        <w:t xml:space="preserve">Cargo ships of 500 GT and upwards engaged in international voyages </w:t>
      </w:r>
    </w:p>
    <w:p w14:paraId="67D139CC" w14:textId="323DAEF3" w:rsidR="00F55F19" w:rsidRDefault="00F55F19" w:rsidP="0025598F">
      <w:pPr>
        <w:pStyle w:val="a8"/>
        <w:numPr>
          <w:ilvl w:val="0"/>
          <w:numId w:val="8"/>
        </w:numPr>
        <w:ind w:left="709" w:hanging="283"/>
      </w:pPr>
      <w:r>
        <w:t xml:space="preserve">High speed craft of 500 GT and upwards engaged in international voyages </w:t>
      </w:r>
    </w:p>
    <w:p w14:paraId="60A336AD" w14:textId="60CF8328" w:rsidR="00F55F19" w:rsidRDefault="00F55F19" w:rsidP="0025598F">
      <w:pPr>
        <w:pStyle w:val="a8"/>
        <w:numPr>
          <w:ilvl w:val="0"/>
          <w:numId w:val="8"/>
        </w:numPr>
        <w:ind w:left="709" w:hanging="283"/>
      </w:pPr>
      <w:r>
        <w:t xml:space="preserve">Mobile offshore drilling units of 500 GT and upwards </w:t>
      </w:r>
    </w:p>
    <w:p w14:paraId="70757671" w14:textId="3A1458BE" w:rsidR="00F55F19" w:rsidRDefault="00F55F19" w:rsidP="0025598F">
      <w:pPr>
        <w:pStyle w:val="a8"/>
        <w:numPr>
          <w:ilvl w:val="0"/>
          <w:numId w:val="8"/>
        </w:numPr>
        <w:ind w:left="709" w:hanging="283"/>
      </w:pPr>
      <w:r>
        <w:t xml:space="preserve">Self-propelled offshore structures engaged in construction (i.e., wind turbine installation </w:t>
      </w:r>
    </w:p>
    <w:p w14:paraId="654DC6F5" w14:textId="77777777" w:rsidR="00F55F19" w:rsidRDefault="00F55F19" w:rsidP="0025598F">
      <w:pPr>
        <w:pStyle w:val="a8"/>
        <w:numPr>
          <w:ilvl w:val="0"/>
          <w:numId w:val="8"/>
        </w:numPr>
        <w:ind w:left="709" w:hanging="283"/>
      </w:pPr>
      <w:r>
        <w:t>maintenance and repair, crane units, drilling tenders, accommodation, etc.)</w:t>
      </w:r>
    </w:p>
    <w:p w14:paraId="73D69338" w14:textId="77777777" w:rsidR="00F55F19" w:rsidRDefault="00F55F19" w:rsidP="00F55F19"/>
    <w:p w14:paraId="09DAD2F8" w14:textId="77777777" w:rsidR="00F55F19" w:rsidRPr="00F55F19" w:rsidRDefault="00F55F19" w:rsidP="00F55F19">
      <w:pPr>
        <w:rPr>
          <w:b/>
          <w:bCs/>
          <w:u w:val="single"/>
        </w:rPr>
      </w:pPr>
      <w:r w:rsidRPr="00F55F19">
        <w:rPr>
          <w:b/>
          <w:bCs/>
          <w:u w:val="single"/>
        </w:rPr>
        <w:t>Non-mandatory guidance to</w:t>
      </w:r>
    </w:p>
    <w:p w14:paraId="2A5322B7" w14:textId="32A1F991" w:rsidR="00F55F19" w:rsidRDefault="00F55F19" w:rsidP="0025598F">
      <w:pPr>
        <w:pStyle w:val="a8"/>
        <w:numPr>
          <w:ilvl w:val="0"/>
          <w:numId w:val="7"/>
        </w:numPr>
        <w:ind w:left="709" w:hanging="283"/>
      </w:pPr>
      <w:r>
        <w:t>Ships of war and troopships</w:t>
      </w:r>
    </w:p>
    <w:p w14:paraId="59996CB6" w14:textId="512F9AD1" w:rsidR="00F55F19" w:rsidRDefault="00F55F19" w:rsidP="0025598F">
      <w:pPr>
        <w:pStyle w:val="a8"/>
        <w:numPr>
          <w:ilvl w:val="0"/>
          <w:numId w:val="7"/>
        </w:numPr>
        <w:ind w:left="709" w:hanging="283"/>
      </w:pPr>
      <w:r>
        <w:t xml:space="preserve">Cargo ships </w:t>
      </w:r>
      <w:proofErr w:type="gramStart"/>
      <w:r>
        <w:t>less</w:t>
      </w:r>
      <w:proofErr w:type="gramEnd"/>
      <w:r>
        <w:t xml:space="preserve"> than 500 gross tonnage</w:t>
      </w:r>
    </w:p>
    <w:p w14:paraId="6DEC6D30" w14:textId="7E0E6FB0" w:rsidR="00F55F19" w:rsidRDefault="00F55F19" w:rsidP="0025598F">
      <w:pPr>
        <w:pStyle w:val="a8"/>
        <w:numPr>
          <w:ilvl w:val="0"/>
          <w:numId w:val="7"/>
        </w:numPr>
        <w:ind w:left="709" w:hanging="283"/>
      </w:pPr>
      <w:r>
        <w:t>Vessels not propelled by mechanical means</w:t>
      </w:r>
    </w:p>
    <w:p w14:paraId="2225B9EF" w14:textId="27981C63" w:rsidR="00F55F19" w:rsidRDefault="00F55F19" w:rsidP="0025598F">
      <w:pPr>
        <w:pStyle w:val="a8"/>
        <w:numPr>
          <w:ilvl w:val="0"/>
          <w:numId w:val="7"/>
        </w:numPr>
        <w:ind w:left="709" w:hanging="283"/>
      </w:pPr>
      <w:r>
        <w:t>Wooden ships of primitive build</w:t>
      </w:r>
    </w:p>
    <w:p w14:paraId="1C5AC418" w14:textId="46A4D4D5" w:rsidR="00F55F19" w:rsidRDefault="00F55F19" w:rsidP="0025598F">
      <w:pPr>
        <w:pStyle w:val="a8"/>
        <w:numPr>
          <w:ilvl w:val="0"/>
          <w:numId w:val="7"/>
        </w:numPr>
        <w:ind w:left="709" w:hanging="283"/>
      </w:pPr>
      <w:r>
        <w:t>Passenger yachts (passengers not more than 12).</w:t>
      </w:r>
    </w:p>
    <w:p w14:paraId="61217E05" w14:textId="18426FD0" w:rsidR="00F55F19" w:rsidRDefault="00F55F19" w:rsidP="0025598F">
      <w:pPr>
        <w:pStyle w:val="a8"/>
        <w:numPr>
          <w:ilvl w:val="0"/>
          <w:numId w:val="7"/>
        </w:numPr>
        <w:ind w:left="709" w:hanging="283"/>
      </w:pPr>
      <w:r>
        <w:t>Pleasure yachts not engaged in trade</w:t>
      </w:r>
    </w:p>
    <w:p w14:paraId="5CEC7396" w14:textId="7822136C" w:rsidR="00F55F19" w:rsidRDefault="00F55F19" w:rsidP="0025598F">
      <w:pPr>
        <w:pStyle w:val="a8"/>
        <w:numPr>
          <w:ilvl w:val="0"/>
          <w:numId w:val="7"/>
        </w:numPr>
        <w:ind w:left="709" w:hanging="283"/>
      </w:pPr>
      <w:r>
        <w:t>Fishing vessels</w:t>
      </w:r>
    </w:p>
    <w:p w14:paraId="720F3A58" w14:textId="2E4BAB31" w:rsidR="00C10C65" w:rsidRPr="00C10C65" w:rsidRDefault="00F55F19" w:rsidP="0025598F">
      <w:pPr>
        <w:pStyle w:val="a8"/>
        <w:numPr>
          <w:ilvl w:val="0"/>
          <w:numId w:val="7"/>
        </w:numPr>
        <w:ind w:left="709" w:hanging="283"/>
      </w:pPr>
      <w:r>
        <w:t xml:space="preserve">Site specific offshore installations (i.e. FPSOs, FSUs, </w:t>
      </w:r>
      <w:proofErr w:type="spellStart"/>
      <w:r>
        <w:t>etc</w:t>
      </w:r>
      <w:proofErr w:type="spellEnd"/>
      <w:r>
        <w:t>)</w:t>
      </w:r>
      <w:r w:rsidR="004F73D2">
        <w:br/>
      </w:r>
    </w:p>
    <w:p w14:paraId="0E1B51ED" w14:textId="21BD7509" w:rsidR="00097C7B" w:rsidRDefault="002542C0" w:rsidP="00364E25">
      <w:pPr>
        <w:pStyle w:val="21"/>
        <w:numPr>
          <w:ilvl w:val="1"/>
          <w:numId w:val="1"/>
        </w:numPr>
      </w:pPr>
      <w:bookmarkStart w:id="7" w:name="_Toc209304074"/>
      <w:r>
        <w:rPr>
          <w:rFonts w:hint="eastAsia"/>
        </w:rPr>
        <w:t>Computer-based system within the scope</w:t>
      </w:r>
      <w:bookmarkEnd w:id="7"/>
    </w:p>
    <w:p w14:paraId="3AE70B58" w14:textId="7196E0DB" w:rsidR="00AF0F4C" w:rsidRPr="00AF0F4C" w:rsidRDefault="00AF0F4C" w:rsidP="00AF0F4C">
      <w:pPr>
        <w:ind w:left="284"/>
        <w:rPr>
          <w:b/>
          <w:bCs/>
          <w:color w:val="7030A0"/>
        </w:rPr>
      </w:pPr>
      <w:r w:rsidRPr="00AF0F4C">
        <w:rPr>
          <w:b/>
          <w:bCs/>
          <w:color w:val="7030A0"/>
        </w:rPr>
        <w:t>(</w:t>
      </w:r>
      <w:proofErr w:type="spellStart"/>
      <w:r w:rsidRPr="00AF0F4C">
        <w:rPr>
          <w:b/>
          <w:bCs/>
          <w:color w:val="7030A0"/>
        </w:rPr>
        <w:t>ClassNK</w:t>
      </w:r>
      <w:proofErr w:type="spellEnd"/>
      <w:r w:rsidRPr="00AF0F4C">
        <w:rPr>
          <w:b/>
          <w:bCs/>
          <w:color w:val="7030A0"/>
        </w:rPr>
        <w:t xml:space="preserve"> </w:t>
      </w:r>
      <w:r>
        <w:rPr>
          <w:rFonts w:hint="eastAsia"/>
          <w:b/>
          <w:bCs/>
          <w:color w:val="7030A0"/>
        </w:rPr>
        <w:t xml:space="preserve">Chapter1 Branch2 </w:t>
      </w:r>
      <w:r w:rsidRPr="00AF0F4C">
        <w:rPr>
          <w:b/>
          <w:bCs/>
          <w:color w:val="7030A0"/>
        </w:rPr>
        <w:t>기준)</w:t>
      </w:r>
    </w:p>
    <w:p w14:paraId="6EE79EEB" w14:textId="47C8757A" w:rsidR="00B852CD" w:rsidRDefault="00B852CD" w:rsidP="0076412D">
      <w:pPr>
        <w:pStyle w:val="31"/>
        <w:numPr>
          <w:ilvl w:val="2"/>
          <w:numId w:val="4"/>
        </w:numPr>
      </w:pPr>
      <w:bookmarkStart w:id="8" w:name="_Toc209304075"/>
      <w:r>
        <w:rPr>
          <w:rFonts w:hint="eastAsia"/>
        </w:rPr>
        <w:t>Computer-based system</w:t>
      </w:r>
      <w:bookmarkEnd w:id="8"/>
    </w:p>
    <w:p w14:paraId="74AFB67A" w14:textId="7EB7DEB4" w:rsidR="008B2A5B" w:rsidRDefault="00E16A18" w:rsidP="00E16A18">
      <w:r>
        <w:t>A computer-based system is a programmable electronic device or interoperable set of programmable electronic devices that are organized to achieve one or more specified purposes such as collection, processing, maintenance, use, sharing, dissemination, or disposition of information. A programmable electronic device is a physical component in which software is installed and includes a programmable logic controller (PLC)</w:t>
      </w:r>
      <w:r w:rsidR="00BB2348">
        <w:rPr>
          <w:rFonts w:hint="eastAsia"/>
        </w:rPr>
        <w:t>.</w:t>
      </w:r>
    </w:p>
    <w:p w14:paraId="1A457CA0" w14:textId="77777777" w:rsidR="00876B11" w:rsidRDefault="00876B11" w:rsidP="00E16A18"/>
    <w:p w14:paraId="0DA9DF93" w14:textId="58F74228" w:rsidR="00B852CD" w:rsidRDefault="00B852CD" w:rsidP="0076412D">
      <w:pPr>
        <w:pStyle w:val="31"/>
        <w:numPr>
          <w:ilvl w:val="2"/>
          <w:numId w:val="4"/>
        </w:numPr>
      </w:pPr>
      <w:bookmarkStart w:id="9" w:name="_Toc209304076"/>
      <w:r>
        <w:rPr>
          <w:rFonts w:hint="eastAsia"/>
        </w:rPr>
        <w:lastRenderedPageBreak/>
        <w:t>Categorization of system based on Failure effects</w:t>
      </w:r>
      <w:bookmarkEnd w:id="9"/>
    </w:p>
    <w:p w14:paraId="45513C62" w14:textId="6949FA8F" w:rsidR="00BB2348" w:rsidRDefault="0075444F" w:rsidP="00E16A18">
      <w:r>
        <w:rPr>
          <w:rFonts w:hint="eastAsia"/>
        </w:rPr>
        <w:t xml:space="preserve">Computer-based Systems that can </w:t>
      </w:r>
      <w:r w:rsidRPr="0075444F">
        <w:t>potentially lead to dangerous situations for human safety and safety of the ship and/or threat to the environment</w:t>
      </w:r>
      <w:r>
        <w:rPr>
          <w:rFonts w:hint="eastAsia"/>
        </w:rPr>
        <w:t xml:space="preserve"> are subject to </w:t>
      </w:r>
      <w:r w:rsidR="00A05405">
        <w:rPr>
          <w:rFonts w:hint="eastAsia"/>
        </w:rPr>
        <w:t xml:space="preserve">this document. </w:t>
      </w:r>
      <w:r w:rsidR="00A05405" w:rsidRPr="00A35071">
        <w:rPr>
          <w:rFonts w:hint="eastAsia"/>
        </w:rPr>
        <w:t>Table</w:t>
      </w:r>
      <w:r w:rsidR="00A35071" w:rsidRPr="00A35071">
        <w:rPr>
          <w:rFonts w:hint="eastAsia"/>
        </w:rPr>
        <w:t xml:space="preserve"> 1</w:t>
      </w:r>
      <w:r w:rsidR="00A05405" w:rsidRPr="00273AF4">
        <w:rPr>
          <w:rFonts w:hint="eastAsia"/>
          <w:color w:val="FF0000"/>
        </w:rPr>
        <w:t xml:space="preserve"> </w:t>
      </w:r>
      <w:r w:rsidR="00A05405">
        <w:rPr>
          <w:rFonts w:hint="eastAsia"/>
        </w:rPr>
        <w:t xml:space="preserve">provides the </w:t>
      </w:r>
      <w:r w:rsidR="00A05405">
        <w:t>categorization</w:t>
      </w:r>
      <w:r w:rsidR="00A05405">
        <w:rPr>
          <w:rFonts w:hint="eastAsia"/>
        </w:rPr>
        <w:t xml:space="preserve"> of systems based on the potential severity of the consequences if the system serving the function fails.</w:t>
      </w:r>
    </w:p>
    <w:p w14:paraId="08CB5F5A" w14:textId="089C531E" w:rsidR="000F10EA" w:rsidRPr="00167840" w:rsidRDefault="00AF0F4C" w:rsidP="00167840">
      <w:pPr>
        <w:ind w:left="284"/>
        <w:rPr>
          <w:b/>
          <w:bCs/>
          <w:color w:val="7030A0"/>
        </w:rPr>
      </w:pPr>
      <w:r w:rsidRPr="00AF0F4C">
        <w:rPr>
          <w:b/>
          <w:bCs/>
          <w:color w:val="7030A0"/>
        </w:rPr>
        <w:t>(</w:t>
      </w:r>
      <w:r>
        <w:rPr>
          <w:rFonts w:hint="eastAsia"/>
          <w:b/>
          <w:bCs/>
          <w:color w:val="7030A0"/>
        </w:rPr>
        <w:t>E22 3</w:t>
      </w:r>
      <w:r w:rsidR="00FC78C6">
        <w:rPr>
          <w:rFonts w:hint="eastAsia"/>
          <w:b/>
          <w:bCs/>
          <w:color w:val="7030A0"/>
        </w:rPr>
        <w:t xml:space="preserve"> System categories = part X 3.3</w:t>
      </w:r>
      <w:r w:rsidRPr="00AF0F4C">
        <w:rPr>
          <w:b/>
          <w:bCs/>
          <w:color w:val="7030A0"/>
        </w:rPr>
        <w:t>)</w:t>
      </w:r>
    </w:p>
    <w:tbl>
      <w:tblPr>
        <w:tblStyle w:val="ae"/>
        <w:tblW w:w="0" w:type="auto"/>
        <w:tblLook w:val="04A0" w:firstRow="1" w:lastRow="0" w:firstColumn="1" w:lastColumn="0" w:noHBand="0" w:noVBand="1"/>
      </w:tblPr>
      <w:tblGrid>
        <w:gridCol w:w="1129"/>
        <w:gridCol w:w="4536"/>
        <w:gridCol w:w="3783"/>
      </w:tblGrid>
      <w:tr w:rsidR="00273AF4" w14:paraId="3DF9587D" w14:textId="77777777" w:rsidTr="00055274">
        <w:tc>
          <w:tcPr>
            <w:tcW w:w="1129" w:type="dxa"/>
          </w:tcPr>
          <w:p w14:paraId="05393927" w14:textId="1D5D9107" w:rsidR="00273AF4" w:rsidRDefault="00273AF4" w:rsidP="00055274">
            <w:pPr>
              <w:jc w:val="center"/>
            </w:pPr>
            <w:r w:rsidRPr="00273AF4">
              <w:rPr>
                <w:rFonts w:hint="eastAsia"/>
                <w:b/>
                <w:bCs/>
              </w:rPr>
              <w:t>Category</w:t>
            </w:r>
          </w:p>
        </w:tc>
        <w:tc>
          <w:tcPr>
            <w:tcW w:w="4536" w:type="dxa"/>
          </w:tcPr>
          <w:p w14:paraId="7F52498E" w14:textId="29918B4F" w:rsidR="00273AF4" w:rsidRDefault="00273AF4" w:rsidP="00273AF4">
            <w:pPr>
              <w:jc w:val="center"/>
            </w:pPr>
            <w:r w:rsidRPr="00273AF4">
              <w:rPr>
                <w:rFonts w:hint="eastAsia"/>
                <w:b/>
                <w:bCs/>
              </w:rPr>
              <w:t>Failure effects</w:t>
            </w:r>
          </w:p>
        </w:tc>
        <w:tc>
          <w:tcPr>
            <w:tcW w:w="3783" w:type="dxa"/>
          </w:tcPr>
          <w:p w14:paraId="12DCDC3A" w14:textId="4F9A2E30" w:rsidR="00273AF4" w:rsidRDefault="00273AF4" w:rsidP="00273AF4">
            <w:pPr>
              <w:jc w:val="center"/>
            </w:pPr>
            <w:r w:rsidRPr="00273AF4">
              <w:rPr>
                <w:rFonts w:hint="eastAsia"/>
                <w:b/>
                <w:bCs/>
              </w:rPr>
              <w:t>Typical System functionality</w:t>
            </w:r>
          </w:p>
        </w:tc>
      </w:tr>
      <w:tr w:rsidR="00273AF4" w14:paraId="3E60921C" w14:textId="77777777" w:rsidTr="00055274">
        <w:tc>
          <w:tcPr>
            <w:tcW w:w="1129" w:type="dxa"/>
            <w:vAlign w:val="center"/>
          </w:tcPr>
          <w:p w14:paraId="21C48ED3" w14:textId="3ACB17F2" w:rsidR="00273AF4" w:rsidRDefault="00273AF4" w:rsidP="00055274">
            <w:pPr>
              <w:jc w:val="center"/>
            </w:pPr>
            <w:r w:rsidRPr="00273AF4">
              <w:rPr>
                <w:b/>
                <w:bCs/>
              </w:rPr>
              <w:t>I</w:t>
            </w:r>
          </w:p>
        </w:tc>
        <w:tc>
          <w:tcPr>
            <w:tcW w:w="4536" w:type="dxa"/>
            <w:vAlign w:val="center"/>
          </w:tcPr>
          <w:p w14:paraId="0CA7FF36" w14:textId="1C6260C7" w:rsidR="00273AF4" w:rsidRDefault="00273AF4" w:rsidP="00055274">
            <w:pPr>
              <w:jc w:val="left"/>
            </w:pPr>
            <w:r>
              <w:t>Those systems whose failure will not lead to dangerous situations for human safety, vessel safety or a threat to the</w:t>
            </w:r>
            <w:r>
              <w:rPr>
                <w:rFonts w:hint="eastAsia"/>
              </w:rPr>
              <w:t xml:space="preserve"> </w:t>
            </w:r>
            <w:r>
              <w:t>environment.</w:t>
            </w:r>
          </w:p>
        </w:tc>
        <w:tc>
          <w:tcPr>
            <w:tcW w:w="3783" w:type="dxa"/>
            <w:vAlign w:val="center"/>
          </w:tcPr>
          <w:p w14:paraId="23F663D4" w14:textId="7B1AA4B9" w:rsidR="00273AF4" w:rsidRDefault="00273AF4" w:rsidP="00055274">
            <w:pPr>
              <w:jc w:val="left"/>
            </w:pPr>
            <w:r>
              <w:t>Monitoring, informational and administrative functions</w:t>
            </w:r>
          </w:p>
        </w:tc>
      </w:tr>
      <w:tr w:rsidR="00273AF4" w14:paraId="4EEFB30A" w14:textId="77777777" w:rsidTr="00055274">
        <w:tc>
          <w:tcPr>
            <w:tcW w:w="1129" w:type="dxa"/>
            <w:vAlign w:val="center"/>
          </w:tcPr>
          <w:p w14:paraId="19D20AB3" w14:textId="05277F2C" w:rsidR="00273AF4" w:rsidRDefault="00273AF4" w:rsidP="00055274">
            <w:pPr>
              <w:jc w:val="center"/>
            </w:pPr>
            <w:r w:rsidRPr="00273AF4">
              <w:rPr>
                <w:b/>
                <w:bCs/>
              </w:rPr>
              <w:t>II</w:t>
            </w:r>
          </w:p>
        </w:tc>
        <w:tc>
          <w:tcPr>
            <w:tcW w:w="4536" w:type="dxa"/>
            <w:vAlign w:val="center"/>
          </w:tcPr>
          <w:p w14:paraId="29F1364B" w14:textId="09267B2B" w:rsidR="00273AF4" w:rsidRDefault="00273AF4" w:rsidP="00055274">
            <w:pPr>
              <w:jc w:val="left"/>
            </w:pPr>
            <w:r w:rsidRPr="00273AF4">
              <w:t>Those systems whose failure could eventually lead to dangerous situations for human safety, vessel safety or a threat to the environment</w:t>
            </w:r>
          </w:p>
        </w:tc>
        <w:tc>
          <w:tcPr>
            <w:tcW w:w="3783" w:type="dxa"/>
            <w:vAlign w:val="center"/>
          </w:tcPr>
          <w:p w14:paraId="25BC96BE" w14:textId="06E41DF3" w:rsidR="00273AF4" w:rsidRDefault="00273AF4" w:rsidP="00055274">
            <w:pPr>
              <w:jc w:val="left"/>
            </w:pPr>
            <w:r w:rsidRPr="00273AF4">
              <w:t>Vessel alarm, monitoring and control functions that are necessary to maintain the vessel in its normal operational and habitable condition</w:t>
            </w:r>
            <w:r>
              <w:rPr>
                <w:rFonts w:hint="eastAsia"/>
              </w:rPr>
              <w:t>s</w:t>
            </w:r>
          </w:p>
        </w:tc>
      </w:tr>
      <w:tr w:rsidR="00273AF4" w14:paraId="0337E944" w14:textId="77777777" w:rsidTr="00055274">
        <w:tc>
          <w:tcPr>
            <w:tcW w:w="1129" w:type="dxa"/>
            <w:vAlign w:val="center"/>
          </w:tcPr>
          <w:p w14:paraId="5CB4736D" w14:textId="57467C65" w:rsidR="00273AF4" w:rsidRDefault="00273AF4" w:rsidP="00055274">
            <w:pPr>
              <w:jc w:val="center"/>
            </w:pPr>
            <w:r w:rsidRPr="00273AF4">
              <w:rPr>
                <w:b/>
                <w:bCs/>
              </w:rPr>
              <w:t>III</w:t>
            </w:r>
          </w:p>
        </w:tc>
        <w:tc>
          <w:tcPr>
            <w:tcW w:w="4536" w:type="dxa"/>
            <w:vAlign w:val="center"/>
          </w:tcPr>
          <w:p w14:paraId="11BD12EA" w14:textId="596B3B8E" w:rsidR="00273AF4" w:rsidRDefault="00273AF4" w:rsidP="00055274">
            <w:pPr>
              <w:jc w:val="left"/>
            </w:pPr>
            <w:r w:rsidRPr="00273AF4">
              <w:t>Those systems whose failure could immediately lead to dangerous or catastrophic situations for human safety, vessel safety or a threat to the environment.</w:t>
            </w:r>
          </w:p>
        </w:tc>
        <w:tc>
          <w:tcPr>
            <w:tcW w:w="3783" w:type="dxa"/>
            <w:vAlign w:val="center"/>
          </w:tcPr>
          <w:p w14:paraId="0778FCA8" w14:textId="77777777" w:rsidR="00273AF4" w:rsidRPr="00273AF4" w:rsidRDefault="00273AF4" w:rsidP="00055274">
            <w:pPr>
              <w:jc w:val="left"/>
            </w:pPr>
            <w:r w:rsidRPr="00273AF4">
              <w:t xml:space="preserve">- Control functions for maintaining vessel </w:t>
            </w:r>
          </w:p>
          <w:p w14:paraId="478175DF" w14:textId="77777777" w:rsidR="00273AF4" w:rsidRPr="00273AF4" w:rsidRDefault="00273AF4" w:rsidP="00055274">
            <w:pPr>
              <w:jc w:val="left"/>
            </w:pPr>
            <w:r w:rsidRPr="00273AF4">
              <w:t>propulsion and steering</w:t>
            </w:r>
          </w:p>
          <w:p w14:paraId="1D8B4738" w14:textId="4C93D8BB" w:rsidR="00273AF4" w:rsidRDefault="00273AF4" w:rsidP="00AD1047">
            <w:pPr>
              <w:keepNext/>
              <w:jc w:val="left"/>
            </w:pPr>
            <w:r w:rsidRPr="00273AF4">
              <w:t>- Vessel safety functions</w:t>
            </w:r>
          </w:p>
        </w:tc>
      </w:tr>
    </w:tbl>
    <w:p w14:paraId="7BFFFB09" w14:textId="31F6F673" w:rsidR="00AD1047" w:rsidRDefault="00AD1047" w:rsidP="00AD1047">
      <w:pPr>
        <w:pStyle w:val="af5"/>
        <w:jc w:val="center"/>
        <w:rPr>
          <w:rFonts w:hint="eastAsia"/>
        </w:rPr>
      </w:pPr>
      <w:r>
        <w:t xml:space="preserve">Table </w:t>
      </w:r>
      <w:r>
        <w:fldChar w:fldCharType="begin"/>
      </w:r>
      <w:r>
        <w:instrText xml:space="preserve"> SEQ Table \* ARABIC </w:instrText>
      </w:r>
      <w:r>
        <w:fldChar w:fldCharType="separate"/>
      </w:r>
      <w:r w:rsidR="00532B2A">
        <w:rPr>
          <w:noProof/>
        </w:rPr>
        <w:t>1</w:t>
      </w:r>
      <w:r>
        <w:fldChar w:fldCharType="end"/>
      </w:r>
      <w:r w:rsidR="001C3131">
        <w:rPr>
          <w:rFonts w:hint="eastAsia"/>
        </w:rPr>
        <w:t xml:space="preserve"> CBS System categories</w:t>
      </w:r>
    </w:p>
    <w:p w14:paraId="5D842217" w14:textId="17C59B69" w:rsidR="006F295D" w:rsidRPr="00E87A81" w:rsidRDefault="006F295D" w:rsidP="003678BF">
      <w:r w:rsidRPr="006F295D">
        <w:t>Category I systems are normally not subject to verification by the Society since a failure of such systems does not lead to dangerous situations. However, information pertinent to Category I systems is to be provided upon request to determine the correct category and ensure that they do not influence the operation of Category II and III systems.</w:t>
      </w:r>
    </w:p>
    <w:p w14:paraId="6F7553F8" w14:textId="5B108FBC" w:rsidR="006F295D" w:rsidRDefault="00941E8C" w:rsidP="0076412D">
      <w:pPr>
        <w:pStyle w:val="31"/>
        <w:numPr>
          <w:ilvl w:val="2"/>
          <w:numId w:val="4"/>
        </w:numPr>
      </w:pPr>
      <w:bookmarkStart w:id="10" w:name="_Toc209304077"/>
      <w:r>
        <w:rPr>
          <w:rFonts w:hint="eastAsia"/>
        </w:rPr>
        <w:t>Example</w:t>
      </w:r>
      <w:r w:rsidR="00DA09A3">
        <w:rPr>
          <w:rFonts w:hint="eastAsia"/>
        </w:rPr>
        <w:t>s of CBS within the scope</w:t>
      </w:r>
      <w:bookmarkEnd w:id="10"/>
    </w:p>
    <w:p w14:paraId="29A639CF" w14:textId="7AB5A5F3" w:rsidR="00876B11" w:rsidRPr="001E76B3" w:rsidRDefault="00876B11" w:rsidP="001E76B3">
      <w:pPr>
        <w:ind w:left="440"/>
        <w:rPr>
          <w:b/>
          <w:bCs/>
          <w:color w:val="7030A0"/>
        </w:rPr>
      </w:pPr>
      <w:r w:rsidRPr="001E76B3">
        <w:rPr>
          <w:b/>
          <w:bCs/>
          <w:color w:val="7030A0"/>
        </w:rPr>
        <w:t>(</w:t>
      </w:r>
      <w:proofErr w:type="spellStart"/>
      <w:r w:rsidRPr="001E76B3">
        <w:rPr>
          <w:b/>
          <w:bCs/>
          <w:color w:val="7030A0"/>
        </w:rPr>
        <w:t>ClassNK</w:t>
      </w:r>
      <w:proofErr w:type="spellEnd"/>
      <w:r w:rsidRPr="001E76B3">
        <w:rPr>
          <w:b/>
          <w:bCs/>
          <w:color w:val="7030A0"/>
        </w:rPr>
        <w:t xml:space="preserve"> </w:t>
      </w:r>
      <w:r w:rsidRPr="001E76B3">
        <w:rPr>
          <w:rFonts w:hint="eastAsia"/>
          <w:b/>
          <w:bCs/>
          <w:color w:val="7030A0"/>
        </w:rPr>
        <w:t xml:space="preserve">Chapter1 Branch2 </w:t>
      </w:r>
      <w:r w:rsidRPr="001E76B3">
        <w:rPr>
          <w:b/>
          <w:bCs/>
          <w:color w:val="7030A0"/>
        </w:rPr>
        <w:t>기준)</w:t>
      </w:r>
    </w:p>
    <w:p w14:paraId="079599FA" w14:textId="6D2CBC99" w:rsidR="006F295D" w:rsidRPr="006F295D" w:rsidRDefault="00DA09A3" w:rsidP="006F295D">
      <w:pPr>
        <w:rPr>
          <w:lang w:val="en-AU"/>
        </w:rPr>
      </w:pPr>
      <w:r w:rsidRPr="00DA09A3">
        <w:t xml:space="preserve">The following are examples of computer-based systems that may fall within the scope of application of UR E27. The failure effects of each system shall always be evaluated in the context of the specific vessel in question; therefore, the applicability of this UR may vary from one vessel to another. The examples provided are not exhaustive and are given for reference only. Systems not listed may nevertheless be deemed applicable or non-applicable, depending on their functions and failure </w:t>
      </w:r>
      <w:proofErr w:type="gramStart"/>
      <w:r w:rsidRPr="00DA09A3">
        <w:t>effects.</w:t>
      </w:r>
      <w:r w:rsidRPr="00DA09A3">
        <w:rPr>
          <w:lang w:val="en-AU"/>
        </w:rPr>
        <w:t>.</w:t>
      </w:r>
      <w:proofErr w:type="gramEnd"/>
    </w:p>
    <w:p w14:paraId="00D891E8" w14:textId="193C1B53" w:rsidR="00B74920" w:rsidRPr="006F295D" w:rsidRDefault="00B74920" w:rsidP="00147FD2">
      <w:pPr>
        <w:rPr>
          <w:lang w:val="en-AU"/>
        </w:rPr>
      </w:pPr>
    </w:p>
    <w:tbl>
      <w:tblPr>
        <w:tblStyle w:val="ae"/>
        <w:tblW w:w="0" w:type="auto"/>
        <w:tblLook w:val="04A0" w:firstRow="1" w:lastRow="0" w:firstColumn="1" w:lastColumn="0" w:noHBand="0" w:noVBand="1"/>
      </w:tblPr>
      <w:tblGrid>
        <w:gridCol w:w="3681"/>
        <w:gridCol w:w="5767"/>
      </w:tblGrid>
      <w:tr w:rsidR="000F10EA" w14:paraId="01268461" w14:textId="77777777" w:rsidTr="001D5F22">
        <w:tc>
          <w:tcPr>
            <w:tcW w:w="3681" w:type="dxa"/>
          </w:tcPr>
          <w:p w14:paraId="1459D357" w14:textId="53146A29" w:rsidR="000F10EA" w:rsidRDefault="000F10EA" w:rsidP="005A1877">
            <w:pPr>
              <w:jc w:val="center"/>
              <w:rPr>
                <w:b/>
                <w:bCs/>
                <w:lang w:val="en-AU"/>
              </w:rPr>
            </w:pPr>
            <w:r>
              <w:rPr>
                <w:rFonts w:hint="eastAsia"/>
                <w:b/>
                <w:bCs/>
                <w:lang w:val="en-AU"/>
              </w:rPr>
              <w:t>Ship Functions</w:t>
            </w:r>
          </w:p>
        </w:tc>
        <w:tc>
          <w:tcPr>
            <w:tcW w:w="5767" w:type="dxa"/>
          </w:tcPr>
          <w:p w14:paraId="550D7AA2" w14:textId="2899009D" w:rsidR="000F10EA" w:rsidRDefault="000F10EA" w:rsidP="005A1877">
            <w:pPr>
              <w:jc w:val="center"/>
              <w:rPr>
                <w:b/>
                <w:bCs/>
                <w:lang w:val="en-AU"/>
              </w:rPr>
            </w:pPr>
            <w:r>
              <w:rPr>
                <w:rFonts w:hint="eastAsia"/>
                <w:b/>
                <w:bCs/>
                <w:lang w:val="en-AU"/>
              </w:rPr>
              <w:t>Computer-Based System</w:t>
            </w:r>
          </w:p>
        </w:tc>
      </w:tr>
      <w:tr w:rsidR="001D5F22" w14:paraId="43C4BC60" w14:textId="77777777" w:rsidTr="001D5F22">
        <w:tc>
          <w:tcPr>
            <w:tcW w:w="3681" w:type="dxa"/>
            <w:vMerge w:val="restart"/>
            <w:vAlign w:val="center"/>
          </w:tcPr>
          <w:p w14:paraId="3DB12374" w14:textId="35E9DABE" w:rsidR="001D5F22" w:rsidRDefault="001D5F22" w:rsidP="001D5F22">
            <w:pPr>
              <w:jc w:val="center"/>
              <w:rPr>
                <w:b/>
                <w:bCs/>
                <w:lang w:val="en-AU"/>
              </w:rPr>
            </w:pPr>
            <w:r w:rsidRPr="006F295D">
              <w:rPr>
                <w:b/>
                <w:bCs/>
                <w:lang w:val="en-AU"/>
              </w:rPr>
              <w:t>Propulsion</w:t>
            </w:r>
          </w:p>
        </w:tc>
        <w:tc>
          <w:tcPr>
            <w:tcW w:w="5767" w:type="dxa"/>
            <w:vAlign w:val="center"/>
          </w:tcPr>
          <w:p w14:paraId="4FA9E50B" w14:textId="30422CBF" w:rsidR="001D5F22" w:rsidRDefault="001D5F22" w:rsidP="003D2A34">
            <w:pPr>
              <w:jc w:val="left"/>
              <w:rPr>
                <w:b/>
                <w:bCs/>
                <w:lang w:val="en-AU"/>
              </w:rPr>
            </w:pPr>
            <w:r w:rsidRPr="006F295D">
              <w:rPr>
                <w:lang w:val="en-AU"/>
              </w:rPr>
              <w:t>Engine control systems</w:t>
            </w:r>
          </w:p>
        </w:tc>
      </w:tr>
      <w:tr w:rsidR="001D5F22" w14:paraId="0BED7592" w14:textId="77777777" w:rsidTr="001D5F22">
        <w:tc>
          <w:tcPr>
            <w:tcW w:w="3681" w:type="dxa"/>
            <w:vMerge/>
            <w:vAlign w:val="center"/>
          </w:tcPr>
          <w:p w14:paraId="2BB3E015" w14:textId="77777777" w:rsidR="001D5F22" w:rsidRPr="006F295D" w:rsidRDefault="001D5F22" w:rsidP="001D5F22">
            <w:pPr>
              <w:jc w:val="center"/>
              <w:rPr>
                <w:b/>
                <w:bCs/>
                <w:lang w:val="en-AU"/>
              </w:rPr>
            </w:pPr>
          </w:p>
        </w:tc>
        <w:tc>
          <w:tcPr>
            <w:tcW w:w="5767" w:type="dxa"/>
            <w:vAlign w:val="center"/>
          </w:tcPr>
          <w:p w14:paraId="2EA85C66" w14:textId="2AD1AB32" w:rsidR="001D5F22" w:rsidRPr="001D5F22" w:rsidRDefault="001D5F22" w:rsidP="001D5F22">
            <w:pPr>
              <w:jc w:val="left"/>
              <w:rPr>
                <w:lang w:val="en-AU"/>
              </w:rPr>
            </w:pPr>
            <w:r w:rsidRPr="001D5F22">
              <w:rPr>
                <w:lang w:val="en-AU"/>
              </w:rPr>
              <w:t xml:space="preserve">Engine remote control systems </w:t>
            </w:r>
          </w:p>
        </w:tc>
      </w:tr>
      <w:tr w:rsidR="001D5F22" w14:paraId="17761F15" w14:textId="77777777" w:rsidTr="001D5F22">
        <w:tc>
          <w:tcPr>
            <w:tcW w:w="3681" w:type="dxa"/>
            <w:vMerge/>
            <w:vAlign w:val="center"/>
          </w:tcPr>
          <w:p w14:paraId="6D7B7F7F" w14:textId="0ADB14A3" w:rsidR="001D5F22" w:rsidRDefault="001D5F22" w:rsidP="001D5F22">
            <w:pPr>
              <w:jc w:val="center"/>
              <w:rPr>
                <w:b/>
                <w:bCs/>
                <w:lang w:val="en-AU"/>
              </w:rPr>
            </w:pPr>
          </w:p>
        </w:tc>
        <w:tc>
          <w:tcPr>
            <w:tcW w:w="5767" w:type="dxa"/>
            <w:vAlign w:val="center"/>
          </w:tcPr>
          <w:p w14:paraId="35D7160F" w14:textId="188EF92A" w:rsidR="001D5F22" w:rsidRPr="003B7946" w:rsidRDefault="001D5F22" w:rsidP="001D5F22">
            <w:pPr>
              <w:jc w:val="left"/>
              <w:rPr>
                <w:lang w:val="en-AU"/>
              </w:rPr>
            </w:pPr>
            <w:r w:rsidRPr="006F295D">
              <w:rPr>
                <w:lang w:val="en-AU"/>
              </w:rPr>
              <w:t xml:space="preserve">Main boiler control systems </w:t>
            </w:r>
          </w:p>
        </w:tc>
      </w:tr>
      <w:tr w:rsidR="001D5F22" w14:paraId="0EAC1523" w14:textId="77777777" w:rsidTr="001D5F22">
        <w:tc>
          <w:tcPr>
            <w:tcW w:w="3681" w:type="dxa"/>
            <w:vMerge/>
            <w:vAlign w:val="center"/>
          </w:tcPr>
          <w:p w14:paraId="2993361B" w14:textId="77777777" w:rsidR="001D5F22" w:rsidRDefault="001D5F22" w:rsidP="001D5F22">
            <w:pPr>
              <w:jc w:val="center"/>
              <w:rPr>
                <w:b/>
                <w:bCs/>
                <w:lang w:val="en-AU"/>
              </w:rPr>
            </w:pPr>
          </w:p>
        </w:tc>
        <w:tc>
          <w:tcPr>
            <w:tcW w:w="5767" w:type="dxa"/>
            <w:vAlign w:val="center"/>
          </w:tcPr>
          <w:p w14:paraId="0F8F7C9C" w14:textId="42477403" w:rsidR="001D5F22" w:rsidRPr="003B7946" w:rsidRDefault="001D5F22" w:rsidP="001D5F22">
            <w:pPr>
              <w:jc w:val="left"/>
              <w:rPr>
                <w:lang w:val="en-AU"/>
              </w:rPr>
            </w:pPr>
            <w:r w:rsidRPr="006F295D">
              <w:rPr>
                <w:lang w:val="en-AU"/>
              </w:rPr>
              <w:t xml:space="preserve">CPP control systems </w:t>
            </w:r>
          </w:p>
        </w:tc>
      </w:tr>
      <w:tr w:rsidR="001D5F22" w14:paraId="7B277EAF" w14:textId="77777777" w:rsidTr="001D5F22">
        <w:tc>
          <w:tcPr>
            <w:tcW w:w="3681" w:type="dxa"/>
            <w:vMerge/>
            <w:vAlign w:val="center"/>
          </w:tcPr>
          <w:p w14:paraId="7AB3967C" w14:textId="77777777" w:rsidR="001D5F22" w:rsidRDefault="001D5F22" w:rsidP="001D5F22">
            <w:pPr>
              <w:jc w:val="center"/>
              <w:rPr>
                <w:b/>
                <w:bCs/>
                <w:lang w:val="en-AU"/>
              </w:rPr>
            </w:pPr>
          </w:p>
        </w:tc>
        <w:tc>
          <w:tcPr>
            <w:tcW w:w="5767" w:type="dxa"/>
            <w:vAlign w:val="center"/>
          </w:tcPr>
          <w:p w14:paraId="56A10AC8" w14:textId="02C8C7CE" w:rsidR="001D5F22" w:rsidRPr="003B7946" w:rsidRDefault="001D5F22" w:rsidP="001D5F22">
            <w:pPr>
              <w:jc w:val="left"/>
              <w:rPr>
                <w:lang w:val="en-AU"/>
              </w:rPr>
            </w:pPr>
            <w:r w:rsidRPr="006F295D">
              <w:rPr>
                <w:lang w:val="en-AU"/>
              </w:rPr>
              <w:t xml:space="preserve">Electric propulsion control systems </w:t>
            </w:r>
          </w:p>
        </w:tc>
      </w:tr>
      <w:tr w:rsidR="001D5F22" w14:paraId="4A331566" w14:textId="77777777" w:rsidTr="001D5F22">
        <w:tc>
          <w:tcPr>
            <w:tcW w:w="3681" w:type="dxa"/>
            <w:vMerge/>
            <w:vAlign w:val="center"/>
          </w:tcPr>
          <w:p w14:paraId="3533EC39" w14:textId="77777777" w:rsidR="001D5F22" w:rsidRDefault="001D5F22" w:rsidP="001D5F22">
            <w:pPr>
              <w:jc w:val="center"/>
              <w:rPr>
                <w:b/>
                <w:bCs/>
                <w:lang w:val="en-AU"/>
              </w:rPr>
            </w:pPr>
          </w:p>
        </w:tc>
        <w:tc>
          <w:tcPr>
            <w:tcW w:w="5767" w:type="dxa"/>
            <w:vAlign w:val="center"/>
          </w:tcPr>
          <w:p w14:paraId="23FA08DF" w14:textId="60B901B8" w:rsidR="001D5F22" w:rsidRPr="003B7946" w:rsidRDefault="001D5F22" w:rsidP="001D5F22">
            <w:pPr>
              <w:jc w:val="left"/>
              <w:rPr>
                <w:lang w:val="en-AU"/>
              </w:rPr>
            </w:pPr>
            <w:r w:rsidRPr="006F295D">
              <w:rPr>
                <w:lang w:val="en-AU"/>
              </w:rPr>
              <w:t xml:space="preserve">FGSS control systems </w:t>
            </w:r>
          </w:p>
        </w:tc>
      </w:tr>
      <w:tr w:rsidR="001D5F22" w14:paraId="6B975C64" w14:textId="77777777" w:rsidTr="001D5F22">
        <w:tc>
          <w:tcPr>
            <w:tcW w:w="3681" w:type="dxa"/>
            <w:vMerge/>
            <w:vAlign w:val="center"/>
          </w:tcPr>
          <w:p w14:paraId="24C8C159" w14:textId="77777777" w:rsidR="001D5F22" w:rsidRDefault="001D5F22" w:rsidP="001D5F22">
            <w:pPr>
              <w:jc w:val="center"/>
              <w:rPr>
                <w:b/>
                <w:bCs/>
                <w:lang w:val="en-AU"/>
              </w:rPr>
            </w:pPr>
          </w:p>
        </w:tc>
        <w:tc>
          <w:tcPr>
            <w:tcW w:w="5767" w:type="dxa"/>
            <w:vAlign w:val="center"/>
          </w:tcPr>
          <w:p w14:paraId="44AE3E43" w14:textId="60ADAB78" w:rsidR="001D5F22" w:rsidRPr="003B7946" w:rsidRDefault="001D5F22" w:rsidP="001D5F22">
            <w:pPr>
              <w:jc w:val="left"/>
              <w:rPr>
                <w:lang w:val="en-AU"/>
              </w:rPr>
            </w:pPr>
            <w:r w:rsidRPr="006F295D">
              <w:rPr>
                <w:lang w:val="en-AU"/>
              </w:rPr>
              <w:t xml:space="preserve">Machinery alarm and monitoring systems </w:t>
            </w:r>
            <w:r>
              <w:rPr>
                <w:lang w:val="en-AU"/>
              </w:rPr>
              <w:br/>
            </w:r>
            <w:r w:rsidRPr="006F295D">
              <w:rPr>
                <w:lang w:val="en-AU"/>
              </w:rPr>
              <w:t xml:space="preserve">(including data loggers) </w:t>
            </w:r>
          </w:p>
        </w:tc>
      </w:tr>
      <w:tr w:rsidR="001D5F22" w14:paraId="082C58EF" w14:textId="77777777" w:rsidTr="001D5F22">
        <w:tc>
          <w:tcPr>
            <w:tcW w:w="3681" w:type="dxa"/>
            <w:vMerge/>
            <w:vAlign w:val="center"/>
          </w:tcPr>
          <w:p w14:paraId="28C0502E" w14:textId="77777777" w:rsidR="001D5F22" w:rsidRDefault="001D5F22" w:rsidP="001D5F22">
            <w:pPr>
              <w:jc w:val="center"/>
              <w:rPr>
                <w:b/>
                <w:bCs/>
                <w:lang w:val="en-AU"/>
              </w:rPr>
            </w:pPr>
          </w:p>
        </w:tc>
        <w:tc>
          <w:tcPr>
            <w:tcW w:w="5767" w:type="dxa"/>
            <w:vAlign w:val="center"/>
          </w:tcPr>
          <w:p w14:paraId="74D0C542" w14:textId="53291E6A" w:rsidR="001D5F22" w:rsidRPr="003B7946" w:rsidRDefault="001D5F22" w:rsidP="001D5F22">
            <w:pPr>
              <w:jc w:val="left"/>
              <w:rPr>
                <w:lang w:val="en-AU"/>
              </w:rPr>
            </w:pPr>
            <w:r w:rsidRPr="006F295D">
              <w:rPr>
                <w:lang w:val="en-AU"/>
              </w:rPr>
              <w:t>Waterjet propulsion systems</w:t>
            </w:r>
          </w:p>
        </w:tc>
      </w:tr>
      <w:tr w:rsidR="001D5F22" w14:paraId="78AC2CD5" w14:textId="77777777" w:rsidTr="001D5F22">
        <w:tc>
          <w:tcPr>
            <w:tcW w:w="3681" w:type="dxa"/>
            <w:vMerge/>
            <w:vAlign w:val="center"/>
          </w:tcPr>
          <w:p w14:paraId="285C884A" w14:textId="77777777" w:rsidR="001D5F22" w:rsidRDefault="001D5F22" w:rsidP="001D5F22">
            <w:pPr>
              <w:jc w:val="center"/>
              <w:rPr>
                <w:b/>
                <w:bCs/>
                <w:lang w:val="en-AU"/>
              </w:rPr>
            </w:pPr>
          </w:p>
        </w:tc>
        <w:tc>
          <w:tcPr>
            <w:tcW w:w="5767" w:type="dxa"/>
            <w:vAlign w:val="center"/>
          </w:tcPr>
          <w:p w14:paraId="00E552F5" w14:textId="13D37A8F" w:rsidR="001D5F22" w:rsidRPr="003B7946" w:rsidRDefault="001D5F22" w:rsidP="001D5F22">
            <w:pPr>
              <w:jc w:val="left"/>
              <w:rPr>
                <w:lang w:val="en-AU"/>
              </w:rPr>
            </w:pPr>
            <w:r w:rsidRPr="006F295D">
              <w:rPr>
                <w:lang w:val="en-AU"/>
              </w:rPr>
              <w:t xml:space="preserve">Engine telegraph </w:t>
            </w:r>
          </w:p>
        </w:tc>
      </w:tr>
      <w:tr w:rsidR="001D5F22" w14:paraId="713E1167" w14:textId="77777777" w:rsidTr="001D5F22">
        <w:tc>
          <w:tcPr>
            <w:tcW w:w="3681" w:type="dxa"/>
            <w:vMerge w:val="restart"/>
            <w:vAlign w:val="center"/>
          </w:tcPr>
          <w:p w14:paraId="0040F18D" w14:textId="4E122519" w:rsidR="001D5F22" w:rsidRDefault="001D5F22" w:rsidP="001D5F22">
            <w:pPr>
              <w:jc w:val="center"/>
              <w:rPr>
                <w:b/>
                <w:bCs/>
                <w:lang w:val="en-AU"/>
              </w:rPr>
            </w:pPr>
            <w:r w:rsidRPr="006F295D">
              <w:rPr>
                <w:b/>
                <w:bCs/>
                <w:lang w:val="en-AU"/>
              </w:rPr>
              <w:t>Steering</w:t>
            </w:r>
          </w:p>
        </w:tc>
        <w:tc>
          <w:tcPr>
            <w:tcW w:w="5767" w:type="dxa"/>
            <w:vAlign w:val="center"/>
          </w:tcPr>
          <w:p w14:paraId="567F6B23" w14:textId="1CA968D5" w:rsidR="001D5F22" w:rsidRDefault="001D5F22" w:rsidP="001D5F22">
            <w:pPr>
              <w:jc w:val="left"/>
              <w:rPr>
                <w:b/>
                <w:bCs/>
                <w:lang w:val="en-AU"/>
              </w:rPr>
            </w:pPr>
            <w:r w:rsidRPr="006F295D">
              <w:rPr>
                <w:lang w:val="en-AU"/>
              </w:rPr>
              <w:t>Steering system control systems</w:t>
            </w:r>
          </w:p>
        </w:tc>
      </w:tr>
      <w:tr w:rsidR="001D5F22" w14:paraId="4E7E6248" w14:textId="77777777" w:rsidTr="001D5F22">
        <w:tc>
          <w:tcPr>
            <w:tcW w:w="3681" w:type="dxa"/>
            <w:vMerge/>
            <w:vAlign w:val="center"/>
          </w:tcPr>
          <w:p w14:paraId="752E9606" w14:textId="77777777" w:rsidR="001D5F22" w:rsidRDefault="001D5F22" w:rsidP="001D5F22">
            <w:pPr>
              <w:jc w:val="center"/>
              <w:rPr>
                <w:b/>
                <w:bCs/>
                <w:lang w:val="en-AU"/>
              </w:rPr>
            </w:pPr>
          </w:p>
        </w:tc>
        <w:tc>
          <w:tcPr>
            <w:tcW w:w="5767" w:type="dxa"/>
            <w:vAlign w:val="center"/>
          </w:tcPr>
          <w:p w14:paraId="173E5CE4" w14:textId="52FB036D" w:rsidR="001D5F22" w:rsidRDefault="001D5F22" w:rsidP="001D5F22">
            <w:pPr>
              <w:jc w:val="left"/>
              <w:rPr>
                <w:b/>
                <w:bCs/>
                <w:lang w:val="en-AU"/>
              </w:rPr>
            </w:pPr>
            <w:r w:rsidRPr="006F295D">
              <w:rPr>
                <w:lang w:val="en-AU"/>
              </w:rPr>
              <w:t>Azimuth thruster control systems</w:t>
            </w:r>
          </w:p>
        </w:tc>
      </w:tr>
      <w:tr w:rsidR="001D5F22" w14:paraId="0E5FE003" w14:textId="77777777" w:rsidTr="001D5F22">
        <w:tc>
          <w:tcPr>
            <w:tcW w:w="3681" w:type="dxa"/>
            <w:vMerge w:val="restart"/>
            <w:vAlign w:val="center"/>
          </w:tcPr>
          <w:p w14:paraId="618D3A9F" w14:textId="19E56E8E" w:rsidR="001D5F22" w:rsidRDefault="001D5F22" w:rsidP="001D5F22">
            <w:pPr>
              <w:jc w:val="center"/>
              <w:rPr>
                <w:b/>
                <w:bCs/>
                <w:lang w:val="en-AU"/>
              </w:rPr>
            </w:pPr>
            <w:r w:rsidRPr="006F295D">
              <w:rPr>
                <w:b/>
                <w:bCs/>
                <w:lang w:val="en-AU"/>
              </w:rPr>
              <w:t>Anchoring and mooring</w:t>
            </w:r>
          </w:p>
        </w:tc>
        <w:tc>
          <w:tcPr>
            <w:tcW w:w="5767" w:type="dxa"/>
            <w:vAlign w:val="center"/>
          </w:tcPr>
          <w:p w14:paraId="020ED722" w14:textId="4E69BD4C" w:rsidR="001D5F22" w:rsidRDefault="001D5F22" w:rsidP="001D5F22">
            <w:pPr>
              <w:jc w:val="left"/>
              <w:rPr>
                <w:b/>
                <w:bCs/>
                <w:lang w:val="en-AU"/>
              </w:rPr>
            </w:pPr>
            <w:r w:rsidRPr="006F295D">
              <w:rPr>
                <w:lang w:val="en-AU"/>
              </w:rPr>
              <w:t>Windlass control systems</w:t>
            </w:r>
          </w:p>
        </w:tc>
      </w:tr>
      <w:tr w:rsidR="001D5F22" w14:paraId="12705397" w14:textId="77777777" w:rsidTr="001D5F22">
        <w:tc>
          <w:tcPr>
            <w:tcW w:w="3681" w:type="dxa"/>
            <w:vMerge/>
            <w:vAlign w:val="center"/>
          </w:tcPr>
          <w:p w14:paraId="0F219076" w14:textId="77777777" w:rsidR="001D5F22" w:rsidRDefault="001D5F22" w:rsidP="001D5F22">
            <w:pPr>
              <w:jc w:val="center"/>
              <w:rPr>
                <w:b/>
                <w:bCs/>
                <w:lang w:val="en-AU"/>
              </w:rPr>
            </w:pPr>
          </w:p>
        </w:tc>
        <w:tc>
          <w:tcPr>
            <w:tcW w:w="5767" w:type="dxa"/>
            <w:vAlign w:val="center"/>
          </w:tcPr>
          <w:p w14:paraId="15AFC048" w14:textId="5E500D0D" w:rsidR="001D5F22" w:rsidRDefault="001D5F22" w:rsidP="001D5F22">
            <w:pPr>
              <w:jc w:val="left"/>
              <w:rPr>
                <w:b/>
                <w:bCs/>
                <w:lang w:val="en-AU"/>
              </w:rPr>
            </w:pPr>
            <w:r w:rsidRPr="006F295D">
              <w:rPr>
                <w:lang w:val="en-AU"/>
              </w:rPr>
              <w:t>Mooring winch control systems</w:t>
            </w:r>
          </w:p>
        </w:tc>
      </w:tr>
      <w:tr w:rsidR="001D5F22" w14:paraId="0D62CB54" w14:textId="77777777" w:rsidTr="001D5F22">
        <w:tc>
          <w:tcPr>
            <w:tcW w:w="3681" w:type="dxa"/>
            <w:vMerge w:val="restart"/>
            <w:vAlign w:val="center"/>
          </w:tcPr>
          <w:p w14:paraId="7A437BA1" w14:textId="3B512355" w:rsidR="001D5F22" w:rsidRDefault="001D5F22" w:rsidP="001D5F22">
            <w:pPr>
              <w:jc w:val="center"/>
              <w:rPr>
                <w:b/>
                <w:bCs/>
                <w:lang w:val="en-AU"/>
              </w:rPr>
            </w:pPr>
            <w:r w:rsidRPr="006F295D">
              <w:rPr>
                <w:b/>
                <w:bCs/>
                <w:lang w:val="en-AU"/>
              </w:rPr>
              <w:t xml:space="preserve">Electrical power generation </w:t>
            </w:r>
            <w:r>
              <w:rPr>
                <w:b/>
                <w:bCs/>
                <w:lang w:val="en-AU"/>
              </w:rPr>
              <w:br/>
            </w:r>
            <w:r w:rsidRPr="006F295D">
              <w:rPr>
                <w:b/>
                <w:bCs/>
                <w:lang w:val="en-AU"/>
              </w:rPr>
              <w:t>and distribution</w:t>
            </w:r>
          </w:p>
        </w:tc>
        <w:tc>
          <w:tcPr>
            <w:tcW w:w="5767" w:type="dxa"/>
            <w:vAlign w:val="center"/>
          </w:tcPr>
          <w:p w14:paraId="09EABD09" w14:textId="606D600A" w:rsidR="001D5F22" w:rsidRDefault="001D5F22" w:rsidP="001D5F22">
            <w:pPr>
              <w:jc w:val="left"/>
              <w:rPr>
                <w:b/>
                <w:bCs/>
                <w:lang w:val="en-AU"/>
              </w:rPr>
            </w:pPr>
            <w:r w:rsidRPr="006F295D">
              <w:rPr>
                <w:lang w:val="en-AU"/>
              </w:rPr>
              <w:t xml:space="preserve">Generator engine control systems </w:t>
            </w:r>
            <w:r>
              <w:rPr>
                <w:lang w:val="en-AU"/>
              </w:rPr>
              <w:br/>
            </w:r>
            <w:r w:rsidRPr="006F295D">
              <w:rPr>
                <w:lang w:val="en-AU"/>
              </w:rPr>
              <w:t>(including power management systems)</w:t>
            </w:r>
          </w:p>
        </w:tc>
      </w:tr>
      <w:tr w:rsidR="001D5F22" w14:paraId="2D5F3ABB" w14:textId="77777777" w:rsidTr="001D5F22">
        <w:tc>
          <w:tcPr>
            <w:tcW w:w="3681" w:type="dxa"/>
            <w:vMerge/>
            <w:vAlign w:val="center"/>
          </w:tcPr>
          <w:p w14:paraId="221F0CD1" w14:textId="77777777" w:rsidR="001D5F22" w:rsidRDefault="001D5F22" w:rsidP="001D5F22">
            <w:pPr>
              <w:jc w:val="center"/>
              <w:rPr>
                <w:b/>
                <w:bCs/>
                <w:lang w:val="en-AU"/>
              </w:rPr>
            </w:pPr>
          </w:p>
        </w:tc>
        <w:tc>
          <w:tcPr>
            <w:tcW w:w="5767" w:type="dxa"/>
            <w:vAlign w:val="center"/>
          </w:tcPr>
          <w:p w14:paraId="1C3B635A" w14:textId="13895C8D" w:rsidR="001D5F22" w:rsidRDefault="001D5F22" w:rsidP="001D5F22">
            <w:pPr>
              <w:jc w:val="left"/>
              <w:rPr>
                <w:b/>
                <w:bCs/>
                <w:lang w:val="en-AU"/>
              </w:rPr>
            </w:pPr>
            <w:r w:rsidRPr="006F295D">
              <w:rPr>
                <w:lang w:val="en-AU"/>
              </w:rPr>
              <w:t>Electric power converters (for electric propulsion ship)</w:t>
            </w:r>
          </w:p>
        </w:tc>
      </w:tr>
      <w:tr w:rsidR="001D5F22" w14:paraId="45B52462" w14:textId="77777777" w:rsidTr="001D5F22">
        <w:tc>
          <w:tcPr>
            <w:tcW w:w="3681" w:type="dxa"/>
            <w:vMerge/>
            <w:vAlign w:val="center"/>
          </w:tcPr>
          <w:p w14:paraId="395CD2E7" w14:textId="77777777" w:rsidR="001D5F22" w:rsidRDefault="001D5F22" w:rsidP="001D5F22">
            <w:pPr>
              <w:jc w:val="center"/>
              <w:rPr>
                <w:b/>
                <w:bCs/>
                <w:lang w:val="en-AU"/>
              </w:rPr>
            </w:pPr>
          </w:p>
        </w:tc>
        <w:tc>
          <w:tcPr>
            <w:tcW w:w="5767" w:type="dxa"/>
            <w:vAlign w:val="center"/>
          </w:tcPr>
          <w:p w14:paraId="3913BFE2" w14:textId="74135A64" w:rsidR="001D5F22" w:rsidRPr="003B7946" w:rsidRDefault="001D5F22" w:rsidP="001D5F22">
            <w:pPr>
              <w:jc w:val="left"/>
              <w:rPr>
                <w:lang w:val="en-AU"/>
              </w:rPr>
            </w:pPr>
            <w:r w:rsidRPr="006F295D">
              <w:rPr>
                <w:lang w:val="en-AU"/>
              </w:rPr>
              <w:t xml:space="preserve">Battery management systems </w:t>
            </w:r>
            <w:r>
              <w:rPr>
                <w:lang w:val="en-AU"/>
              </w:rPr>
              <w:br/>
            </w:r>
            <w:r w:rsidRPr="006F295D">
              <w:rPr>
                <w:lang w:val="en-AU"/>
              </w:rPr>
              <w:t xml:space="preserve">(consisting of lithium-ion batteries with total capacities of </w:t>
            </w:r>
            <w:r>
              <w:rPr>
                <w:lang w:val="en-AU"/>
              </w:rPr>
              <w:br/>
            </w:r>
            <w:r w:rsidRPr="006F295D">
              <w:rPr>
                <w:lang w:val="en-AU"/>
              </w:rPr>
              <w:t>20 kWh or more, and associated equipment)</w:t>
            </w:r>
          </w:p>
        </w:tc>
      </w:tr>
      <w:tr w:rsidR="001D5F22" w14:paraId="4FF583DB" w14:textId="77777777" w:rsidTr="001D5F22">
        <w:tc>
          <w:tcPr>
            <w:tcW w:w="3681" w:type="dxa"/>
            <w:vMerge w:val="restart"/>
            <w:vAlign w:val="center"/>
          </w:tcPr>
          <w:p w14:paraId="514190ED" w14:textId="5BC0987D" w:rsidR="001D5F22" w:rsidRDefault="001D5F22" w:rsidP="001D5F22">
            <w:pPr>
              <w:jc w:val="center"/>
              <w:rPr>
                <w:b/>
                <w:bCs/>
                <w:lang w:val="en-AU"/>
              </w:rPr>
            </w:pPr>
            <w:r w:rsidRPr="006F295D">
              <w:rPr>
                <w:b/>
                <w:bCs/>
                <w:lang w:val="en-AU"/>
              </w:rPr>
              <w:t xml:space="preserve">Fire detection and </w:t>
            </w:r>
            <w:r w:rsidR="008D5EBE">
              <w:rPr>
                <w:b/>
                <w:bCs/>
                <w:lang w:val="en-AU"/>
              </w:rPr>
              <w:br/>
            </w:r>
            <w:r w:rsidRPr="006F295D">
              <w:rPr>
                <w:b/>
                <w:bCs/>
                <w:lang w:val="en-AU"/>
              </w:rPr>
              <w:t>extinguishing systems</w:t>
            </w:r>
          </w:p>
        </w:tc>
        <w:tc>
          <w:tcPr>
            <w:tcW w:w="5767" w:type="dxa"/>
            <w:vAlign w:val="center"/>
          </w:tcPr>
          <w:p w14:paraId="5B61BF52" w14:textId="272A9556" w:rsidR="001D5F22" w:rsidRDefault="001D5F22" w:rsidP="001D5F22">
            <w:pPr>
              <w:jc w:val="left"/>
              <w:rPr>
                <w:b/>
                <w:bCs/>
                <w:lang w:val="en-AU"/>
              </w:rPr>
            </w:pPr>
            <w:r w:rsidRPr="006F295D">
              <w:rPr>
                <w:lang w:val="en-AU"/>
              </w:rPr>
              <w:t>Fire detection and alarm systems</w:t>
            </w:r>
          </w:p>
        </w:tc>
      </w:tr>
      <w:tr w:rsidR="001D5F22" w14:paraId="3FD20D3E" w14:textId="77777777" w:rsidTr="001D5F22">
        <w:tc>
          <w:tcPr>
            <w:tcW w:w="3681" w:type="dxa"/>
            <w:vMerge/>
            <w:vAlign w:val="center"/>
          </w:tcPr>
          <w:p w14:paraId="18D044F3" w14:textId="77777777" w:rsidR="001D5F22" w:rsidRDefault="001D5F22" w:rsidP="001D5F22">
            <w:pPr>
              <w:jc w:val="center"/>
              <w:rPr>
                <w:b/>
                <w:bCs/>
                <w:lang w:val="en-AU"/>
              </w:rPr>
            </w:pPr>
          </w:p>
        </w:tc>
        <w:tc>
          <w:tcPr>
            <w:tcW w:w="5767" w:type="dxa"/>
            <w:vAlign w:val="center"/>
          </w:tcPr>
          <w:p w14:paraId="08F1D055" w14:textId="1F31602E" w:rsidR="001D5F22" w:rsidRDefault="001D5F22" w:rsidP="001D5F22">
            <w:pPr>
              <w:jc w:val="left"/>
              <w:rPr>
                <w:b/>
                <w:bCs/>
                <w:lang w:val="en-AU"/>
              </w:rPr>
            </w:pPr>
            <w:r w:rsidRPr="006F295D">
              <w:rPr>
                <w:lang w:val="en-AU"/>
              </w:rPr>
              <w:t>Fixed foam fire extinguishing systems</w:t>
            </w:r>
          </w:p>
        </w:tc>
      </w:tr>
      <w:tr w:rsidR="001D5F22" w14:paraId="6BD53853" w14:textId="77777777" w:rsidTr="001D5F22">
        <w:tc>
          <w:tcPr>
            <w:tcW w:w="3681" w:type="dxa"/>
            <w:vMerge/>
            <w:vAlign w:val="center"/>
          </w:tcPr>
          <w:p w14:paraId="7852DE7C" w14:textId="77777777" w:rsidR="001D5F22" w:rsidRDefault="001D5F22" w:rsidP="001D5F22">
            <w:pPr>
              <w:jc w:val="center"/>
              <w:rPr>
                <w:b/>
                <w:bCs/>
                <w:lang w:val="en-AU"/>
              </w:rPr>
            </w:pPr>
          </w:p>
        </w:tc>
        <w:tc>
          <w:tcPr>
            <w:tcW w:w="5767" w:type="dxa"/>
            <w:vAlign w:val="center"/>
          </w:tcPr>
          <w:p w14:paraId="1E2E2885" w14:textId="2AE99077" w:rsidR="001D5F22" w:rsidRPr="003D2A34" w:rsidRDefault="001D5F22" w:rsidP="001D5F22">
            <w:pPr>
              <w:jc w:val="left"/>
              <w:rPr>
                <w:lang w:val="en-AU"/>
              </w:rPr>
            </w:pPr>
            <w:r w:rsidRPr="006F295D">
              <w:rPr>
                <w:lang w:val="en-AU"/>
              </w:rPr>
              <w:t>Fixed CO2 fire extinguishing systems</w:t>
            </w:r>
          </w:p>
        </w:tc>
      </w:tr>
      <w:tr w:rsidR="001D5F22" w14:paraId="70236BF9" w14:textId="77777777" w:rsidTr="001D5F22">
        <w:tc>
          <w:tcPr>
            <w:tcW w:w="3681" w:type="dxa"/>
            <w:vMerge/>
            <w:vAlign w:val="center"/>
          </w:tcPr>
          <w:p w14:paraId="6DDEC954" w14:textId="77777777" w:rsidR="001D5F22" w:rsidRDefault="001D5F22" w:rsidP="001D5F22">
            <w:pPr>
              <w:jc w:val="center"/>
              <w:rPr>
                <w:b/>
                <w:bCs/>
                <w:lang w:val="en-AU"/>
              </w:rPr>
            </w:pPr>
          </w:p>
        </w:tc>
        <w:tc>
          <w:tcPr>
            <w:tcW w:w="5767" w:type="dxa"/>
            <w:vAlign w:val="center"/>
          </w:tcPr>
          <w:p w14:paraId="16DE7B0D" w14:textId="10F2E8F8" w:rsidR="001D5F22" w:rsidRDefault="001D5F22" w:rsidP="001D5F22">
            <w:pPr>
              <w:jc w:val="left"/>
              <w:rPr>
                <w:b/>
                <w:bCs/>
                <w:lang w:val="en-AU"/>
              </w:rPr>
            </w:pPr>
            <w:r w:rsidRPr="006F295D">
              <w:rPr>
                <w:lang w:val="en-AU"/>
              </w:rPr>
              <w:t>Fixed deck foam systems</w:t>
            </w:r>
          </w:p>
        </w:tc>
      </w:tr>
      <w:tr w:rsidR="001D5F22" w14:paraId="291BBAFB" w14:textId="77777777" w:rsidTr="001D5F22">
        <w:tc>
          <w:tcPr>
            <w:tcW w:w="3681" w:type="dxa"/>
            <w:vMerge/>
            <w:vAlign w:val="center"/>
          </w:tcPr>
          <w:p w14:paraId="19F22FE3" w14:textId="77777777" w:rsidR="001D5F22" w:rsidRDefault="001D5F22" w:rsidP="001D5F22">
            <w:pPr>
              <w:jc w:val="center"/>
              <w:rPr>
                <w:b/>
                <w:bCs/>
                <w:lang w:val="en-AU"/>
              </w:rPr>
            </w:pPr>
          </w:p>
        </w:tc>
        <w:tc>
          <w:tcPr>
            <w:tcW w:w="5767" w:type="dxa"/>
            <w:vAlign w:val="center"/>
          </w:tcPr>
          <w:p w14:paraId="7B23D7D3" w14:textId="2FCBB958" w:rsidR="001D5F22" w:rsidRPr="003D2A34" w:rsidRDefault="001D5F22" w:rsidP="001D5F22">
            <w:pPr>
              <w:jc w:val="left"/>
              <w:rPr>
                <w:lang w:val="en-AU"/>
              </w:rPr>
            </w:pPr>
            <w:r w:rsidRPr="006F295D">
              <w:rPr>
                <w:lang w:val="en-AU"/>
              </w:rPr>
              <w:t>Fixed local application fire-fighting systems</w:t>
            </w:r>
          </w:p>
        </w:tc>
      </w:tr>
      <w:tr w:rsidR="001D5F22" w14:paraId="4E717BB3" w14:textId="77777777" w:rsidTr="001D5F22">
        <w:tc>
          <w:tcPr>
            <w:tcW w:w="3681" w:type="dxa"/>
            <w:vMerge/>
            <w:vAlign w:val="center"/>
          </w:tcPr>
          <w:p w14:paraId="27E0F671" w14:textId="77777777" w:rsidR="001D5F22" w:rsidRDefault="001D5F22" w:rsidP="001D5F22">
            <w:pPr>
              <w:jc w:val="center"/>
              <w:rPr>
                <w:b/>
                <w:bCs/>
                <w:lang w:val="en-AU"/>
              </w:rPr>
            </w:pPr>
          </w:p>
        </w:tc>
        <w:tc>
          <w:tcPr>
            <w:tcW w:w="5767" w:type="dxa"/>
            <w:vAlign w:val="center"/>
          </w:tcPr>
          <w:p w14:paraId="7C5B1CEC" w14:textId="4394FE7F" w:rsidR="001D5F22" w:rsidRDefault="001D5F22" w:rsidP="001D5F22">
            <w:pPr>
              <w:jc w:val="left"/>
              <w:rPr>
                <w:b/>
                <w:bCs/>
                <w:lang w:val="en-AU"/>
              </w:rPr>
            </w:pPr>
            <w:r w:rsidRPr="006F295D">
              <w:rPr>
                <w:lang w:val="en-AU"/>
              </w:rPr>
              <w:t>Water-spraying systems</w:t>
            </w:r>
          </w:p>
        </w:tc>
      </w:tr>
      <w:tr w:rsidR="001D5F22" w14:paraId="7E9B50A6" w14:textId="77777777" w:rsidTr="001D5F22">
        <w:tc>
          <w:tcPr>
            <w:tcW w:w="3681" w:type="dxa"/>
            <w:vMerge/>
            <w:vAlign w:val="center"/>
          </w:tcPr>
          <w:p w14:paraId="72A36681" w14:textId="77777777" w:rsidR="001D5F22" w:rsidRDefault="001D5F22" w:rsidP="001D5F22">
            <w:pPr>
              <w:jc w:val="center"/>
              <w:rPr>
                <w:b/>
                <w:bCs/>
                <w:lang w:val="en-AU"/>
              </w:rPr>
            </w:pPr>
          </w:p>
        </w:tc>
        <w:tc>
          <w:tcPr>
            <w:tcW w:w="5767" w:type="dxa"/>
            <w:vAlign w:val="center"/>
          </w:tcPr>
          <w:p w14:paraId="01A052F6" w14:textId="489C22CA" w:rsidR="001D5F22" w:rsidRDefault="001D5F22" w:rsidP="001D5F22">
            <w:pPr>
              <w:jc w:val="left"/>
              <w:rPr>
                <w:b/>
                <w:bCs/>
                <w:lang w:val="en-AU"/>
              </w:rPr>
            </w:pPr>
            <w:r w:rsidRPr="006F295D">
              <w:rPr>
                <w:lang w:val="en-AU"/>
              </w:rPr>
              <w:t>Dry chemical fire-extinguishing equipment</w:t>
            </w:r>
          </w:p>
        </w:tc>
      </w:tr>
      <w:tr w:rsidR="001D5F22" w14:paraId="6F66D253" w14:textId="77777777" w:rsidTr="001D5F22">
        <w:tc>
          <w:tcPr>
            <w:tcW w:w="3681" w:type="dxa"/>
            <w:vMerge w:val="restart"/>
            <w:vAlign w:val="center"/>
          </w:tcPr>
          <w:p w14:paraId="2771F3BB" w14:textId="473F8BE1" w:rsidR="001D5F22" w:rsidRDefault="001D5F22" w:rsidP="001D5F22">
            <w:pPr>
              <w:jc w:val="center"/>
              <w:rPr>
                <w:b/>
                <w:bCs/>
                <w:lang w:val="en-AU"/>
              </w:rPr>
            </w:pPr>
            <w:r w:rsidRPr="006F295D">
              <w:rPr>
                <w:b/>
                <w:bCs/>
                <w:lang w:val="en-AU"/>
              </w:rPr>
              <w:t>Bilge and ballast system,</w:t>
            </w:r>
            <w:r w:rsidR="008D5EBE">
              <w:rPr>
                <w:b/>
                <w:bCs/>
                <w:lang w:val="en-AU"/>
              </w:rPr>
              <w:br/>
            </w:r>
            <w:r w:rsidRPr="006F295D">
              <w:rPr>
                <w:b/>
                <w:bCs/>
                <w:lang w:val="en-AU"/>
              </w:rPr>
              <w:t>loading computer</w:t>
            </w:r>
          </w:p>
        </w:tc>
        <w:tc>
          <w:tcPr>
            <w:tcW w:w="5767" w:type="dxa"/>
            <w:vAlign w:val="center"/>
          </w:tcPr>
          <w:p w14:paraId="59A022E0" w14:textId="5DE59A58" w:rsidR="001D5F22" w:rsidRDefault="001D5F22" w:rsidP="001D5F22">
            <w:pPr>
              <w:jc w:val="left"/>
              <w:rPr>
                <w:b/>
                <w:bCs/>
                <w:lang w:val="en-AU"/>
              </w:rPr>
            </w:pPr>
            <w:r w:rsidRPr="006F295D">
              <w:rPr>
                <w:lang w:val="en-AU"/>
              </w:rPr>
              <w:t>Ballast transfer valve remote control systems</w:t>
            </w:r>
          </w:p>
        </w:tc>
      </w:tr>
      <w:tr w:rsidR="001D5F22" w14:paraId="2EC4C108" w14:textId="77777777" w:rsidTr="001D5F22">
        <w:tc>
          <w:tcPr>
            <w:tcW w:w="3681" w:type="dxa"/>
            <w:vMerge/>
            <w:vAlign w:val="center"/>
          </w:tcPr>
          <w:p w14:paraId="569FAA05" w14:textId="77777777" w:rsidR="001D5F22" w:rsidRDefault="001D5F22" w:rsidP="001D5F22">
            <w:pPr>
              <w:jc w:val="center"/>
              <w:rPr>
                <w:b/>
                <w:bCs/>
                <w:lang w:val="en-AU"/>
              </w:rPr>
            </w:pPr>
          </w:p>
        </w:tc>
        <w:tc>
          <w:tcPr>
            <w:tcW w:w="5767" w:type="dxa"/>
            <w:vAlign w:val="center"/>
          </w:tcPr>
          <w:p w14:paraId="464A6300" w14:textId="1CFF48BF" w:rsidR="001D5F22" w:rsidRDefault="001D5F22" w:rsidP="001D5F22">
            <w:pPr>
              <w:jc w:val="left"/>
              <w:rPr>
                <w:b/>
                <w:bCs/>
                <w:lang w:val="en-AU"/>
              </w:rPr>
            </w:pPr>
            <w:r w:rsidRPr="006F295D">
              <w:rPr>
                <w:lang w:val="en-AU"/>
              </w:rPr>
              <w:t>Loading computers</w:t>
            </w:r>
          </w:p>
        </w:tc>
      </w:tr>
      <w:tr w:rsidR="001D5F22" w14:paraId="007C2D05" w14:textId="77777777" w:rsidTr="001D5F22">
        <w:tc>
          <w:tcPr>
            <w:tcW w:w="3681" w:type="dxa"/>
            <w:vMerge w:val="restart"/>
            <w:vAlign w:val="center"/>
          </w:tcPr>
          <w:p w14:paraId="4D2E1511" w14:textId="75951E3C" w:rsidR="001D5F22" w:rsidRDefault="001D5F22" w:rsidP="001D5F22">
            <w:pPr>
              <w:jc w:val="center"/>
              <w:rPr>
                <w:b/>
                <w:bCs/>
                <w:lang w:val="en-AU"/>
              </w:rPr>
            </w:pPr>
            <w:r w:rsidRPr="006F295D">
              <w:rPr>
                <w:b/>
                <w:bCs/>
                <w:lang w:val="en-AU"/>
              </w:rPr>
              <w:t>Watertight integrity and</w:t>
            </w:r>
            <w:r w:rsidR="008D5EBE">
              <w:rPr>
                <w:b/>
                <w:bCs/>
                <w:lang w:val="en-AU"/>
              </w:rPr>
              <w:br/>
            </w:r>
            <w:r w:rsidRPr="006F295D">
              <w:rPr>
                <w:b/>
                <w:bCs/>
                <w:lang w:val="en-AU"/>
              </w:rPr>
              <w:t>flooding detection</w:t>
            </w:r>
          </w:p>
        </w:tc>
        <w:tc>
          <w:tcPr>
            <w:tcW w:w="5767" w:type="dxa"/>
            <w:vAlign w:val="center"/>
          </w:tcPr>
          <w:p w14:paraId="7BEAF9C0" w14:textId="479C508B" w:rsidR="001D5F22" w:rsidRDefault="001D5F22" w:rsidP="001D5F22">
            <w:pPr>
              <w:jc w:val="left"/>
              <w:rPr>
                <w:b/>
                <w:bCs/>
                <w:lang w:val="en-AU"/>
              </w:rPr>
            </w:pPr>
            <w:r w:rsidRPr="006F295D">
              <w:rPr>
                <w:lang w:val="en-AU"/>
              </w:rPr>
              <w:t>Watertight door power opening/closing devices</w:t>
            </w:r>
          </w:p>
        </w:tc>
      </w:tr>
      <w:tr w:rsidR="001D5F22" w14:paraId="76993201" w14:textId="77777777" w:rsidTr="001D5F22">
        <w:tc>
          <w:tcPr>
            <w:tcW w:w="3681" w:type="dxa"/>
            <w:vMerge/>
            <w:vAlign w:val="center"/>
          </w:tcPr>
          <w:p w14:paraId="36D7CC71" w14:textId="77777777" w:rsidR="001D5F22" w:rsidRDefault="001D5F22" w:rsidP="001D5F22">
            <w:pPr>
              <w:jc w:val="center"/>
              <w:rPr>
                <w:b/>
                <w:bCs/>
                <w:lang w:val="en-AU"/>
              </w:rPr>
            </w:pPr>
          </w:p>
        </w:tc>
        <w:tc>
          <w:tcPr>
            <w:tcW w:w="5767" w:type="dxa"/>
            <w:vAlign w:val="center"/>
          </w:tcPr>
          <w:p w14:paraId="0FCAEAAA" w14:textId="3E92AFE6" w:rsidR="001D5F22" w:rsidRDefault="001D5F22" w:rsidP="001D5F22">
            <w:pPr>
              <w:jc w:val="left"/>
              <w:rPr>
                <w:b/>
                <w:bCs/>
                <w:lang w:val="en-AU"/>
              </w:rPr>
            </w:pPr>
            <w:r w:rsidRPr="006F295D">
              <w:rPr>
                <w:lang w:val="en-AU"/>
              </w:rPr>
              <w:t>Water level detection and alarm systems</w:t>
            </w:r>
          </w:p>
        </w:tc>
      </w:tr>
      <w:tr w:rsidR="001D5F22" w14:paraId="0C907F39" w14:textId="77777777" w:rsidTr="001D5F22">
        <w:tc>
          <w:tcPr>
            <w:tcW w:w="3681" w:type="dxa"/>
            <w:vMerge w:val="restart"/>
            <w:vAlign w:val="center"/>
          </w:tcPr>
          <w:p w14:paraId="6E203DAE" w14:textId="36887C09" w:rsidR="001D5F22" w:rsidRDefault="001D5F22" w:rsidP="001D5F22">
            <w:pPr>
              <w:jc w:val="center"/>
              <w:rPr>
                <w:b/>
                <w:bCs/>
                <w:lang w:val="en-AU"/>
              </w:rPr>
            </w:pPr>
            <w:r w:rsidRPr="006F295D">
              <w:rPr>
                <w:b/>
                <w:bCs/>
                <w:lang w:val="en-AU"/>
              </w:rPr>
              <w:t xml:space="preserve">Lighting </w:t>
            </w:r>
            <w:r>
              <w:rPr>
                <w:b/>
                <w:bCs/>
                <w:lang w:val="en-AU"/>
              </w:rPr>
              <w:br/>
            </w:r>
            <w:r w:rsidRPr="001D5F22">
              <w:rPr>
                <w:lang w:val="en-AU"/>
              </w:rPr>
              <w:t>(e.g. emergency lighting, low locations, navigation lights, etc.)</w:t>
            </w:r>
          </w:p>
        </w:tc>
        <w:tc>
          <w:tcPr>
            <w:tcW w:w="5767" w:type="dxa"/>
            <w:vAlign w:val="center"/>
          </w:tcPr>
          <w:p w14:paraId="65EB3D03" w14:textId="21973B5A" w:rsidR="001D5F22" w:rsidRDefault="001D5F22" w:rsidP="001D5F22">
            <w:pPr>
              <w:jc w:val="left"/>
              <w:rPr>
                <w:b/>
                <w:bCs/>
                <w:lang w:val="en-AU"/>
              </w:rPr>
            </w:pPr>
            <w:r w:rsidRPr="006F295D">
              <w:rPr>
                <w:lang w:val="en-AU"/>
              </w:rPr>
              <w:t>Emergency lighting</w:t>
            </w:r>
          </w:p>
        </w:tc>
      </w:tr>
      <w:tr w:rsidR="001D5F22" w14:paraId="65425264" w14:textId="77777777" w:rsidTr="001D5F22">
        <w:tc>
          <w:tcPr>
            <w:tcW w:w="3681" w:type="dxa"/>
            <w:vMerge/>
            <w:vAlign w:val="center"/>
          </w:tcPr>
          <w:p w14:paraId="1E6D6D19" w14:textId="77777777" w:rsidR="001D5F22" w:rsidRDefault="001D5F22" w:rsidP="001D5F22">
            <w:pPr>
              <w:jc w:val="center"/>
              <w:rPr>
                <w:b/>
                <w:bCs/>
                <w:lang w:val="en-AU"/>
              </w:rPr>
            </w:pPr>
          </w:p>
        </w:tc>
        <w:tc>
          <w:tcPr>
            <w:tcW w:w="5767" w:type="dxa"/>
            <w:vAlign w:val="center"/>
          </w:tcPr>
          <w:p w14:paraId="66FF252E" w14:textId="3D78AE3F" w:rsidR="001D5F22" w:rsidRDefault="001D5F22" w:rsidP="001D5F22">
            <w:pPr>
              <w:jc w:val="left"/>
              <w:rPr>
                <w:b/>
                <w:bCs/>
                <w:lang w:val="en-AU"/>
              </w:rPr>
            </w:pPr>
            <w:r w:rsidRPr="006F295D">
              <w:rPr>
                <w:lang w:val="en-AU"/>
              </w:rPr>
              <w:t>Low location lighting</w:t>
            </w:r>
          </w:p>
        </w:tc>
      </w:tr>
      <w:tr w:rsidR="001D5F22" w14:paraId="5072FFA4" w14:textId="77777777" w:rsidTr="001D5F22">
        <w:tc>
          <w:tcPr>
            <w:tcW w:w="3681" w:type="dxa"/>
            <w:vMerge/>
            <w:vAlign w:val="center"/>
          </w:tcPr>
          <w:p w14:paraId="3C5FA9C2" w14:textId="77777777" w:rsidR="001D5F22" w:rsidRDefault="001D5F22" w:rsidP="001D5F22">
            <w:pPr>
              <w:jc w:val="center"/>
              <w:rPr>
                <w:b/>
                <w:bCs/>
                <w:lang w:val="en-AU"/>
              </w:rPr>
            </w:pPr>
          </w:p>
        </w:tc>
        <w:tc>
          <w:tcPr>
            <w:tcW w:w="5767" w:type="dxa"/>
            <w:vAlign w:val="center"/>
          </w:tcPr>
          <w:p w14:paraId="3D0052BD" w14:textId="0A49E5D0" w:rsidR="001D5F22" w:rsidRDefault="001D5F22" w:rsidP="001D5F22">
            <w:pPr>
              <w:jc w:val="left"/>
              <w:rPr>
                <w:b/>
                <w:bCs/>
                <w:lang w:val="en-AU"/>
              </w:rPr>
            </w:pPr>
            <w:r w:rsidRPr="006F295D">
              <w:rPr>
                <w:lang w:val="en-AU"/>
              </w:rPr>
              <w:t>Navigation lighting control systems</w:t>
            </w:r>
          </w:p>
        </w:tc>
      </w:tr>
      <w:tr w:rsidR="001D5F22" w14:paraId="76DE44D6" w14:textId="77777777" w:rsidTr="001D5F22">
        <w:tc>
          <w:tcPr>
            <w:tcW w:w="3681" w:type="dxa"/>
            <w:vMerge w:val="restart"/>
            <w:vAlign w:val="center"/>
          </w:tcPr>
          <w:p w14:paraId="66C60E64" w14:textId="70ABE0AF" w:rsidR="001D5F22" w:rsidRDefault="001D5F22" w:rsidP="008D5EBE">
            <w:pPr>
              <w:jc w:val="center"/>
              <w:rPr>
                <w:b/>
                <w:bCs/>
                <w:lang w:val="en-AU"/>
              </w:rPr>
            </w:pPr>
            <w:r>
              <w:rPr>
                <w:rFonts w:hint="eastAsia"/>
                <w:b/>
                <w:bCs/>
                <w:lang w:val="en-AU"/>
              </w:rPr>
              <w:t>Safety system</w:t>
            </w:r>
            <w:r>
              <w:rPr>
                <w:b/>
                <w:bCs/>
                <w:lang w:val="en-AU"/>
              </w:rPr>
              <w:br/>
            </w:r>
            <w:r>
              <w:rPr>
                <w:rFonts w:hint="eastAsia"/>
                <w:lang w:val="en-AU"/>
              </w:rPr>
              <w:t>(D</w:t>
            </w:r>
            <w:r w:rsidRPr="006F295D">
              <w:rPr>
                <w:lang w:val="en-AU"/>
              </w:rPr>
              <w:t>isruption or functional impairing may pose risks</w:t>
            </w:r>
            <w:r w:rsidR="008D5EBE">
              <w:rPr>
                <w:rFonts w:hint="eastAsia"/>
                <w:lang w:val="en-AU"/>
              </w:rPr>
              <w:t xml:space="preserve"> </w:t>
            </w:r>
            <w:r w:rsidRPr="006F295D">
              <w:rPr>
                <w:lang w:val="en-AU"/>
              </w:rPr>
              <w:t>to ship operations</w:t>
            </w:r>
            <w:r>
              <w:rPr>
                <w:lang w:val="en-AU"/>
              </w:rPr>
              <w:br/>
            </w:r>
            <w:r w:rsidRPr="006F295D">
              <w:rPr>
                <w:lang w:val="en-AU"/>
              </w:rPr>
              <w:t xml:space="preserve"> (e.g. emergency shutdown system, cargo safety system, </w:t>
            </w:r>
            <w:r w:rsidR="008D5EBE">
              <w:rPr>
                <w:lang w:val="en-AU"/>
              </w:rPr>
              <w:br/>
            </w:r>
            <w:r w:rsidRPr="006F295D">
              <w:rPr>
                <w:lang w:val="en-AU"/>
              </w:rPr>
              <w:t>pressure</w:t>
            </w:r>
            <w:r w:rsidR="008D5EBE">
              <w:rPr>
                <w:rFonts w:hint="eastAsia"/>
                <w:lang w:val="en-AU"/>
              </w:rPr>
              <w:t xml:space="preserve"> </w:t>
            </w:r>
            <w:r w:rsidRPr="006F295D">
              <w:rPr>
                <w:lang w:val="en-AU"/>
              </w:rPr>
              <w:t xml:space="preserve">vessel safety system, </w:t>
            </w:r>
            <w:r w:rsidR="008D5EBE">
              <w:rPr>
                <w:lang w:val="en-AU"/>
              </w:rPr>
              <w:br/>
            </w:r>
            <w:r w:rsidRPr="006F295D">
              <w:rPr>
                <w:lang w:val="en-AU"/>
              </w:rPr>
              <w:t>gas detection system, etc.)</w:t>
            </w:r>
          </w:p>
        </w:tc>
        <w:tc>
          <w:tcPr>
            <w:tcW w:w="5767" w:type="dxa"/>
            <w:vAlign w:val="center"/>
          </w:tcPr>
          <w:p w14:paraId="57230E09" w14:textId="01BEF976" w:rsidR="001D5F22" w:rsidRDefault="001D5F22" w:rsidP="001D5F22">
            <w:pPr>
              <w:jc w:val="left"/>
              <w:rPr>
                <w:b/>
                <w:bCs/>
                <w:lang w:val="en-AU"/>
              </w:rPr>
            </w:pPr>
            <w:r w:rsidRPr="006F295D">
              <w:rPr>
                <w:lang w:val="en-AU"/>
              </w:rPr>
              <w:t>Inert gas systems</w:t>
            </w:r>
          </w:p>
        </w:tc>
      </w:tr>
      <w:tr w:rsidR="001D5F22" w14:paraId="27BB8D76" w14:textId="77777777" w:rsidTr="001D5F22">
        <w:tc>
          <w:tcPr>
            <w:tcW w:w="3681" w:type="dxa"/>
            <w:vMerge/>
            <w:vAlign w:val="center"/>
          </w:tcPr>
          <w:p w14:paraId="4803B037" w14:textId="77777777" w:rsidR="001D5F22" w:rsidRDefault="001D5F22" w:rsidP="001D5F22">
            <w:pPr>
              <w:jc w:val="center"/>
              <w:rPr>
                <w:b/>
                <w:bCs/>
                <w:lang w:val="en-AU"/>
              </w:rPr>
            </w:pPr>
          </w:p>
        </w:tc>
        <w:tc>
          <w:tcPr>
            <w:tcW w:w="5767" w:type="dxa"/>
            <w:vAlign w:val="center"/>
          </w:tcPr>
          <w:p w14:paraId="508C0C2A" w14:textId="62147B8B" w:rsidR="001D5F22" w:rsidRDefault="001D5F22" w:rsidP="001D5F22">
            <w:pPr>
              <w:jc w:val="left"/>
              <w:rPr>
                <w:b/>
                <w:bCs/>
                <w:lang w:val="en-AU"/>
              </w:rPr>
            </w:pPr>
            <w:r w:rsidRPr="006F295D">
              <w:rPr>
                <w:lang w:val="en-AU"/>
              </w:rPr>
              <w:t>Cargo monitoring control systems</w:t>
            </w:r>
          </w:p>
        </w:tc>
      </w:tr>
      <w:tr w:rsidR="001D5F22" w14:paraId="4D7CFA8B" w14:textId="77777777" w:rsidTr="001D5F22">
        <w:tc>
          <w:tcPr>
            <w:tcW w:w="3681" w:type="dxa"/>
            <w:vMerge/>
            <w:vAlign w:val="center"/>
          </w:tcPr>
          <w:p w14:paraId="612EB86A" w14:textId="77777777" w:rsidR="001D5F22" w:rsidRDefault="001D5F22" w:rsidP="001D5F22">
            <w:pPr>
              <w:jc w:val="center"/>
              <w:rPr>
                <w:b/>
                <w:bCs/>
                <w:lang w:val="en-AU"/>
              </w:rPr>
            </w:pPr>
          </w:p>
        </w:tc>
        <w:tc>
          <w:tcPr>
            <w:tcW w:w="5767" w:type="dxa"/>
            <w:vAlign w:val="center"/>
          </w:tcPr>
          <w:p w14:paraId="58659E76" w14:textId="7937033B" w:rsidR="001D5F22" w:rsidRPr="003D2A34" w:rsidRDefault="001D5F22" w:rsidP="001D5F22">
            <w:pPr>
              <w:rPr>
                <w:lang w:val="en-AU"/>
              </w:rPr>
            </w:pPr>
            <w:r w:rsidRPr="006F295D">
              <w:rPr>
                <w:lang w:val="en-AU"/>
              </w:rPr>
              <w:t>Liquefied gas emergency shutdown systems</w:t>
            </w:r>
          </w:p>
        </w:tc>
      </w:tr>
      <w:tr w:rsidR="001D5F22" w14:paraId="3863CD2C" w14:textId="77777777" w:rsidTr="001D5F22">
        <w:tc>
          <w:tcPr>
            <w:tcW w:w="3681" w:type="dxa"/>
            <w:vMerge/>
            <w:vAlign w:val="center"/>
          </w:tcPr>
          <w:p w14:paraId="4EA492FE" w14:textId="77777777" w:rsidR="001D5F22" w:rsidRDefault="001D5F22" w:rsidP="001D5F22">
            <w:pPr>
              <w:jc w:val="center"/>
              <w:rPr>
                <w:b/>
                <w:bCs/>
                <w:lang w:val="en-AU"/>
              </w:rPr>
            </w:pPr>
          </w:p>
        </w:tc>
        <w:tc>
          <w:tcPr>
            <w:tcW w:w="5767" w:type="dxa"/>
            <w:vAlign w:val="center"/>
          </w:tcPr>
          <w:p w14:paraId="1AA7F4B7" w14:textId="3566E08C" w:rsidR="001D5F22" w:rsidRDefault="001D5F22" w:rsidP="001D5F22">
            <w:pPr>
              <w:jc w:val="left"/>
              <w:rPr>
                <w:b/>
                <w:bCs/>
                <w:lang w:val="en-AU"/>
              </w:rPr>
            </w:pPr>
            <w:r w:rsidRPr="006F295D">
              <w:rPr>
                <w:lang w:val="en-AU"/>
              </w:rPr>
              <w:t>Flammable gas detection systems</w:t>
            </w:r>
          </w:p>
        </w:tc>
      </w:tr>
      <w:tr w:rsidR="001D5F22" w14:paraId="75D10053" w14:textId="77777777" w:rsidTr="001D5F22">
        <w:tc>
          <w:tcPr>
            <w:tcW w:w="3681" w:type="dxa"/>
            <w:vMerge/>
            <w:vAlign w:val="center"/>
          </w:tcPr>
          <w:p w14:paraId="67C2EFC4" w14:textId="77777777" w:rsidR="001D5F22" w:rsidRDefault="001D5F22" w:rsidP="001D5F22">
            <w:pPr>
              <w:jc w:val="center"/>
              <w:rPr>
                <w:b/>
                <w:bCs/>
                <w:lang w:val="en-AU"/>
              </w:rPr>
            </w:pPr>
          </w:p>
        </w:tc>
        <w:tc>
          <w:tcPr>
            <w:tcW w:w="5767" w:type="dxa"/>
            <w:vAlign w:val="center"/>
          </w:tcPr>
          <w:p w14:paraId="3C7529CA" w14:textId="25111FCA" w:rsidR="001D5F22" w:rsidRDefault="001D5F22" w:rsidP="001D5F22">
            <w:pPr>
              <w:jc w:val="left"/>
              <w:rPr>
                <w:b/>
                <w:bCs/>
                <w:lang w:val="en-AU"/>
              </w:rPr>
            </w:pPr>
            <w:r w:rsidRPr="006F295D">
              <w:rPr>
                <w:lang w:val="en-AU"/>
              </w:rPr>
              <w:t>Reliquefication plants</w:t>
            </w:r>
          </w:p>
        </w:tc>
      </w:tr>
      <w:tr w:rsidR="001D5F22" w14:paraId="6A0F4DFC" w14:textId="77777777" w:rsidTr="001D5F22">
        <w:tc>
          <w:tcPr>
            <w:tcW w:w="3681" w:type="dxa"/>
            <w:vMerge/>
            <w:vAlign w:val="center"/>
          </w:tcPr>
          <w:p w14:paraId="6E06571A" w14:textId="77777777" w:rsidR="001D5F22" w:rsidRDefault="001D5F22" w:rsidP="001D5F22">
            <w:pPr>
              <w:jc w:val="center"/>
              <w:rPr>
                <w:b/>
                <w:bCs/>
                <w:lang w:val="en-AU"/>
              </w:rPr>
            </w:pPr>
          </w:p>
        </w:tc>
        <w:tc>
          <w:tcPr>
            <w:tcW w:w="5767" w:type="dxa"/>
            <w:vAlign w:val="center"/>
          </w:tcPr>
          <w:p w14:paraId="04487078" w14:textId="779920EA" w:rsidR="001D5F22" w:rsidRDefault="001D5F22" w:rsidP="001D5F22">
            <w:pPr>
              <w:jc w:val="left"/>
              <w:rPr>
                <w:b/>
                <w:bCs/>
                <w:lang w:val="en-AU"/>
              </w:rPr>
            </w:pPr>
            <w:r w:rsidRPr="006F295D">
              <w:rPr>
                <w:lang w:val="en-AU"/>
              </w:rPr>
              <w:t>Auxiliary boiler control systems</w:t>
            </w:r>
          </w:p>
        </w:tc>
      </w:tr>
      <w:tr w:rsidR="001D5F22" w14:paraId="2E9EB8B9" w14:textId="77777777" w:rsidTr="001D5F22">
        <w:tc>
          <w:tcPr>
            <w:tcW w:w="3681" w:type="dxa"/>
            <w:vMerge/>
            <w:vAlign w:val="center"/>
          </w:tcPr>
          <w:p w14:paraId="682FA4B2" w14:textId="77777777" w:rsidR="001D5F22" w:rsidRDefault="001D5F22" w:rsidP="001D5F22">
            <w:pPr>
              <w:jc w:val="center"/>
              <w:rPr>
                <w:b/>
                <w:bCs/>
                <w:lang w:val="en-AU"/>
              </w:rPr>
            </w:pPr>
          </w:p>
        </w:tc>
        <w:tc>
          <w:tcPr>
            <w:tcW w:w="5767" w:type="dxa"/>
            <w:vAlign w:val="center"/>
          </w:tcPr>
          <w:p w14:paraId="06CE2CF0" w14:textId="6D79702E" w:rsidR="001D5F22" w:rsidRPr="003D2A34" w:rsidRDefault="001D5F22" w:rsidP="001D5F22">
            <w:pPr>
              <w:rPr>
                <w:lang w:val="en-AU"/>
              </w:rPr>
            </w:pPr>
            <w:r w:rsidRPr="006F295D">
              <w:rPr>
                <w:lang w:val="en-AU"/>
              </w:rPr>
              <w:t>GCU control systems</w:t>
            </w:r>
          </w:p>
        </w:tc>
      </w:tr>
      <w:tr w:rsidR="001D5F22" w14:paraId="2270CDCA" w14:textId="77777777" w:rsidTr="001D5F22">
        <w:tc>
          <w:tcPr>
            <w:tcW w:w="3681" w:type="dxa"/>
            <w:vMerge/>
            <w:vAlign w:val="center"/>
          </w:tcPr>
          <w:p w14:paraId="1A215A44" w14:textId="77777777" w:rsidR="001D5F22" w:rsidRDefault="001D5F22" w:rsidP="001D5F22">
            <w:pPr>
              <w:jc w:val="center"/>
              <w:rPr>
                <w:b/>
                <w:bCs/>
                <w:lang w:val="en-AU"/>
              </w:rPr>
            </w:pPr>
          </w:p>
        </w:tc>
        <w:tc>
          <w:tcPr>
            <w:tcW w:w="5767" w:type="dxa"/>
            <w:vAlign w:val="center"/>
          </w:tcPr>
          <w:p w14:paraId="0C909A01" w14:textId="11C08161" w:rsidR="001D5F22" w:rsidRDefault="001D5F22" w:rsidP="001D5F22">
            <w:pPr>
              <w:jc w:val="left"/>
              <w:rPr>
                <w:b/>
                <w:bCs/>
                <w:lang w:val="en-AU"/>
              </w:rPr>
            </w:pPr>
            <w:r w:rsidRPr="006F295D">
              <w:rPr>
                <w:lang w:val="en-AU"/>
              </w:rPr>
              <w:t>Gas fuel tank monitoring and control systems</w:t>
            </w:r>
          </w:p>
        </w:tc>
      </w:tr>
      <w:tr w:rsidR="001D5F22" w14:paraId="0D965413" w14:textId="77777777" w:rsidTr="001D5F22">
        <w:tc>
          <w:tcPr>
            <w:tcW w:w="3681" w:type="dxa"/>
            <w:vMerge w:val="restart"/>
            <w:vAlign w:val="center"/>
          </w:tcPr>
          <w:p w14:paraId="5C93856A" w14:textId="0CD79F40" w:rsidR="001D5F22" w:rsidRDefault="001D5F22" w:rsidP="001D5F22">
            <w:pPr>
              <w:jc w:val="center"/>
              <w:rPr>
                <w:b/>
                <w:bCs/>
                <w:lang w:val="en-AU"/>
              </w:rPr>
            </w:pPr>
            <w:r w:rsidRPr="006F295D">
              <w:rPr>
                <w:b/>
                <w:bCs/>
                <w:lang w:val="en-AU"/>
              </w:rPr>
              <w:t xml:space="preserve">Navigational systems required </w:t>
            </w:r>
            <w:r w:rsidR="008D5EBE">
              <w:rPr>
                <w:b/>
                <w:bCs/>
                <w:lang w:val="en-AU"/>
              </w:rPr>
              <w:br/>
            </w:r>
            <w:r w:rsidRPr="006F295D">
              <w:rPr>
                <w:b/>
                <w:bCs/>
                <w:lang w:val="en-AU"/>
              </w:rPr>
              <w:t>by statutory regulations</w:t>
            </w:r>
          </w:p>
        </w:tc>
        <w:tc>
          <w:tcPr>
            <w:tcW w:w="5767" w:type="dxa"/>
            <w:vAlign w:val="center"/>
          </w:tcPr>
          <w:p w14:paraId="227214D7" w14:textId="5BD9DCDC" w:rsidR="001D5F22" w:rsidRPr="003D2A34" w:rsidRDefault="001D5F22" w:rsidP="001D5F22">
            <w:pPr>
              <w:rPr>
                <w:lang w:val="en-AU"/>
              </w:rPr>
            </w:pPr>
            <w:r w:rsidRPr="006F295D">
              <w:rPr>
                <w:lang w:val="en-AU"/>
              </w:rPr>
              <w:t>Radar</w:t>
            </w:r>
          </w:p>
        </w:tc>
      </w:tr>
      <w:tr w:rsidR="001D5F22" w14:paraId="69442441" w14:textId="77777777" w:rsidTr="001D5F22">
        <w:tc>
          <w:tcPr>
            <w:tcW w:w="3681" w:type="dxa"/>
            <w:vMerge/>
            <w:vAlign w:val="center"/>
          </w:tcPr>
          <w:p w14:paraId="5B2419D1" w14:textId="77777777" w:rsidR="001D5F22" w:rsidRDefault="001D5F22" w:rsidP="001D5F22">
            <w:pPr>
              <w:jc w:val="center"/>
              <w:rPr>
                <w:b/>
                <w:bCs/>
                <w:lang w:val="en-AU"/>
              </w:rPr>
            </w:pPr>
          </w:p>
        </w:tc>
        <w:tc>
          <w:tcPr>
            <w:tcW w:w="5767" w:type="dxa"/>
            <w:vAlign w:val="center"/>
          </w:tcPr>
          <w:p w14:paraId="12FF5A9E" w14:textId="63AD3839" w:rsidR="001D5F22" w:rsidRDefault="001D5F22" w:rsidP="001D5F22">
            <w:pPr>
              <w:jc w:val="left"/>
              <w:rPr>
                <w:b/>
                <w:bCs/>
                <w:lang w:val="en-AU"/>
              </w:rPr>
            </w:pPr>
            <w:r w:rsidRPr="006F295D">
              <w:rPr>
                <w:lang w:val="en-AU"/>
              </w:rPr>
              <w:t>Transmitting heading devices (THD)</w:t>
            </w:r>
          </w:p>
        </w:tc>
      </w:tr>
      <w:tr w:rsidR="001D5F22" w14:paraId="1F094918" w14:textId="77777777" w:rsidTr="001D5F22">
        <w:tc>
          <w:tcPr>
            <w:tcW w:w="3681" w:type="dxa"/>
            <w:vMerge/>
            <w:vAlign w:val="center"/>
          </w:tcPr>
          <w:p w14:paraId="762FCF0A" w14:textId="77777777" w:rsidR="001D5F22" w:rsidRDefault="001D5F22" w:rsidP="001D5F22">
            <w:pPr>
              <w:jc w:val="center"/>
              <w:rPr>
                <w:b/>
                <w:bCs/>
                <w:lang w:val="en-AU"/>
              </w:rPr>
            </w:pPr>
          </w:p>
        </w:tc>
        <w:tc>
          <w:tcPr>
            <w:tcW w:w="5767" w:type="dxa"/>
            <w:vAlign w:val="center"/>
          </w:tcPr>
          <w:p w14:paraId="2326B563" w14:textId="37B9AD18" w:rsidR="001D5F22" w:rsidRDefault="001D5F22" w:rsidP="001D5F22">
            <w:pPr>
              <w:jc w:val="left"/>
              <w:rPr>
                <w:b/>
                <w:bCs/>
                <w:lang w:val="en-AU"/>
              </w:rPr>
            </w:pPr>
            <w:r w:rsidRPr="006F295D">
              <w:rPr>
                <w:lang w:val="en-AU"/>
              </w:rPr>
              <w:t>Electronic plotting aids (EPA)</w:t>
            </w:r>
          </w:p>
        </w:tc>
      </w:tr>
      <w:tr w:rsidR="001D5F22" w14:paraId="1F495429" w14:textId="77777777" w:rsidTr="001D5F22">
        <w:tc>
          <w:tcPr>
            <w:tcW w:w="3681" w:type="dxa"/>
            <w:vMerge/>
            <w:vAlign w:val="center"/>
          </w:tcPr>
          <w:p w14:paraId="4245E50D" w14:textId="77777777" w:rsidR="001D5F22" w:rsidRDefault="001D5F22" w:rsidP="001D5F22">
            <w:pPr>
              <w:jc w:val="center"/>
              <w:rPr>
                <w:b/>
                <w:bCs/>
                <w:lang w:val="en-AU"/>
              </w:rPr>
            </w:pPr>
          </w:p>
        </w:tc>
        <w:tc>
          <w:tcPr>
            <w:tcW w:w="5767" w:type="dxa"/>
            <w:vAlign w:val="center"/>
          </w:tcPr>
          <w:p w14:paraId="0E70FA91" w14:textId="1D9DAEAF" w:rsidR="001D5F22" w:rsidRDefault="001D5F22" w:rsidP="001D5F22">
            <w:pPr>
              <w:jc w:val="left"/>
              <w:rPr>
                <w:b/>
                <w:bCs/>
                <w:lang w:val="en-AU"/>
              </w:rPr>
            </w:pPr>
            <w:r w:rsidRPr="006F295D">
              <w:rPr>
                <w:lang w:val="en-AU"/>
              </w:rPr>
              <w:t>Automatic identification systems (AIS)</w:t>
            </w:r>
          </w:p>
        </w:tc>
      </w:tr>
      <w:tr w:rsidR="001D5F22" w14:paraId="51769A80" w14:textId="77777777" w:rsidTr="001D5F22">
        <w:tc>
          <w:tcPr>
            <w:tcW w:w="3681" w:type="dxa"/>
            <w:vMerge/>
            <w:vAlign w:val="center"/>
          </w:tcPr>
          <w:p w14:paraId="5B2E674F" w14:textId="77777777" w:rsidR="001D5F22" w:rsidRDefault="001D5F22" w:rsidP="001D5F22">
            <w:pPr>
              <w:jc w:val="center"/>
              <w:rPr>
                <w:b/>
                <w:bCs/>
                <w:lang w:val="en-AU"/>
              </w:rPr>
            </w:pPr>
          </w:p>
        </w:tc>
        <w:tc>
          <w:tcPr>
            <w:tcW w:w="5767" w:type="dxa"/>
            <w:vAlign w:val="center"/>
          </w:tcPr>
          <w:p w14:paraId="1E3E274E" w14:textId="1F7E2174" w:rsidR="001D5F22" w:rsidRDefault="001D5F22" w:rsidP="001D5F22">
            <w:pPr>
              <w:jc w:val="left"/>
              <w:rPr>
                <w:b/>
                <w:bCs/>
                <w:lang w:val="en-AU"/>
              </w:rPr>
            </w:pPr>
            <w:r w:rsidRPr="006F295D">
              <w:rPr>
                <w:lang w:val="en-AU"/>
              </w:rPr>
              <w:t>Automatic tracking aids (ATA)</w:t>
            </w:r>
          </w:p>
        </w:tc>
      </w:tr>
      <w:tr w:rsidR="001D5F22" w14:paraId="0501654C" w14:textId="77777777" w:rsidTr="001D5F22">
        <w:tc>
          <w:tcPr>
            <w:tcW w:w="3681" w:type="dxa"/>
            <w:vMerge/>
            <w:vAlign w:val="center"/>
          </w:tcPr>
          <w:p w14:paraId="4E11FF0F" w14:textId="77777777" w:rsidR="001D5F22" w:rsidRDefault="001D5F22" w:rsidP="001D5F22">
            <w:pPr>
              <w:jc w:val="center"/>
              <w:rPr>
                <w:b/>
                <w:bCs/>
                <w:lang w:val="en-AU"/>
              </w:rPr>
            </w:pPr>
          </w:p>
        </w:tc>
        <w:tc>
          <w:tcPr>
            <w:tcW w:w="5767" w:type="dxa"/>
            <w:vAlign w:val="center"/>
          </w:tcPr>
          <w:p w14:paraId="2372C522" w14:textId="28E6CD27" w:rsidR="001D5F22" w:rsidRDefault="001D5F22" w:rsidP="001D5F22">
            <w:pPr>
              <w:jc w:val="left"/>
              <w:rPr>
                <w:b/>
                <w:bCs/>
                <w:lang w:val="en-AU"/>
              </w:rPr>
            </w:pPr>
            <w:r w:rsidRPr="006F295D">
              <w:rPr>
                <w:lang w:val="en-AU"/>
              </w:rPr>
              <w:t>Voyage date recorders (VDR)</w:t>
            </w:r>
          </w:p>
        </w:tc>
      </w:tr>
      <w:tr w:rsidR="001D5F22" w14:paraId="672512A7" w14:textId="77777777" w:rsidTr="001D5F22">
        <w:tc>
          <w:tcPr>
            <w:tcW w:w="3681" w:type="dxa"/>
            <w:vMerge/>
            <w:vAlign w:val="center"/>
          </w:tcPr>
          <w:p w14:paraId="2197D413" w14:textId="77777777" w:rsidR="001D5F22" w:rsidRDefault="001D5F22" w:rsidP="001D5F22">
            <w:pPr>
              <w:jc w:val="center"/>
              <w:rPr>
                <w:b/>
                <w:bCs/>
                <w:lang w:val="en-AU"/>
              </w:rPr>
            </w:pPr>
          </w:p>
        </w:tc>
        <w:tc>
          <w:tcPr>
            <w:tcW w:w="5767" w:type="dxa"/>
            <w:vAlign w:val="center"/>
          </w:tcPr>
          <w:p w14:paraId="58AFB0F9" w14:textId="674EF795" w:rsidR="001D5F22" w:rsidRDefault="001D5F22" w:rsidP="001D5F22">
            <w:pPr>
              <w:jc w:val="left"/>
              <w:rPr>
                <w:b/>
                <w:bCs/>
                <w:lang w:val="en-AU"/>
              </w:rPr>
            </w:pPr>
            <w:r w:rsidRPr="006F295D">
              <w:rPr>
                <w:lang w:val="en-AU"/>
              </w:rPr>
              <w:t>Automatic radar plotting aids (ARPA)</w:t>
            </w:r>
          </w:p>
        </w:tc>
      </w:tr>
      <w:tr w:rsidR="001D5F22" w14:paraId="42AE2A67" w14:textId="77777777" w:rsidTr="001D5F22">
        <w:tc>
          <w:tcPr>
            <w:tcW w:w="3681" w:type="dxa"/>
            <w:vMerge/>
            <w:vAlign w:val="center"/>
          </w:tcPr>
          <w:p w14:paraId="1449747A" w14:textId="77777777" w:rsidR="001D5F22" w:rsidRDefault="001D5F22" w:rsidP="001D5F22">
            <w:pPr>
              <w:jc w:val="center"/>
              <w:rPr>
                <w:b/>
                <w:bCs/>
                <w:lang w:val="en-AU"/>
              </w:rPr>
            </w:pPr>
          </w:p>
        </w:tc>
        <w:tc>
          <w:tcPr>
            <w:tcW w:w="5767" w:type="dxa"/>
            <w:vAlign w:val="center"/>
          </w:tcPr>
          <w:p w14:paraId="61061DB2" w14:textId="63578E18" w:rsidR="001D5F22" w:rsidRDefault="001D5F22" w:rsidP="001D5F22">
            <w:pPr>
              <w:jc w:val="left"/>
              <w:rPr>
                <w:b/>
                <w:bCs/>
                <w:lang w:val="en-AU"/>
              </w:rPr>
            </w:pPr>
            <w:r w:rsidRPr="006F295D">
              <w:rPr>
                <w:lang w:val="en-AU"/>
              </w:rPr>
              <w:t>Heading control systems (HCS)</w:t>
            </w:r>
          </w:p>
        </w:tc>
      </w:tr>
      <w:tr w:rsidR="001D5F22" w14:paraId="1307C9EA" w14:textId="77777777" w:rsidTr="001D5F22">
        <w:tc>
          <w:tcPr>
            <w:tcW w:w="3681" w:type="dxa"/>
            <w:vMerge/>
            <w:vAlign w:val="center"/>
          </w:tcPr>
          <w:p w14:paraId="2E9D8B1C" w14:textId="77777777" w:rsidR="001D5F22" w:rsidRDefault="001D5F22" w:rsidP="001D5F22">
            <w:pPr>
              <w:jc w:val="center"/>
              <w:rPr>
                <w:b/>
                <w:bCs/>
                <w:lang w:val="en-AU"/>
              </w:rPr>
            </w:pPr>
          </w:p>
        </w:tc>
        <w:tc>
          <w:tcPr>
            <w:tcW w:w="5767" w:type="dxa"/>
            <w:vAlign w:val="center"/>
          </w:tcPr>
          <w:p w14:paraId="6CEE74E8" w14:textId="1C690557" w:rsidR="001D5F22" w:rsidRDefault="001D5F22" w:rsidP="001D5F22">
            <w:pPr>
              <w:jc w:val="left"/>
              <w:rPr>
                <w:b/>
                <w:bCs/>
                <w:lang w:val="en-AU"/>
              </w:rPr>
            </w:pPr>
            <w:r w:rsidRPr="006F295D">
              <w:rPr>
                <w:lang w:val="en-AU"/>
              </w:rPr>
              <w:t>Echo sounding devices</w:t>
            </w:r>
          </w:p>
        </w:tc>
      </w:tr>
      <w:tr w:rsidR="001D5F22" w14:paraId="7DD03D2E" w14:textId="77777777" w:rsidTr="001D5F22">
        <w:tc>
          <w:tcPr>
            <w:tcW w:w="3681" w:type="dxa"/>
            <w:vMerge/>
            <w:vAlign w:val="center"/>
          </w:tcPr>
          <w:p w14:paraId="2CD9E38F" w14:textId="77777777" w:rsidR="001D5F22" w:rsidRDefault="001D5F22" w:rsidP="001D5F22">
            <w:pPr>
              <w:jc w:val="center"/>
              <w:rPr>
                <w:b/>
                <w:bCs/>
                <w:lang w:val="en-AU"/>
              </w:rPr>
            </w:pPr>
          </w:p>
        </w:tc>
        <w:tc>
          <w:tcPr>
            <w:tcW w:w="5767" w:type="dxa"/>
            <w:vAlign w:val="center"/>
          </w:tcPr>
          <w:p w14:paraId="3DFBBEB7" w14:textId="5BB2650E" w:rsidR="001D5F22" w:rsidRDefault="001D5F22" w:rsidP="001D5F22">
            <w:pPr>
              <w:jc w:val="left"/>
              <w:rPr>
                <w:b/>
                <w:bCs/>
                <w:lang w:val="en-AU"/>
              </w:rPr>
            </w:pPr>
            <w:r w:rsidRPr="006F295D">
              <w:rPr>
                <w:lang w:val="en-AU"/>
              </w:rPr>
              <w:t>Track control systems (TCS)</w:t>
            </w:r>
          </w:p>
        </w:tc>
      </w:tr>
      <w:tr w:rsidR="001D5F22" w14:paraId="2C3D803F" w14:textId="77777777" w:rsidTr="001D5F22">
        <w:tc>
          <w:tcPr>
            <w:tcW w:w="3681" w:type="dxa"/>
            <w:vMerge/>
            <w:vAlign w:val="center"/>
          </w:tcPr>
          <w:p w14:paraId="38C81196" w14:textId="77777777" w:rsidR="001D5F22" w:rsidRDefault="001D5F22" w:rsidP="001D5F22">
            <w:pPr>
              <w:jc w:val="center"/>
              <w:rPr>
                <w:b/>
                <w:bCs/>
                <w:lang w:val="en-AU"/>
              </w:rPr>
            </w:pPr>
          </w:p>
        </w:tc>
        <w:tc>
          <w:tcPr>
            <w:tcW w:w="5767" w:type="dxa"/>
            <w:vAlign w:val="center"/>
          </w:tcPr>
          <w:p w14:paraId="6E577557" w14:textId="7DF6746C" w:rsidR="001D5F22" w:rsidRDefault="001D5F22" w:rsidP="001D5F22">
            <w:pPr>
              <w:jc w:val="left"/>
              <w:rPr>
                <w:b/>
                <w:bCs/>
                <w:lang w:val="en-AU"/>
              </w:rPr>
            </w:pPr>
            <w:r w:rsidRPr="006F295D">
              <w:rPr>
                <w:lang w:val="en-AU"/>
              </w:rPr>
              <w:t>Global navigation satellite systems (GPS)</w:t>
            </w:r>
          </w:p>
        </w:tc>
      </w:tr>
      <w:tr w:rsidR="001D5F22" w14:paraId="6FF450D5" w14:textId="77777777" w:rsidTr="001D5F22">
        <w:tc>
          <w:tcPr>
            <w:tcW w:w="3681" w:type="dxa"/>
            <w:vMerge/>
            <w:vAlign w:val="center"/>
          </w:tcPr>
          <w:p w14:paraId="4E6DAB41" w14:textId="77777777" w:rsidR="001D5F22" w:rsidRDefault="001D5F22" w:rsidP="001D5F22">
            <w:pPr>
              <w:jc w:val="center"/>
              <w:rPr>
                <w:b/>
                <w:bCs/>
                <w:lang w:val="en-AU"/>
              </w:rPr>
            </w:pPr>
          </w:p>
        </w:tc>
        <w:tc>
          <w:tcPr>
            <w:tcW w:w="5767" w:type="dxa"/>
            <w:vAlign w:val="center"/>
          </w:tcPr>
          <w:p w14:paraId="604FC98F" w14:textId="5AD63E6E" w:rsidR="001D5F22" w:rsidRDefault="001D5F22" w:rsidP="001D5F22">
            <w:pPr>
              <w:jc w:val="left"/>
              <w:rPr>
                <w:b/>
                <w:bCs/>
                <w:lang w:val="en-AU"/>
              </w:rPr>
            </w:pPr>
            <w:r w:rsidRPr="006F295D">
              <w:rPr>
                <w:lang w:val="en-AU"/>
              </w:rPr>
              <w:t>Long range identification and tracking systems (LRIT)</w:t>
            </w:r>
          </w:p>
        </w:tc>
      </w:tr>
      <w:tr w:rsidR="001D5F22" w14:paraId="5687767E" w14:textId="77777777" w:rsidTr="001D5F22">
        <w:tc>
          <w:tcPr>
            <w:tcW w:w="3681" w:type="dxa"/>
            <w:vMerge/>
            <w:vAlign w:val="center"/>
          </w:tcPr>
          <w:p w14:paraId="0ACDEC13" w14:textId="77777777" w:rsidR="001D5F22" w:rsidRDefault="001D5F22" w:rsidP="001D5F22">
            <w:pPr>
              <w:jc w:val="center"/>
              <w:rPr>
                <w:b/>
                <w:bCs/>
                <w:lang w:val="en-AU"/>
              </w:rPr>
            </w:pPr>
          </w:p>
        </w:tc>
        <w:tc>
          <w:tcPr>
            <w:tcW w:w="5767" w:type="dxa"/>
            <w:vAlign w:val="center"/>
          </w:tcPr>
          <w:p w14:paraId="18E64F93" w14:textId="0E6D204D" w:rsidR="001D5F22" w:rsidRDefault="001D5F22" w:rsidP="001D5F22">
            <w:pPr>
              <w:jc w:val="left"/>
              <w:rPr>
                <w:b/>
                <w:bCs/>
                <w:lang w:val="en-AU"/>
              </w:rPr>
            </w:pPr>
            <w:r w:rsidRPr="006F295D">
              <w:rPr>
                <w:lang w:val="en-AU"/>
              </w:rPr>
              <w:t>Sound reception systems</w:t>
            </w:r>
          </w:p>
        </w:tc>
      </w:tr>
      <w:tr w:rsidR="001D5F22" w14:paraId="6C65304F" w14:textId="77777777" w:rsidTr="001D5F22">
        <w:tc>
          <w:tcPr>
            <w:tcW w:w="3681" w:type="dxa"/>
            <w:vMerge/>
            <w:vAlign w:val="center"/>
          </w:tcPr>
          <w:p w14:paraId="25D9B38A" w14:textId="77777777" w:rsidR="001D5F22" w:rsidRDefault="001D5F22" w:rsidP="001D5F22">
            <w:pPr>
              <w:jc w:val="center"/>
              <w:rPr>
                <w:b/>
                <w:bCs/>
                <w:lang w:val="en-AU"/>
              </w:rPr>
            </w:pPr>
          </w:p>
        </w:tc>
        <w:tc>
          <w:tcPr>
            <w:tcW w:w="5767" w:type="dxa"/>
            <w:vAlign w:val="center"/>
          </w:tcPr>
          <w:p w14:paraId="2BC980F6" w14:textId="6015E09B" w:rsidR="001D5F22" w:rsidRDefault="001D5F22" w:rsidP="001D5F22">
            <w:pPr>
              <w:jc w:val="left"/>
              <w:rPr>
                <w:b/>
                <w:bCs/>
                <w:lang w:val="en-AU"/>
              </w:rPr>
            </w:pPr>
            <w:r w:rsidRPr="006F295D">
              <w:rPr>
                <w:lang w:val="en-AU"/>
              </w:rPr>
              <w:t>Bridge navigational watch alarm systems (BNWAS)</w:t>
            </w:r>
          </w:p>
        </w:tc>
      </w:tr>
      <w:tr w:rsidR="001D5F22" w14:paraId="5490A4B9" w14:textId="77777777" w:rsidTr="001D5F22">
        <w:tc>
          <w:tcPr>
            <w:tcW w:w="3681" w:type="dxa"/>
            <w:vMerge/>
            <w:vAlign w:val="center"/>
          </w:tcPr>
          <w:p w14:paraId="00FB49D4" w14:textId="77777777" w:rsidR="001D5F22" w:rsidRDefault="001D5F22" w:rsidP="001D5F22">
            <w:pPr>
              <w:jc w:val="center"/>
              <w:rPr>
                <w:b/>
                <w:bCs/>
                <w:lang w:val="en-AU"/>
              </w:rPr>
            </w:pPr>
          </w:p>
        </w:tc>
        <w:tc>
          <w:tcPr>
            <w:tcW w:w="5767" w:type="dxa"/>
            <w:vAlign w:val="center"/>
          </w:tcPr>
          <w:p w14:paraId="434BF8B2" w14:textId="519132E2" w:rsidR="001D5F22" w:rsidRDefault="001D5F22" w:rsidP="001D5F22">
            <w:pPr>
              <w:jc w:val="left"/>
              <w:rPr>
                <w:b/>
                <w:bCs/>
                <w:lang w:val="en-AU"/>
              </w:rPr>
            </w:pPr>
            <w:r w:rsidRPr="006F295D">
              <w:rPr>
                <w:lang w:val="en-AU"/>
              </w:rPr>
              <w:t>Speed and distance measuring devices</w:t>
            </w:r>
          </w:p>
        </w:tc>
      </w:tr>
      <w:tr w:rsidR="001D5F22" w14:paraId="22FB6639" w14:textId="77777777" w:rsidTr="001D5F22">
        <w:tc>
          <w:tcPr>
            <w:tcW w:w="3681" w:type="dxa"/>
            <w:vMerge/>
            <w:vAlign w:val="center"/>
          </w:tcPr>
          <w:p w14:paraId="4C0C2D44" w14:textId="77777777" w:rsidR="001D5F22" w:rsidRDefault="001D5F22" w:rsidP="001D5F22">
            <w:pPr>
              <w:jc w:val="center"/>
              <w:rPr>
                <w:b/>
                <w:bCs/>
                <w:lang w:val="en-AU"/>
              </w:rPr>
            </w:pPr>
          </w:p>
        </w:tc>
        <w:tc>
          <w:tcPr>
            <w:tcW w:w="5767" w:type="dxa"/>
            <w:vAlign w:val="center"/>
          </w:tcPr>
          <w:p w14:paraId="0A315E4D" w14:textId="5265E139" w:rsidR="001D5F22" w:rsidRDefault="001D5F22" w:rsidP="001D5F22">
            <w:pPr>
              <w:jc w:val="left"/>
              <w:rPr>
                <w:b/>
                <w:bCs/>
                <w:lang w:val="en-AU"/>
              </w:rPr>
            </w:pPr>
            <w:r w:rsidRPr="006F295D">
              <w:rPr>
                <w:lang w:val="en-AU"/>
              </w:rPr>
              <w:t>Electronic chart display and information systems (ECDIS)</w:t>
            </w:r>
          </w:p>
        </w:tc>
      </w:tr>
      <w:tr w:rsidR="001D5F22" w14:paraId="40989C59" w14:textId="77777777" w:rsidTr="001D5F22">
        <w:tc>
          <w:tcPr>
            <w:tcW w:w="3681" w:type="dxa"/>
            <w:vMerge/>
            <w:vAlign w:val="center"/>
          </w:tcPr>
          <w:p w14:paraId="218D5FAB" w14:textId="77777777" w:rsidR="001D5F22" w:rsidRDefault="001D5F22" w:rsidP="001D5F22">
            <w:pPr>
              <w:jc w:val="center"/>
              <w:rPr>
                <w:b/>
                <w:bCs/>
                <w:lang w:val="en-AU"/>
              </w:rPr>
            </w:pPr>
          </w:p>
        </w:tc>
        <w:tc>
          <w:tcPr>
            <w:tcW w:w="5767" w:type="dxa"/>
            <w:vAlign w:val="center"/>
          </w:tcPr>
          <w:p w14:paraId="479BD71F" w14:textId="1932D4D9" w:rsidR="001D5F22" w:rsidRDefault="001D5F22" w:rsidP="001D5F22">
            <w:pPr>
              <w:jc w:val="left"/>
              <w:rPr>
                <w:b/>
                <w:bCs/>
                <w:lang w:val="en-AU"/>
              </w:rPr>
            </w:pPr>
            <w:r w:rsidRPr="006F295D">
              <w:rPr>
                <w:lang w:val="en-AU"/>
              </w:rPr>
              <w:t>Electronic Inclinometer</w:t>
            </w:r>
          </w:p>
        </w:tc>
      </w:tr>
      <w:tr w:rsidR="001D5F22" w14:paraId="6FEBF430" w14:textId="77777777" w:rsidTr="001D5F22">
        <w:tc>
          <w:tcPr>
            <w:tcW w:w="3681" w:type="dxa"/>
            <w:vMerge/>
            <w:vAlign w:val="center"/>
          </w:tcPr>
          <w:p w14:paraId="39B2E53D" w14:textId="77777777" w:rsidR="001D5F22" w:rsidRDefault="001D5F22" w:rsidP="001D5F22">
            <w:pPr>
              <w:jc w:val="center"/>
              <w:rPr>
                <w:b/>
                <w:bCs/>
                <w:lang w:val="en-AU"/>
              </w:rPr>
            </w:pPr>
          </w:p>
        </w:tc>
        <w:tc>
          <w:tcPr>
            <w:tcW w:w="5767" w:type="dxa"/>
            <w:vAlign w:val="center"/>
          </w:tcPr>
          <w:p w14:paraId="1F112603" w14:textId="141C97D3" w:rsidR="001D5F22" w:rsidRDefault="001D5F22" w:rsidP="001D5F22">
            <w:pPr>
              <w:jc w:val="left"/>
              <w:rPr>
                <w:b/>
                <w:bCs/>
                <w:lang w:val="en-AU"/>
              </w:rPr>
            </w:pPr>
            <w:r w:rsidRPr="006F295D">
              <w:rPr>
                <w:lang w:val="en-AU"/>
              </w:rPr>
              <w:t>Rate-of-turn indicator</w:t>
            </w:r>
          </w:p>
        </w:tc>
      </w:tr>
      <w:tr w:rsidR="001D5F22" w14:paraId="2BE2994A" w14:textId="77777777" w:rsidTr="001D5F22">
        <w:tc>
          <w:tcPr>
            <w:tcW w:w="3681" w:type="dxa"/>
            <w:vMerge w:val="restart"/>
            <w:vAlign w:val="center"/>
          </w:tcPr>
          <w:p w14:paraId="4A03D0FE" w14:textId="47050F86" w:rsidR="001D5F22" w:rsidRDefault="001D5F22" w:rsidP="001D5F22">
            <w:pPr>
              <w:jc w:val="center"/>
              <w:rPr>
                <w:b/>
                <w:bCs/>
                <w:lang w:val="en-AU"/>
              </w:rPr>
            </w:pPr>
            <w:r w:rsidRPr="006F295D">
              <w:rPr>
                <w:b/>
                <w:bCs/>
                <w:lang w:val="en-AU"/>
              </w:rPr>
              <w:t xml:space="preserve">Internal and external communication systems required by class rules and </w:t>
            </w:r>
            <w:r w:rsidR="008D5EBE">
              <w:rPr>
                <w:b/>
                <w:bCs/>
                <w:lang w:val="en-AU"/>
              </w:rPr>
              <w:br/>
            </w:r>
            <w:r w:rsidRPr="006F295D">
              <w:rPr>
                <w:b/>
                <w:bCs/>
                <w:lang w:val="en-AU"/>
              </w:rPr>
              <w:t>statutory regulations</w:t>
            </w:r>
          </w:p>
        </w:tc>
        <w:tc>
          <w:tcPr>
            <w:tcW w:w="5767" w:type="dxa"/>
            <w:vAlign w:val="center"/>
          </w:tcPr>
          <w:p w14:paraId="0F758E59" w14:textId="3BD048C8" w:rsidR="001D5F22" w:rsidRDefault="001D5F22" w:rsidP="001D5F22">
            <w:pPr>
              <w:jc w:val="left"/>
              <w:rPr>
                <w:b/>
                <w:bCs/>
                <w:lang w:val="en-AU"/>
              </w:rPr>
            </w:pPr>
            <w:r w:rsidRPr="006F295D">
              <w:rPr>
                <w:lang w:val="en-AU"/>
              </w:rPr>
              <w:t>General emergency alarm</w:t>
            </w:r>
          </w:p>
        </w:tc>
      </w:tr>
      <w:tr w:rsidR="001D5F22" w14:paraId="0B21D102" w14:textId="77777777" w:rsidTr="001D5F22">
        <w:tc>
          <w:tcPr>
            <w:tcW w:w="3681" w:type="dxa"/>
            <w:vMerge/>
            <w:vAlign w:val="center"/>
          </w:tcPr>
          <w:p w14:paraId="2F1F8520" w14:textId="77777777" w:rsidR="001D5F22" w:rsidRDefault="001D5F22" w:rsidP="001D5F22">
            <w:pPr>
              <w:jc w:val="center"/>
              <w:rPr>
                <w:b/>
                <w:bCs/>
                <w:lang w:val="en-AU"/>
              </w:rPr>
            </w:pPr>
          </w:p>
        </w:tc>
        <w:tc>
          <w:tcPr>
            <w:tcW w:w="5767" w:type="dxa"/>
            <w:vAlign w:val="center"/>
          </w:tcPr>
          <w:p w14:paraId="6742DCE9" w14:textId="33D50D16" w:rsidR="001D5F22" w:rsidRDefault="001D5F22" w:rsidP="001D5F22">
            <w:pPr>
              <w:jc w:val="left"/>
              <w:rPr>
                <w:b/>
                <w:bCs/>
                <w:lang w:val="en-AU"/>
              </w:rPr>
            </w:pPr>
            <w:r w:rsidRPr="006F295D">
              <w:rPr>
                <w:lang w:val="en-AU"/>
              </w:rPr>
              <w:t>Public addressor</w:t>
            </w:r>
          </w:p>
        </w:tc>
      </w:tr>
      <w:tr w:rsidR="001D5F22" w14:paraId="3D4A8606" w14:textId="77777777" w:rsidTr="001D5F22">
        <w:tc>
          <w:tcPr>
            <w:tcW w:w="3681" w:type="dxa"/>
            <w:vMerge/>
            <w:vAlign w:val="center"/>
          </w:tcPr>
          <w:p w14:paraId="2B5BDE98" w14:textId="77777777" w:rsidR="001D5F22" w:rsidRDefault="001D5F22" w:rsidP="001D5F22">
            <w:pPr>
              <w:jc w:val="center"/>
              <w:rPr>
                <w:b/>
                <w:bCs/>
                <w:lang w:val="en-AU"/>
              </w:rPr>
            </w:pPr>
          </w:p>
        </w:tc>
        <w:tc>
          <w:tcPr>
            <w:tcW w:w="5767" w:type="dxa"/>
            <w:vAlign w:val="center"/>
          </w:tcPr>
          <w:p w14:paraId="7E772EC7" w14:textId="0B5EDF37" w:rsidR="001D5F22" w:rsidRDefault="001D5F22" w:rsidP="001D5F22">
            <w:pPr>
              <w:jc w:val="left"/>
              <w:rPr>
                <w:b/>
                <w:bCs/>
                <w:lang w:val="en-AU"/>
              </w:rPr>
            </w:pPr>
            <w:r w:rsidRPr="006F295D">
              <w:rPr>
                <w:lang w:val="en-AU"/>
              </w:rPr>
              <w:t>NAVTEX receiver</w:t>
            </w:r>
          </w:p>
        </w:tc>
      </w:tr>
      <w:tr w:rsidR="001D5F22" w14:paraId="27A89B53" w14:textId="77777777" w:rsidTr="001D5F22">
        <w:tc>
          <w:tcPr>
            <w:tcW w:w="3681" w:type="dxa"/>
            <w:vMerge/>
            <w:vAlign w:val="center"/>
          </w:tcPr>
          <w:p w14:paraId="6F046639" w14:textId="77777777" w:rsidR="001D5F22" w:rsidRDefault="001D5F22" w:rsidP="001D5F22">
            <w:pPr>
              <w:jc w:val="center"/>
              <w:rPr>
                <w:b/>
                <w:bCs/>
                <w:lang w:val="en-AU"/>
              </w:rPr>
            </w:pPr>
          </w:p>
        </w:tc>
        <w:tc>
          <w:tcPr>
            <w:tcW w:w="5767" w:type="dxa"/>
            <w:vAlign w:val="center"/>
          </w:tcPr>
          <w:p w14:paraId="16D294F1" w14:textId="5D544722" w:rsidR="001D5F22" w:rsidRDefault="001D5F22" w:rsidP="001D5F22">
            <w:pPr>
              <w:jc w:val="left"/>
              <w:rPr>
                <w:b/>
                <w:bCs/>
                <w:lang w:val="en-AU"/>
              </w:rPr>
            </w:pPr>
            <w:r w:rsidRPr="006F295D">
              <w:rPr>
                <w:lang w:val="en-AU"/>
              </w:rPr>
              <w:t>VHF DSC device</w:t>
            </w:r>
          </w:p>
        </w:tc>
      </w:tr>
      <w:tr w:rsidR="001D5F22" w14:paraId="0EB4EDC6" w14:textId="77777777" w:rsidTr="001D5F22">
        <w:tc>
          <w:tcPr>
            <w:tcW w:w="3681" w:type="dxa"/>
            <w:vMerge/>
            <w:vAlign w:val="center"/>
          </w:tcPr>
          <w:p w14:paraId="0A5B745B" w14:textId="77777777" w:rsidR="001D5F22" w:rsidRDefault="001D5F22" w:rsidP="001D5F22">
            <w:pPr>
              <w:jc w:val="center"/>
              <w:rPr>
                <w:b/>
                <w:bCs/>
                <w:lang w:val="en-AU"/>
              </w:rPr>
            </w:pPr>
          </w:p>
        </w:tc>
        <w:tc>
          <w:tcPr>
            <w:tcW w:w="5767" w:type="dxa"/>
            <w:vAlign w:val="center"/>
          </w:tcPr>
          <w:p w14:paraId="718B792F" w14:textId="17A1810C" w:rsidR="001D5F22" w:rsidRDefault="001D5F22" w:rsidP="001D5F22">
            <w:pPr>
              <w:jc w:val="left"/>
              <w:rPr>
                <w:b/>
                <w:bCs/>
                <w:lang w:val="en-AU"/>
              </w:rPr>
            </w:pPr>
            <w:r w:rsidRPr="006F295D">
              <w:rPr>
                <w:lang w:val="en-AU"/>
              </w:rPr>
              <w:t>EGC receiver</w:t>
            </w:r>
          </w:p>
        </w:tc>
      </w:tr>
      <w:tr w:rsidR="001D5F22" w14:paraId="67D152E7" w14:textId="77777777" w:rsidTr="001D5F22">
        <w:tc>
          <w:tcPr>
            <w:tcW w:w="3681" w:type="dxa"/>
            <w:vMerge/>
            <w:vAlign w:val="center"/>
          </w:tcPr>
          <w:p w14:paraId="4E127568" w14:textId="77777777" w:rsidR="001D5F22" w:rsidRDefault="001D5F22" w:rsidP="001D5F22">
            <w:pPr>
              <w:jc w:val="center"/>
              <w:rPr>
                <w:b/>
                <w:bCs/>
                <w:lang w:val="en-AU"/>
              </w:rPr>
            </w:pPr>
          </w:p>
        </w:tc>
        <w:tc>
          <w:tcPr>
            <w:tcW w:w="5767" w:type="dxa"/>
            <w:vAlign w:val="center"/>
          </w:tcPr>
          <w:p w14:paraId="352F04A1" w14:textId="6B4A9E26" w:rsidR="001D5F22" w:rsidRDefault="001D5F22" w:rsidP="001D5F22">
            <w:pPr>
              <w:jc w:val="left"/>
              <w:rPr>
                <w:b/>
                <w:bCs/>
                <w:lang w:val="en-AU"/>
              </w:rPr>
            </w:pPr>
            <w:r w:rsidRPr="006F295D">
              <w:rPr>
                <w:lang w:val="en-AU"/>
              </w:rPr>
              <w:t>DSC device</w:t>
            </w:r>
          </w:p>
        </w:tc>
      </w:tr>
      <w:tr w:rsidR="001D5F22" w14:paraId="23975908" w14:textId="77777777" w:rsidTr="001D5F22">
        <w:tc>
          <w:tcPr>
            <w:tcW w:w="3681" w:type="dxa"/>
            <w:vMerge/>
            <w:vAlign w:val="center"/>
          </w:tcPr>
          <w:p w14:paraId="64664D85" w14:textId="77777777" w:rsidR="001D5F22" w:rsidRDefault="001D5F22" w:rsidP="001D5F22">
            <w:pPr>
              <w:jc w:val="center"/>
              <w:rPr>
                <w:b/>
                <w:bCs/>
                <w:lang w:val="en-AU"/>
              </w:rPr>
            </w:pPr>
          </w:p>
        </w:tc>
        <w:tc>
          <w:tcPr>
            <w:tcW w:w="5767" w:type="dxa"/>
            <w:vAlign w:val="center"/>
          </w:tcPr>
          <w:p w14:paraId="43B8CCD8" w14:textId="511847F6" w:rsidR="001D5F22" w:rsidRDefault="001D5F22" w:rsidP="001D5F22">
            <w:pPr>
              <w:jc w:val="left"/>
              <w:rPr>
                <w:b/>
                <w:bCs/>
                <w:lang w:val="en-AU"/>
              </w:rPr>
            </w:pPr>
            <w:r w:rsidRPr="006F295D">
              <w:rPr>
                <w:lang w:val="en-AU"/>
              </w:rPr>
              <w:t>VHF DSC continuous watch device</w:t>
            </w:r>
          </w:p>
        </w:tc>
      </w:tr>
      <w:tr w:rsidR="001D5F22" w14:paraId="42E455EB" w14:textId="77777777" w:rsidTr="001D5F22">
        <w:tc>
          <w:tcPr>
            <w:tcW w:w="3681" w:type="dxa"/>
            <w:vMerge/>
            <w:vAlign w:val="center"/>
          </w:tcPr>
          <w:p w14:paraId="003F443A" w14:textId="77777777" w:rsidR="001D5F22" w:rsidRDefault="001D5F22" w:rsidP="001D5F22">
            <w:pPr>
              <w:jc w:val="center"/>
              <w:rPr>
                <w:b/>
                <w:bCs/>
                <w:lang w:val="en-AU"/>
              </w:rPr>
            </w:pPr>
          </w:p>
        </w:tc>
        <w:tc>
          <w:tcPr>
            <w:tcW w:w="5767" w:type="dxa"/>
            <w:vAlign w:val="center"/>
          </w:tcPr>
          <w:p w14:paraId="16292104" w14:textId="360C270B" w:rsidR="001D5F22" w:rsidRDefault="001D5F22" w:rsidP="001D5F22">
            <w:pPr>
              <w:jc w:val="left"/>
              <w:rPr>
                <w:b/>
                <w:bCs/>
                <w:lang w:val="en-AU"/>
              </w:rPr>
            </w:pPr>
            <w:r w:rsidRPr="006F295D">
              <w:rPr>
                <w:lang w:val="en-AU"/>
              </w:rPr>
              <w:t>DSC continuous watch device</w:t>
            </w:r>
          </w:p>
        </w:tc>
      </w:tr>
      <w:tr w:rsidR="001D5F22" w14:paraId="3E7F4632" w14:textId="77777777" w:rsidTr="001D5F22">
        <w:tc>
          <w:tcPr>
            <w:tcW w:w="3681" w:type="dxa"/>
            <w:vMerge/>
            <w:vAlign w:val="center"/>
          </w:tcPr>
          <w:p w14:paraId="4CC0FACF" w14:textId="77777777" w:rsidR="001D5F22" w:rsidRDefault="001D5F22" w:rsidP="001D5F22">
            <w:pPr>
              <w:jc w:val="center"/>
              <w:rPr>
                <w:b/>
                <w:bCs/>
                <w:lang w:val="en-AU"/>
              </w:rPr>
            </w:pPr>
          </w:p>
        </w:tc>
        <w:tc>
          <w:tcPr>
            <w:tcW w:w="5767" w:type="dxa"/>
            <w:vAlign w:val="center"/>
          </w:tcPr>
          <w:p w14:paraId="2262AC78" w14:textId="447C2657" w:rsidR="001D5F22" w:rsidRDefault="001D5F22" w:rsidP="001D5F22">
            <w:pPr>
              <w:jc w:val="left"/>
              <w:rPr>
                <w:b/>
                <w:bCs/>
                <w:lang w:val="en-AU"/>
              </w:rPr>
            </w:pPr>
            <w:r w:rsidRPr="006F295D">
              <w:rPr>
                <w:lang w:val="en-AU"/>
              </w:rPr>
              <w:t>GMDSS radio installation</w:t>
            </w:r>
          </w:p>
        </w:tc>
      </w:tr>
      <w:tr w:rsidR="001D5F22" w14:paraId="6A0E8C5A" w14:textId="77777777" w:rsidTr="001D5F22">
        <w:tc>
          <w:tcPr>
            <w:tcW w:w="3681" w:type="dxa"/>
            <w:vAlign w:val="center"/>
          </w:tcPr>
          <w:p w14:paraId="33B4B465" w14:textId="30E7A546" w:rsidR="001D5F22" w:rsidRDefault="001D5F22" w:rsidP="001D5F22">
            <w:pPr>
              <w:jc w:val="center"/>
              <w:rPr>
                <w:b/>
                <w:bCs/>
                <w:lang w:val="en-AU"/>
              </w:rPr>
            </w:pPr>
            <w:r>
              <w:rPr>
                <w:rFonts w:hint="eastAsia"/>
                <w:b/>
                <w:bCs/>
                <w:lang w:val="en-AU"/>
              </w:rPr>
              <w:t>Others</w:t>
            </w:r>
          </w:p>
        </w:tc>
        <w:tc>
          <w:tcPr>
            <w:tcW w:w="5767" w:type="dxa"/>
            <w:vAlign w:val="center"/>
          </w:tcPr>
          <w:p w14:paraId="3679646D" w14:textId="4A770C5F" w:rsidR="001D5F22" w:rsidRDefault="001D5F22" w:rsidP="00AD1047">
            <w:pPr>
              <w:keepNext/>
              <w:jc w:val="left"/>
              <w:rPr>
                <w:b/>
                <w:bCs/>
                <w:lang w:val="en-AU"/>
              </w:rPr>
            </w:pPr>
            <w:r w:rsidRPr="006F295D">
              <w:rPr>
                <w:lang w:val="en-AU"/>
              </w:rPr>
              <w:t>Dynamic positioning systems (DPS)</w:t>
            </w:r>
          </w:p>
        </w:tc>
      </w:tr>
    </w:tbl>
    <w:p w14:paraId="19479865" w14:textId="54680906" w:rsidR="006F295D" w:rsidRPr="006F295D" w:rsidRDefault="00AD1047" w:rsidP="00AD1047">
      <w:pPr>
        <w:pStyle w:val="af5"/>
        <w:jc w:val="center"/>
        <w:rPr>
          <w:lang w:val="en-AU"/>
        </w:rPr>
      </w:pPr>
      <w:r>
        <w:t xml:space="preserve">Table </w:t>
      </w:r>
      <w:r>
        <w:fldChar w:fldCharType="begin"/>
      </w:r>
      <w:r>
        <w:instrText xml:space="preserve"> SEQ Table \* ARABIC </w:instrText>
      </w:r>
      <w:r>
        <w:fldChar w:fldCharType="separate"/>
      </w:r>
      <w:r w:rsidR="00532B2A">
        <w:rPr>
          <w:noProof/>
        </w:rPr>
        <w:t>2</w:t>
      </w:r>
      <w:r>
        <w:fldChar w:fldCharType="end"/>
      </w:r>
    </w:p>
    <w:p w14:paraId="31D359CE" w14:textId="38B7738B" w:rsidR="006F465A" w:rsidRDefault="00DA21B3" w:rsidP="00364E25">
      <w:pPr>
        <w:pStyle w:val="21"/>
        <w:numPr>
          <w:ilvl w:val="1"/>
          <w:numId w:val="1"/>
        </w:numPr>
      </w:pPr>
      <w:bookmarkStart w:id="11" w:name="_Toc209304078"/>
      <w:r>
        <w:rPr>
          <w:rFonts w:hint="eastAsia"/>
        </w:rPr>
        <w:t>D</w:t>
      </w:r>
      <w:r w:rsidR="002542C0">
        <w:rPr>
          <w:rFonts w:hint="eastAsia"/>
        </w:rPr>
        <w:t>evice in the same Security Zone as the applicable computer</w:t>
      </w:r>
      <w:r w:rsidR="00242A7C">
        <w:rPr>
          <w:rFonts w:hint="eastAsia"/>
        </w:rPr>
        <w:t>-</w:t>
      </w:r>
      <w:r w:rsidR="002542C0">
        <w:rPr>
          <w:rFonts w:hint="eastAsia"/>
        </w:rPr>
        <w:t>based system</w:t>
      </w:r>
      <w:bookmarkEnd w:id="11"/>
    </w:p>
    <w:p w14:paraId="1DC984EC" w14:textId="24614682" w:rsidR="006F295D" w:rsidRPr="006F295D" w:rsidRDefault="006F295D" w:rsidP="006F295D">
      <w:pPr>
        <w:rPr>
          <w:b/>
          <w:bCs/>
          <w:color w:val="7030A0"/>
        </w:rPr>
      </w:pPr>
      <w:r w:rsidRPr="006F295D">
        <w:rPr>
          <w:b/>
          <w:bCs/>
          <w:color w:val="7030A0"/>
        </w:rPr>
        <w:t>(</w:t>
      </w:r>
      <w:proofErr w:type="spellStart"/>
      <w:r w:rsidRPr="006F295D">
        <w:rPr>
          <w:b/>
          <w:bCs/>
          <w:color w:val="7030A0"/>
        </w:rPr>
        <w:t>ClassNK</w:t>
      </w:r>
      <w:proofErr w:type="spellEnd"/>
      <w:r w:rsidRPr="006F295D">
        <w:rPr>
          <w:b/>
          <w:bCs/>
          <w:color w:val="7030A0"/>
        </w:rPr>
        <w:t xml:space="preserve"> Chapter1 Branch 3 Devices in the same security zone as the applicable </w:t>
      </w:r>
    </w:p>
    <w:p w14:paraId="56FD05CF" w14:textId="77777777" w:rsidR="006F295D" w:rsidRPr="006F295D" w:rsidRDefault="006F295D" w:rsidP="006F295D">
      <w:pPr>
        <w:rPr>
          <w:b/>
          <w:bCs/>
          <w:color w:val="7030A0"/>
        </w:rPr>
      </w:pPr>
      <w:r w:rsidRPr="006F295D">
        <w:rPr>
          <w:b/>
          <w:bCs/>
          <w:color w:val="7030A0"/>
        </w:rPr>
        <w:t>computer-based system)</w:t>
      </w:r>
    </w:p>
    <w:p w14:paraId="43D4B941" w14:textId="77777777" w:rsidR="006F295D" w:rsidRDefault="006F295D" w:rsidP="006F295D">
      <w:r w:rsidRPr="006F295D">
        <w:rPr>
          <w:rFonts w:hint="eastAsia"/>
          <w:b/>
          <w:bCs/>
          <w:color w:val="7030A0"/>
        </w:rPr>
        <w:t>어떤</w:t>
      </w:r>
      <w:r w:rsidRPr="006F295D">
        <w:rPr>
          <w:b/>
          <w:bCs/>
          <w:color w:val="7030A0"/>
        </w:rPr>
        <w:t xml:space="preserve"> 부품이 어떤 security zone에 속할지 모름으로, Type approval을 받는 편이 낫다는 내용 추가</w:t>
      </w:r>
      <w:r>
        <w:tab/>
      </w:r>
    </w:p>
    <w:p w14:paraId="52D3D166" w14:textId="1FEED573" w:rsidR="006F295D" w:rsidRDefault="006F295D" w:rsidP="006F295D">
      <w:r>
        <w:t xml:space="preserve"> </w:t>
      </w:r>
      <w:r w:rsidRPr="00596995">
        <w:rPr>
          <w:rFonts w:ascii="Arial" w:eastAsia="맑은 고딕" w:hAnsi="Arial" w:cs="Times New Roman"/>
          <w:noProof/>
          <w:color w:val="000000"/>
          <w:kern w:val="0"/>
          <w:sz w:val="22"/>
          <w:lang w:val="en-AU"/>
        </w:rPr>
        <w:drawing>
          <wp:inline distT="0" distB="0" distL="0" distR="0" wp14:anchorId="287F69F5" wp14:editId="5BABB0B1">
            <wp:extent cx="6005830" cy="3336290"/>
            <wp:effectExtent l="0" t="0" r="0" b="0"/>
            <wp:docPr id="1051310057"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0057" name="그림 1" descr="텍스트, 스크린샷, 도표, 직사각형이(가) 표시된 사진&#10;&#10;AI 생성 콘텐츠는 정확하지 않을 수 있습니다."/>
                    <pic:cNvPicPr/>
                  </pic:nvPicPr>
                  <pic:blipFill>
                    <a:blip r:embed="rId12"/>
                    <a:stretch>
                      <a:fillRect/>
                    </a:stretch>
                  </pic:blipFill>
                  <pic:spPr>
                    <a:xfrm>
                      <a:off x="0" y="0"/>
                      <a:ext cx="6005830" cy="3336290"/>
                    </a:xfrm>
                    <a:prstGeom prst="rect">
                      <a:avLst/>
                    </a:prstGeom>
                  </pic:spPr>
                </pic:pic>
              </a:graphicData>
            </a:graphic>
          </wp:inline>
        </w:drawing>
      </w:r>
    </w:p>
    <w:p w14:paraId="399E2AA9" w14:textId="77777777" w:rsidR="00167840" w:rsidRDefault="00167840" w:rsidP="006F295D"/>
    <w:p w14:paraId="774C8B13" w14:textId="2764A466" w:rsidR="00167840" w:rsidRDefault="00167840" w:rsidP="006F295D">
      <w:r>
        <w:rPr>
          <w:rFonts w:hint="eastAsia"/>
          <w:noProof/>
        </w:rPr>
        <w:drawing>
          <wp:inline distT="0" distB="0" distL="0" distR="0" wp14:anchorId="489D0962" wp14:editId="5B03AB0E">
            <wp:extent cx="5998845" cy="4180840"/>
            <wp:effectExtent l="0" t="0" r="1905" b="0"/>
            <wp:docPr id="92393424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8845" cy="4180840"/>
                    </a:xfrm>
                    <a:prstGeom prst="rect">
                      <a:avLst/>
                    </a:prstGeom>
                    <a:noFill/>
                    <a:ln>
                      <a:noFill/>
                    </a:ln>
                  </pic:spPr>
                </pic:pic>
              </a:graphicData>
            </a:graphic>
          </wp:inline>
        </w:drawing>
      </w:r>
    </w:p>
    <w:p w14:paraId="23150747" w14:textId="0C371040" w:rsidR="006F295D" w:rsidRDefault="006F295D" w:rsidP="006F295D">
      <w:r w:rsidRPr="00FF7AC4">
        <w:t>Figure</w:t>
      </w:r>
      <w:r w:rsidR="00D139F1" w:rsidRPr="00FF7AC4">
        <w:rPr>
          <w:rFonts w:hint="eastAsia"/>
        </w:rPr>
        <w:t xml:space="preserve"> </w:t>
      </w:r>
      <w:r w:rsidR="00FF7AC4" w:rsidRPr="00FF7AC4">
        <w:rPr>
          <w:rFonts w:hint="eastAsia"/>
        </w:rPr>
        <w:t>2</w:t>
      </w:r>
      <w:r>
        <w:t xml:space="preserve"> shows</w:t>
      </w:r>
      <w:r w:rsidR="00D139F1">
        <w:rPr>
          <w:rFonts w:hint="eastAsia"/>
        </w:rPr>
        <w:t xml:space="preserve"> </w:t>
      </w:r>
      <w:r w:rsidR="00D139F1">
        <w:t>a</w:t>
      </w:r>
      <w:r>
        <w:t xml:space="preserve"> concept of a "security zone" formed by the applicable computer-based system described in Branch </w:t>
      </w:r>
      <w:r w:rsidR="00242A7C">
        <w:rPr>
          <w:rFonts w:hint="eastAsia"/>
        </w:rPr>
        <w:t>B</w:t>
      </w:r>
      <w:r>
        <w:t xml:space="preserve">. A security zone is a group of onboard networks, consisting of one or more network segments that </w:t>
      </w:r>
      <w:r w:rsidR="00D139F1">
        <w:t>satisfy</w:t>
      </w:r>
      <w:r>
        <w:t xml:space="preserve"> the same security policy. Zone boundary devices must be placed between different security zones. In this case, zone boundary device and network devices such as LAN switches shown in orange as in </w:t>
      </w:r>
      <w:r w:rsidRPr="00FF7AC4">
        <w:t>Figure</w:t>
      </w:r>
      <w:r w:rsidR="00FF7AC4" w:rsidRPr="00FF7AC4">
        <w:rPr>
          <w:rFonts w:hint="eastAsia"/>
        </w:rPr>
        <w:t xml:space="preserve"> 2</w:t>
      </w:r>
      <w:r>
        <w:t xml:space="preserve">, located on computer-based system side of those devices, and other systems shown in green as "Applicable systems other than the applicable computer-based system" that communicate directly with the applicable computer-based system without zone boundary device in between, and which are not designated as Branch </w:t>
      </w:r>
      <w:r w:rsidR="00242A7C">
        <w:rPr>
          <w:rFonts w:hint="eastAsia"/>
        </w:rPr>
        <w:t>B</w:t>
      </w:r>
      <w:r>
        <w:t xml:space="preserve"> "computer systems included in the scope of application", are also applicable. </w:t>
      </w:r>
    </w:p>
    <w:p w14:paraId="759A757C" w14:textId="77777777" w:rsidR="0058454E" w:rsidRDefault="0058454E" w:rsidP="0058454E"/>
    <w:p w14:paraId="1131D0C3" w14:textId="4DD15FE7" w:rsidR="0058454E" w:rsidRDefault="0058454E" w:rsidP="00364E25">
      <w:pPr>
        <w:pStyle w:val="21"/>
        <w:numPr>
          <w:ilvl w:val="1"/>
          <w:numId w:val="1"/>
        </w:numPr>
      </w:pPr>
      <w:bookmarkStart w:id="12" w:name="_Toc209304079"/>
      <w:r>
        <w:rPr>
          <w:rFonts w:hint="eastAsia"/>
        </w:rPr>
        <w:t>Exclusion based on Risk assessment</w:t>
      </w:r>
      <w:bookmarkEnd w:id="12"/>
    </w:p>
    <w:p w14:paraId="24FC4754" w14:textId="26E79222" w:rsidR="006F295D" w:rsidRPr="006F295D" w:rsidRDefault="006F295D" w:rsidP="006F295D">
      <w:pPr>
        <w:rPr>
          <w:b/>
          <w:bCs/>
          <w:color w:val="7030A0"/>
        </w:rPr>
      </w:pPr>
      <w:r w:rsidRPr="006F295D">
        <w:rPr>
          <w:b/>
          <w:bCs/>
          <w:color w:val="7030A0"/>
        </w:rPr>
        <w:t>(얘가 -&gt; SoF Chapter1 Branch 4 Exclusion based on Risk assessment)</w:t>
      </w:r>
    </w:p>
    <w:p w14:paraId="7D492D6A" w14:textId="77777777" w:rsidR="006F295D" w:rsidRDefault="006F295D" w:rsidP="006F295D"/>
    <w:p w14:paraId="035F6AC1" w14:textId="77777777" w:rsidR="00154594" w:rsidRDefault="006F295D" w:rsidP="006F295D">
      <w:r>
        <w:t xml:space="preserve">For computer-based systems described in Branch </w:t>
      </w:r>
      <w:r w:rsidR="00B506C9">
        <w:rPr>
          <w:rFonts w:hint="eastAsia"/>
        </w:rPr>
        <w:t>B</w:t>
      </w:r>
      <w:r>
        <w:t xml:space="preserve">, if they are subject to </w:t>
      </w:r>
      <w:r w:rsidR="00B506C9">
        <w:t>risk</w:t>
      </w:r>
      <w:r>
        <w:t xml:space="preserve"> assessments and approved by the Society </w:t>
      </w:r>
      <w:r w:rsidR="00B506C9">
        <w:rPr>
          <w:rFonts w:hint="eastAsia"/>
        </w:rPr>
        <w:t>to be</w:t>
      </w:r>
      <w:r>
        <w:t xml:space="preserve"> excluded</w:t>
      </w:r>
      <w:r w:rsidR="00B506C9">
        <w:rPr>
          <w:rFonts w:hint="eastAsia"/>
        </w:rPr>
        <w:t xml:space="preserve"> </w:t>
      </w:r>
    </w:p>
    <w:p w14:paraId="226459BE" w14:textId="49701490" w:rsidR="00B506C9" w:rsidRPr="00154594" w:rsidRDefault="00154594" w:rsidP="006F295D">
      <w:pPr>
        <w:rPr>
          <w:b/>
          <w:bCs/>
          <w:color w:val="7030A0"/>
        </w:rPr>
      </w:pPr>
      <w:proofErr w:type="spellStart"/>
      <w:r w:rsidRPr="00154594">
        <w:rPr>
          <w:rFonts w:hint="eastAsia"/>
          <w:b/>
          <w:bCs/>
          <w:color w:val="7030A0"/>
        </w:rPr>
        <w:t>ClassNK</w:t>
      </w:r>
      <w:proofErr w:type="spellEnd"/>
      <w:r w:rsidRPr="00154594">
        <w:rPr>
          <w:rFonts w:hint="eastAsia"/>
          <w:b/>
          <w:bCs/>
          <w:color w:val="7030A0"/>
        </w:rPr>
        <w:t xml:space="preserve">에서는 </w:t>
      </w:r>
      <w:r w:rsidR="00B506C9" w:rsidRPr="00154594">
        <w:rPr>
          <w:rFonts w:hint="eastAsia"/>
          <w:b/>
          <w:bCs/>
          <w:color w:val="7030A0"/>
        </w:rPr>
        <w:t>S</w:t>
      </w:r>
      <w:r w:rsidRPr="00154594">
        <w:rPr>
          <w:rFonts w:hint="eastAsia"/>
          <w:b/>
          <w:bCs/>
          <w:color w:val="7030A0"/>
        </w:rPr>
        <w:t xml:space="preserve">tatement </w:t>
      </w:r>
      <w:r w:rsidR="00B506C9" w:rsidRPr="00154594">
        <w:rPr>
          <w:rFonts w:hint="eastAsia"/>
          <w:b/>
          <w:bCs/>
          <w:color w:val="7030A0"/>
        </w:rPr>
        <w:t>o</w:t>
      </w:r>
      <w:r w:rsidRPr="00154594">
        <w:rPr>
          <w:rFonts w:hint="eastAsia"/>
          <w:b/>
          <w:bCs/>
          <w:color w:val="7030A0"/>
        </w:rPr>
        <w:t xml:space="preserve">f </w:t>
      </w:r>
      <w:r w:rsidR="00B506C9" w:rsidRPr="00154594">
        <w:rPr>
          <w:rFonts w:hint="eastAsia"/>
          <w:b/>
          <w:bCs/>
          <w:color w:val="7030A0"/>
        </w:rPr>
        <w:t>F</w:t>
      </w:r>
      <w:r w:rsidRPr="00154594">
        <w:rPr>
          <w:rFonts w:hint="eastAsia"/>
          <w:b/>
          <w:bCs/>
          <w:color w:val="7030A0"/>
        </w:rPr>
        <w:t>act라고 불린다</w:t>
      </w:r>
    </w:p>
    <w:p w14:paraId="693C06E6" w14:textId="77777777" w:rsidR="00B506C9" w:rsidRDefault="00B506C9" w:rsidP="00B506C9"/>
    <w:p w14:paraId="5E6C2D23" w14:textId="327ECF45" w:rsidR="00B506C9" w:rsidRPr="00B506C9" w:rsidRDefault="00B506C9" w:rsidP="006F295D">
      <w:pPr>
        <w:rPr>
          <w:b/>
          <w:bCs/>
          <w:color w:val="7030A0"/>
        </w:rPr>
      </w:pPr>
      <w:r w:rsidRPr="00B506C9">
        <w:rPr>
          <w:b/>
          <w:bCs/>
          <w:color w:val="7030A0"/>
        </w:rPr>
        <w:t>(</w:t>
      </w:r>
      <w:proofErr w:type="spellStart"/>
      <w:r w:rsidRPr="00B506C9">
        <w:rPr>
          <w:b/>
          <w:bCs/>
          <w:color w:val="7030A0"/>
        </w:rPr>
        <w:t>PartX</w:t>
      </w:r>
      <w:proofErr w:type="spellEnd"/>
      <w:r w:rsidRPr="00B506C9">
        <w:rPr>
          <w:b/>
          <w:bCs/>
          <w:color w:val="7030A0"/>
        </w:rPr>
        <w:t xml:space="preserve"> 5.5 Risk Assessment for Exclusion of Computer-based System from the Application of Requirements (5.5.4 Acceptance Criteria)</w:t>
      </w:r>
    </w:p>
    <w:p w14:paraId="35E266A9" w14:textId="2EB1DC9A" w:rsidR="006F295D" w:rsidRDefault="00B506C9" w:rsidP="006F295D">
      <w:r w:rsidRPr="00B506C9">
        <w:t xml:space="preserve">Exclusion of a computer-based system falling under the scope of applicability of this Chapter from the application of relevant requirements can be accepted by the Society only if assurance is given that the operation of the computer-based system has no impact on the safety of operations regarding cyber risk. The said exclusion may be accepted for a computer-based system which does not fully meet the additional criteria listed below but is provided with a rational explanation together with evidence and is found satisfactory by the Society. </w:t>
      </w:r>
      <w:r w:rsidR="004F00A1" w:rsidRPr="00B506C9">
        <w:t>Society</w:t>
      </w:r>
      <w:r w:rsidRPr="00B506C9">
        <w:t xml:space="preserve"> may also require </w:t>
      </w:r>
      <w:r w:rsidR="004F00A1" w:rsidRPr="00B506C9">
        <w:t>the submission</w:t>
      </w:r>
      <w:r w:rsidRPr="00B506C9">
        <w:t xml:space="preserve"> of additional documents to consider the said exclusion.</w:t>
      </w:r>
    </w:p>
    <w:p w14:paraId="5072DED3" w14:textId="58C1F190" w:rsidR="00B506C9" w:rsidRDefault="00B506C9" w:rsidP="006F295D">
      <w:r w:rsidRPr="00B506C9">
        <w:t>The following criteria are to be met to exclude a system from the scope of applicability of this Chapter:</w:t>
      </w:r>
    </w:p>
    <w:p w14:paraId="3005C63B" w14:textId="77777777" w:rsidR="006F295D" w:rsidRDefault="006F295D" w:rsidP="006F295D">
      <w:r>
        <w:t>(1) The computer-based system is to be isolated (</w:t>
      </w:r>
      <w:proofErr w:type="spellStart"/>
      <w:r>
        <w:t>i.e</w:t>
      </w:r>
      <w:proofErr w:type="spellEnd"/>
      <w:r>
        <w:t xml:space="preserve">, have no IP-network connections to other systems or networks). </w:t>
      </w:r>
    </w:p>
    <w:p w14:paraId="6892898B" w14:textId="29B6B307" w:rsidR="006F295D" w:rsidRDefault="006F295D" w:rsidP="006F295D">
      <w:r>
        <w:t xml:space="preserve">(2) The computer-based system </w:t>
      </w:r>
      <w:r w:rsidR="004F00A1">
        <w:t>has</w:t>
      </w:r>
      <w:r>
        <w:t xml:space="preserve"> no accessible physical interface ports. Unused interfaces are to be logically disabled. It is not to be possible to connect </w:t>
      </w:r>
      <w:r w:rsidR="004F00A1">
        <w:t>unauthorized</w:t>
      </w:r>
      <w:r>
        <w:t xml:space="preserve"> devices to the computer-based system. </w:t>
      </w:r>
    </w:p>
    <w:p w14:paraId="58B3779B" w14:textId="1DE18ACF" w:rsidR="006F295D" w:rsidRDefault="006F295D" w:rsidP="006F295D">
      <w:r>
        <w:t xml:space="preserve">(3) The computer-based system is to </w:t>
      </w:r>
      <w:r w:rsidR="008A39DD">
        <w:t>be in</w:t>
      </w:r>
      <w:r>
        <w:t xml:space="preserve"> areas to which physical access is controlled. </w:t>
      </w:r>
    </w:p>
    <w:p w14:paraId="7800548A" w14:textId="77777777" w:rsidR="006F295D" w:rsidRDefault="006F295D" w:rsidP="006F295D">
      <w:r>
        <w:t>(4) The computer-based system is not to be an integrated control system serving multiple ship functions as specified in the scope of applicability of this Chapter.</w:t>
      </w:r>
    </w:p>
    <w:p w14:paraId="3FB82D2A" w14:textId="4DD62BCE" w:rsidR="006F295D" w:rsidRDefault="00B506C9" w:rsidP="006F295D">
      <w:r w:rsidRPr="00B506C9">
        <w:t>The following additional criteria are to be considered for the evaluation of risk level acceptability:</w:t>
      </w:r>
    </w:p>
    <w:p w14:paraId="17A987FD" w14:textId="77777777" w:rsidR="006F295D" w:rsidRDefault="006F295D" w:rsidP="006F295D">
      <w:r>
        <w:t xml:space="preserve">(1) The computer-based system should not serve ship functions of category III. </w:t>
      </w:r>
    </w:p>
    <w:p w14:paraId="5DD2C5AE" w14:textId="77777777" w:rsidR="006F295D" w:rsidRDefault="006F295D" w:rsidP="006F295D">
      <w:r>
        <w:t xml:space="preserve">(2) Known vulnerabilities, threats, potential impacts deriving from a cyber incident affecting the computer-based system have been duly considered in the risk assessment. </w:t>
      </w:r>
    </w:p>
    <w:p w14:paraId="3F228CA6" w14:textId="79F69D11" w:rsidR="0058454E" w:rsidRDefault="006F295D" w:rsidP="006F295D">
      <w:r>
        <w:t>(3) The attack surface for the computer-based system is minimized, having considered its complexity, connectivity, physical and logical access points, including wireless access points</w:t>
      </w:r>
    </w:p>
    <w:p w14:paraId="53EBA890" w14:textId="77777777" w:rsidR="00B506C9" w:rsidRDefault="00B506C9" w:rsidP="006F295D"/>
    <w:p w14:paraId="310AE0EC" w14:textId="5318015E" w:rsidR="006F295D" w:rsidRDefault="006F295D" w:rsidP="006F295D"/>
    <w:p w14:paraId="7F30CD42" w14:textId="77777777" w:rsidR="005A1877" w:rsidRPr="0058454E" w:rsidRDefault="005A1877" w:rsidP="006F295D"/>
    <w:p w14:paraId="0D3EE36C" w14:textId="4CC3957F" w:rsidR="00713083" w:rsidRDefault="00FD5744" w:rsidP="00713083">
      <w:pPr>
        <w:pStyle w:val="1"/>
        <w:rPr>
          <w:bCs/>
          <w:color w:val="7030A0"/>
          <w:lang w:val="en-AU"/>
        </w:rPr>
      </w:pPr>
      <w:bookmarkStart w:id="13" w:name="_Toc209304080"/>
      <w:proofErr w:type="spellStart"/>
      <w:r>
        <w:t>C</w:t>
      </w:r>
      <w:r>
        <w:rPr>
          <w:rFonts w:hint="eastAsia"/>
        </w:rPr>
        <w:t>hatper</w:t>
      </w:r>
      <w:proofErr w:type="spellEnd"/>
      <w:r>
        <w:rPr>
          <w:rFonts w:hint="eastAsia"/>
        </w:rPr>
        <w:t xml:space="preserve"> </w:t>
      </w:r>
      <w:r w:rsidR="00364E25">
        <w:rPr>
          <w:rFonts w:hint="eastAsia"/>
        </w:rPr>
        <w:t>3.</w:t>
      </w:r>
      <w:r w:rsidR="00713083" w:rsidRPr="00C8042D">
        <w:t xml:space="preserve"> </w:t>
      </w:r>
      <w:r w:rsidR="00F55F19">
        <w:rPr>
          <w:rFonts w:hint="eastAsia"/>
        </w:rPr>
        <w:t>Approval Process</w:t>
      </w:r>
      <w:bookmarkEnd w:id="13"/>
      <w:r w:rsidR="008D3338">
        <w:br/>
      </w:r>
    </w:p>
    <w:p w14:paraId="5AC533A1" w14:textId="5E08D974" w:rsidR="00532B2A" w:rsidRDefault="00532B2A" w:rsidP="00364E25">
      <w:pPr>
        <w:pStyle w:val="21"/>
        <w:numPr>
          <w:ilvl w:val="1"/>
          <w:numId w:val="3"/>
        </w:numPr>
      </w:pPr>
      <w:bookmarkStart w:id="14" w:name="_Toc209304081"/>
      <w:r>
        <w:rPr>
          <w:rFonts w:hint="eastAsia"/>
        </w:rPr>
        <w:t>General</w:t>
      </w:r>
      <w:bookmarkEnd w:id="14"/>
    </w:p>
    <w:p w14:paraId="065089DA" w14:textId="77777777" w:rsidR="00532B2A" w:rsidRPr="00532B2A" w:rsidRDefault="00532B2A" w:rsidP="00532B2A">
      <w:pPr>
        <w:rPr>
          <w:lang w:val="en-AU"/>
        </w:rPr>
      </w:pPr>
    </w:p>
    <w:p w14:paraId="344773FA" w14:textId="77777777" w:rsidR="00532B2A" w:rsidRPr="00532B2A" w:rsidRDefault="00532B2A" w:rsidP="00532B2A">
      <w:r w:rsidRPr="00532B2A">
        <w:t xml:space="preserve">The approval process of UR E27 defines how computer-based systems (CBS) </w:t>
      </w:r>
      <w:proofErr w:type="gramStart"/>
      <w:r w:rsidRPr="00532B2A">
        <w:t>shall</w:t>
      </w:r>
      <w:proofErr w:type="gramEnd"/>
      <w:r w:rsidRPr="00532B2A">
        <w:t xml:space="preserve"> be verified for cyber resilience before installation on board. The pathway depends on whether the system already holds a valid Type Approval certificate or has been previously approved for a sister vessel.</w:t>
      </w:r>
    </w:p>
    <w:p w14:paraId="3438FFC2" w14:textId="77777777" w:rsidR="00532B2A" w:rsidRPr="00532B2A" w:rsidRDefault="00532B2A" w:rsidP="0025598F">
      <w:pPr>
        <w:numPr>
          <w:ilvl w:val="0"/>
          <w:numId w:val="45"/>
        </w:numPr>
      </w:pPr>
      <w:r w:rsidRPr="00532B2A">
        <w:rPr>
          <w:b/>
          <w:bCs/>
        </w:rPr>
        <w:t>With Type Approval certificate</w:t>
      </w:r>
      <w:r w:rsidRPr="00532B2A">
        <w:t>:</w:t>
      </w:r>
      <w:r w:rsidRPr="00532B2A">
        <w:br/>
        <w:t>A reduced set of documents may be submitted, supported by supplier test reports, in lieu of surveys and FAT.</w:t>
      </w:r>
    </w:p>
    <w:p w14:paraId="09B88953" w14:textId="77777777" w:rsidR="00532B2A" w:rsidRPr="00532B2A" w:rsidRDefault="00532B2A" w:rsidP="0025598F">
      <w:pPr>
        <w:numPr>
          <w:ilvl w:val="0"/>
          <w:numId w:val="45"/>
        </w:numPr>
      </w:pPr>
      <w:r w:rsidRPr="00532B2A">
        <w:rPr>
          <w:b/>
          <w:bCs/>
        </w:rPr>
        <w:t>Without Type Approval certificate</w:t>
      </w:r>
      <w:r w:rsidRPr="00532B2A">
        <w:t>:</w:t>
      </w:r>
      <w:r w:rsidRPr="00532B2A">
        <w:br/>
        <w:t>A complete set of documents is required, followed by plan approval and verification activities such as survey and FAT.</w:t>
      </w:r>
    </w:p>
    <w:p w14:paraId="0778F273" w14:textId="77777777" w:rsidR="00532B2A" w:rsidRPr="00532B2A" w:rsidRDefault="00532B2A" w:rsidP="0025598F">
      <w:pPr>
        <w:numPr>
          <w:ilvl w:val="0"/>
          <w:numId w:val="45"/>
        </w:numPr>
      </w:pPr>
      <w:r w:rsidRPr="00532B2A">
        <w:rPr>
          <w:b/>
          <w:bCs/>
        </w:rPr>
        <w:t>Previously approved for sister vessel</w:t>
      </w:r>
      <w:r w:rsidRPr="00532B2A">
        <w:t>:</w:t>
      </w:r>
      <w:r w:rsidRPr="00532B2A">
        <w:br/>
        <w:t>Previously approved documentation may be reused, with plan approval and survey/FAT as applicable.</w:t>
      </w:r>
    </w:p>
    <w:p w14:paraId="1B0B03A9" w14:textId="35E42ACF" w:rsidR="005A1877" w:rsidRDefault="00532B2A" w:rsidP="004940AA">
      <w:r>
        <w:rPr>
          <w:rFonts w:hint="eastAsia"/>
        </w:rPr>
        <w:t>Following flowchart (Figure 2) can be used to help determine approval process.</w:t>
      </w:r>
    </w:p>
    <w:p w14:paraId="14456512" w14:textId="77777777" w:rsidR="00532B2A" w:rsidRDefault="00532B2A" w:rsidP="004940AA"/>
    <w:p w14:paraId="3CA13CEB" w14:textId="77777777" w:rsidR="00532B2A" w:rsidRPr="004940AA" w:rsidRDefault="00532B2A" w:rsidP="00532B2A">
      <w:pPr>
        <w:rPr>
          <w:b/>
          <w:bCs/>
          <w:color w:val="7030A0"/>
          <w:lang w:val="en-AU"/>
        </w:rPr>
      </w:pPr>
      <w:r w:rsidRPr="004940AA">
        <w:rPr>
          <w:b/>
          <w:bCs/>
          <w:color w:val="7030A0"/>
          <w:lang w:val="en-AU"/>
        </w:rPr>
        <w:t>(</w:t>
      </w:r>
      <w:proofErr w:type="spellStart"/>
      <w:r w:rsidRPr="004940AA">
        <w:rPr>
          <w:b/>
          <w:bCs/>
          <w:color w:val="7030A0"/>
          <w:lang w:val="en-AU"/>
        </w:rPr>
        <w:t>ClassNK</w:t>
      </w:r>
      <w:proofErr w:type="spellEnd"/>
      <w:r w:rsidRPr="004940AA">
        <w:rPr>
          <w:b/>
          <w:bCs/>
          <w:color w:val="7030A0"/>
          <w:lang w:val="en-AU"/>
        </w:rPr>
        <w:t xml:space="preserve"> Chapter2 Approval Process) </w:t>
      </w:r>
    </w:p>
    <w:p w14:paraId="10AAE3BB" w14:textId="77777777" w:rsidR="00532B2A" w:rsidRPr="004940AA" w:rsidRDefault="00532B2A" w:rsidP="00532B2A">
      <w:pPr>
        <w:rPr>
          <w:b/>
          <w:bCs/>
          <w:color w:val="7030A0"/>
          <w:lang w:val="en-AU"/>
        </w:rPr>
      </w:pPr>
      <w:r w:rsidRPr="004940AA">
        <w:rPr>
          <w:rFonts w:hint="eastAsia"/>
          <w:b/>
          <w:bCs/>
          <w:color w:val="7030A0"/>
          <w:lang w:val="en-AU"/>
        </w:rPr>
        <w:t>기본적으로</w:t>
      </w:r>
      <w:r w:rsidRPr="004940AA">
        <w:rPr>
          <w:b/>
          <w:bCs/>
          <w:color w:val="7030A0"/>
          <w:lang w:val="en-AU"/>
        </w:rPr>
        <w:t xml:space="preserve"> Individual product approval(제품이 들어가는 배 마다 받는 인증 -&gt; E27) </w:t>
      </w:r>
    </w:p>
    <w:p w14:paraId="06EF470B" w14:textId="77777777" w:rsidR="00532B2A" w:rsidRPr="004940AA" w:rsidRDefault="00532B2A" w:rsidP="00532B2A">
      <w:pPr>
        <w:rPr>
          <w:b/>
          <w:bCs/>
          <w:color w:val="7030A0"/>
          <w:lang w:val="en-AU"/>
        </w:rPr>
      </w:pPr>
      <w:r w:rsidRPr="004940AA">
        <w:rPr>
          <w:b/>
          <w:bCs/>
          <w:color w:val="7030A0"/>
          <w:lang w:val="en-AU"/>
        </w:rPr>
        <w:t xml:space="preserve">Type approval(부품 단위의 “사전 인증”-&gt; 미리 E27 요구사항 충족 여부 확인) </w:t>
      </w:r>
    </w:p>
    <w:p w14:paraId="248516C3" w14:textId="77777777" w:rsidR="00532B2A" w:rsidRPr="004940AA" w:rsidRDefault="00532B2A" w:rsidP="00532B2A">
      <w:pPr>
        <w:rPr>
          <w:b/>
          <w:bCs/>
          <w:color w:val="7030A0"/>
          <w:lang w:val="en-AU"/>
        </w:rPr>
      </w:pPr>
      <w:r w:rsidRPr="004940AA">
        <w:rPr>
          <w:b/>
          <w:bCs/>
          <w:color w:val="7030A0"/>
          <w:lang w:val="en-AU"/>
        </w:rPr>
        <w:lastRenderedPageBreak/>
        <w:t>2개의 approval이 존재하고</w:t>
      </w:r>
    </w:p>
    <w:p w14:paraId="20C6FF4C" w14:textId="77777777" w:rsidR="00532B2A" w:rsidRPr="004940AA" w:rsidRDefault="00532B2A" w:rsidP="00532B2A">
      <w:pPr>
        <w:rPr>
          <w:b/>
          <w:bCs/>
          <w:color w:val="7030A0"/>
          <w:lang w:val="en-AU"/>
        </w:rPr>
      </w:pPr>
      <w:r w:rsidRPr="004940AA">
        <w:rPr>
          <w:b/>
          <w:bCs/>
          <w:color w:val="7030A0"/>
          <w:lang w:val="en-AU"/>
        </w:rPr>
        <w:t xml:space="preserve">Individual의 경우 </w:t>
      </w:r>
    </w:p>
    <w:p w14:paraId="0D3CD2E4" w14:textId="77777777" w:rsidR="00532B2A" w:rsidRPr="004940AA" w:rsidRDefault="00532B2A" w:rsidP="00532B2A">
      <w:pPr>
        <w:rPr>
          <w:b/>
          <w:bCs/>
          <w:color w:val="7030A0"/>
          <w:lang w:val="en-AU"/>
        </w:rPr>
      </w:pPr>
      <w:r w:rsidRPr="004940AA">
        <w:rPr>
          <w:b/>
          <w:bCs/>
          <w:color w:val="7030A0"/>
          <w:lang w:val="en-AU"/>
        </w:rPr>
        <w:t>1)</w:t>
      </w:r>
      <w:r w:rsidRPr="004940AA">
        <w:rPr>
          <w:rFonts w:hint="eastAsia"/>
          <w:b/>
          <w:bCs/>
          <w:color w:val="7030A0"/>
          <w:lang w:val="en-AU"/>
        </w:rPr>
        <w:t xml:space="preserve"> </w:t>
      </w:r>
      <w:r w:rsidRPr="004940AA">
        <w:rPr>
          <w:b/>
          <w:bCs/>
          <w:color w:val="7030A0"/>
          <w:lang w:val="en-AU"/>
        </w:rPr>
        <w:t xml:space="preserve">type approval을 받은 경우, </w:t>
      </w:r>
    </w:p>
    <w:p w14:paraId="717324DB" w14:textId="77777777" w:rsidR="00532B2A" w:rsidRPr="004940AA" w:rsidRDefault="00532B2A" w:rsidP="00532B2A">
      <w:pPr>
        <w:rPr>
          <w:b/>
          <w:bCs/>
          <w:color w:val="7030A0"/>
          <w:lang w:val="en-AU"/>
        </w:rPr>
      </w:pPr>
      <w:r w:rsidRPr="004940AA">
        <w:rPr>
          <w:b/>
          <w:bCs/>
          <w:color w:val="7030A0"/>
          <w:lang w:val="en-AU"/>
        </w:rPr>
        <w:t xml:space="preserve">(Document 간소화 + E27 Survey 생략 -&gt; 제품 제작 과정에 대한 survey 생략 </w:t>
      </w:r>
    </w:p>
    <w:p w14:paraId="6959CFF4" w14:textId="77777777" w:rsidR="00532B2A" w:rsidRPr="004940AA" w:rsidRDefault="00532B2A" w:rsidP="00532B2A">
      <w:pPr>
        <w:rPr>
          <w:b/>
          <w:bCs/>
          <w:color w:val="7030A0"/>
          <w:lang w:val="en-AU"/>
        </w:rPr>
      </w:pPr>
      <w:r w:rsidRPr="004940AA">
        <w:rPr>
          <w:b/>
          <w:bCs/>
          <w:color w:val="7030A0"/>
          <w:lang w:val="en-AU"/>
        </w:rPr>
        <w:t xml:space="preserve">but, 선박 탑재 시의 survey는 </w:t>
      </w:r>
      <w:proofErr w:type="spellStart"/>
      <w:proofErr w:type="gramStart"/>
      <w:r w:rsidRPr="004940AA">
        <w:rPr>
          <w:b/>
          <w:bCs/>
          <w:color w:val="7030A0"/>
          <w:lang w:val="en-AU"/>
        </w:rPr>
        <w:t>받아야함</w:t>
      </w:r>
      <w:proofErr w:type="spellEnd"/>
      <w:r w:rsidRPr="004940AA">
        <w:rPr>
          <w:b/>
          <w:bCs/>
          <w:color w:val="7030A0"/>
          <w:lang w:val="en-AU"/>
        </w:rPr>
        <w:t xml:space="preserve"> )</w:t>
      </w:r>
      <w:proofErr w:type="gramEnd"/>
      <w:r w:rsidRPr="004940AA">
        <w:rPr>
          <w:b/>
          <w:bCs/>
          <w:color w:val="7030A0"/>
          <w:lang w:val="en-AU"/>
        </w:rPr>
        <w:t xml:space="preserve"> </w:t>
      </w:r>
    </w:p>
    <w:p w14:paraId="358BC125" w14:textId="77777777" w:rsidR="00532B2A" w:rsidRPr="004940AA" w:rsidRDefault="00532B2A" w:rsidP="00532B2A">
      <w:pPr>
        <w:rPr>
          <w:b/>
          <w:bCs/>
          <w:color w:val="7030A0"/>
          <w:lang w:val="en-AU"/>
        </w:rPr>
      </w:pPr>
      <w:r w:rsidRPr="004940AA">
        <w:rPr>
          <w:b/>
          <w:bCs/>
          <w:color w:val="7030A0"/>
          <w:lang w:val="en-AU"/>
        </w:rPr>
        <w:t>2)</w:t>
      </w:r>
      <w:r w:rsidRPr="004940AA">
        <w:rPr>
          <w:rFonts w:hint="eastAsia"/>
          <w:b/>
          <w:bCs/>
          <w:color w:val="7030A0"/>
          <w:lang w:val="en-AU"/>
        </w:rPr>
        <w:t xml:space="preserve"> </w:t>
      </w:r>
      <w:r w:rsidRPr="004940AA">
        <w:rPr>
          <w:b/>
          <w:bCs/>
          <w:color w:val="7030A0"/>
          <w:lang w:val="en-AU"/>
        </w:rPr>
        <w:t xml:space="preserve">type approval을 안 받은 경우, </w:t>
      </w:r>
    </w:p>
    <w:p w14:paraId="4D7D8BCC" w14:textId="77777777" w:rsidR="00532B2A" w:rsidRPr="004940AA" w:rsidRDefault="00532B2A" w:rsidP="00532B2A">
      <w:pPr>
        <w:rPr>
          <w:b/>
          <w:bCs/>
          <w:color w:val="7030A0"/>
          <w:lang w:val="en-AU"/>
        </w:rPr>
      </w:pPr>
      <w:r w:rsidRPr="004940AA">
        <w:rPr>
          <w:b/>
          <w:bCs/>
          <w:color w:val="7030A0"/>
          <w:lang w:val="en-AU"/>
        </w:rPr>
        <w:t>(모든 Document 제출 + E27 Survey 필요)</w:t>
      </w:r>
    </w:p>
    <w:p w14:paraId="6468E567" w14:textId="77777777" w:rsidR="00532B2A" w:rsidRPr="004940AA" w:rsidRDefault="00532B2A" w:rsidP="00532B2A">
      <w:pPr>
        <w:rPr>
          <w:b/>
          <w:bCs/>
          <w:color w:val="7030A0"/>
          <w:lang w:val="en-AU"/>
        </w:rPr>
      </w:pPr>
      <w:r w:rsidRPr="004940AA">
        <w:rPr>
          <w:b/>
          <w:bCs/>
          <w:color w:val="7030A0"/>
          <w:lang w:val="en-AU"/>
        </w:rPr>
        <w:t>3)</w:t>
      </w:r>
      <w:r w:rsidRPr="004940AA">
        <w:rPr>
          <w:rFonts w:hint="eastAsia"/>
          <w:b/>
          <w:bCs/>
          <w:color w:val="7030A0"/>
          <w:lang w:val="en-AU"/>
        </w:rPr>
        <w:t xml:space="preserve"> </w:t>
      </w:r>
      <w:r w:rsidRPr="004940AA">
        <w:rPr>
          <w:b/>
          <w:bCs/>
          <w:color w:val="7030A0"/>
          <w:lang w:val="en-AU"/>
        </w:rPr>
        <w:t xml:space="preserve">Sister vessel에 허가되어 장착된 경우 </w:t>
      </w:r>
    </w:p>
    <w:p w14:paraId="27358785" w14:textId="77777777" w:rsidR="00532B2A" w:rsidRPr="004940AA" w:rsidRDefault="00532B2A" w:rsidP="00532B2A">
      <w:pPr>
        <w:rPr>
          <w:b/>
          <w:bCs/>
          <w:color w:val="7030A0"/>
          <w:lang w:val="en-AU"/>
        </w:rPr>
      </w:pPr>
      <w:r w:rsidRPr="004940AA">
        <w:rPr>
          <w:b/>
          <w:bCs/>
          <w:color w:val="7030A0"/>
          <w:lang w:val="en-AU"/>
        </w:rPr>
        <w:t xml:space="preserve">(모든 Document 제출 + E27 Survey 필요 but, 일부 문서 재사용 가능) </w:t>
      </w:r>
    </w:p>
    <w:p w14:paraId="4B9CD0C2" w14:textId="77777777" w:rsidR="00532B2A" w:rsidRPr="004940AA" w:rsidRDefault="00532B2A" w:rsidP="00532B2A">
      <w:pPr>
        <w:rPr>
          <w:b/>
          <w:bCs/>
          <w:color w:val="7030A0"/>
          <w:lang w:val="en-AU"/>
        </w:rPr>
      </w:pPr>
    </w:p>
    <w:p w14:paraId="36B71D13" w14:textId="77777777" w:rsidR="008D157E" w:rsidRDefault="008D157E" w:rsidP="008D157E">
      <w:pPr>
        <w:keepNext/>
      </w:pPr>
      <w:r>
        <w:rPr>
          <w:b/>
          <w:bCs/>
          <w:noProof/>
          <w:color w:val="FF0000"/>
          <w:lang w:val="en-AU"/>
        </w:rPr>
        <w:lastRenderedPageBreak/>
        <w:drawing>
          <wp:inline distT="0" distB="0" distL="0" distR="0" wp14:anchorId="7B2A506C" wp14:editId="6706044B">
            <wp:extent cx="6005830" cy="7418593"/>
            <wp:effectExtent l="0" t="0" r="0" b="0"/>
            <wp:docPr id="968273029" name="그림 4" descr="텍스트, 스크린샷, 폰트,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73029" name="그림 4" descr="텍스트, 스크린샷, 폰트, 흑백이(가) 표시된 사진&#10;&#10;AI 생성 콘텐츠는 정확하지 않을 수 있습니다."/>
                    <pic:cNvPicPr/>
                  </pic:nvPicPr>
                  <pic:blipFill rotWithShape="1">
                    <a:blip r:embed="rId14" cstate="print">
                      <a:extLst>
                        <a:ext uri="{28A0092B-C50C-407E-A947-70E740481C1C}">
                          <a14:useLocalDpi xmlns:a14="http://schemas.microsoft.com/office/drawing/2010/main" val="0"/>
                        </a:ext>
                      </a:extLst>
                    </a:blip>
                    <a:srcRect l="1" t="9011" r="-58" b="7620"/>
                    <a:stretch>
                      <a:fillRect/>
                    </a:stretch>
                  </pic:blipFill>
                  <pic:spPr bwMode="auto">
                    <a:xfrm>
                      <a:off x="0" y="0"/>
                      <a:ext cx="6005830" cy="7418593"/>
                    </a:xfrm>
                    <a:prstGeom prst="rect">
                      <a:avLst/>
                    </a:prstGeom>
                    <a:ln>
                      <a:noFill/>
                    </a:ln>
                    <a:extLst>
                      <a:ext uri="{53640926-AAD7-44D8-BBD7-CCE9431645EC}">
                        <a14:shadowObscured xmlns:a14="http://schemas.microsoft.com/office/drawing/2010/main"/>
                      </a:ext>
                    </a:extLst>
                  </pic:spPr>
                </pic:pic>
              </a:graphicData>
            </a:graphic>
          </wp:inline>
        </w:drawing>
      </w:r>
    </w:p>
    <w:p w14:paraId="447B821C" w14:textId="013873DB" w:rsidR="008D157E" w:rsidRDefault="008D157E" w:rsidP="008D157E">
      <w:pPr>
        <w:pStyle w:val="af5"/>
        <w:jc w:val="center"/>
        <w:rPr>
          <w:b w:val="0"/>
          <w:bCs w:val="0"/>
          <w:color w:val="7030A0"/>
          <w:lang w:val="en-AU"/>
        </w:rPr>
      </w:pPr>
      <w:r>
        <w:t xml:space="preserve">Figure </w:t>
      </w:r>
      <w:r>
        <w:fldChar w:fldCharType="begin"/>
      </w:r>
      <w:r>
        <w:instrText xml:space="preserve"> SEQ Figure \* ARABIC </w:instrText>
      </w:r>
      <w:r>
        <w:fldChar w:fldCharType="separate"/>
      </w:r>
      <w:r w:rsidR="00532B2A">
        <w:rPr>
          <w:noProof/>
        </w:rPr>
        <w:t>2</w:t>
      </w:r>
      <w:r>
        <w:fldChar w:fldCharType="end"/>
      </w:r>
      <w:r>
        <w:rPr>
          <w:rFonts w:hint="eastAsia"/>
        </w:rPr>
        <w:t xml:space="preserve"> Approval process flowchart</w:t>
      </w:r>
    </w:p>
    <w:p w14:paraId="69055DC1" w14:textId="77777777" w:rsidR="008D157E" w:rsidRDefault="008D157E" w:rsidP="004940AA">
      <w:pPr>
        <w:rPr>
          <w:b/>
          <w:bCs/>
          <w:color w:val="7030A0"/>
          <w:lang w:val="en-AU"/>
        </w:rPr>
      </w:pPr>
    </w:p>
    <w:p w14:paraId="1A40EDE7" w14:textId="6EF486CC" w:rsidR="004940AA" w:rsidRPr="004940AA" w:rsidRDefault="004940AA" w:rsidP="004940AA">
      <w:pPr>
        <w:rPr>
          <w:b/>
          <w:bCs/>
          <w:color w:val="7030A0"/>
          <w:lang w:val="en-AU"/>
        </w:rPr>
      </w:pPr>
    </w:p>
    <w:p w14:paraId="47F37F99" w14:textId="77777777" w:rsidR="004940AA" w:rsidRPr="004940AA" w:rsidRDefault="004940AA" w:rsidP="004940AA">
      <w:pPr>
        <w:rPr>
          <w:lang w:val="en-AU"/>
        </w:rPr>
      </w:pPr>
    </w:p>
    <w:p w14:paraId="6372F1C3" w14:textId="47BD9F58" w:rsidR="004940AA" w:rsidRPr="004940AA" w:rsidRDefault="004940AA" w:rsidP="004940AA">
      <w:pPr>
        <w:rPr>
          <w:lang w:val="en-AU"/>
        </w:rPr>
      </w:pPr>
      <w:r w:rsidRPr="004940AA">
        <w:rPr>
          <w:lang w:val="en-AU"/>
        </w:rPr>
        <w:t>For computer-based system to which this chapter applies, there are two types of approval: individual product approval and type approval. A summary of each type of approval is as follows.</w:t>
      </w:r>
    </w:p>
    <w:p w14:paraId="4BB1B63B" w14:textId="77777777" w:rsidR="004940AA" w:rsidRPr="004940AA" w:rsidRDefault="004940AA" w:rsidP="004940AA">
      <w:pPr>
        <w:rPr>
          <w:lang w:val="en-AU"/>
        </w:rPr>
      </w:pPr>
    </w:p>
    <w:p w14:paraId="7BA8E0F4" w14:textId="77777777" w:rsidR="004940AA" w:rsidRPr="00DF3513" w:rsidRDefault="004940AA" w:rsidP="004940AA">
      <w:pPr>
        <w:rPr>
          <w:b/>
          <w:bCs/>
          <w:lang w:val="en-AU"/>
        </w:rPr>
      </w:pPr>
      <w:r w:rsidRPr="00DF3513">
        <w:rPr>
          <w:b/>
          <w:bCs/>
          <w:lang w:val="en-AU"/>
        </w:rPr>
        <w:t xml:space="preserve">Approval type </w:t>
      </w:r>
    </w:p>
    <w:p w14:paraId="18CAE395" w14:textId="77777777" w:rsidR="004940AA" w:rsidRPr="004940AA" w:rsidRDefault="004940AA" w:rsidP="004940AA">
      <w:pPr>
        <w:rPr>
          <w:lang w:val="en-AU"/>
        </w:rPr>
      </w:pPr>
      <w:r w:rsidRPr="004940AA">
        <w:rPr>
          <w:lang w:val="en-AU"/>
        </w:rPr>
        <w:t xml:space="preserve">Individual product approval: This refers to product approval. Chapter 4, Part X (UR E27) ap-plies to computer systems installed on applicable ships, and approval is required for each product. </w:t>
      </w:r>
    </w:p>
    <w:p w14:paraId="67BE2762" w14:textId="3A89972F" w:rsidR="004940AA" w:rsidRPr="004940AA" w:rsidRDefault="004940AA" w:rsidP="004940AA">
      <w:pPr>
        <w:rPr>
          <w:lang w:val="en-AU"/>
        </w:rPr>
      </w:pPr>
      <w:r w:rsidRPr="004940AA">
        <w:rPr>
          <w:lang w:val="en-AU"/>
        </w:rPr>
        <w:t>Type approval: This refers to type approval. Part of the process required for individual product approval is eliminated by conducting the examinations and inspections of representative types specified in Chapter 4, Part X (UR E27) before it is prepared to be installed on board a ship</w:t>
      </w:r>
    </w:p>
    <w:p w14:paraId="4C4F58DD" w14:textId="4D9081C7" w:rsidR="005D3605" w:rsidRDefault="005D3605" w:rsidP="00364E25">
      <w:pPr>
        <w:pStyle w:val="21"/>
        <w:numPr>
          <w:ilvl w:val="1"/>
          <w:numId w:val="3"/>
        </w:numPr>
      </w:pPr>
      <w:bookmarkStart w:id="15" w:name="_Toc209304082"/>
      <w:r>
        <w:rPr>
          <w:rFonts w:hint="eastAsia"/>
        </w:rPr>
        <w:t>Plan approval</w:t>
      </w:r>
    </w:p>
    <w:p w14:paraId="6953A338" w14:textId="3D2AC8F6" w:rsidR="00676857" w:rsidRDefault="00676857" w:rsidP="00676857">
      <w:pPr>
        <w:pStyle w:val="31"/>
        <w:numPr>
          <w:ilvl w:val="2"/>
          <w:numId w:val="20"/>
        </w:numPr>
      </w:pPr>
      <w:r>
        <w:t>G</w:t>
      </w:r>
      <w:r>
        <w:rPr>
          <w:rFonts w:hint="eastAsia"/>
        </w:rPr>
        <w:t>eneral</w:t>
      </w:r>
    </w:p>
    <w:p w14:paraId="6D71F4A8" w14:textId="77777777" w:rsidR="00676857" w:rsidRPr="00676857" w:rsidRDefault="00676857" w:rsidP="00676857">
      <w:pPr>
        <w:rPr>
          <w:rFonts w:hint="eastAsia"/>
        </w:rPr>
      </w:pPr>
    </w:p>
    <w:p w14:paraId="61440605" w14:textId="30964D4C" w:rsidR="00676857" w:rsidRPr="00676857" w:rsidRDefault="00676857" w:rsidP="00676857">
      <w:pPr>
        <w:rPr>
          <w:rFonts w:hint="eastAsia"/>
        </w:rPr>
      </w:pPr>
    </w:p>
    <w:p w14:paraId="030753E4" w14:textId="00941752" w:rsidR="00F37EDE" w:rsidRDefault="00F55F19" w:rsidP="00364E25">
      <w:pPr>
        <w:pStyle w:val="21"/>
        <w:numPr>
          <w:ilvl w:val="1"/>
          <w:numId w:val="3"/>
        </w:numPr>
      </w:pPr>
      <w:r w:rsidRPr="00F55F19">
        <w:t>Individual product approval process</w:t>
      </w:r>
      <w:bookmarkEnd w:id="15"/>
    </w:p>
    <w:p w14:paraId="23832C31" w14:textId="77777777" w:rsidR="004940AA" w:rsidRDefault="004940AA" w:rsidP="004940AA">
      <w:r>
        <w:t>The process for approving an individual product is divided into several processes depending on whether the system has type approval and on the approval records for sister vessels. The overview of processes is as follows</w:t>
      </w:r>
    </w:p>
    <w:p w14:paraId="7A4315E2" w14:textId="77777777" w:rsidR="004940AA" w:rsidRDefault="004940AA" w:rsidP="004940AA"/>
    <w:p w14:paraId="7AAB873E" w14:textId="6D1820C0" w:rsidR="004940AA" w:rsidRPr="005E6FD4" w:rsidRDefault="008A39DD" w:rsidP="004940AA">
      <w:pPr>
        <w:rPr>
          <w:b/>
          <w:bCs/>
        </w:rPr>
      </w:pPr>
      <w:r w:rsidRPr="005E6FD4">
        <w:rPr>
          <w:b/>
          <w:bCs/>
        </w:rPr>
        <w:t>The system</w:t>
      </w:r>
      <w:r w:rsidR="004940AA" w:rsidRPr="005E6FD4">
        <w:rPr>
          <w:b/>
          <w:bCs/>
        </w:rPr>
        <w:t xml:space="preserve"> is not type approved: </w:t>
      </w:r>
    </w:p>
    <w:p w14:paraId="21705760" w14:textId="77777777" w:rsidR="004940AA" w:rsidRDefault="004940AA" w:rsidP="004940AA">
      <w:r>
        <w:t xml:space="preserve">In principle, all documentation and surveys are required. </w:t>
      </w:r>
    </w:p>
    <w:p w14:paraId="6DD4CF78" w14:textId="77777777" w:rsidR="004940AA" w:rsidRPr="005E6FD4" w:rsidRDefault="004940AA" w:rsidP="004940AA">
      <w:r w:rsidRPr="005E6FD4">
        <w:t xml:space="preserve">System is type approved: </w:t>
      </w:r>
    </w:p>
    <w:p w14:paraId="18282762" w14:textId="77777777" w:rsidR="004940AA" w:rsidRDefault="004940AA" w:rsidP="004940AA">
      <w:r>
        <w:t xml:space="preserve">Some documentation may be omitted. In addition, surveys may also be omitted in lieu of the submission of “test reports”. </w:t>
      </w:r>
    </w:p>
    <w:p w14:paraId="577B8695" w14:textId="77777777" w:rsidR="004940AA" w:rsidRPr="005E6FD4" w:rsidRDefault="004940AA" w:rsidP="004940AA">
      <w:pPr>
        <w:rPr>
          <w:b/>
          <w:bCs/>
        </w:rPr>
      </w:pPr>
      <w:r w:rsidRPr="005E6FD4">
        <w:rPr>
          <w:b/>
          <w:bCs/>
        </w:rPr>
        <w:t>Previously approved system installed on sister vessel:</w:t>
      </w:r>
    </w:p>
    <w:p w14:paraId="19A4A5F8" w14:textId="1C973545" w:rsidR="004940AA" w:rsidRDefault="004940AA" w:rsidP="004940AA">
      <w:r>
        <w:t>After comparing and examining any differences with the previously approved system, some or all documentation may be reused. The surveys are required.</w:t>
      </w:r>
    </w:p>
    <w:p w14:paraId="3C8EB195"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bookmarkStart w:id="16" w:name="_Hlk208405812"/>
      <w:r w:rsidRPr="004656C4">
        <w:rPr>
          <w:rFonts w:ascii="Arial" w:eastAsia="맑은 고딕" w:hAnsi="Arial" w:cs="Times New Roman"/>
          <w:color w:val="000000"/>
          <w:kern w:val="0"/>
          <w:sz w:val="22"/>
        </w:rPr>
        <w:lastRenderedPageBreak/>
        <w:t>The process for approving an individual product is divided into several processes depending on whether the system has type approval and on the approval records for sister vessels. The overview of processes is as follows</w:t>
      </w:r>
    </w:p>
    <w:p w14:paraId="493F76B2"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p>
    <w:p w14:paraId="22B97524" w14:textId="19FEDE6A"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System is not type approved</w:t>
      </w:r>
      <w:r>
        <w:rPr>
          <w:rFonts w:ascii="Arial" w:eastAsia="맑은 고딕" w:hAnsi="Arial" w:cs="Times New Roman" w:hint="eastAsia"/>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In principle, all documentation and surveys are required. </w:t>
      </w:r>
    </w:p>
    <w:p w14:paraId="3FCF9DD3"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System is type approved</w:t>
      </w:r>
      <w:r>
        <w:rPr>
          <w:rFonts w:ascii="Arial" w:eastAsia="맑은 고딕" w:hAnsi="Arial" w:cs="Times New Roman" w:hint="eastAsia"/>
          <w:color w:val="000000"/>
          <w:kern w:val="0"/>
          <w:sz w:val="22"/>
        </w:rPr>
        <w:t>:</w:t>
      </w:r>
      <w:r w:rsidRPr="00F2719F">
        <w:rPr>
          <w:rFonts w:ascii="Arial" w:eastAsia="맑은 고딕" w:hAnsi="Arial" w:cs="Times New Roman"/>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Some documentation may be omitted. In addition, surveys may also be omitted in lieu of the submission of “test reports”. </w:t>
      </w:r>
    </w:p>
    <w:p w14:paraId="1AE686E4" w14:textId="77777777"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Previously approved system installed on sister vessel</w:t>
      </w:r>
      <w:r>
        <w:rPr>
          <w:rFonts w:ascii="Arial" w:eastAsia="맑은 고딕" w:hAnsi="Arial" w:cs="Times New Roman" w:hint="eastAsia"/>
          <w:color w:val="000000"/>
          <w:kern w:val="0"/>
          <w:sz w:val="22"/>
        </w:rPr>
        <w:t>:</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After comparing and examining any differences with the previously approved system, some or all documentation may be</w:t>
      </w:r>
      <w:r>
        <w:rPr>
          <w:rFonts w:ascii="Arial" w:eastAsia="맑은 고딕" w:hAnsi="Arial" w:cs="Times New Roman" w:hint="eastAsia"/>
          <w:color w:val="000000"/>
          <w:kern w:val="0"/>
          <w:sz w:val="22"/>
        </w:rPr>
        <w:t xml:space="preserve"> </w:t>
      </w:r>
      <w:r w:rsidRPr="00F2719F">
        <w:rPr>
          <w:rFonts w:ascii="Arial" w:eastAsia="맑은 고딕" w:hAnsi="Arial" w:cs="Times New Roman"/>
          <w:color w:val="000000"/>
          <w:kern w:val="0"/>
          <w:sz w:val="22"/>
        </w:rPr>
        <w:t>reused. The surveys are required.</w:t>
      </w:r>
    </w:p>
    <w:bookmarkEnd w:id="16"/>
    <w:p w14:paraId="05056F62" w14:textId="20F16DC2" w:rsidR="004D2429" w:rsidRDefault="004D2429" w:rsidP="004D2429">
      <w:pPr>
        <w:widowControl/>
        <w:wordWrap/>
        <w:adjustRightInd w:val="0"/>
        <w:spacing w:before="120" w:after="0" w:line="240" w:lineRule="atLeast"/>
        <w:ind w:left="426"/>
        <w:jc w:val="left"/>
        <w:rPr>
          <w:rFonts w:ascii="Arial" w:eastAsia="맑은 고딕" w:hAnsi="Arial" w:cs="Times New Roman"/>
          <w:color w:val="000000"/>
          <w:kern w:val="0"/>
          <w:sz w:val="22"/>
        </w:rPr>
      </w:pPr>
    </w:p>
    <w:p w14:paraId="7B6A5029" w14:textId="77777777" w:rsidR="00232011" w:rsidRDefault="00232011" w:rsidP="009B698E">
      <w:pPr>
        <w:pStyle w:val="31"/>
        <w:numPr>
          <w:ilvl w:val="2"/>
          <w:numId w:val="20"/>
        </w:numPr>
      </w:pPr>
      <w:bookmarkStart w:id="17" w:name="_Toc209304083"/>
      <w:r w:rsidRPr="004D2429">
        <w:t>System is type approved</w:t>
      </w:r>
      <w:bookmarkEnd w:id="17"/>
    </w:p>
    <w:p w14:paraId="38923433" w14:textId="77777777" w:rsidR="00232011" w:rsidRDefault="00232011" w:rsidP="00232011">
      <w:r w:rsidRPr="004D2429">
        <w:t>The submission of some of the required documents may be exempted for systems that are type approved. Applications for exemptions from submission of documents are to include the following information</w:t>
      </w:r>
      <w:r>
        <w:rPr>
          <w:rFonts w:hint="eastAsia"/>
        </w:rPr>
        <w:t>.</w:t>
      </w:r>
    </w:p>
    <w:p w14:paraId="5BE95361" w14:textId="77777777" w:rsidR="00232011" w:rsidRPr="004D2429" w:rsidRDefault="00232011" w:rsidP="00232011">
      <w:r w:rsidRPr="00AF74BC">
        <w:rPr>
          <w:rFonts w:ascii="Arial" w:eastAsia="맑은 고딕" w:hAnsi="Arial" w:cs="Times New Roman"/>
          <w:noProof/>
          <w:color w:val="000000"/>
          <w:kern w:val="0"/>
          <w:sz w:val="22"/>
        </w:rPr>
        <w:drawing>
          <wp:inline distT="0" distB="0" distL="0" distR="0" wp14:anchorId="21309BB0" wp14:editId="60D1748B">
            <wp:extent cx="6005830" cy="4241165"/>
            <wp:effectExtent l="0" t="0" r="0" b="6985"/>
            <wp:docPr id="277588810"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8810" name="그림 1" descr="텍스트, 스크린샷, 도표, 폰트이(가) 표시된 사진&#10;&#10;AI 생성 콘텐츠는 정확하지 않을 수 있습니다."/>
                    <pic:cNvPicPr/>
                  </pic:nvPicPr>
                  <pic:blipFill>
                    <a:blip r:embed="rId15"/>
                    <a:stretch>
                      <a:fillRect/>
                    </a:stretch>
                  </pic:blipFill>
                  <pic:spPr>
                    <a:xfrm>
                      <a:off x="0" y="0"/>
                      <a:ext cx="6005830" cy="4241165"/>
                    </a:xfrm>
                    <a:prstGeom prst="rect">
                      <a:avLst/>
                    </a:prstGeom>
                  </pic:spPr>
                </pic:pic>
              </a:graphicData>
            </a:graphic>
          </wp:inline>
        </w:drawing>
      </w:r>
    </w:p>
    <w:p w14:paraId="370AD7BC" w14:textId="77777777" w:rsidR="00232011" w:rsidRDefault="00232011" w:rsidP="004D2429">
      <w:pPr>
        <w:widowControl/>
        <w:wordWrap/>
        <w:adjustRightInd w:val="0"/>
        <w:spacing w:before="120" w:after="0" w:line="240" w:lineRule="atLeast"/>
        <w:ind w:left="426"/>
        <w:jc w:val="left"/>
        <w:rPr>
          <w:rFonts w:ascii="Arial" w:eastAsia="맑은 고딕" w:hAnsi="Arial" w:cs="Times New Roman"/>
          <w:color w:val="000000"/>
          <w:kern w:val="0"/>
          <w:sz w:val="22"/>
        </w:rPr>
      </w:pPr>
    </w:p>
    <w:p w14:paraId="454442E4" w14:textId="77777777" w:rsidR="00232011" w:rsidRPr="004D2429" w:rsidRDefault="00232011" w:rsidP="004D2429">
      <w:pPr>
        <w:widowControl/>
        <w:wordWrap/>
        <w:adjustRightInd w:val="0"/>
        <w:spacing w:before="120" w:after="0" w:line="240" w:lineRule="atLeast"/>
        <w:ind w:left="426"/>
        <w:jc w:val="left"/>
        <w:rPr>
          <w:rFonts w:ascii="Arial" w:eastAsia="맑은 고딕" w:hAnsi="Arial" w:cs="Times New Roman" w:hint="eastAsia"/>
          <w:color w:val="000000"/>
          <w:kern w:val="0"/>
          <w:sz w:val="22"/>
        </w:rPr>
      </w:pPr>
    </w:p>
    <w:p w14:paraId="5C7FD889" w14:textId="3F08AC3F" w:rsidR="004940AA" w:rsidRDefault="004D2429" w:rsidP="009B698E">
      <w:pPr>
        <w:pStyle w:val="31"/>
        <w:numPr>
          <w:ilvl w:val="2"/>
          <w:numId w:val="20"/>
        </w:numPr>
      </w:pPr>
      <w:bookmarkStart w:id="18" w:name="_Toc209304084"/>
      <w:r w:rsidRPr="004D2429">
        <w:lastRenderedPageBreak/>
        <w:t>System is not type approved</w:t>
      </w:r>
      <w:bookmarkEnd w:id="18"/>
    </w:p>
    <w:p w14:paraId="46FC05BC" w14:textId="340E9C03" w:rsidR="00575BB0" w:rsidRDefault="004D2429" w:rsidP="007B1E98">
      <w:r w:rsidRPr="004D2429">
        <w:t>In principle, all documentation must be submitted on a ship-by-ship basis for systems that are not approved for use. Please use NK-PASS to submit relevant documentation. Please refer to the following URL for more information on NK-PASS.</w:t>
      </w:r>
      <w:r w:rsidR="001B0DF1">
        <w:br/>
      </w:r>
      <w:r w:rsidRPr="00F2719F">
        <w:rPr>
          <w:rFonts w:ascii="Arial" w:eastAsia="맑은 고딕" w:hAnsi="Arial" w:cs="Times New Roman"/>
          <w:noProof/>
          <w:color w:val="000000"/>
          <w:kern w:val="0"/>
          <w:sz w:val="22"/>
          <w:lang w:val="en-AU"/>
        </w:rPr>
        <w:drawing>
          <wp:inline distT="0" distB="0" distL="0" distR="0" wp14:anchorId="2F83E9A5" wp14:editId="29CA9A1C">
            <wp:extent cx="6005830" cy="6124575"/>
            <wp:effectExtent l="0" t="0" r="0" b="9525"/>
            <wp:docPr id="1279944552"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4552" name="그림 1" descr="텍스트, 스크린샷, 도표, 라인이(가) 표시된 사진&#10;&#10;AI 생성 콘텐츠는 정확하지 않을 수 있습니다."/>
                    <pic:cNvPicPr/>
                  </pic:nvPicPr>
                  <pic:blipFill>
                    <a:blip r:embed="rId16"/>
                    <a:stretch>
                      <a:fillRect/>
                    </a:stretch>
                  </pic:blipFill>
                  <pic:spPr>
                    <a:xfrm>
                      <a:off x="0" y="0"/>
                      <a:ext cx="6005830" cy="6124575"/>
                    </a:xfrm>
                    <a:prstGeom prst="rect">
                      <a:avLst/>
                    </a:prstGeom>
                  </pic:spPr>
                </pic:pic>
              </a:graphicData>
            </a:graphic>
          </wp:inline>
        </w:drawing>
      </w:r>
    </w:p>
    <w:p w14:paraId="156A9888" w14:textId="1E36C5FB" w:rsidR="004D2429" w:rsidRDefault="004D2429" w:rsidP="009B698E">
      <w:pPr>
        <w:pStyle w:val="31"/>
        <w:numPr>
          <w:ilvl w:val="2"/>
          <w:numId w:val="20"/>
        </w:numPr>
      </w:pPr>
      <w:bookmarkStart w:id="19" w:name="_Toc209304085"/>
      <w:r>
        <w:rPr>
          <w:rFonts w:hint="eastAsia"/>
        </w:rPr>
        <w:t>Previously approved system installed on sister vessel</w:t>
      </w:r>
      <w:bookmarkEnd w:id="19"/>
    </w:p>
    <w:p w14:paraId="00022C9D" w14:textId="77777777" w:rsidR="004D2429" w:rsidRPr="000C06F4" w:rsidRDefault="004D2429" w:rsidP="004D2429">
      <w:pPr>
        <w:rPr>
          <w:b/>
          <w:bCs/>
        </w:rPr>
      </w:pPr>
      <w:r w:rsidRPr="000C06F4">
        <w:rPr>
          <w:b/>
          <w:bCs/>
        </w:rPr>
        <w:t>Document submission and review</w:t>
      </w:r>
    </w:p>
    <w:p w14:paraId="6E764545" w14:textId="77777777" w:rsidR="004D2429" w:rsidRDefault="004D2429" w:rsidP="004D2429">
      <w:r>
        <w:t xml:space="preserve">The reuse of previously approved documents for second and subsequent ships for previously </w:t>
      </w:r>
    </w:p>
    <w:p w14:paraId="4A4C57C9" w14:textId="77777777" w:rsidR="004D2429" w:rsidRDefault="004D2429" w:rsidP="004D2429">
      <w:r>
        <w:lastRenderedPageBreak/>
        <w:t xml:space="preserve">approved systems installed on sister vessels is possible when there are no modifications made to </w:t>
      </w:r>
    </w:p>
    <w:p w14:paraId="6DD09B0D" w14:textId="77777777" w:rsidR="004D2429" w:rsidRDefault="004D2429" w:rsidP="004D2429">
      <w:r>
        <w:t xml:space="preserve">such systems and there are no changes in the previously approved documents. If you wish to reuse </w:t>
      </w:r>
    </w:p>
    <w:p w14:paraId="07DBA895" w14:textId="76D9242D" w:rsidR="004D2429" w:rsidRDefault="004D2429" w:rsidP="004D2429">
      <w:r>
        <w:t>the documents, please apply through NK-PASS, our drawing submission system.</w:t>
      </w:r>
    </w:p>
    <w:p w14:paraId="4C962BEA" w14:textId="77777777" w:rsidR="00727721" w:rsidRPr="000C06F4" w:rsidRDefault="004D2429" w:rsidP="004D2429">
      <w:pPr>
        <w:rPr>
          <w:b/>
          <w:bCs/>
        </w:rPr>
      </w:pPr>
      <w:r w:rsidRPr="000C06F4">
        <w:rPr>
          <w:b/>
          <w:bCs/>
        </w:rPr>
        <w:t>Surveys</w:t>
      </w:r>
      <w:r w:rsidR="00727721" w:rsidRPr="000C06F4">
        <w:rPr>
          <w:rFonts w:hint="eastAsia"/>
          <w:b/>
          <w:bCs/>
        </w:rPr>
        <w:t xml:space="preserve"> </w:t>
      </w:r>
    </w:p>
    <w:p w14:paraId="5A5113EC" w14:textId="6B8AF2EC" w:rsidR="004D2429" w:rsidRDefault="004D2429" w:rsidP="004D2429">
      <w:r>
        <w:t xml:space="preserve">Surveys may still be requested where desired by contacting the nearest branch office as described </w:t>
      </w:r>
    </w:p>
    <w:p w14:paraId="73761A13" w14:textId="625700E9" w:rsidR="004D2429" w:rsidRDefault="004D2429" w:rsidP="004D2429">
      <w:r>
        <w:t>in “System is not type approved</w:t>
      </w:r>
      <w:r>
        <w:rPr>
          <w:rFonts w:ascii="맑은 고딕" w:eastAsia="맑은 고딕" w:hAnsi="맑은 고딕" w:cs="맑은 고딕" w:hint="eastAsia"/>
        </w:rPr>
        <w:t>”</w:t>
      </w:r>
      <w:r>
        <w:t xml:space="preserve">. Please refer to following URL for a current list of NK branch </w:t>
      </w:r>
    </w:p>
    <w:p w14:paraId="14D346D6" w14:textId="77777777" w:rsidR="004D2429" w:rsidRDefault="004D2429" w:rsidP="004D2429">
      <w:r>
        <w:t>offices.</w:t>
      </w:r>
    </w:p>
    <w:p w14:paraId="08514401" w14:textId="77777777" w:rsidR="004D2429" w:rsidRDefault="004D2429" w:rsidP="004D2429">
      <w:r>
        <w:t>URL: https://www.classnk.com/hp/en/directory/dir_top.aspx</w:t>
      </w:r>
    </w:p>
    <w:p w14:paraId="59BBD22D" w14:textId="30AAA00C" w:rsidR="004D2429" w:rsidRDefault="004D2429" w:rsidP="004D2429">
      <w:r>
        <w:t>The following documents are required for surveys</w:t>
      </w:r>
    </w:p>
    <w:p w14:paraId="2B2382C2" w14:textId="7170F23A" w:rsidR="00722F44" w:rsidRDefault="00F55F19" w:rsidP="00364E25">
      <w:pPr>
        <w:pStyle w:val="21"/>
        <w:numPr>
          <w:ilvl w:val="1"/>
          <w:numId w:val="3"/>
        </w:numPr>
      </w:pPr>
      <w:bookmarkStart w:id="20" w:name="_Toc209304086"/>
      <w:r>
        <w:rPr>
          <w:rFonts w:hint="eastAsia"/>
        </w:rPr>
        <w:lastRenderedPageBreak/>
        <w:t>Type Approval process</w:t>
      </w:r>
      <w:bookmarkEnd w:id="20"/>
    </w:p>
    <w:p w14:paraId="778832B9" w14:textId="64E53451" w:rsidR="00AD1047" w:rsidRDefault="00AD1047" w:rsidP="004D2429">
      <w:r w:rsidRPr="00AD1047">
        <w:rPr>
          <w:noProof/>
        </w:rPr>
        <w:lastRenderedPageBreak/>
        <w:drawing>
          <wp:inline distT="0" distB="0" distL="0" distR="0" wp14:anchorId="4814FF63" wp14:editId="68D6E74F">
            <wp:extent cx="5330825" cy="8905875"/>
            <wp:effectExtent l="0" t="0" r="3175" b="9525"/>
            <wp:docPr id="1372944328"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4328" name="그림 1" descr="텍스트, 도표, 스크린샷, 라인이(가) 표시된 사진&#10;&#10;AI 생성 콘텐츠는 정확하지 않을 수 있습니다."/>
                    <pic:cNvPicPr/>
                  </pic:nvPicPr>
                  <pic:blipFill>
                    <a:blip r:embed="rId17"/>
                    <a:stretch>
                      <a:fillRect/>
                    </a:stretch>
                  </pic:blipFill>
                  <pic:spPr>
                    <a:xfrm>
                      <a:off x="0" y="0"/>
                      <a:ext cx="5330825" cy="8905875"/>
                    </a:xfrm>
                    <a:prstGeom prst="rect">
                      <a:avLst/>
                    </a:prstGeom>
                  </pic:spPr>
                </pic:pic>
              </a:graphicData>
            </a:graphic>
          </wp:inline>
        </w:drawing>
      </w:r>
    </w:p>
    <w:p w14:paraId="3825F11A" w14:textId="77777777" w:rsidR="00AD1047" w:rsidRDefault="00AD1047" w:rsidP="004D2429"/>
    <w:p w14:paraId="4ED2CCCF" w14:textId="3F0EDC4B" w:rsidR="008B2E33" w:rsidRDefault="00727721" w:rsidP="004D2429">
      <w:r w:rsidRPr="00727721">
        <w:t>Applicants for type approval should submit application form “Form 7-10(E)” to the Machinery Department (email: mcd@classnk.or.jp) by NK-PASS or email after filling in the required items. The application form can be downloaded from the “Class Survey (Manufacturers)” section of the Society’s official website. Please use the following URL to download the form.</w:t>
      </w:r>
      <w:r w:rsidR="007B1E98">
        <w:t xml:space="preserve"> </w:t>
      </w:r>
    </w:p>
    <w:p w14:paraId="3D12A1AE" w14:textId="77777777" w:rsidR="00727721" w:rsidRPr="00A46F07" w:rsidRDefault="00727721" w:rsidP="004D2429"/>
    <w:p w14:paraId="1ABAEDCF" w14:textId="496213F5" w:rsidR="009A42C9" w:rsidRDefault="00FD5744" w:rsidP="00216D64">
      <w:pPr>
        <w:pStyle w:val="1"/>
      </w:pPr>
      <w:bookmarkStart w:id="21" w:name="_Toc209304087"/>
      <w:r>
        <w:rPr>
          <w:rFonts w:hint="eastAsia"/>
        </w:rPr>
        <w:t xml:space="preserve">Chapter </w:t>
      </w:r>
      <w:r w:rsidR="00364E25">
        <w:rPr>
          <w:rFonts w:hint="eastAsia"/>
        </w:rPr>
        <w:t>4.</w:t>
      </w:r>
      <w:r w:rsidR="000B5EE0" w:rsidRPr="00216D64">
        <w:t xml:space="preserve"> </w:t>
      </w:r>
      <w:r w:rsidR="00CE0774">
        <w:rPr>
          <w:rFonts w:hint="eastAsia"/>
        </w:rPr>
        <w:t xml:space="preserve">System </w:t>
      </w:r>
      <w:r w:rsidR="00F55F19">
        <w:rPr>
          <w:rFonts w:hint="eastAsia"/>
        </w:rPr>
        <w:t>Requirements</w:t>
      </w:r>
      <w:bookmarkEnd w:id="21"/>
      <w:r w:rsidR="00B1361E">
        <w:br/>
      </w:r>
    </w:p>
    <w:p w14:paraId="48C7740F" w14:textId="51F3B24A" w:rsidR="003B2EB3" w:rsidRPr="003B2EB3" w:rsidRDefault="003B2EB3" w:rsidP="00364E25">
      <w:pPr>
        <w:pStyle w:val="21"/>
        <w:numPr>
          <w:ilvl w:val="1"/>
          <w:numId w:val="5"/>
        </w:numPr>
      </w:pPr>
      <w:bookmarkStart w:id="22" w:name="_Toc209304088"/>
      <w:r>
        <w:rPr>
          <w:rFonts w:hint="eastAsia"/>
        </w:rPr>
        <w:t>General</w:t>
      </w:r>
      <w:bookmarkEnd w:id="22"/>
    </w:p>
    <w:p w14:paraId="2F67BD74" w14:textId="5E9C0FF5" w:rsidR="005A1F79" w:rsidRDefault="004C3550" w:rsidP="005A1F79">
      <w:r w:rsidRPr="004C3550">
        <w:t xml:space="preserve">The requirements in this section are based on selected requirements from IEC 62443-3-3. Six Foundational Requirements shall be established as technical security requirements, under which a total of 30 requirements </w:t>
      </w:r>
      <w:proofErr w:type="gramStart"/>
      <w:r w:rsidRPr="004C3550">
        <w:t>are</w:t>
      </w:r>
      <w:proofErr w:type="gramEnd"/>
      <w:r w:rsidRPr="004C3550">
        <w:t xml:space="preserve"> allocated. In addition, 11 Additional Security Capabilities are specified to address cases where systems interface with an untrusted network</w:t>
      </w:r>
      <w:r w:rsidR="005A1F79" w:rsidRPr="005A1F79">
        <w:t>.</w:t>
      </w:r>
    </w:p>
    <w:p w14:paraId="163A0C3B" w14:textId="77777777" w:rsidR="0060217D" w:rsidRDefault="0060217D" w:rsidP="005A1F79"/>
    <w:p w14:paraId="6A696239" w14:textId="71659FE2" w:rsidR="0060217D" w:rsidRPr="009820E1" w:rsidRDefault="0060217D" w:rsidP="005A1F79">
      <w:pPr>
        <w:rPr>
          <w:color w:val="FF0000"/>
        </w:rPr>
      </w:pPr>
      <w:r w:rsidRPr="009820E1">
        <w:rPr>
          <w:rFonts w:hint="eastAsia"/>
          <w:color w:val="FF0000"/>
        </w:rPr>
        <w:t>In order to cover 다양한 societies</w:t>
      </w:r>
      <w:r w:rsidR="005A1877" w:rsidRPr="009820E1">
        <w:rPr>
          <w:rFonts w:hint="eastAsia"/>
          <w:color w:val="FF0000"/>
        </w:rPr>
        <w:t>,</w:t>
      </w:r>
      <w:r w:rsidRPr="009820E1">
        <w:rPr>
          <w:rFonts w:hint="eastAsia"/>
          <w:color w:val="FF0000"/>
        </w:rPr>
        <w:t xml:space="preserve"> we made 조금 엄격한 requirements 내용 추가 할지 고민..</w:t>
      </w:r>
    </w:p>
    <w:p w14:paraId="6464EE71" w14:textId="553D9895" w:rsidR="00E475BC" w:rsidRPr="00E475BC" w:rsidRDefault="00E475BC" w:rsidP="00E475BC"/>
    <w:p w14:paraId="0FD8E0C7" w14:textId="27A5D3DD" w:rsidR="00253A50" w:rsidRDefault="00F55F19" w:rsidP="00364E25">
      <w:pPr>
        <w:pStyle w:val="21"/>
        <w:numPr>
          <w:ilvl w:val="1"/>
          <w:numId w:val="5"/>
        </w:numPr>
      </w:pPr>
      <w:bookmarkStart w:id="23" w:name="_Toc209304089"/>
      <w:r>
        <w:rPr>
          <w:rFonts w:hint="eastAsia"/>
        </w:rPr>
        <w:t>Require</w:t>
      </w:r>
      <w:r w:rsidR="00CE0774">
        <w:rPr>
          <w:rFonts w:hint="eastAsia"/>
        </w:rPr>
        <w:t>d security capabilities</w:t>
      </w:r>
      <w:bookmarkEnd w:id="23"/>
    </w:p>
    <w:p w14:paraId="3E2EC65D" w14:textId="1FD37BFE" w:rsidR="00B01935" w:rsidRPr="00217A38" w:rsidRDefault="00217A38" w:rsidP="00B74920">
      <w:pPr>
        <w:tabs>
          <w:tab w:val="left" w:pos="1040"/>
        </w:tabs>
      </w:pPr>
      <w:r>
        <w:tab/>
      </w:r>
    </w:p>
    <w:p w14:paraId="2B9D7204" w14:textId="317A7F23" w:rsidR="00B836D4" w:rsidRPr="00B836D4" w:rsidRDefault="00B836D4" w:rsidP="00B836D4">
      <w:pPr>
        <w:rPr>
          <w:b/>
          <w:bCs/>
          <w:sz w:val="24"/>
          <w:szCs w:val="26"/>
          <w:u w:val="single"/>
        </w:rPr>
      </w:pPr>
      <w:r w:rsidRPr="00B836D4">
        <w:rPr>
          <w:b/>
          <w:bCs/>
          <w:sz w:val="24"/>
          <w:szCs w:val="26"/>
          <w:u w:val="single"/>
        </w:rPr>
        <w:t>Protect against casual or coincidental access by unauthenticated entities</w:t>
      </w:r>
    </w:p>
    <w:p w14:paraId="0856A30E" w14:textId="327934F1" w:rsidR="00B836D4" w:rsidRDefault="0058206B" w:rsidP="0025598F">
      <w:pPr>
        <w:pStyle w:val="31"/>
        <w:numPr>
          <w:ilvl w:val="0"/>
          <w:numId w:val="9"/>
        </w:numPr>
      </w:pPr>
      <w:bookmarkStart w:id="24" w:name="_Toc209304090"/>
      <w:r w:rsidRPr="0058206B">
        <w:t>Human user identification and authentication</w:t>
      </w:r>
      <w:r>
        <w:rPr>
          <w:rFonts w:hint="eastAsia"/>
        </w:rPr>
        <w:t xml:space="preserve"> (</w:t>
      </w:r>
      <w:r w:rsidR="0085599C">
        <w:rPr>
          <w:rFonts w:hint="eastAsia"/>
        </w:rPr>
        <w:t xml:space="preserve">Ref. </w:t>
      </w:r>
      <w:r w:rsidRPr="0058206B">
        <w:t>IEC62443-3-3 / SR 1.1</w:t>
      </w:r>
      <w:r>
        <w:rPr>
          <w:rFonts w:hint="eastAsia"/>
        </w:rPr>
        <w:t>)</w:t>
      </w:r>
      <w:bookmarkEnd w:id="24"/>
    </w:p>
    <w:p w14:paraId="0DC74253" w14:textId="401FE487" w:rsidR="00F82927" w:rsidRDefault="00F82927" w:rsidP="00AA07BF">
      <w:r>
        <w:rPr>
          <w:rFonts w:hint="eastAsia"/>
          <w:b/>
          <w:bCs/>
          <w:u w:val="single"/>
        </w:rPr>
        <w:t>Purpose</w:t>
      </w:r>
    </w:p>
    <w:p w14:paraId="1D992F77" w14:textId="77777777" w:rsidR="00F82927" w:rsidRDefault="00AA07BF" w:rsidP="00AA07BF">
      <w:r>
        <w:rPr>
          <w:rFonts w:hint="eastAsia"/>
        </w:rPr>
        <w:t>T</w:t>
      </w:r>
      <w:r w:rsidR="00945890" w:rsidRPr="00945890">
        <w:t>o reduce the risk of being used by people who are not authorized to use the system. If the system does not identify and authenticate, an attacker can access without authorization. This could affect the operation of the vessel. This requirement does not require individual identification and authentication (that is, individual identification) and it allows role-based identification and authentication.</w:t>
      </w:r>
    </w:p>
    <w:p w14:paraId="616EC1EA" w14:textId="7F462B04" w:rsidR="00F82927" w:rsidRPr="00F82927" w:rsidRDefault="00F82927" w:rsidP="00AA07BF">
      <w:r>
        <w:rPr>
          <w:rFonts w:hint="eastAsia"/>
          <w:b/>
          <w:bCs/>
          <w:u w:val="single"/>
        </w:rPr>
        <w:t>Requirements</w:t>
      </w:r>
    </w:p>
    <w:p w14:paraId="3621F6DC" w14:textId="2650345F" w:rsidR="00AA07BF" w:rsidRDefault="00AA07BF" w:rsidP="0025598F">
      <w:pPr>
        <w:pStyle w:val="a8"/>
        <w:numPr>
          <w:ilvl w:val="0"/>
          <w:numId w:val="11"/>
        </w:numPr>
      </w:pPr>
      <w:r>
        <w:t>The CBS SHALL identify and authenticate all human users who access the system, whether directly or through interfaces. Each organizational user SHALL be uniquely identified and authenticated prior to being granted access.</w:t>
      </w:r>
    </w:p>
    <w:p w14:paraId="3AC4839A" w14:textId="50083348" w:rsidR="00B836D4" w:rsidRDefault="00AA07BF" w:rsidP="0025598F">
      <w:pPr>
        <w:pStyle w:val="a8"/>
        <w:numPr>
          <w:ilvl w:val="0"/>
          <w:numId w:val="11"/>
        </w:numPr>
      </w:pPr>
      <w:r>
        <w:t>The CBS SHALL collect personally identifiable information (PII) from applicants as part of the resolution process. This information includes name, address, date of birth, email address, and phone number, which are used to establish and verify identity.</w:t>
      </w:r>
    </w:p>
    <w:p w14:paraId="3D5DDB5B" w14:textId="77777777" w:rsidR="00AA07BF" w:rsidRPr="00AA07BF" w:rsidRDefault="00AA07BF" w:rsidP="0025598F">
      <w:pPr>
        <w:pStyle w:val="a8"/>
        <w:numPr>
          <w:ilvl w:val="0"/>
          <w:numId w:val="11"/>
        </w:numPr>
      </w:pPr>
      <w:r w:rsidRPr="00AA07BF">
        <w:t>Permitted types of authenticators include the following:</w:t>
      </w:r>
    </w:p>
    <w:p w14:paraId="54B4FD96" w14:textId="77777777" w:rsidR="00AA07BF" w:rsidRPr="00AA07BF" w:rsidRDefault="00AA07BF" w:rsidP="00AA07BF">
      <w:pPr>
        <w:pStyle w:val="a8"/>
        <w:ind w:left="800"/>
      </w:pPr>
      <w:r w:rsidRPr="00AA07BF">
        <w:t>1. Memorized Secret</w:t>
      </w:r>
    </w:p>
    <w:p w14:paraId="3E7140EE" w14:textId="77777777" w:rsidR="00AA07BF" w:rsidRPr="00AA07BF" w:rsidRDefault="00AA07BF" w:rsidP="00AA07BF">
      <w:pPr>
        <w:pStyle w:val="a8"/>
        <w:ind w:left="800"/>
      </w:pPr>
      <w:r w:rsidRPr="00AA07BF">
        <w:t>2. Look-Up Secret</w:t>
      </w:r>
    </w:p>
    <w:p w14:paraId="19D4B159" w14:textId="77777777" w:rsidR="00AA07BF" w:rsidRPr="00AA07BF" w:rsidRDefault="00AA07BF" w:rsidP="00AA07BF">
      <w:pPr>
        <w:pStyle w:val="a8"/>
        <w:ind w:left="800"/>
      </w:pPr>
      <w:r w:rsidRPr="00AA07BF">
        <w:t>3. Out-of-Band Device</w:t>
      </w:r>
    </w:p>
    <w:p w14:paraId="0FA4505E" w14:textId="77777777" w:rsidR="00AA07BF" w:rsidRPr="00AA07BF" w:rsidRDefault="00AA07BF" w:rsidP="00AA07BF">
      <w:pPr>
        <w:pStyle w:val="a8"/>
        <w:ind w:left="800"/>
      </w:pPr>
      <w:r w:rsidRPr="00AA07BF">
        <w:t>4. Single-Factor One-Time Password (OTP) Device</w:t>
      </w:r>
    </w:p>
    <w:p w14:paraId="2DABDFFF" w14:textId="77777777" w:rsidR="00AA07BF" w:rsidRPr="00AA07BF" w:rsidRDefault="00AA07BF" w:rsidP="00AA07BF">
      <w:pPr>
        <w:pStyle w:val="a8"/>
        <w:ind w:left="800"/>
      </w:pPr>
      <w:r w:rsidRPr="00AA07BF">
        <w:t>5. Multi-Factor OTP Device</w:t>
      </w:r>
    </w:p>
    <w:p w14:paraId="35BCF5CE" w14:textId="77777777" w:rsidR="00AA07BF" w:rsidRPr="00AA07BF" w:rsidRDefault="00AA07BF" w:rsidP="00AA07BF">
      <w:pPr>
        <w:pStyle w:val="a8"/>
        <w:ind w:left="800"/>
      </w:pPr>
      <w:r w:rsidRPr="00AA07BF">
        <w:t>6. Single-Factor Cryptographic Software</w:t>
      </w:r>
    </w:p>
    <w:p w14:paraId="2D2EB435" w14:textId="77777777" w:rsidR="00AA07BF" w:rsidRPr="00AA07BF" w:rsidRDefault="00AA07BF" w:rsidP="00AA07BF">
      <w:pPr>
        <w:pStyle w:val="a8"/>
        <w:ind w:left="800"/>
      </w:pPr>
      <w:r w:rsidRPr="00AA07BF">
        <w:t>7. Single-Factor Cryptographic Device</w:t>
      </w:r>
    </w:p>
    <w:p w14:paraId="73C41CF5" w14:textId="77777777" w:rsidR="00AA07BF" w:rsidRPr="00AA07BF" w:rsidRDefault="00AA07BF" w:rsidP="00AA07BF">
      <w:pPr>
        <w:pStyle w:val="a8"/>
        <w:ind w:left="800"/>
      </w:pPr>
      <w:r w:rsidRPr="00AA07BF">
        <w:t>8. Multi-Factor Cryptographic Software</w:t>
      </w:r>
    </w:p>
    <w:p w14:paraId="44D11092" w14:textId="4597DCB0" w:rsidR="00AA07BF" w:rsidRDefault="00AA07BF" w:rsidP="00AA07BF">
      <w:pPr>
        <w:pStyle w:val="a8"/>
        <w:ind w:left="800"/>
      </w:pPr>
      <w:r w:rsidRPr="00AA07BF">
        <w:t>9. Multi-Factor Cryptographic Device</w:t>
      </w:r>
    </w:p>
    <w:p w14:paraId="0B9B08D2" w14:textId="7F2346E5" w:rsidR="00074994" w:rsidRDefault="00074994" w:rsidP="00074994">
      <w:pPr>
        <w:widowControl/>
        <w:wordWrap/>
        <w:autoSpaceDE/>
        <w:autoSpaceDN/>
      </w:pPr>
    </w:p>
    <w:p w14:paraId="6AE6925C" w14:textId="17CB3E8B" w:rsidR="00074994" w:rsidRDefault="0085599C" w:rsidP="0025598F">
      <w:pPr>
        <w:pStyle w:val="31"/>
        <w:numPr>
          <w:ilvl w:val="0"/>
          <w:numId w:val="9"/>
        </w:numPr>
      </w:pPr>
      <w:bookmarkStart w:id="25" w:name="_Toc209304091"/>
      <w:r>
        <w:rPr>
          <w:rFonts w:hint="eastAsia"/>
        </w:rPr>
        <w:t xml:space="preserve">Account management (Ref. </w:t>
      </w:r>
      <w:r w:rsidRPr="0085599C">
        <w:t>IEC62443-3-3 / SR 1.3</w:t>
      </w:r>
      <w:r>
        <w:rPr>
          <w:rFonts w:hint="eastAsia"/>
        </w:rPr>
        <w:t>)</w:t>
      </w:r>
      <w:bookmarkEnd w:id="25"/>
    </w:p>
    <w:p w14:paraId="11FA61D7" w14:textId="77777777" w:rsidR="00074994" w:rsidRDefault="00074994" w:rsidP="00074994">
      <w:r>
        <w:rPr>
          <w:rFonts w:hint="eastAsia"/>
          <w:b/>
          <w:bCs/>
          <w:u w:val="single"/>
        </w:rPr>
        <w:t>Purpose</w:t>
      </w:r>
    </w:p>
    <w:p w14:paraId="1A218211" w14:textId="5F4165AD" w:rsidR="005148D5" w:rsidRDefault="00B322E7" w:rsidP="00B836D4">
      <w:r>
        <w:rPr>
          <w:rFonts w:hint="eastAsia"/>
        </w:rPr>
        <w:t>T</w:t>
      </w:r>
      <w:r w:rsidRPr="00B322E7">
        <w:t>o properly manage users of the system. Improper management can result in unauthorized access by someone who does not have permission to use it.</w:t>
      </w:r>
    </w:p>
    <w:p w14:paraId="46F31F1F" w14:textId="49CD9FDA" w:rsidR="00074994" w:rsidRDefault="00074994" w:rsidP="00B836D4">
      <w:r>
        <w:rPr>
          <w:rFonts w:hint="eastAsia"/>
          <w:b/>
          <w:bCs/>
          <w:u w:val="single"/>
        </w:rPr>
        <w:t>Requirements</w:t>
      </w:r>
    </w:p>
    <w:p w14:paraId="231078B0" w14:textId="450B6F08" w:rsidR="00B322E7" w:rsidRDefault="00B322E7" w:rsidP="0025598F">
      <w:pPr>
        <w:pStyle w:val="a8"/>
        <w:numPr>
          <w:ilvl w:val="0"/>
          <w:numId w:val="11"/>
        </w:numPr>
      </w:pPr>
      <w:r>
        <w:t>The CBS SHALL provide the capability for authorized users to manage all system accounts. This includes adding, activating, modifying, disabling, and removing accounts in accordance with defined policies and procedures.</w:t>
      </w:r>
    </w:p>
    <w:p w14:paraId="49F2BE12" w14:textId="77777777" w:rsidR="00B322E7" w:rsidRDefault="00B322E7" w:rsidP="0025598F">
      <w:pPr>
        <w:pStyle w:val="a8"/>
        <w:numPr>
          <w:ilvl w:val="0"/>
          <w:numId w:val="11"/>
        </w:numPr>
      </w:pPr>
      <w:r>
        <w:t>Account managers SHALL be assigned to oversee account operations. Requests to create accounts SHALL require approval by designated personnel or roles.</w:t>
      </w:r>
    </w:p>
    <w:p w14:paraId="2B0C23DB" w14:textId="467D63E0" w:rsidR="00B322E7" w:rsidRDefault="00B322E7" w:rsidP="0025598F">
      <w:pPr>
        <w:pStyle w:val="a8"/>
        <w:numPr>
          <w:ilvl w:val="0"/>
          <w:numId w:val="11"/>
        </w:numPr>
      </w:pPr>
      <w:r>
        <w:t>The CBS SHALL ensure that accounts are created, enabled, modified, disabled, and removed following established policy and procedures.</w:t>
      </w:r>
    </w:p>
    <w:p w14:paraId="16A363E6" w14:textId="77777777" w:rsidR="00681B92" w:rsidRDefault="00681B92" w:rsidP="00074994">
      <w:pPr>
        <w:pStyle w:val="a8"/>
        <w:ind w:left="800"/>
      </w:pPr>
    </w:p>
    <w:p w14:paraId="3C3F50CA" w14:textId="0B3B5927" w:rsidR="00074994" w:rsidRDefault="00074994" w:rsidP="0025598F">
      <w:pPr>
        <w:pStyle w:val="31"/>
        <w:numPr>
          <w:ilvl w:val="0"/>
          <w:numId w:val="9"/>
        </w:numPr>
      </w:pPr>
      <w:bookmarkStart w:id="26" w:name="_Toc209304092"/>
      <w:r w:rsidRPr="00074994">
        <w:t>Identifier management</w:t>
      </w:r>
      <w:bookmarkEnd w:id="26"/>
    </w:p>
    <w:p w14:paraId="1DE32E98" w14:textId="77777777" w:rsidR="00074994" w:rsidRDefault="00074994" w:rsidP="00074994">
      <w:r>
        <w:rPr>
          <w:rFonts w:hint="eastAsia"/>
          <w:b/>
          <w:bCs/>
          <w:u w:val="single"/>
        </w:rPr>
        <w:t>Purpose</w:t>
      </w:r>
    </w:p>
    <w:p w14:paraId="2505E072" w14:textId="54C34A10" w:rsidR="00074994" w:rsidRDefault="00074994" w:rsidP="00074994">
      <w:r>
        <w:rPr>
          <w:rFonts w:hint="eastAsia"/>
        </w:rPr>
        <w:t>T</w:t>
      </w:r>
      <w:r w:rsidRPr="00074994">
        <w:t>o manage identifiers by user, group, and role in accordance with the requirement.</w:t>
      </w:r>
    </w:p>
    <w:p w14:paraId="4F8CF489" w14:textId="77777777" w:rsidR="00074994" w:rsidRDefault="00074994" w:rsidP="00074994">
      <w:r>
        <w:rPr>
          <w:rFonts w:hint="eastAsia"/>
          <w:b/>
          <w:bCs/>
          <w:u w:val="single"/>
        </w:rPr>
        <w:t>Requirements</w:t>
      </w:r>
    </w:p>
    <w:p w14:paraId="18628762" w14:textId="5F9C7C8F" w:rsidR="00074994" w:rsidRDefault="00074994" w:rsidP="0025598F">
      <w:pPr>
        <w:pStyle w:val="a8"/>
        <w:numPr>
          <w:ilvl w:val="0"/>
          <w:numId w:val="11"/>
        </w:numPr>
      </w:pPr>
      <w:r>
        <w:t>The CBS SHALL provide the capability to manage identifiers for users, groups, and roles. This includes assigning and maintaining unique identifiers to ensure accurate tracking of user activities and enforcement of access controls.</w:t>
      </w:r>
    </w:p>
    <w:p w14:paraId="248A3B19" w14:textId="5CCBB99B" w:rsidR="00074994" w:rsidRDefault="00074994" w:rsidP="0025598F">
      <w:pPr>
        <w:pStyle w:val="a8"/>
        <w:numPr>
          <w:ilvl w:val="0"/>
          <w:numId w:val="11"/>
        </w:numPr>
      </w:pPr>
      <w:r>
        <w:t>The CBS SHALL enforce prerequisites and criteria for group and role membership to ensure that only authorized users are assigned to specific groups and roles. For each account, the CBS SHALL define and maintain information regarding authorized users, group and role membership, and access authorizations, including assigned privileges.</w:t>
      </w:r>
    </w:p>
    <w:p w14:paraId="3ABFF14F" w14:textId="1B786A4A" w:rsidR="00074994" w:rsidRDefault="00074994" w:rsidP="0025598F">
      <w:pPr>
        <w:pStyle w:val="a8"/>
        <w:numPr>
          <w:ilvl w:val="0"/>
          <w:numId w:val="11"/>
        </w:numPr>
      </w:pPr>
      <w:r>
        <w:t>The CBS SHALL manage system identifiers by requiring authorization prior to assigning an individual, group, role, service, or device identifier. Typically, individual identifiers are the usernames assigned to system accounts for those individuals.</w:t>
      </w:r>
    </w:p>
    <w:p w14:paraId="3EC42C5F" w14:textId="77777777" w:rsidR="00074994" w:rsidRDefault="00074994" w:rsidP="00074994"/>
    <w:p w14:paraId="6147E8C5" w14:textId="6670EF1F" w:rsidR="00074994" w:rsidRDefault="00CC1D7A" w:rsidP="0025598F">
      <w:pPr>
        <w:pStyle w:val="31"/>
        <w:numPr>
          <w:ilvl w:val="0"/>
          <w:numId w:val="9"/>
        </w:numPr>
        <w:ind w:left="724"/>
      </w:pPr>
      <w:bookmarkStart w:id="27" w:name="_Toc209304093"/>
      <w:r w:rsidRPr="00CC1D7A">
        <w:t>Authenticator management</w:t>
      </w:r>
      <w:r w:rsidR="006C0870">
        <w:rPr>
          <w:rFonts w:hint="eastAsia"/>
        </w:rPr>
        <w:t xml:space="preserve"> (</w:t>
      </w:r>
      <w:r w:rsidR="006C0870" w:rsidRPr="006C0870">
        <w:t>Ref. IEC62443-3-3 / SR 1.5</w:t>
      </w:r>
      <w:r w:rsidR="006C0870">
        <w:rPr>
          <w:rFonts w:hint="eastAsia"/>
        </w:rPr>
        <w:t>)</w:t>
      </w:r>
      <w:bookmarkEnd w:id="27"/>
    </w:p>
    <w:p w14:paraId="1EB9A6A9" w14:textId="77777777" w:rsidR="00074994" w:rsidRDefault="00074994" w:rsidP="00074994">
      <w:r>
        <w:rPr>
          <w:rFonts w:hint="eastAsia"/>
          <w:b/>
          <w:bCs/>
          <w:u w:val="single"/>
        </w:rPr>
        <w:t>Purpose</w:t>
      </w:r>
    </w:p>
    <w:p w14:paraId="533B53BF" w14:textId="5C841FC8" w:rsidR="00074994" w:rsidRDefault="00CC1D7A" w:rsidP="00074994">
      <w:r>
        <w:rPr>
          <w:rFonts w:hint="eastAsia"/>
        </w:rPr>
        <w:t>T</w:t>
      </w:r>
      <w:r w:rsidRPr="00CC1D7A">
        <w:t>o ensure the confidentiality of the authenticator. Leaking the authenticator could allow it to be misused by an attacker. This could affect the operation of the vessel</w:t>
      </w:r>
    </w:p>
    <w:p w14:paraId="2608A2A0" w14:textId="77777777" w:rsidR="00074994" w:rsidRDefault="00074994" w:rsidP="00074994">
      <w:r>
        <w:rPr>
          <w:rFonts w:hint="eastAsia"/>
          <w:b/>
          <w:bCs/>
          <w:u w:val="single"/>
        </w:rPr>
        <w:t>Requirements</w:t>
      </w:r>
    </w:p>
    <w:p w14:paraId="74F6CA71" w14:textId="19C29D81" w:rsidR="00CC1D7A" w:rsidRDefault="00CC1D7A" w:rsidP="0025598F">
      <w:pPr>
        <w:pStyle w:val="a8"/>
        <w:numPr>
          <w:ilvl w:val="0"/>
          <w:numId w:val="11"/>
        </w:numPr>
      </w:pPr>
      <w:r>
        <w:t>The CBS SHALL provide the capability to initialize authenticator content, change all default authenticators upon system installation, change or refresh authenticators as required, and protect authenticators from unauthorized disclosure and modification during storage and transmission.</w:t>
      </w:r>
    </w:p>
    <w:p w14:paraId="2334D4EF" w14:textId="5D75EE77" w:rsidR="00CC1D7A" w:rsidRDefault="00CC1D7A" w:rsidP="0025598F">
      <w:pPr>
        <w:pStyle w:val="a8"/>
        <w:numPr>
          <w:ilvl w:val="0"/>
          <w:numId w:val="11"/>
        </w:numPr>
      </w:pPr>
      <w:r>
        <w:t>The CBS SHALL establish initial authenticator content for any authenticators it issues and SHALL ensure that authenticators provide sufficient strength of mechanism for their intended use. The CBS SHALL establish and implement administrative procedures for initial authenticator distribution, handling lost, compromised, or damaged authenticators, and revoking authenticators when necessary.</w:t>
      </w:r>
    </w:p>
    <w:p w14:paraId="03A47D3D" w14:textId="2DFC8361" w:rsidR="00CC1D7A" w:rsidRDefault="00CC1D7A" w:rsidP="0025598F">
      <w:pPr>
        <w:pStyle w:val="a8"/>
        <w:numPr>
          <w:ilvl w:val="0"/>
          <w:numId w:val="11"/>
        </w:numPr>
      </w:pPr>
      <w:r>
        <w:t>Default authenticators SHALL be changed prior to first use. All authenticators SHALL be changed or refreshed at defined intervals or upon specified events. Authenticator changes SHALL occur for group or role accounts whenever membership to those accounts changes.</w:t>
      </w:r>
    </w:p>
    <w:p w14:paraId="3FE91953" w14:textId="67470C53" w:rsidR="00CC1D7A" w:rsidRDefault="00CC1D7A" w:rsidP="0025598F">
      <w:pPr>
        <w:pStyle w:val="a8"/>
        <w:numPr>
          <w:ilvl w:val="0"/>
          <w:numId w:val="11"/>
        </w:numPr>
      </w:pPr>
      <w:r>
        <w:t>Authenticator content SHALL be protected from unauthorized disclosure and modification. Unencrypted static authenticators SHALL NOT be embedded in applications or other forms of static storage. Cached authenticators SHALL not be used beyond a defined time period.</w:t>
      </w:r>
    </w:p>
    <w:p w14:paraId="148DC192" w14:textId="63609624" w:rsidR="00CC1D7A" w:rsidRDefault="00CC1D7A" w:rsidP="0025598F">
      <w:pPr>
        <w:pStyle w:val="a8"/>
        <w:numPr>
          <w:ilvl w:val="0"/>
          <w:numId w:val="11"/>
        </w:numPr>
      </w:pPr>
      <w:r>
        <w:t>Memorized secrets that are randomly generated by the CBS or verifier, such as during enrollment or when a user requests a new PIN, SHALL be at least 6 characters in length and SHALL be generated using an approved random bit generator that complies with NIST SP 800-90A Revision 1.</w:t>
      </w:r>
    </w:p>
    <w:p w14:paraId="098A9CC2" w14:textId="2C8F8EAB" w:rsidR="00CC1D7A" w:rsidRDefault="00CC1D7A" w:rsidP="0025598F">
      <w:pPr>
        <w:pStyle w:val="a8"/>
        <w:numPr>
          <w:ilvl w:val="0"/>
          <w:numId w:val="11"/>
        </w:numPr>
      </w:pPr>
      <w:r>
        <w:t>Approved DRBG mechanisms include:</w:t>
      </w:r>
    </w:p>
    <w:p w14:paraId="25AC78B3" w14:textId="77777777" w:rsidR="00CC1D7A" w:rsidRDefault="00CC1D7A" w:rsidP="00CC1D7A">
      <w:pPr>
        <w:pStyle w:val="a8"/>
        <w:ind w:left="800"/>
      </w:pPr>
      <w:r>
        <w:t>1. Hash_DRBG</w:t>
      </w:r>
    </w:p>
    <w:p w14:paraId="649F23AC" w14:textId="77777777" w:rsidR="00CC1D7A" w:rsidRDefault="00CC1D7A" w:rsidP="00CC1D7A">
      <w:pPr>
        <w:pStyle w:val="a8"/>
        <w:ind w:left="800"/>
      </w:pPr>
      <w:r>
        <w:t>2. HMAC_DRBG</w:t>
      </w:r>
    </w:p>
    <w:p w14:paraId="4828639D" w14:textId="77777777" w:rsidR="00CC1D7A" w:rsidRDefault="00CC1D7A" w:rsidP="00CC1D7A">
      <w:pPr>
        <w:pStyle w:val="a8"/>
        <w:ind w:left="800"/>
      </w:pPr>
      <w:r>
        <w:t>3. CTR_DRBG, which uses AES in counter mode</w:t>
      </w:r>
    </w:p>
    <w:p w14:paraId="1AB8F3E9" w14:textId="31023A1D" w:rsidR="00074994" w:rsidRDefault="00CC1D7A" w:rsidP="00CC1D7A">
      <w:pPr>
        <w:pStyle w:val="a8"/>
        <w:ind w:left="800"/>
      </w:pPr>
      <w:r>
        <w:t>These mechanisms SHALL support security strengths of 112, 128, 192, or 256 bits. Approved cryptographic algorithms include SHA-256, SHA-512, AES-128, AES-192, and AES-256.</w:t>
      </w:r>
    </w:p>
    <w:p w14:paraId="0D13CFA8" w14:textId="77777777" w:rsidR="006C0870" w:rsidRDefault="006C0870" w:rsidP="006C0870"/>
    <w:p w14:paraId="5FE1D450" w14:textId="50E3C3E8" w:rsidR="006C0870" w:rsidRDefault="006C0870" w:rsidP="0025598F">
      <w:pPr>
        <w:pStyle w:val="31"/>
        <w:numPr>
          <w:ilvl w:val="0"/>
          <w:numId w:val="9"/>
        </w:numPr>
        <w:ind w:left="724"/>
      </w:pPr>
      <w:bookmarkStart w:id="28" w:name="_Toc209304094"/>
      <w:r w:rsidRPr="006C0870">
        <w:t>Wireless access management</w:t>
      </w:r>
      <w:r>
        <w:rPr>
          <w:rFonts w:hint="eastAsia"/>
        </w:rPr>
        <w:t xml:space="preserve"> (</w:t>
      </w:r>
      <w:r w:rsidRPr="006C0870">
        <w:t>Ref. IEC62443-3-3 / SR 1.</w:t>
      </w:r>
      <w:r>
        <w:rPr>
          <w:rFonts w:hint="eastAsia"/>
        </w:rPr>
        <w:t>6)</w:t>
      </w:r>
      <w:bookmarkEnd w:id="28"/>
    </w:p>
    <w:p w14:paraId="759AEE01" w14:textId="77777777" w:rsidR="006C0870" w:rsidRDefault="006C0870" w:rsidP="006C0870">
      <w:r>
        <w:rPr>
          <w:rFonts w:hint="eastAsia"/>
          <w:b/>
          <w:bCs/>
          <w:u w:val="single"/>
        </w:rPr>
        <w:t>Purpose</w:t>
      </w:r>
    </w:p>
    <w:p w14:paraId="2D837171" w14:textId="0951E3E9" w:rsidR="006C0870" w:rsidRDefault="006C0870" w:rsidP="006C0870">
      <w:r w:rsidRPr="006C0870">
        <w:t xml:space="preserve">to enhance security under wireless communications where there is a risk of cyber-attacks. The major difference between wireless and wired communications is that an attacker can easily access a network remotely within range of radio waves. In the case of wired communications, installing a blocker on a physical port and managing entry and exit are also effective. However, these measures are not effective for wireless communications. Therefore, it is necessary to provide identification and authentication functions that can be used under wireless connections so that only authorized users can access them. </w:t>
      </w:r>
      <w:r>
        <w:rPr>
          <w:rFonts w:hint="eastAsia"/>
          <w:b/>
          <w:bCs/>
          <w:u w:val="single"/>
        </w:rPr>
        <w:t>Requirements</w:t>
      </w:r>
    </w:p>
    <w:p w14:paraId="36A65036" w14:textId="3AAB24CC" w:rsidR="006C0870" w:rsidRDefault="006C0870" w:rsidP="0025598F">
      <w:pPr>
        <w:pStyle w:val="a8"/>
        <w:numPr>
          <w:ilvl w:val="0"/>
          <w:numId w:val="11"/>
        </w:numPr>
      </w:pPr>
      <w:r>
        <w:t>The CBS SHALL provide the capability to identify and authenticate all users — including human users, software processes, and devices — engaged in wireless communication before granting access to system resources.</w:t>
      </w:r>
    </w:p>
    <w:p w14:paraId="255FE8F5" w14:textId="77777777" w:rsidR="006C0870" w:rsidRDefault="006C0870" w:rsidP="0025598F">
      <w:pPr>
        <w:pStyle w:val="a8"/>
        <w:numPr>
          <w:ilvl w:val="0"/>
          <w:numId w:val="11"/>
        </w:numPr>
      </w:pPr>
      <w:r>
        <w:t>To achieve this, the CBS SHALL employ secure wireless access control mechanisms. For example, the CBS MAY use solutions based on the IEEE 802.11i standard, which incorporates the IEEE 802.1X framework for port-based access control. This framework supports centralized, mutual authentication through Extensible Authentication Protocol (EAP) methods and an Authentication Server (AS), typically using RADIUS or Diameter protocols for authentication traffic.</w:t>
      </w:r>
    </w:p>
    <w:p w14:paraId="26A3BDB1" w14:textId="52AF8B09" w:rsidR="006C0870" w:rsidRDefault="006C0870" w:rsidP="0025598F">
      <w:pPr>
        <w:pStyle w:val="a8"/>
        <w:numPr>
          <w:ilvl w:val="0"/>
          <w:numId w:val="11"/>
        </w:numPr>
      </w:pPr>
      <w:r>
        <w:t>The CBS SHALL ensure that wireless access is blocked until successful authentication is completed, preventing unauthorized parties from gaining access to wireless network resources.</w:t>
      </w:r>
    </w:p>
    <w:p w14:paraId="72B0E745" w14:textId="77777777" w:rsidR="006C0870" w:rsidRPr="006C0870" w:rsidRDefault="006C0870" w:rsidP="007F331B"/>
    <w:p w14:paraId="54A61EA5" w14:textId="5FFEC3FA" w:rsidR="006C0870" w:rsidRDefault="006C0870" w:rsidP="0025598F">
      <w:pPr>
        <w:pStyle w:val="31"/>
        <w:numPr>
          <w:ilvl w:val="0"/>
          <w:numId w:val="9"/>
        </w:numPr>
        <w:ind w:left="724"/>
      </w:pPr>
      <w:bookmarkStart w:id="29" w:name="_Toc209304095"/>
      <w:r w:rsidRPr="006C0870">
        <w:t>Strength of password-based authentication</w:t>
      </w:r>
      <w:r>
        <w:rPr>
          <w:rFonts w:hint="eastAsia"/>
        </w:rPr>
        <w:t xml:space="preserve"> (</w:t>
      </w:r>
      <w:r w:rsidRPr="006C0870">
        <w:t>Ref. IEC62443-3-3 / SR 1.</w:t>
      </w:r>
      <w:r>
        <w:rPr>
          <w:rFonts w:hint="eastAsia"/>
        </w:rPr>
        <w:t>7)</w:t>
      </w:r>
      <w:bookmarkEnd w:id="29"/>
    </w:p>
    <w:p w14:paraId="03F27643" w14:textId="77777777" w:rsidR="006C0870" w:rsidRDefault="006C0870" w:rsidP="006C0870">
      <w:r>
        <w:rPr>
          <w:rFonts w:hint="eastAsia"/>
          <w:b/>
          <w:bCs/>
          <w:u w:val="single"/>
        </w:rPr>
        <w:t>Purpose</w:t>
      </w:r>
    </w:p>
    <w:p w14:paraId="405F89DB" w14:textId="77777777" w:rsidR="006C0870" w:rsidRDefault="006C0870" w:rsidP="006C0870">
      <w:r w:rsidRPr="006C0870">
        <w:t>to prevent unauthorized access due to poor password strength by making it harder for an attacker to guess the password. For example, if a password consists of only 4(four) digits, it is less strong and more likely to be easily guessed. In particular, it is more likely to become vulnerable to dictionary attacks, rainbow tables, and brute force attacks. To cope with such attack methods, it is required to be able to change the length and character types of passwords that can be accepted.</w:t>
      </w:r>
    </w:p>
    <w:p w14:paraId="7869620A" w14:textId="21D34089" w:rsidR="006C0870" w:rsidRDefault="006C0870" w:rsidP="006C0870">
      <w:r>
        <w:rPr>
          <w:rFonts w:hint="eastAsia"/>
          <w:b/>
          <w:bCs/>
          <w:u w:val="single"/>
        </w:rPr>
        <w:t>Requirements</w:t>
      </w:r>
    </w:p>
    <w:p w14:paraId="29425D39" w14:textId="77777777" w:rsidR="006C0870" w:rsidRDefault="006C0870" w:rsidP="0025598F">
      <w:pPr>
        <w:pStyle w:val="a8"/>
        <w:numPr>
          <w:ilvl w:val="0"/>
          <w:numId w:val="11"/>
        </w:numPr>
      </w:pPr>
      <w:r>
        <w:t xml:space="preserve">The CBS SHALL provide the capability to enforce configurable password strength requirements </w:t>
      </w:r>
      <w:r>
        <w:lastRenderedPageBreak/>
        <w:t>based on minimum length and the variety of character types used. The CBS SHALL allow users to select long passwords and passphrases, including spaces and all printable characters.</w:t>
      </w:r>
    </w:p>
    <w:p w14:paraId="62C5C516" w14:textId="77777777" w:rsidR="006C0870" w:rsidRDefault="006C0870" w:rsidP="0025598F">
      <w:pPr>
        <w:pStyle w:val="a8"/>
        <w:numPr>
          <w:ilvl w:val="0"/>
          <w:numId w:val="11"/>
        </w:numPr>
      </w:pPr>
      <w:r>
        <w:t>Subscriber-chosen memorized secrets SHALL be at least 8 characters in length. The CBS SHOULD permit memorized secrets of at least 64 characters in length. All printable ASCII characters, including the space character, SHOULD be acceptable in passwords and passphrases. The CBS SHOULD also accept Unicode characters.</w:t>
      </w:r>
    </w:p>
    <w:p w14:paraId="616BCD99" w14:textId="77777777" w:rsidR="006C0870" w:rsidRDefault="006C0870" w:rsidP="0025598F">
      <w:pPr>
        <w:pStyle w:val="a8"/>
        <w:numPr>
          <w:ilvl w:val="0"/>
          <w:numId w:val="11"/>
        </w:numPr>
      </w:pPr>
      <w:r>
        <w:t>When users establish or change their memorized secrets, the CBS SHALL compare the chosen values against a list of commonly used, expected, or compromised passwords. This list MAY include, but is not limited to:</w:t>
      </w:r>
    </w:p>
    <w:p w14:paraId="7FBB5FBD" w14:textId="77777777" w:rsidR="006C0870" w:rsidRDefault="006C0870" w:rsidP="006C0870">
      <w:pPr>
        <w:pStyle w:val="a8"/>
        <w:ind w:left="800"/>
      </w:pPr>
      <w:r>
        <w:t>1. Passwords obtained from previous breach corpuses</w:t>
      </w:r>
    </w:p>
    <w:p w14:paraId="5254CAD9" w14:textId="77777777" w:rsidR="006C0870" w:rsidRDefault="006C0870" w:rsidP="006C0870">
      <w:pPr>
        <w:pStyle w:val="a8"/>
        <w:ind w:left="800"/>
      </w:pPr>
      <w:r>
        <w:t>2. Dictionary words</w:t>
      </w:r>
    </w:p>
    <w:p w14:paraId="19F6C3F8" w14:textId="77777777" w:rsidR="006C0870" w:rsidRDefault="006C0870" w:rsidP="006C0870">
      <w:pPr>
        <w:pStyle w:val="a8"/>
        <w:ind w:left="800"/>
      </w:pPr>
      <w:r>
        <w:t>3. Repetitive or sequential characters (e.g., "aaaaaa", "1234abcd")</w:t>
      </w:r>
    </w:p>
    <w:p w14:paraId="7DE322F9" w14:textId="2AC8D278" w:rsidR="006C0870" w:rsidRDefault="006C0870" w:rsidP="006C0870">
      <w:pPr>
        <w:pStyle w:val="a8"/>
        <w:ind w:left="800"/>
      </w:pPr>
      <w:r>
        <w:t>4. Context-specific words, such as the name of the service, the username, and derivatives thereof.</w:t>
      </w:r>
    </w:p>
    <w:p w14:paraId="6FE74CD7" w14:textId="77777777" w:rsidR="006C0870" w:rsidRDefault="006C0870" w:rsidP="006C0870"/>
    <w:p w14:paraId="44AE1C9B" w14:textId="6819E228" w:rsidR="006C0870" w:rsidRDefault="006C0870" w:rsidP="0025598F">
      <w:pPr>
        <w:pStyle w:val="31"/>
        <w:numPr>
          <w:ilvl w:val="0"/>
          <w:numId w:val="9"/>
        </w:numPr>
        <w:ind w:left="724"/>
      </w:pPr>
      <w:bookmarkStart w:id="30" w:name="_Toc209304096"/>
      <w:r w:rsidRPr="006C0870">
        <w:t>Authenticator feedback</w:t>
      </w:r>
      <w:r w:rsidRPr="006C0870">
        <w:rPr>
          <w:rFonts w:hint="eastAsia"/>
        </w:rPr>
        <w:t xml:space="preserve"> </w:t>
      </w:r>
      <w:r>
        <w:rPr>
          <w:rFonts w:hint="eastAsia"/>
        </w:rPr>
        <w:t>(</w:t>
      </w:r>
      <w:r w:rsidRPr="006C0870">
        <w:t>Ref. IEC62443-3-3 / SR 1.</w:t>
      </w:r>
      <w:r w:rsidR="007F331B">
        <w:rPr>
          <w:rFonts w:hint="eastAsia"/>
        </w:rPr>
        <w:t>10</w:t>
      </w:r>
      <w:r>
        <w:rPr>
          <w:rFonts w:hint="eastAsia"/>
        </w:rPr>
        <w:t>)</w:t>
      </w:r>
      <w:bookmarkEnd w:id="30"/>
    </w:p>
    <w:p w14:paraId="668C2D57" w14:textId="77777777" w:rsidR="006C0870" w:rsidRDefault="006C0870" w:rsidP="006C0870">
      <w:r>
        <w:rPr>
          <w:rFonts w:hint="eastAsia"/>
          <w:b/>
          <w:bCs/>
          <w:u w:val="single"/>
        </w:rPr>
        <w:t>Purpose</w:t>
      </w:r>
    </w:p>
    <w:p w14:paraId="70D3B3D3" w14:textId="7907C620" w:rsidR="006C0870" w:rsidRDefault="007F331B" w:rsidP="006C0870">
      <w:r>
        <w:rPr>
          <w:rFonts w:hint="eastAsia"/>
        </w:rPr>
        <w:t>T</w:t>
      </w:r>
      <w:r w:rsidR="006C0870" w:rsidRPr="006C0870">
        <w:t>o make the authenticator difficult to identify in order to protect the information from unauthorized use by unauthorized users. Without this capability, password snooping, known as shoulder hacking, can leak passwords.</w:t>
      </w:r>
    </w:p>
    <w:p w14:paraId="609F2627" w14:textId="292AFA5E" w:rsidR="006C0870" w:rsidRDefault="006C0870" w:rsidP="006C0870">
      <w:r>
        <w:rPr>
          <w:rFonts w:hint="eastAsia"/>
          <w:b/>
          <w:bCs/>
          <w:u w:val="single"/>
        </w:rPr>
        <w:t>Requirements</w:t>
      </w:r>
    </w:p>
    <w:p w14:paraId="4ADE8447" w14:textId="60997B18" w:rsidR="006C0870" w:rsidRDefault="006C0870" w:rsidP="0025598F">
      <w:pPr>
        <w:pStyle w:val="a8"/>
        <w:numPr>
          <w:ilvl w:val="0"/>
          <w:numId w:val="11"/>
        </w:numPr>
      </w:pPr>
      <w:r>
        <w:t>The CBS SHALL obscure authentication feedback during the authentication process to protect sensitive information from possible exploitation by unauthorized individuals. Obscuring authentication feedback SHALL include measures such as displaying asterisks or similar symbols when users type passwords into input devices, or briefly showing input feedback before obscuring it automatically.</w:t>
      </w:r>
    </w:p>
    <w:p w14:paraId="46F87505" w14:textId="749D5C3B" w:rsidR="006C0870" w:rsidRDefault="006C0870" w:rsidP="0025598F">
      <w:pPr>
        <w:pStyle w:val="a8"/>
        <w:numPr>
          <w:ilvl w:val="0"/>
          <w:numId w:val="11"/>
        </w:numPr>
      </w:pPr>
      <w:r>
        <w:t>The CBS SHALL provide clear, meaningful, and actionable feedback when entry errors occur, in order to reduce user confusion and frustration. This feedback SHALL assist users in correcting errors without disclosing sensitive information.</w:t>
      </w:r>
    </w:p>
    <w:p w14:paraId="1A2EECFA" w14:textId="77777777" w:rsidR="00696DF3" w:rsidRDefault="00696DF3" w:rsidP="00696DF3">
      <w:pPr>
        <w:pStyle w:val="a8"/>
        <w:ind w:left="800"/>
      </w:pPr>
    </w:p>
    <w:p w14:paraId="7F0EEF08" w14:textId="6EB708C1" w:rsidR="00696DF3" w:rsidRPr="00696DF3" w:rsidRDefault="00696DF3" w:rsidP="00696DF3">
      <w:pPr>
        <w:rPr>
          <w:b/>
          <w:bCs/>
          <w:sz w:val="24"/>
          <w:szCs w:val="26"/>
          <w:u w:val="single"/>
        </w:rPr>
      </w:pPr>
      <w:r w:rsidRPr="00696DF3">
        <w:rPr>
          <w:b/>
          <w:bCs/>
          <w:sz w:val="24"/>
          <w:szCs w:val="26"/>
          <w:u w:val="single"/>
        </w:rPr>
        <w:t>Protect against casual or coincidental misuse</w:t>
      </w:r>
    </w:p>
    <w:p w14:paraId="76723148" w14:textId="58FA5C0B" w:rsidR="006C0870" w:rsidRDefault="006C0870" w:rsidP="0025598F">
      <w:pPr>
        <w:pStyle w:val="31"/>
        <w:numPr>
          <w:ilvl w:val="0"/>
          <w:numId w:val="9"/>
        </w:numPr>
        <w:ind w:left="724"/>
      </w:pPr>
      <w:bookmarkStart w:id="31" w:name="_Toc209304097"/>
      <w:r w:rsidRPr="00CC1D7A">
        <w:lastRenderedPageBreak/>
        <w:t>Authenticator management</w:t>
      </w:r>
      <w:r>
        <w:rPr>
          <w:rFonts w:hint="eastAsia"/>
        </w:rPr>
        <w:t xml:space="preserve"> (</w:t>
      </w:r>
      <w:r w:rsidRPr="006C0870">
        <w:t xml:space="preserve">Ref. IEC62443-3-3 / SR </w:t>
      </w:r>
      <w:r w:rsidR="007F331B">
        <w:rPr>
          <w:rFonts w:hint="eastAsia"/>
        </w:rPr>
        <w:t>2</w:t>
      </w:r>
      <w:r w:rsidRPr="006C0870">
        <w:t>.</w:t>
      </w:r>
      <w:r w:rsidR="007F331B">
        <w:rPr>
          <w:rFonts w:hint="eastAsia"/>
        </w:rPr>
        <w:t>1</w:t>
      </w:r>
      <w:r>
        <w:rPr>
          <w:rFonts w:hint="eastAsia"/>
        </w:rPr>
        <w:t>)</w:t>
      </w:r>
      <w:bookmarkEnd w:id="31"/>
    </w:p>
    <w:p w14:paraId="15D99EC8" w14:textId="77777777" w:rsidR="006C0870" w:rsidRDefault="006C0870" w:rsidP="006C0870">
      <w:r>
        <w:rPr>
          <w:rFonts w:hint="eastAsia"/>
          <w:b/>
          <w:bCs/>
          <w:u w:val="single"/>
        </w:rPr>
        <w:t>Purpose</w:t>
      </w:r>
    </w:p>
    <w:p w14:paraId="58AD0970" w14:textId="589E193D" w:rsidR="006C0870" w:rsidRDefault="007F331B" w:rsidP="006C0870">
      <w:r>
        <w:rPr>
          <w:rFonts w:hint="eastAsia"/>
        </w:rPr>
        <w:t>T</w:t>
      </w:r>
      <w:r w:rsidRPr="007F331B">
        <w:t>o properly assign privileges to users.</w:t>
      </w:r>
    </w:p>
    <w:p w14:paraId="01500308" w14:textId="77777777" w:rsidR="006C0870" w:rsidRDefault="006C0870" w:rsidP="006C0870">
      <w:r>
        <w:rPr>
          <w:rFonts w:hint="eastAsia"/>
          <w:b/>
          <w:bCs/>
          <w:u w:val="single"/>
        </w:rPr>
        <w:t>Requirements</w:t>
      </w:r>
    </w:p>
    <w:p w14:paraId="58429AAB" w14:textId="12B9E534" w:rsidR="007F331B" w:rsidRDefault="007F331B" w:rsidP="0025598F">
      <w:pPr>
        <w:pStyle w:val="a8"/>
        <w:numPr>
          <w:ilvl w:val="0"/>
          <w:numId w:val="11"/>
        </w:numPr>
      </w:pPr>
      <w:r>
        <w:t>The CBS SHALL assign authorizations to human users on all interfaces in accordance with the principles of segregation of duties and least privilege.</w:t>
      </w:r>
    </w:p>
    <w:p w14:paraId="0EF8AD32" w14:textId="77777777" w:rsidR="007F331B" w:rsidRDefault="007F331B" w:rsidP="0025598F">
      <w:pPr>
        <w:pStyle w:val="a8"/>
        <w:numPr>
          <w:ilvl w:val="0"/>
          <w:numId w:val="11"/>
        </w:numPr>
      </w:pPr>
      <w:r>
        <w:t>The CBS SHALL enforce access control policies that regulate access between active entities, such as users or processes acting on behalf of users, and passive entities, such as devices, files, records, or domains within the system.</w:t>
      </w:r>
    </w:p>
    <w:p w14:paraId="57BFDC45" w14:textId="5B051AE8" w:rsidR="006C0870" w:rsidRDefault="007F331B" w:rsidP="0025598F">
      <w:pPr>
        <w:pStyle w:val="a8"/>
        <w:numPr>
          <w:ilvl w:val="0"/>
          <w:numId w:val="11"/>
        </w:numPr>
      </w:pPr>
      <w:r>
        <w:t>The CBS SHALL implement a role-based access control policy over defined subjects and objects, and SHALL control access to ensure that only authorized users or processes are granted system access necessary to accomplish their assigned tasks.</w:t>
      </w:r>
    </w:p>
    <w:p w14:paraId="4B5D22C4" w14:textId="77777777" w:rsidR="007F331B" w:rsidRDefault="007F331B" w:rsidP="007F331B"/>
    <w:p w14:paraId="7813A599" w14:textId="5653721D" w:rsidR="006C0870" w:rsidRDefault="007F331B" w:rsidP="0025598F">
      <w:pPr>
        <w:pStyle w:val="31"/>
        <w:numPr>
          <w:ilvl w:val="0"/>
          <w:numId w:val="9"/>
        </w:numPr>
        <w:ind w:left="724"/>
      </w:pPr>
      <w:bookmarkStart w:id="32" w:name="_Toc209304098"/>
      <w:r w:rsidRPr="007F331B">
        <w:t>Wireless use control</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2</w:t>
      </w:r>
      <w:r w:rsidR="006C0870">
        <w:rPr>
          <w:rFonts w:hint="eastAsia"/>
        </w:rPr>
        <w:t>)</w:t>
      </w:r>
      <w:bookmarkEnd w:id="32"/>
    </w:p>
    <w:p w14:paraId="24C4D917" w14:textId="77777777" w:rsidR="006C0870" w:rsidRDefault="006C0870" w:rsidP="006C0870">
      <w:r>
        <w:rPr>
          <w:rFonts w:hint="eastAsia"/>
          <w:b/>
          <w:bCs/>
          <w:u w:val="single"/>
        </w:rPr>
        <w:t>Purpose</w:t>
      </w:r>
    </w:p>
    <w:p w14:paraId="2EC92099" w14:textId="2E895F3A" w:rsidR="006C0870" w:rsidRDefault="007F331B" w:rsidP="006C0870">
      <w:r>
        <w:rPr>
          <w:rFonts w:hint="eastAsia"/>
        </w:rPr>
        <w:t>T</w:t>
      </w:r>
      <w:r w:rsidRPr="007F331B">
        <w:t>o provide greater security for use under wireless communications, where the risk of cyberattacks is high. Without adequate security measures in place, an attacker could connect to the affected access point and be attacked.</w:t>
      </w:r>
    </w:p>
    <w:p w14:paraId="74F44DDE" w14:textId="77777777" w:rsidR="006C0870" w:rsidRDefault="006C0870" w:rsidP="006C0870">
      <w:r>
        <w:rPr>
          <w:rFonts w:hint="eastAsia"/>
          <w:b/>
          <w:bCs/>
          <w:u w:val="single"/>
        </w:rPr>
        <w:t>Requirements</w:t>
      </w:r>
    </w:p>
    <w:p w14:paraId="143FAEDE" w14:textId="77777777" w:rsidR="007F331B" w:rsidRDefault="007F331B" w:rsidP="0025598F">
      <w:pPr>
        <w:pStyle w:val="a8"/>
        <w:numPr>
          <w:ilvl w:val="0"/>
          <w:numId w:val="11"/>
        </w:numPr>
      </w:pPr>
      <w:r>
        <w:t>The CBS SHALL provide the capability to authorize, monitor, and enforce restrictions on wireless connectivity in accordance with commonly accepted security industry practices. Wireless connectivity SHALL be permitted only where explicitly required by system design and approved through formal authorization.</w:t>
      </w:r>
    </w:p>
    <w:p w14:paraId="08B4172E" w14:textId="77777777" w:rsidR="007F331B" w:rsidRDefault="007F331B" w:rsidP="0025598F">
      <w:pPr>
        <w:pStyle w:val="a8"/>
        <w:numPr>
          <w:ilvl w:val="0"/>
          <w:numId w:val="11"/>
        </w:numPr>
      </w:pPr>
      <w:r>
        <w:t>The CBS SHALL implement technical controls, such as IEEE 802.1X port-based access control, to ensure that wireless access is blocked until successful authentication is completed.</w:t>
      </w:r>
    </w:p>
    <w:p w14:paraId="4E59BC24" w14:textId="77777777" w:rsidR="007F331B" w:rsidRDefault="007F331B" w:rsidP="0025598F">
      <w:pPr>
        <w:pStyle w:val="a8"/>
        <w:numPr>
          <w:ilvl w:val="0"/>
          <w:numId w:val="11"/>
        </w:numPr>
      </w:pPr>
      <w:r>
        <w:t>A wireless usage policy SHALL define:</w:t>
      </w:r>
    </w:p>
    <w:p w14:paraId="639399E7" w14:textId="77777777" w:rsidR="007F331B" w:rsidRDefault="007F331B" w:rsidP="007F331B">
      <w:pPr>
        <w:pStyle w:val="a8"/>
        <w:ind w:left="800"/>
      </w:pPr>
      <w:r>
        <w:t>1. Conditions under which wireless access is allowed for external parties</w:t>
      </w:r>
    </w:p>
    <w:p w14:paraId="3084112E" w14:textId="77777777" w:rsidR="007F331B" w:rsidRDefault="007F331B" w:rsidP="007F331B">
      <w:pPr>
        <w:pStyle w:val="a8"/>
        <w:ind w:left="800"/>
      </w:pPr>
      <w:r>
        <w:t>2. Information resources that are permitted or prohibited for wireless users</w:t>
      </w:r>
    </w:p>
    <w:p w14:paraId="5593D884" w14:textId="77777777" w:rsidR="007F331B" w:rsidRDefault="007F331B" w:rsidP="007F331B">
      <w:pPr>
        <w:pStyle w:val="a8"/>
        <w:ind w:left="800"/>
      </w:pPr>
      <w:r>
        <w:t>3. Conditions for using organization-controlled wireless-capable devices on external wireless networks</w:t>
      </w:r>
    </w:p>
    <w:p w14:paraId="5B5C3801" w14:textId="2B1F5FE2" w:rsidR="006C0870" w:rsidRDefault="007F331B" w:rsidP="0025598F">
      <w:pPr>
        <w:pStyle w:val="a8"/>
        <w:numPr>
          <w:ilvl w:val="0"/>
          <w:numId w:val="11"/>
        </w:numPr>
      </w:pPr>
      <w:r>
        <w:t xml:space="preserve">The CBS SHALL generate and retain logs of wireless access activity, including critical events such </w:t>
      </w:r>
      <w:r>
        <w:lastRenderedPageBreak/>
        <w:t>as failed authentication attempts and message integrity check failures. These logs SHOULD be reviewed regularly to identify and respond to security incidents in a timely manner.</w:t>
      </w:r>
    </w:p>
    <w:p w14:paraId="76DF858F" w14:textId="77777777" w:rsidR="006C0870" w:rsidRDefault="006C0870" w:rsidP="006C0870"/>
    <w:p w14:paraId="49581513" w14:textId="13C7CAF6" w:rsidR="006C0870" w:rsidRDefault="007F331B" w:rsidP="0025598F">
      <w:pPr>
        <w:pStyle w:val="31"/>
        <w:numPr>
          <w:ilvl w:val="0"/>
          <w:numId w:val="9"/>
        </w:numPr>
        <w:ind w:left="724"/>
      </w:pPr>
      <w:bookmarkStart w:id="33" w:name="_Toc209304099"/>
      <w:r w:rsidRPr="007F331B">
        <w:t>Use control for portable and mobile devices</w:t>
      </w:r>
      <w:r w:rsidR="006C0870">
        <w:rPr>
          <w:rFonts w:hint="eastAsia"/>
        </w:rPr>
        <w:t xml:space="preserve"> (</w:t>
      </w:r>
      <w:r w:rsidR="006C0870" w:rsidRPr="006C0870">
        <w:t xml:space="preserve">Ref. IEC62443-3-3 / SR </w:t>
      </w:r>
      <w:r>
        <w:rPr>
          <w:rFonts w:hint="eastAsia"/>
        </w:rPr>
        <w:t>2.3</w:t>
      </w:r>
      <w:r w:rsidR="006C0870">
        <w:rPr>
          <w:rFonts w:hint="eastAsia"/>
        </w:rPr>
        <w:t>)</w:t>
      </w:r>
      <w:bookmarkEnd w:id="33"/>
    </w:p>
    <w:p w14:paraId="532D5E4E" w14:textId="77777777" w:rsidR="006C0870" w:rsidRDefault="006C0870" w:rsidP="006C0870">
      <w:r>
        <w:rPr>
          <w:rFonts w:hint="eastAsia"/>
          <w:b/>
          <w:bCs/>
          <w:u w:val="single"/>
        </w:rPr>
        <w:t>Purpose</w:t>
      </w:r>
    </w:p>
    <w:p w14:paraId="610CF28F" w14:textId="77777777" w:rsidR="0060217D" w:rsidRDefault="0060217D" w:rsidP="006C0870">
      <w:r w:rsidRPr="0060217D">
        <w:t xml:space="preserve">to reduce the risk of malware infection through portable or mobile devices. Malware infection from devices should be protected as a security feature of the system, not just the device itself. </w:t>
      </w:r>
    </w:p>
    <w:p w14:paraId="08C8E5A4" w14:textId="7D026C98" w:rsidR="006C0870" w:rsidRDefault="006C0870" w:rsidP="006C0870">
      <w:r>
        <w:rPr>
          <w:rFonts w:hint="eastAsia"/>
          <w:b/>
          <w:bCs/>
          <w:u w:val="single"/>
        </w:rPr>
        <w:t>Requirements</w:t>
      </w:r>
    </w:p>
    <w:p w14:paraId="56B68E87" w14:textId="77777777" w:rsidR="0060217D" w:rsidRDefault="0060217D" w:rsidP="0025598F">
      <w:pPr>
        <w:pStyle w:val="a8"/>
        <w:numPr>
          <w:ilvl w:val="0"/>
          <w:numId w:val="11"/>
        </w:numPr>
      </w:pPr>
      <w:r>
        <w:t>When the CBS supports the use of portable and mobile devices, it SHALL include the capability to:</w:t>
      </w:r>
    </w:p>
    <w:p w14:paraId="3486AE7B" w14:textId="77777777" w:rsidR="0060217D" w:rsidRDefault="0060217D" w:rsidP="0060217D">
      <w:pPr>
        <w:pStyle w:val="a8"/>
        <w:ind w:left="800"/>
      </w:pPr>
      <w:r>
        <w:t>1. Limit the use of such devices only to those permitted by design</w:t>
      </w:r>
    </w:p>
    <w:p w14:paraId="2DE06B91" w14:textId="77777777" w:rsidR="0060217D" w:rsidRDefault="0060217D" w:rsidP="0060217D">
      <w:pPr>
        <w:pStyle w:val="a8"/>
        <w:ind w:left="800"/>
      </w:pPr>
      <w:r>
        <w:t>2. Restrict code and data transfer to and from portable and mobile devices</w:t>
      </w:r>
    </w:p>
    <w:p w14:paraId="20E42BC0" w14:textId="77777777" w:rsidR="0060217D" w:rsidRDefault="0060217D" w:rsidP="0025598F">
      <w:pPr>
        <w:pStyle w:val="a8"/>
        <w:numPr>
          <w:ilvl w:val="0"/>
          <w:numId w:val="11"/>
        </w:numPr>
      </w:pPr>
      <w:r>
        <w:t>The CBS SHALL prohibit the use of unauthorized portable or mobile devices within or connected to the system unless explicitly permitted. The use of organization-controlled portable storage devices on external systems SHALL NOT be allowed unless specifically authorized, with enforcement through technical and/or procedural controls.</w:t>
      </w:r>
    </w:p>
    <w:p w14:paraId="1E1E7AE7" w14:textId="7E4EABBD" w:rsidR="006C0870" w:rsidRDefault="0060217D" w:rsidP="0025598F">
      <w:pPr>
        <w:pStyle w:val="a8"/>
        <w:numPr>
          <w:ilvl w:val="0"/>
          <w:numId w:val="11"/>
        </w:numPr>
      </w:pPr>
      <w:r>
        <w:t>Physical methods, such as port blockers or silicone sealing, MAY be used where appropriate to meet these requirements.</w:t>
      </w:r>
    </w:p>
    <w:p w14:paraId="1AD3C5CD" w14:textId="77777777" w:rsidR="006C0870" w:rsidRDefault="006C0870" w:rsidP="006C0870"/>
    <w:p w14:paraId="6A0AA434" w14:textId="5A6FD72E" w:rsidR="006C0870" w:rsidRDefault="0060217D" w:rsidP="0025598F">
      <w:pPr>
        <w:pStyle w:val="31"/>
        <w:numPr>
          <w:ilvl w:val="0"/>
          <w:numId w:val="9"/>
        </w:numPr>
        <w:ind w:left="724"/>
      </w:pPr>
      <w:bookmarkStart w:id="34" w:name="_Toc209304100"/>
      <w:r>
        <w:rPr>
          <w:rFonts w:hint="eastAsia"/>
        </w:rPr>
        <w:t xml:space="preserve">Mobile code </w:t>
      </w:r>
      <w:r w:rsidR="006C0870">
        <w:rPr>
          <w:rFonts w:hint="eastAsia"/>
        </w:rPr>
        <w:t>(</w:t>
      </w:r>
      <w:r w:rsidR="006C0870" w:rsidRPr="006C0870">
        <w:t xml:space="preserve">Ref. IEC62443-3-3 / SR </w:t>
      </w:r>
      <w:r>
        <w:rPr>
          <w:rFonts w:hint="eastAsia"/>
        </w:rPr>
        <w:t>2</w:t>
      </w:r>
      <w:r w:rsidR="006C0870" w:rsidRPr="006C0870">
        <w:t>.</w:t>
      </w:r>
      <w:r>
        <w:rPr>
          <w:rFonts w:hint="eastAsia"/>
        </w:rPr>
        <w:t>4</w:t>
      </w:r>
      <w:r w:rsidR="006C0870">
        <w:rPr>
          <w:rFonts w:hint="eastAsia"/>
        </w:rPr>
        <w:t>)</w:t>
      </w:r>
      <w:bookmarkEnd w:id="34"/>
    </w:p>
    <w:p w14:paraId="354A51D5" w14:textId="77777777" w:rsidR="006C0870" w:rsidRDefault="006C0870" w:rsidP="006C0870">
      <w:r>
        <w:rPr>
          <w:rFonts w:hint="eastAsia"/>
          <w:b/>
          <w:bCs/>
          <w:u w:val="single"/>
        </w:rPr>
        <w:t>Purpose</w:t>
      </w:r>
    </w:p>
    <w:p w14:paraId="33581D4E" w14:textId="77777777" w:rsidR="0060217D" w:rsidRDefault="0060217D" w:rsidP="006C0870">
      <w:r w:rsidRPr="0060217D">
        <w:t>to prevent security risks from the automatic execution of mobile code. This section aims to prevent security risks from the automatic execution of mobile code. Some malwares can exploit the mechanism of mobile code and apply it to infect viruses, unauthorized operations or tampering. To prevent them, mobile codes are to be restricted.</w:t>
      </w:r>
    </w:p>
    <w:p w14:paraId="41A6B812" w14:textId="0BD9888C" w:rsidR="006C0870" w:rsidRDefault="006C0870" w:rsidP="006C0870">
      <w:r>
        <w:rPr>
          <w:rFonts w:hint="eastAsia"/>
          <w:b/>
          <w:bCs/>
          <w:u w:val="single"/>
        </w:rPr>
        <w:t>Requirements</w:t>
      </w:r>
    </w:p>
    <w:p w14:paraId="12244D60" w14:textId="77777777" w:rsidR="0060217D" w:rsidRDefault="0060217D" w:rsidP="0025598F">
      <w:pPr>
        <w:pStyle w:val="a8"/>
        <w:numPr>
          <w:ilvl w:val="0"/>
          <w:numId w:val="11"/>
        </w:numPr>
      </w:pPr>
      <w:r>
        <w:t>The CBS SHALL control the use of mobile code technologies, including but not limited to Java applets, JavaScript, HTML5, WebGL, VBScript, ActiveX, PDF, desktop application macros, plug-ins, and extensions. The CBS SHALL define acceptable and unacceptable mobile code and mobile code technologies, and SHALL authorize, monitor, and control their use within the system.</w:t>
      </w:r>
    </w:p>
    <w:p w14:paraId="7677F969" w14:textId="77777777" w:rsidR="0060217D" w:rsidRDefault="0060217D" w:rsidP="0025598F">
      <w:pPr>
        <w:pStyle w:val="a8"/>
        <w:numPr>
          <w:ilvl w:val="0"/>
          <w:numId w:val="11"/>
        </w:numPr>
      </w:pPr>
      <w:r>
        <w:lastRenderedPageBreak/>
        <w:t>The CBS SHALL prevent the download and execution of unacceptable mobile code. When such code is detected, the CBS SHALL block or quarantine the code, or SHALL alert administrators. The CBS SHALL prevent the automatic execution of mobile code in software applications and SHALL enforce actions such as prompting users before opening email attachments or clicking on web links. Auto-execute features SHALL be disabled on system components that use portable storage devices, including compact discs, DVDs, and USB devices.</w:t>
      </w:r>
    </w:p>
    <w:p w14:paraId="1544F2F2" w14:textId="77777777" w:rsidR="0060217D" w:rsidRDefault="0060217D" w:rsidP="0025598F">
      <w:pPr>
        <w:pStyle w:val="a8"/>
        <w:numPr>
          <w:ilvl w:val="0"/>
          <w:numId w:val="11"/>
        </w:numPr>
      </w:pPr>
      <w:r>
        <w:t>For example, in Microsoft Edge, the CBS SHALL apply configurations such as disabling JavaScript JIT compilation, restricting file system API read and write access, blocking external extension installation, and disabling protocols like ClickOnce and DirectInvoke, as recommended in CIS Microsoft Edge Benchmark.</w:t>
      </w:r>
    </w:p>
    <w:p w14:paraId="6BF9215B" w14:textId="77777777" w:rsidR="0060217D" w:rsidRDefault="0060217D" w:rsidP="0025598F">
      <w:pPr>
        <w:pStyle w:val="a8"/>
        <w:numPr>
          <w:ilvl w:val="0"/>
          <w:numId w:val="11"/>
        </w:numPr>
      </w:pPr>
      <w:r>
        <w:t>In Microsoft Office, the CBS SHALL disable macros by default, suppress hyperlink warnings, and disable ActiveX control initialization, following CIS Microsoft Office Benchmark guidelines.</w:t>
      </w:r>
    </w:p>
    <w:p w14:paraId="3778A3EB" w14:textId="77777777" w:rsidR="0060217D" w:rsidRDefault="0060217D" w:rsidP="0025598F">
      <w:pPr>
        <w:pStyle w:val="a8"/>
        <w:numPr>
          <w:ilvl w:val="0"/>
          <w:numId w:val="11"/>
        </w:numPr>
      </w:pPr>
      <w:r>
        <w:t>In Microsoft Windows, the CBS SHALL configure attack surface reduction rules to minimize exposure to threats, consistent with CIS Microsoft Windows Benchmark recommendations.</w:t>
      </w:r>
    </w:p>
    <w:p w14:paraId="33F0632E" w14:textId="5A98A059" w:rsidR="006C0870" w:rsidRDefault="0060217D" w:rsidP="0025598F">
      <w:pPr>
        <w:pStyle w:val="a8"/>
        <w:numPr>
          <w:ilvl w:val="0"/>
          <w:numId w:val="11"/>
        </w:numPr>
      </w:pPr>
      <w:r>
        <w:t>Risk assessments of mobile code technologies SHOULD consider both the capabilities of the programming language and the strength of controls within the execution environment to enforce policy.</w:t>
      </w:r>
      <w:r w:rsidR="006C0870">
        <w:t>.</w:t>
      </w:r>
    </w:p>
    <w:p w14:paraId="300FD27C" w14:textId="77777777" w:rsidR="006C0870" w:rsidRDefault="006C0870" w:rsidP="006C0870"/>
    <w:p w14:paraId="2F96861F" w14:textId="4B441FFF" w:rsidR="006C0870" w:rsidRDefault="0060217D" w:rsidP="0025598F">
      <w:pPr>
        <w:pStyle w:val="31"/>
        <w:numPr>
          <w:ilvl w:val="0"/>
          <w:numId w:val="9"/>
        </w:numPr>
        <w:ind w:left="724"/>
      </w:pPr>
      <w:bookmarkStart w:id="35" w:name="_Toc209304101"/>
      <w:r w:rsidRPr="0060217D">
        <w:t>Session lock</w:t>
      </w:r>
      <w:r w:rsidR="006C0870">
        <w:rPr>
          <w:rFonts w:hint="eastAsia"/>
        </w:rPr>
        <w:t xml:space="preserve"> (</w:t>
      </w:r>
      <w:r w:rsidR="006C0870" w:rsidRPr="006C0870">
        <w:t xml:space="preserve">Ref. IEC62443-3-3 / SR </w:t>
      </w:r>
      <w:r>
        <w:rPr>
          <w:rFonts w:hint="eastAsia"/>
        </w:rPr>
        <w:t>2</w:t>
      </w:r>
      <w:r w:rsidR="006C0870" w:rsidRPr="006C0870">
        <w:t>.5</w:t>
      </w:r>
      <w:r w:rsidR="006C0870">
        <w:rPr>
          <w:rFonts w:hint="eastAsia"/>
        </w:rPr>
        <w:t>)</w:t>
      </w:r>
      <w:bookmarkEnd w:id="35"/>
    </w:p>
    <w:p w14:paraId="3CA4174C" w14:textId="77777777" w:rsidR="006C0870" w:rsidRDefault="006C0870" w:rsidP="006C0870">
      <w:r>
        <w:rPr>
          <w:rFonts w:hint="eastAsia"/>
          <w:b/>
          <w:bCs/>
          <w:u w:val="single"/>
        </w:rPr>
        <w:t>Purpose</w:t>
      </w:r>
    </w:p>
    <w:p w14:paraId="7E1E95BF" w14:textId="202EBAE3" w:rsidR="006C0870" w:rsidRDefault="0060217D" w:rsidP="006C0870">
      <w:r>
        <w:rPr>
          <w:rFonts w:hint="eastAsia"/>
        </w:rPr>
        <w:t>T</w:t>
      </w:r>
      <w:r w:rsidRPr="0060217D">
        <w:t>o reduce the risk of session abuse during periods of inactivity. If a session cannot be locked, an attacker can hijack the session. As a result, system availability may be lost due to unauthorized manipulation of the system.</w:t>
      </w:r>
    </w:p>
    <w:p w14:paraId="7663CA1A" w14:textId="77777777" w:rsidR="006C0870" w:rsidRDefault="006C0870" w:rsidP="006C0870">
      <w:r>
        <w:rPr>
          <w:rFonts w:hint="eastAsia"/>
          <w:b/>
          <w:bCs/>
          <w:u w:val="single"/>
        </w:rPr>
        <w:t>Requirements</w:t>
      </w:r>
    </w:p>
    <w:p w14:paraId="0D0C9FA2" w14:textId="77777777" w:rsidR="0060217D" w:rsidRDefault="0060217D" w:rsidP="0025598F">
      <w:pPr>
        <w:pStyle w:val="a8"/>
        <w:numPr>
          <w:ilvl w:val="0"/>
          <w:numId w:val="11"/>
        </w:numPr>
      </w:pPr>
      <w:r>
        <w:t>The CBS SHALL prevent further access to the system after a configurable period of user inactivity or upon activation of a manual session lock. The CBS SHALL automatically terminate a user session after predefined conditions are met, such as exceeding a specified period of inactivity. The CBS SHALL require users to log out after extended periods of inactivity or when specific conditions that indicate the end of active use are detected.</w:t>
      </w:r>
    </w:p>
    <w:p w14:paraId="6D4D4240" w14:textId="2443C476" w:rsidR="006C0870" w:rsidRDefault="0060217D" w:rsidP="0025598F">
      <w:pPr>
        <w:pStyle w:val="a8"/>
        <w:numPr>
          <w:ilvl w:val="0"/>
          <w:numId w:val="11"/>
        </w:numPr>
      </w:pPr>
      <w:r>
        <w:t>For example, in Microsoft Windows, the CBS SHALL configure the interactive logon machine inactivity limit to 900 seconds or fewer, as recommended by the CIS Microsoft Windows 10 Stand-alone Benchmark, to automatically lock or terminate inactive sessions and reduce the risk of unauthorized access.</w:t>
      </w:r>
      <w:r w:rsidR="006C0870">
        <w:t>.</w:t>
      </w:r>
    </w:p>
    <w:p w14:paraId="44F2BF02" w14:textId="77777777" w:rsidR="006C0870" w:rsidRPr="00356C47" w:rsidRDefault="006C0870" w:rsidP="006C0870"/>
    <w:p w14:paraId="0851ADA4" w14:textId="7F5B728F" w:rsidR="006C0870" w:rsidRDefault="00356C47" w:rsidP="0025598F">
      <w:pPr>
        <w:pStyle w:val="31"/>
        <w:numPr>
          <w:ilvl w:val="0"/>
          <w:numId w:val="9"/>
        </w:numPr>
        <w:ind w:left="724"/>
      </w:pPr>
      <w:bookmarkStart w:id="36" w:name="_Toc209304102"/>
      <w:r w:rsidRPr="00356C47">
        <w:t>Auditable events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8</w:t>
      </w:r>
      <w:r w:rsidR="006C0870">
        <w:rPr>
          <w:rFonts w:hint="eastAsia"/>
        </w:rPr>
        <w:t>)</w:t>
      </w:r>
      <w:bookmarkEnd w:id="36"/>
    </w:p>
    <w:p w14:paraId="407F102B" w14:textId="77777777" w:rsidR="006C0870" w:rsidRDefault="006C0870" w:rsidP="006C0870">
      <w:r>
        <w:rPr>
          <w:rFonts w:hint="eastAsia"/>
          <w:b/>
          <w:bCs/>
          <w:u w:val="single"/>
        </w:rPr>
        <w:t>Purpose</w:t>
      </w:r>
    </w:p>
    <w:p w14:paraId="659C262C" w14:textId="77777777" w:rsidR="006C0870" w:rsidRDefault="006C0870" w:rsidP="006C0870">
      <w:r>
        <w:rPr>
          <w:rFonts w:hint="eastAsia"/>
        </w:rPr>
        <w:t>T</w:t>
      </w:r>
      <w:r w:rsidRPr="00CC1D7A">
        <w:t>o ensure the confidentiality of the authenticator. Leaking the authenticator could allow it to be misused by an attacker. This could affect the operation of the vessel</w:t>
      </w:r>
    </w:p>
    <w:p w14:paraId="32715D0C" w14:textId="77777777" w:rsidR="006C0870" w:rsidRDefault="006C0870" w:rsidP="006C0870">
      <w:r>
        <w:rPr>
          <w:rFonts w:hint="eastAsia"/>
          <w:b/>
          <w:bCs/>
          <w:u w:val="single"/>
        </w:rPr>
        <w:t>Requirements</w:t>
      </w:r>
    </w:p>
    <w:p w14:paraId="5D63640A" w14:textId="77777777" w:rsidR="00356C47" w:rsidRDefault="00356C47" w:rsidP="0025598F">
      <w:pPr>
        <w:pStyle w:val="a8"/>
        <w:numPr>
          <w:ilvl w:val="0"/>
          <w:numId w:val="11"/>
        </w:numPr>
      </w:pPr>
      <w:r>
        <w:t>The CBS SHALL generate audit records for security-relevant events, including but not limited to access control events, operating system events, backup and restore operations, configuration changes, and loss of communication. The CBS SHALL identify and log the types of events necessary to support the audit function and to provide accountability for security-relevant activities.</w:t>
      </w:r>
    </w:p>
    <w:p w14:paraId="630C4E3C" w14:textId="77777777" w:rsidR="00356C47" w:rsidRDefault="00356C47" w:rsidP="0025598F">
      <w:pPr>
        <w:pStyle w:val="a8"/>
        <w:numPr>
          <w:ilvl w:val="0"/>
          <w:numId w:val="11"/>
        </w:numPr>
      </w:pPr>
      <w:r>
        <w:t>In Microsoft Windows, the CBS SHALL configure audit policies to capture events such as:</w:t>
      </w:r>
    </w:p>
    <w:p w14:paraId="6A224A2E" w14:textId="77777777" w:rsidR="00356C47" w:rsidRDefault="00356C47" w:rsidP="00356C47">
      <w:pPr>
        <w:pStyle w:val="a8"/>
        <w:ind w:left="800"/>
      </w:pPr>
      <w:r>
        <w:t>1. Credential validation (success and failure)</w:t>
      </w:r>
    </w:p>
    <w:p w14:paraId="4084C69D" w14:textId="77777777" w:rsidR="00356C47" w:rsidRDefault="00356C47" w:rsidP="00356C47">
      <w:pPr>
        <w:pStyle w:val="a8"/>
        <w:ind w:left="800"/>
      </w:pPr>
      <w:r>
        <w:t>2. User account management (success and failure)</w:t>
      </w:r>
    </w:p>
    <w:p w14:paraId="40C45132" w14:textId="77777777" w:rsidR="00356C47" w:rsidRDefault="00356C47" w:rsidP="00356C47">
      <w:pPr>
        <w:pStyle w:val="a8"/>
        <w:ind w:left="800"/>
      </w:pPr>
      <w:r>
        <w:t>3. Logon and logoff events (success and failure)</w:t>
      </w:r>
    </w:p>
    <w:p w14:paraId="466BD50A" w14:textId="77777777" w:rsidR="00356C47" w:rsidRDefault="00356C47" w:rsidP="00356C47">
      <w:pPr>
        <w:pStyle w:val="a8"/>
        <w:ind w:left="800"/>
      </w:pPr>
      <w:r>
        <w:t>4. File and removable storage access (success and failure)</w:t>
      </w:r>
    </w:p>
    <w:p w14:paraId="31D8AD5C" w14:textId="77777777" w:rsidR="00356C47" w:rsidRDefault="00356C47" w:rsidP="00356C47">
      <w:pPr>
        <w:pStyle w:val="a8"/>
        <w:ind w:left="800"/>
      </w:pPr>
      <w:r>
        <w:t>5. Detailed file share access (failure)</w:t>
      </w:r>
    </w:p>
    <w:p w14:paraId="607F7C42" w14:textId="77777777" w:rsidR="00356C47" w:rsidRDefault="00356C47" w:rsidP="00356C47">
      <w:pPr>
        <w:pStyle w:val="a8"/>
        <w:ind w:left="800"/>
      </w:pPr>
      <w:r>
        <w:t>6. Policy changes (success and failure, depending on event type)</w:t>
      </w:r>
    </w:p>
    <w:p w14:paraId="15CEE804" w14:textId="77777777" w:rsidR="00356C47" w:rsidRDefault="00356C47" w:rsidP="00356C47">
      <w:pPr>
        <w:pStyle w:val="a8"/>
        <w:ind w:left="800"/>
      </w:pPr>
      <w:r>
        <w:t>7. Sensitive privilege use (success and failure)</w:t>
      </w:r>
    </w:p>
    <w:p w14:paraId="3DA7947B" w14:textId="77777777" w:rsidR="00356C47" w:rsidRDefault="00356C47" w:rsidP="00356C47">
      <w:pPr>
        <w:pStyle w:val="a8"/>
        <w:ind w:left="800"/>
      </w:pPr>
      <w:r>
        <w:t>8. System integrity and security state changes (success and failure)</w:t>
      </w:r>
    </w:p>
    <w:p w14:paraId="420B60E3" w14:textId="2547B666" w:rsidR="006C0870" w:rsidRDefault="00356C47" w:rsidP="0025598F">
      <w:pPr>
        <w:pStyle w:val="a8"/>
        <w:numPr>
          <w:ilvl w:val="0"/>
          <w:numId w:val="11"/>
        </w:numPr>
      </w:pPr>
      <w:r>
        <w:t>These configurations SHALL follow CIS Microsoft Windows 10 Stand-alone Benchmark recommendations to ensure comprehensive and reliable auditing of security-critical operations.</w:t>
      </w:r>
      <w:r w:rsidR="006C0870">
        <w:t>.</w:t>
      </w:r>
    </w:p>
    <w:p w14:paraId="7EF7ED25" w14:textId="77777777" w:rsidR="006C0870" w:rsidRDefault="006C0870" w:rsidP="006C0870"/>
    <w:p w14:paraId="0C40B975" w14:textId="420F5D02" w:rsidR="006C0870" w:rsidRDefault="00356C47" w:rsidP="0025598F">
      <w:pPr>
        <w:pStyle w:val="31"/>
        <w:numPr>
          <w:ilvl w:val="0"/>
          <w:numId w:val="9"/>
        </w:numPr>
        <w:ind w:left="724"/>
      </w:pPr>
      <w:bookmarkStart w:id="37" w:name="_Toc209304103"/>
      <w:r w:rsidRPr="00356C47">
        <w:t>Audit storage capacity</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9)</w:t>
      </w:r>
      <w:bookmarkEnd w:id="37"/>
    </w:p>
    <w:p w14:paraId="2A17788D" w14:textId="77777777" w:rsidR="006C0870" w:rsidRDefault="006C0870" w:rsidP="006C0870">
      <w:r>
        <w:rPr>
          <w:rFonts w:hint="eastAsia"/>
          <w:b/>
          <w:bCs/>
          <w:u w:val="single"/>
        </w:rPr>
        <w:t>Purpose</w:t>
      </w:r>
    </w:p>
    <w:p w14:paraId="617871CB" w14:textId="6E9A8033" w:rsidR="006C0870" w:rsidRDefault="00356C47" w:rsidP="006C0870">
      <w:r>
        <w:rPr>
          <w:rFonts w:hint="eastAsia"/>
        </w:rPr>
        <w:t>T</w:t>
      </w:r>
      <w:r w:rsidRPr="00356C47">
        <w:t>o store audit records needed for audits. If storage for records is insufficient, the audit record will be lacking, making it difficult to analyse the threat of the incident.</w:t>
      </w:r>
    </w:p>
    <w:p w14:paraId="64B257E7" w14:textId="77777777" w:rsidR="006C0870" w:rsidRDefault="006C0870" w:rsidP="006C0870">
      <w:r>
        <w:rPr>
          <w:rFonts w:hint="eastAsia"/>
          <w:b/>
          <w:bCs/>
          <w:u w:val="single"/>
        </w:rPr>
        <w:t>Requirements</w:t>
      </w:r>
    </w:p>
    <w:p w14:paraId="3B9F22EB" w14:textId="77777777" w:rsidR="00356C47" w:rsidRDefault="00356C47" w:rsidP="0025598F">
      <w:pPr>
        <w:pStyle w:val="a8"/>
        <w:numPr>
          <w:ilvl w:val="0"/>
          <w:numId w:val="11"/>
        </w:numPr>
      </w:pPr>
      <w:r>
        <w:t xml:space="preserve">The CBS SHALL provide the capability to allocate audit record storage capacity in accordance with commonly recognized recommendations for log management. The CBS SHALL implement </w:t>
      </w:r>
      <w:r>
        <w:lastRenderedPageBreak/>
        <w:t>auditing mechanisms that reduce the likelihood of audit storage capacity being exceeded.</w:t>
      </w:r>
    </w:p>
    <w:p w14:paraId="46FD5539" w14:textId="77777777" w:rsidR="00356C47" w:rsidRDefault="00356C47" w:rsidP="0025598F">
      <w:pPr>
        <w:pStyle w:val="a8"/>
        <w:numPr>
          <w:ilvl w:val="0"/>
          <w:numId w:val="11"/>
        </w:numPr>
      </w:pPr>
      <w:r>
        <w:t>Audit log storage capacity SHALL be sufficient to accommodate retention requirements, and log sources SHOULD be configured to perform log rotation both at regular intervals (e.g., hourly, daily, weekly) and when maximum log sizes are reached (e.g., 1 MB, 10 MB, 100 MB).</w:t>
      </w:r>
    </w:p>
    <w:p w14:paraId="4CDB2F61" w14:textId="5A6813A1" w:rsidR="00356C47" w:rsidRDefault="00356C47" w:rsidP="0025598F">
      <w:pPr>
        <w:pStyle w:val="a8"/>
        <w:numPr>
          <w:ilvl w:val="0"/>
          <w:numId w:val="11"/>
        </w:numPr>
      </w:pPr>
      <w:r>
        <w:t>When audit log storage capacity is reached, the CBS MAY overwrite the oldest entries if appropriate — for example, in the case of lower-priority log sources where critical entries have already been transmitted or archived.</w:t>
      </w:r>
    </w:p>
    <w:p w14:paraId="3E6BBB5A" w14:textId="77777777" w:rsidR="00356C47" w:rsidRDefault="00356C47" w:rsidP="0025598F">
      <w:pPr>
        <w:pStyle w:val="a8"/>
        <w:numPr>
          <w:ilvl w:val="0"/>
          <w:numId w:val="11"/>
        </w:numPr>
      </w:pPr>
      <w:r>
        <w:t>In Microsoft Windows, the CBS SHALL configure event log settings consistent with CIS Microsoft Windows 10 Stand-alone Benchmark recommendations. This includes:</w:t>
      </w:r>
    </w:p>
    <w:p w14:paraId="45FF5113" w14:textId="77777777" w:rsidR="00356C47" w:rsidRDefault="00356C47" w:rsidP="0025598F">
      <w:pPr>
        <w:pStyle w:val="a8"/>
        <w:numPr>
          <w:ilvl w:val="0"/>
          <w:numId w:val="11"/>
        </w:numPr>
      </w:pPr>
    </w:p>
    <w:p w14:paraId="6ED61686" w14:textId="77777777" w:rsidR="00356C47" w:rsidRDefault="00356C47" w:rsidP="0025598F">
      <w:pPr>
        <w:pStyle w:val="a8"/>
        <w:numPr>
          <w:ilvl w:val="0"/>
          <w:numId w:val="11"/>
        </w:numPr>
      </w:pPr>
      <w:r>
        <w:t>Setting the maximum log file size for security event logs to at least 196,608 KB</w:t>
      </w:r>
    </w:p>
    <w:p w14:paraId="262AFD9B" w14:textId="77777777" w:rsidR="00356C47" w:rsidRDefault="00356C47" w:rsidP="0025598F">
      <w:pPr>
        <w:pStyle w:val="a8"/>
        <w:numPr>
          <w:ilvl w:val="0"/>
          <w:numId w:val="11"/>
        </w:numPr>
      </w:pPr>
    </w:p>
    <w:p w14:paraId="5A4FDE93" w14:textId="77777777" w:rsidR="00356C47" w:rsidRDefault="00356C47" w:rsidP="0025598F">
      <w:pPr>
        <w:pStyle w:val="a8"/>
        <w:numPr>
          <w:ilvl w:val="0"/>
          <w:numId w:val="11"/>
        </w:numPr>
      </w:pPr>
      <w:r>
        <w:t>Setting the maximum log file size for application, setup, and system event logs to at least 32,768 KB</w:t>
      </w:r>
    </w:p>
    <w:p w14:paraId="451AA13E" w14:textId="77777777" w:rsidR="00356C47" w:rsidRDefault="00356C47" w:rsidP="0025598F">
      <w:pPr>
        <w:pStyle w:val="a8"/>
        <w:numPr>
          <w:ilvl w:val="0"/>
          <w:numId w:val="11"/>
        </w:numPr>
      </w:pPr>
    </w:p>
    <w:p w14:paraId="29A89A52" w14:textId="77777777" w:rsidR="00356C47" w:rsidRDefault="00356C47" w:rsidP="0025598F">
      <w:pPr>
        <w:pStyle w:val="a8"/>
        <w:numPr>
          <w:ilvl w:val="0"/>
          <w:numId w:val="11"/>
        </w:numPr>
      </w:pPr>
      <w:r>
        <w:t>Disabling automatic overwriting behavior when log files reach their maximum size</w:t>
      </w:r>
    </w:p>
    <w:p w14:paraId="44350A9D" w14:textId="77777777" w:rsidR="00356C47" w:rsidRDefault="00356C47" w:rsidP="0025598F">
      <w:pPr>
        <w:pStyle w:val="a8"/>
        <w:numPr>
          <w:ilvl w:val="0"/>
          <w:numId w:val="11"/>
        </w:numPr>
      </w:pPr>
    </w:p>
    <w:p w14:paraId="28E32CFC" w14:textId="41E5062C" w:rsidR="006C0870" w:rsidRDefault="00356C47" w:rsidP="0025598F">
      <w:pPr>
        <w:pStyle w:val="a8"/>
        <w:numPr>
          <w:ilvl w:val="0"/>
          <w:numId w:val="11"/>
        </w:numPr>
      </w:pPr>
      <w:r>
        <w:t>These configurations help ensure that audit data is retained as required and that critical events are not lost due to insufficient storage capacity.</w:t>
      </w:r>
      <w:r w:rsidR="006C0870">
        <w:t>.</w:t>
      </w:r>
    </w:p>
    <w:p w14:paraId="67142E4A" w14:textId="77777777" w:rsidR="006C0870" w:rsidRDefault="006C0870" w:rsidP="006C0870"/>
    <w:p w14:paraId="68476800" w14:textId="1939782B" w:rsidR="006C0870" w:rsidRDefault="00356C47" w:rsidP="0025598F">
      <w:pPr>
        <w:pStyle w:val="31"/>
        <w:numPr>
          <w:ilvl w:val="0"/>
          <w:numId w:val="9"/>
        </w:numPr>
        <w:ind w:left="724"/>
      </w:pPr>
      <w:bookmarkStart w:id="38" w:name="_Toc209304104"/>
      <w:r w:rsidRPr="00356C47">
        <w:t>Response to audit processing failures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10</w:t>
      </w:r>
      <w:r w:rsidR="006C0870">
        <w:rPr>
          <w:rFonts w:hint="eastAsia"/>
        </w:rPr>
        <w:t>)</w:t>
      </w:r>
      <w:bookmarkEnd w:id="38"/>
    </w:p>
    <w:p w14:paraId="166DBADE" w14:textId="77777777" w:rsidR="006C0870" w:rsidRDefault="006C0870" w:rsidP="006C0870">
      <w:r>
        <w:rPr>
          <w:rFonts w:hint="eastAsia"/>
          <w:b/>
          <w:bCs/>
          <w:u w:val="single"/>
        </w:rPr>
        <w:t>Purpose</w:t>
      </w:r>
    </w:p>
    <w:p w14:paraId="0AA69B96" w14:textId="67D19E95" w:rsidR="006C0870" w:rsidRDefault="00356C47" w:rsidP="006C0870">
      <w:r>
        <w:rPr>
          <w:rFonts w:hint="eastAsia"/>
        </w:rPr>
        <w:t>T</w:t>
      </w:r>
      <w:r w:rsidRPr="00356C47">
        <w:t>o prevent the risk of loss of essential services and functions due to the audit process. If the audit process and essential services and functions are part of the same process, the failure of the record function can cause an outage of essential functions.</w:t>
      </w:r>
    </w:p>
    <w:p w14:paraId="34AB812A" w14:textId="77777777" w:rsidR="006C0870" w:rsidRDefault="006C0870" w:rsidP="006C0870">
      <w:r>
        <w:rPr>
          <w:rFonts w:hint="eastAsia"/>
          <w:b/>
          <w:bCs/>
          <w:u w:val="single"/>
        </w:rPr>
        <w:t>Requirements</w:t>
      </w:r>
    </w:p>
    <w:p w14:paraId="1A05CFEC" w14:textId="77777777" w:rsidR="00356C47" w:rsidRPr="00356C47" w:rsidRDefault="00356C47" w:rsidP="0025598F">
      <w:pPr>
        <w:pStyle w:val="a8"/>
        <w:numPr>
          <w:ilvl w:val="0"/>
          <w:numId w:val="11"/>
        </w:numPr>
      </w:pPr>
      <w:r w:rsidRPr="00356C47">
        <w:t>The CBS SHALL provide the capability to prevent the loss of essential services and functions in the event of an audit processing failure. Audit processing failures include software and hardware errors, failures in audit log capturing mechanisms, and situations where audit log storage capacity is reached or exceeded.</w:t>
      </w:r>
    </w:p>
    <w:p w14:paraId="4AE61596" w14:textId="77777777" w:rsidR="00356C47" w:rsidRPr="00356C47" w:rsidRDefault="00356C47" w:rsidP="0025598F">
      <w:pPr>
        <w:pStyle w:val="a8"/>
        <w:numPr>
          <w:ilvl w:val="0"/>
          <w:numId w:val="11"/>
        </w:numPr>
      </w:pPr>
      <w:r w:rsidRPr="00356C47">
        <w:t>The CBS SHALL implement actions to address such failures, which MAY include overwriting the oldest audit records where appropriate to ensure continued operation, or other measures necessary to maintain system availability without compromising audit integrity.</w:t>
      </w:r>
    </w:p>
    <w:p w14:paraId="32870086" w14:textId="0E2595EC" w:rsidR="006C0870" w:rsidRDefault="00356C47" w:rsidP="0025598F">
      <w:pPr>
        <w:pStyle w:val="a8"/>
        <w:numPr>
          <w:ilvl w:val="0"/>
          <w:numId w:val="11"/>
        </w:numPr>
      </w:pPr>
      <w:r w:rsidRPr="00356C47">
        <w:lastRenderedPageBreak/>
        <w:t>The CBS SHOULD ensure that administrators have configurable options for handling full log conditions, such as overwriting oldest entries for low-priority logs after critical events have been transmitted or archived.</w:t>
      </w:r>
    </w:p>
    <w:p w14:paraId="0C605FC9" w14:textId="77777777" w:rsidR="006C0870" w:rsidRDefault="006C0870" w:rsidP="006C0870"/>
    <w:p w14:paraId="7F03C8FC" w14:textId="107D60F6" w:rsidR="006C0870" w:rsidRDefault="00356C47" w:rsidP="0025598F">
      <w:pPr>
        <w:pStyle w:val="31"/>
        <w:numPr>
          <w:ilvl w:val="0"/>
          <w:numId w:val="9"/>
        </w:numPr>
        <w:ind w:left="724"/>
      </w:pPr>
      <w:bookmarkStart w:id="39" w:name="_Toc209304105"/>
      <w:r w:rsidRPr="00356C47">
        <w:t>Timestamps</w:t>
      </w:r>
      <w:r w:rsidR="006C0870">
        <w:rPr>
          <w:rFonts w:hint="eastAsia"/>
        </w:rPr>
        <w:t xml:space="preserve"> (</w:t>
      </w:r>
      <w:r w:rsidR="006C0870" w:rsidRPr="006C0870">
        <w:t xml:space="preserve">Ref. IEC62443-3-3 / SR </w:t>
      </w:r>
      <w:r>
        <w:rPr>
          <w:rFonts w:hint="eastAsia"/>
        </w:rPr>
        <w:t>2</w:t>
      </w:r>
      <w:r w:rsidR="006C0870" w:rsidRPr="006C0870">
        <w:t>.</w:t>
      </w:r>
      <w:r>
        <w:rPr>
          <w:rFonts w:hint="eastAsia"/>
        </w:rPr>
        <w:t>11</w:t>
      </w:r>
      <w:r w:rsidR="006C0870">
        <w:rPr>
          <w:rFonts w:hint="eastAsia"/>
        </w:rPr>
        <w:t>)</w:t>
      </w:r>
      <w:bookmarkEnd w:id="39"/>
    </w:p>
    <w:p w14:paraId="4F427AF6" w14:textId="77777777" w:rsidR="006C0870" w:rsidRDefault="006C0870" w:rsidP="006C0870">
      <w:r>
        <w:rPr>
          <w:rFonts w:hint="eastAsia"/>
          <w:b/>
          <w:bCs/>
          <w:u w:val="single"/>
        </w:rPr>
        <w:t>Purpose</w:t>
      </w:r>
    </w:p>
    <w:p w14:paraId="4473FC52" w14:textId="4D2C95AD" w:rsidR="006C0870" w:rsidRDefault="00356C47" w:rsidP="006C0870">
      <w:r>
        <w:rPr>
          <w:rFonts w:hint="eastAsia"/>
        </w:rPr>
        <w:t>T</w:t>
      </w:r>
      <w:r w:rsidRPr="00356C47">
        <w:t>o create a timeline of when the events requiring audit occurred. Without the timeline, analysis of the cause will be difficult</w:t>
      </w:r>
      <w:r>
        <w:rPr>
          <w:rFonts w:hint="eastAsia"/>
        </w:rPr>
        <w:t>.</w:t>
      </w:r>
    </w:p>
    <w:p w14:paraId="30A39E2C" w14:textId="77777777" w:rsidR="006C0870" w:rsidRDefault="006C0870" w:rsidP="006C0870">
      <w:r>
        <w:rPr>
          <w:rFonts w:hint="eastAsia"/>
          <w:b/>
          <w:bCs/>
          <w:u w:val="single"/>
        </w:rPr>
        <w:t>Requirements</w:t>
      </w:r>
    </w:p>
    <w:p w14:paraId="6775C825" w14:textId="77777777" w:rsidR="00356C47" w:rsidRDefault="00356C47" w:rsidP="0025598F">
      <w:pPr>
        <w:pStyle w:val="a8"/>
        <w:numPr>
          <w:ilvl w:val="0"/>
          <w:numId w:val="11"/>
        </w:numPr>
      </w:pPr>
      <w:r>
        <w:t>The CBS SHALL timestamp all audit records using internal system clocks. Time SHALL be expressed in Coordinated Universal Time (UTC) or local time with an offset from UTC to ensure clarity and consistency across systems.</w:t>
      </w:r>
    </w:p>
    <w:p w14:paraId="1786CB0F" w14:textId="77777777" w:rsidR="00356C47" w:rsidRDefault="00356C47" w:rsidP="0025598F">
      <w:pPr>
        <w:pStyle w:val="a8"/>
        <w:numPr>
          <w:ilvl w:val="0"/>
          <w:numId w:val="11"/>
        </w:numPr>
      </w:pPr>
      <w:r>
        <w:t>The CBS SHOULD synchronize each system’s clock to a common, reliable time source so that its timestamps align with those generated by other systems within the environment.</w:t>
      </w:r>
    </w:p>
    <w:p w14:paraId="0FF7C34C" w14:textId="6D119308" w:rsidR="006C0870" w:rsidRDefault="00356C47" w:rsidP="0025598F">
      <w:pPr>
        <w:pStyle w:val="a8"/>
        <w:numPr>
          <w:ilvl w:val="0"/>
          <w:numId w:val="11"/>
        </w:numPr>
      </w:pPr>
      <w:r>
        <w:t>When the CBS performs time synchronization, it SHALL enable and configure secure time synchronization mechanisms. For example, in Microsoft Windows, the CBS SHALL enable and configure the Windows NTP Client as recommended in the CIS Microsoft Windows 10 Stand-alone Benchmark. The CBS SHALL restrict the ability to change system time to authorized accounts such as Administrators and LOCAL SERVICE to prevent unauthorized time modifications that could compromise audit integrity.</w:t>
      </w:r>
    </w:p>
    <w:p w14:paraId="7E4FC309" w14:textId="77777777" w:rsidR="00696DF3" w:rsidRDefault="00696DF3" w:rsidP="00696DF3"/>
    <w:p w14:paraId="5B4C98D1" w14:textId="49070BA2" w:rsidR="00840F1B" w:rsidRPr="00696DF3" w:rsidRDefault="00696DF3" w:rsidP="006C0870">
      <w:pPr>
        <w:rPr>
          <w:b/>
          <w:bCs/>
          <w:sz w:val="24"/>
          <w:szCs w:val="26"/>
          <w:u w:val="single"/>
        </w:rPr>
      </w:pPr>
      <w:r w:rsidRPr="00696DF3">
        <w:rPr>
          <w:b/>
          <w:bCs/>
          <w:sz w:val="24"/>
          <w:szCs w:val="26"/>
          <w:u w:val="single"/>
        </w:rPr>
        <w:t>Protect the integrity of the CBS against casual or coincidental manipulation</w:t>
      </w:r>
    </w:p>
    <w:p w14:paraId="7FD3FA52" w14:textId="2537B517" w:rsidR="006C0870" w:rsidRDefault="00A24846" w:rsidP="0025598F">
      <w:pPr>
        <w:pStyle w:val="31"/>
        <w:numPr>
          <w:ilvl w:val="0"/>
          <w:numId w:val="9"/>
        </w:numPr>
        <w:ind w:left="724"/>
      </w:pPr>
      <w:bookmarkStart w:id="40" w:name="_Toc209304106"/>
      <w:r w:rsidRPr="00A24846">
        <w:t>Communication integrity</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1</w:t>
      </w:r>
      <w:r w:rsidR="006C0870">
        <w:rPr>
          <w:rFonts w:hint="eastAsia"/>
        </w:rPr>
        <w:t>)</w:t>
      </w:r>
      <w:bookmarkEnd w:id="40"/>
    </w:p>
    <w:p w14:paraId="0237090A" w14:textId="77777777" w:rsidR="006C0870" w:rsidRDefault="006C0870" w:rsidP="006C0870">
      <w:r>
        <w:rPr>
          <w:rFonts w:hint="eastAsia"/>
          <w:b/>
          <w:bCs/>
          <w:u w:val="single"/>
        </w:rPr>
        <w:t>Purpose</w:t>
      </w:r>
    </w:p>
    <w:p w14:paraId="146271D1" w14:textId="45E52C75" w:rsidR="006C0870" w:rsidRDefault="00E80945" w:rsidP="006C0870">
      <w:r>
        <w:rPr>
          <w:rFonts w:hint="eastAsia"/>
        </w:rPr>
        <w:t>T</w:t>
      </w:r>
      <w:r w:rsidR="00A24846" w:rsidRPr="00A24846">
        <w:t>o prevent the risk of information that is transmitted being improperly altered, deleted and destroyed. If the information transmitted is tampered with, this could lead to a loss of confidence in the information and threaten the safety of the navigation.</w:t>
      </w:r>
    </w:p>
    <w:p w14:paraId="1FB526B6" w14:textId="77777777" w:rsidR="006C0870" w:rsidRDefault="006C0870" w:rsidP="006C0870">
      <w:r>
        <w:rPr>
          <w:rFonts w:hint="eastAsia"/>
          <w:b/>
          <w:bCs/>
          <w:u w:val="single"/>
        </w:rPr>
        <w:t>Requirements</w:t>
      </w:r>
    </w:p>
    <w:p w14:paraId="464D1B7D" w14:textId="77777777" w:rsidR="00A24846" w:rsidRDefault="00A24846" w:rsidP="0025598F">
      <w:pPr>
        <w:pStyle w:val="a8"/>
        <w:numPr>
          <w:ilvl w:val="0"/>
          <w:numId w:val="11"/>
        </w:numPr>
      </w:pPr>
      <w:r>
        <w:t xml:space="preserve">The CBS SHALL protect the integrity of transmitted information across all communication </w:t>
      </w:r>
      <w:r>
        <w:lastRenderedPageBreak/>
        <w:t>channels. For wireless networks, cryptographic mechanisms SHALL be employed to ensure the integrity and confidentiality of transmitted data.</w:t>
      </w:r>
    </w:p>
    <w:p w14:paraId="6801B59F" w14:textId="77777777" w:rsidR="00A24846" w:rsidRDefault="00A24846" w:rsidP="0025598F">
      <w:pPr>
        <w:pStyle w:val="a8"/>
        <w:numPr>
          <w:ilvl w:val="0"/>
          <w:numId w:val="11"/>
        </w:numPr>
      </w:pPr>
      <w:r>
        <w:t>The CBS SHALL detect any changes to information during transmission using cryptographic mechanisms. Such mechanisms include cryptographic hash functions applied in digital signatures, checksums, and message authentication codes (MACs). Approved cryptographic mechanisms for protecting the confidentiality and integrity of information during transmission include TLS and IPsec.</w:t>
      </w:r>
    </w:p>
    <w:p w14:paraId="63055A1F" w14:textId="77777777" w:rsidR="00A24846" w:rsidRDefault="00A24846" w:rsidP="0025598F">
      <w:pPr>
        <w:pStyle w:val="a8"/>
        <w:numPr>
          <w:ilvl w:val="0"/>
          <w:numId w:val="11"/>
        </w:numPr>
      </w:pPr>
      <w:r>
        <w:t>When using IPsec, the CBS SHALL apply approved algorithms such as HMAC-SHA256, HMAC-SHA384, HMAC-SHA512, AES-GMAC, or HMAC-SHA-3 to generate keyed cryptographic checksums for verifying data integrity.</w:t>
      </w:r>
    </w:p>
    <w:p w14:paraId="039ADF0D" w14:textId="409974FF" w:rsidR="006C0870" w:rsidRDefault="00A24846" w:rsidP="0025598F">
      <w:pPr>
        <w:pStyle w:val="a8"/>
        <w:numPr>
          <w:ilvl w:val="0"/>
          <w:numId w:val="11"/>
        </w:numPr>
      </w:pPr>
      <w:r>
        <w:t>The CBS SHALL configure clients to use TLS 1.2 and SHOULD configure them to use TLS 1.3 where possible. The CBS MAY allow the use of TLS 1.1 or TLS 1.0 only when necessary to facilitate communication with certain systems. The CBS SHALL NOT permit the use of SSL 2.0 or SSL 3.0 for any communication, as these protocols do not meet modern security requirements.</w:t>
      </w:r>
    </w:p>
    <w:p w14:paraId="53019C3F" w14:textId="77777777" w:rsidR="006C0870" w:rsidRDefault="006C0870" w:rsidP="006C0870"/>
    <w:p w14:paraId="3D6F90F7" w14:textId="352C588D" w:rsidR="006C0870" w:rsidRDefault="00A24846" w:rsidP="0025598F">
      <w:pPr>
        <w:pStyle w:val="31"/>
        <w:numPr>
          <w:ilvl w:val="0"/>
          <w:numId w:val="9"/>
        </w:numPr>
        <w:ind w:left="724"/>
      </w:pPr>
      <w:bookmarkStart w:id="41" w:name="_Toc209304107"/>
      <w:r w:rsidRPr="00A24846">
        <w:t>Malicious code protection</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2</w:t>
      </w:r>
      <w:r w:rsidR="006C0870">
        <w:rPr>
          <w:rFonts w:hint="eastAsia"/>
        </w:rPr>
        <w:t>)</w:t>
      </w:r>
      <w:bookmarkEnd w:id="41"/>
    </w:p>
    <w:p w14:paraId="7C191E95" w14:textId="77777777" w:rsidR="006C0870" w:rsidRDefault="006C0870" w:rsidP="006C0870">
      <w:r>
        <w:rPr>
          <w:rFonts w:hint="eastAsia"/>
          <w:b/>
          <w:bCs/>
          <w:u w:val="single"/>
        </w:rPr>
        <w:t>Purpose</w:t>
      </w:r>
    </w:p>
    <w:p w14:paraId="6AB72593" w14:textId="1734CE10" w:rsidR="006C0870" w:rsidRDefault="00E80945" w:rsidP="006C0870">
      <w:r>
        <w:rPr>
          <w:rFonts w:hint="eastAsia"/>
        </w:rPr>
        <w:t>T</w:t>
      </w:r>
      <w:r w:rsidRPr="00E80945">
        <w:t>o minimize the risk from malware.</w:t>
      </w:r>
    </w:p>
    <w:p w14:paraId="0F296487" w14:textId="77777777" w:rsidR="006C0870" w:rsidRDefault="006C0870" w:rsidP="006C0870">
      <w:r>
        <w:rPr>
          <w:rFonts w:hint="eastAsia"/>
          <w:b/>
          <w:bCs/>
          <w:u w:val="single"/>
        </w:rPr>
        <w:t>Requirements</w:t>
      </w:r>
    </w:p>
    <w:p w14:paraId="2E6108C4" w14:textId="77777777" w:rsidR="00E80945" w:rsidRDefault="00E80945" w:rsidP="0025598F">
      <w:pPr>
        <w:pStyle w:val="a8"/>
        <w:numPr>
          <w:ilvl w:val="0"/>
          <w:numId w:val="11"/>
        </w:numPr>
      </w:pPr>
      <w:r>
        <w:t>The CBS SHALL provide the capability to implement suitable protection measures to prevent, detect, and mitigate the effects of malicious code or unauthorized software. This includes both signature-based and non-signature-based protection mechanisms applied at system entry and exit points to detect and eradicate malicious code.</w:t>
      </w:r>
    </w:p>
    <w:p w14:paraId="3F3AFF7A" w14:textId="77777777" w:rsidR="00E80945" w:rsidRDefault="00E80945" w:rsidP="0025598F">
      <w:pPr>
        <w:pStyle w:val="a8"/>
        <w:numPr>
          <w:ilvl w:val="0"/>
          <w:numId w:val="11"/>
        </w:numPr>
      </w:pPr>
      <w:r>
        <w:t>The CBS SHALL automatically update its malicious code protection mechanisms as new releases become available to ensure up-to-date protection. The CBS SHALL configure these mechanisms to block or quarantine malicious code upon detection and SHALL send alerts to designated administrators or security personnel.</w:t>
      </w:r>
    </w:p>
    <w:p w14:paraId="0665C5B4" w14:textId="77777777" w:rsidR="00E80945" w:rsidRDefault="00E80945" w:rsidP="0025598F">
      <w:pPr>
        <w:pStyle w:val="a8"/>
        <w:numPr>
          <w:ilvl w:val="0"/>
          <w:numId w:val="11"/>
        </w:numPr>
      </w:pPr>
      <w:r>
        <w:t>The CBS SHOULD incorporate host hardening measures to reduce the likelihood of malware incidents. These measures include disabling or removing unneeded services, eliminating unsecured file shares, changing default usernames and passwords, disabling automatic execution features such as AutoRun, and altering default file associations for file types commonly exploited by malware.</w:t>
      </w:r>
    </w:p>
    <w:p w14:paraId="7F921E27" w14:textId="77777777" w:rsidR="00E80945" w:rsidRDefault="00E80945" w:rsidP="0025598F">
      <w:pPr>
        <w:pStyle w:val="a8"/>
        <w:numPr>
          <w:ilvl w:val="0"/>
          <w:numId w:val="11"/>
        </w:numPr>
      </w:pPr>
      <w:r>
        <w:t xml:space="preserve">Malicious code protection mechanisms SHALL perform on-access scanning of downloaded, </w:t>
      </w:r>
      <w:r>
        <w:lastRenderedPageBreak/>
        <w:t>opened, or executed files, monitor behavior of common applications (e.g., email clients, web browsers), and support on-demand scanning of files, including removable media. The CBS SHALL attempt to disinfect infected files where possible, and if disinfection fails, it SHALL quarantine or delete the affected files.</w:t>
      </w:r>
    </w:p>
    <w:p w14:paraId="2902B2EA" w14:textId="77777777" w:rsidR="00E80945" w:rsidRDefault="00E80945" w:rsidP="00E80945">
      <w:pPr>
        <w:pStyle w:val="a8"/>
        <w:ind w:left="800"/>
      </w:pPr>
      <w:r>
        <w:t>1. In Microsoft Windows, the CBS SHALL apply CIS Microsoft Windows 10 Stand-alone Benchmark recommendations, including:</w:t>
      </w:r>
    </w:p>
    <w:p w14:paraId="67967500" w14:textId="77777777" w:rsidR="00E80945" w:rsidRDefault="00E80945" w:rsidP="00E80945">
      <w:pPr>
        <w:pStyle w:val="a8"/>
        <w:ind w:left="800"/>
      </w:pPr>
      <w:r>
        <w:t>2. Disabling AutoRun and AutoPlay to prevent automatic execution of binaries and scripts</w:t>
      </w:r>
    </w:p>
    <w:p w14:paraId="12137178" w14:textId="77777777" w:rsidR="00E80945" w:rsidRDefault="00E80945" w:rsidP="00E80945">
      <w:pPr>
        <w:pStyle w:val="a8"/>
        <w:ind w:left="800"/>
      </w:pPr>
      <w:r>
        <w:t>3. Enabling real-time protection to scan all downloaded files and attachments</w:t>
      </w:r>
    </w:p>
    <w:p w14:paraId="0EF4D4B9" w14:textId="77777777" w:rsidR="00E80945" w:rsidRDefault="00E80945" w:rsidP="00E80945">
      <w:pPr>
        <w:pStyle w:val="a8"/>
        <w:ind w:left="800"/>
      </w:pPr>
      <w:r>
        <w:t>4. Enabling behavior monitoring and script scanning</w:t>
      </w:r>
    </w:p>
    <w:p w14:paraId="619185A9" w14:textId="77777777" w:rsidR="00E80945" w:rsidRDefault="00E80945" w:rsidP="00E80945">
      <w:pPr>
        <w:pStyle w:val="a8"/>
        <w:ind w:left="800"/>
      </w:pPr>
      <w:r>
        <w:t>5. Blocking potentially unwanted applications</w:t>
      </w:r>
    </w:p>
    <w:p w14:paraId="26C19709" w14:textId="77777777" w:rsidR="00E80945" w:rsidRDefault="00E80945" w:rsidP="00E80945">
      <w:pPr>
        <w:pStyle w:val="a8"/>
        <w:ind w:left="800"/>
      </w:pPr>
      <w:r>
        <w:t>6. Ensuring Microsoft Defender Antivirus is active and real-time protection cannot be disabled</w:t>
      </w:r>
    </w:p>
    <w:p w14:paraId="420246A4" w14:textId="6BCC0AA9" w:rsidR="006C0870" w:rsidRDefault="00E80945" w:rsidP="00E80945">
      <w:pPr>
        <w:pStyle w:val="a8"/>
        <w:ind w:left="800"/>
      </w:pPr>
      <w:r>
        <w:t>7. These measures collectively help the CBS to ensure a resilient defense against malicious code threats.</w:t>
      </w:r>
      <w:r w:rsidR="006C0870">
        <w:t>.</w:t>
      </w:r>
    </w:p>
    <w:p w14:paraId="73C73CAC" w14:textId="77777777" w:rsidR="006C0870" w:rsidRDefault="006C0870" w:rsidP="006C0870"/>
    <w:p w14:paraId="2847D866" w14:textId="721272E8" w:rsidR="006C0870" w:rsidRDefault="00E80945" w:rsidP="0025598F">
      <w:pPr>
        <w:pStyle w:val="31"/>
        <w:numPr>
          <w:ilvl w:val="0"/>
          <w:numId w:val="9"/>
        </w:numPr>
        <w:ind w:left="724"/>
      </w:pPr>
      <w:bookmarkStart w:id="42" w:name="_Toc209304108"/>
      <w:r w:rsidRPr="00E80945">
        <w:t>Security functionality verification</w:t>
      </w:r>
      <w:r w:rsidR="006C0870">
        <w:rPr>
          <w:rFonts w:hint="eastAsia"/>
        </w:rPr>
        <w:t xml:space="preserve"> (</w:t>
      </w:r>
      <w:r w:rsidR="006C0870" w:rsidRPr="006C0870">
        <w:t xml:space="preserve">Ref. IEC62443-3-3 / SR </w:t>
      </w:r>
      <w:r>
        <w:rPr>
          <w:rFonts w:hint="eastAsia"/>
        </w:rPr>
        <w:t>3</w:t>
      </w:r>
      <w:r w:rsidR="006C0870" w:rsidRPr="006C0870">
        <w:t>.</w:t>
      </w:r>
      <w:r>
        <w:rPr>
          <w:rFonts w:hint="eastAsia"/>
        </w:rPr>
        <w:t>3</w:t>
      </w:r>
      <w:r w:rsidR="006C0870">
        <w:rPr>
          <w:rFonts w:hint="eastAsia"/>
        </w:rPr>
        <w:t>)</w:t>
      </w:r>
      <w:bookmarkEnd w:id="42"/>
    </w:p>
    <w:p w14:paraId="67457727" w14:textId="77777777" w:rsidR="006C0870" w:rsidRDefault="006C0870" w:rsidP="006C0870">
      <w:r>
        <w:rPr>
          <w:rFonts w:hint="eastAsia"/>
          <w:b/>
          <w:bCs/>
          <w:u w:val="single"/>
        </w:rPr>
        <w:t>Purpose</w:t>
      </w:r>
    </w:p>
    <w:p w14:paraId="279EA7C0" w14:textId="783D6820" w:rsidR="00E80945" w:rsidRDefault="00E80945" w:rsidP="006C0870">
      <w:r>
        <w:rPr>
          <w:rFonts w:hint="eastAsia"/>
        </w:rPr>
        <w:t>T</w:t>
      </w:r>
      <w:r w:rsidRPr="00E80945">
        <w:t>o implement the security capabilities required by Part X, Chapter 4 (UR E27) in the computer-based system and to verify that the capabilities are performing the operation successfully to satisfy the requirements. If proper testing is not implemented, the security capabilities may not function when needed. Furthermore, if an anomaly occurs during maintenance, it is necessary to report it to increase confidence in maintenance.</w:t>
      </w:r>
    </w:p>
    <w:p w14:paraId="5F7DEDD4" w14:textId="15924646" w:rsidR="006C0870" w:rsidRDefault="006C0870" w:rsidP="006C0870">
      <w:r>
        <w:rPr>
          <w:rFonts w:hint="eastAsia"/>
          <w:b/>
          <w:bCs/>
          <w:u w:val="single"/>
        </w:rPr>
        <w:t>Requirements</w:t>
      </w:r>
    </w:p>
    <w:p w14:paraId="5C676D09" w14:textId="77777777" w:rsidR="00E80945" w:rsidRDefault="00E80945" w:rsidP="0025598F">
      <w:pPr>
        <w:pStyle w:val="a8"/>
        <w:numPr>
          <w:ilvl w:val="0"/>
          <w:numId w:val="11"/>
        </w:numPr>
      </w:pPr>
      <w:r>
        <w:t>The CBS SHALL provide the capability to verify the correct operation of security functions and report anomalies when they occur, including during maintenance activities. The CBS SHALL support verification of security functions as part of system transitional states, at defined intervals, or upon command by authorized users.</w:t>
      </w:r>
    </w:p>
    <w:p w14:paraId="45AA2928" w14:textId="77777777" w:rsidR="00E80945" w:rsidRDefault="00E80945" w:rsidP="0025598F">
      <w:pPr>
        <w:pStyle w:val="a8"/>
        <w:numPr>
          <w:ilvl w:val="0"/>
          <w:numId w:val="11"/>
        </w:numPr>
      </w:pPr>
      <w:r>
        <w:t>The CBS SHALL alert designated personnel when verification tests fail and SHALL report the results of security function verification. The CBS SHOULD also ensure that software and firmware updates related to flaw remediation are tested for effectiveness and potential side effects before installation.</w:t>
      </w:r>
    </w:p>
    <w:p w14:paraId="7D19B95A" w14:textId="254A898D" w:rsidR="006C0870" w:rsidRDefault="00E80945" w:rsidP="0025598F">
      <w:pPr>
        <w:pStyle w:val="a8"/>
        <w:numPr>
          <w:ilvl w:val="0"/>
          <w:numId w:val="11"/>
        </w:numPr>
      </w:pPr>
      <w:r>
        <w:t>These measures ensure the continued integrity and proper functioning of security controls within the CBS.</w:t>
      </w:r>
      <w:r w:rsidR="006C0870">
        <w:t>.</w:t>
      </w:r>
    </w:p>
    <w:p w14:paraId="239BBA53" w14:textId="77777777" w:rsidR="006C0870" w:rsidRDefault="006C0870" w:rsidP="006C0870"/>
    <w:p w14:paraId="488EB180" w14:textId="671D3706" w:rsidR="006C0870" w:rsidRDefault="00E80945" w:rsidP="0025598F">
      <w:pPr>
        <w:pStyle w:val="31"/>
        <w:numPr>
          <w:ilvl w:val="0"/>
          <w:numId w:val="9"/>
        </w:numPr>
        <w:ind w:left="724"/>
      </w:pPr>
      <w:bookmarkStart w:id="43" w:name="_Toc209304109"/>
      <w:r w:rsidRPr="00E80945">
        <w:t>Deterministic output</w:t>
      </w:r>
      <w:r w:rsidR="006C0870">
        <w:rPr>
          <w:rFonts w:hint="eastAsia"/>
        </w:rPr>
        <w:t xml:space="preserve"> (</w:t>
      </w:r>
      <w:r w:rsidR="006C0870" w:rsidRPr="006C0870">
        <w:t>Ref. IEC62443-3-3 / SR 1.5</w:t>
      </w:r>
      <w:r w:rsidR="006C0870">
        <w:rPr>
          <w:rFonts w:hint="eastAsia"/>
        </w:rPr>
        <w:t>)</w:t>
      </w:r>
      <w:bookmarkEnd w:id="43"/>
    </w:p>
    <w:p w14:paraId="253C5989" w14:textId="77777777" w:rsidR="006C0870" w:rsidRDefault="006C0870" w:rsidP="006C0870">
      <w:r>
        <w:rPr>
          <w:rFonts w:hint="eastAsia"/>
          <w:b/>
          <w:bCs/>
          <w:u w:val="single"/>
        </w:rPr>
        <w:t>Purpose</w:t>
      </w:r>
    </w:p>
    <w:p w14:paraId="1743B50A" w14:textId="58CFE57C" w:rsidR="006C0870" w:rsidRDefault="00E80945" w:rsidP="006C0870">
      <w:r>
        <w:rPr>
          <w:rFonts w:hint="eastAsia"/>
        </w:rPr>
        <w:t>T</w:t>
      </w:r>
      <w:r w:rsidRPr="00E80945">
        <w:t>o make the entire system more secure and easier to resolve by maintaining a specific state, even if the system is incompetent by an attack. As an example, suppose a system controlling a marine plant is attacked. If the system experiences an unexpected output due to an attack, it may cause equipment to malfunction and prevent normal operation. In such a case, safety can be ensured by moving to a predetermined state, such as shutting down the system or returning it to a safe operating range</w:t>
      </w:r>
    </w:p>
    <w:p w14:paraId="1B84F310" w14:textId="77777777" w:rsidR="006C0870" w:rsidRDefault="006C0870" w:rsidP="006C0870">
      <w:r>
        <w:rPr>
          <w:rFonts w:hint="eastAsia"/>
          <w:b/>
          <w:bCs/>
          <w:u w:val="single"/>
        </w:rPr>
        <w:t>Requirements</w:t>
      </w:r>
    </w:p>
    <w:p w14:paraId="6B19F106" w14:textId="77777777" w:rsidR="00E80945" w:rsidRDefault="00E80945" w:rsidP="0025598F">
      <w:pPr>
        <w:pStyle w:val="a8"/>
        <w:numPr>
          <w:ilvl w:val="0"/>
          <w:numId w:val="11"/>
        </w:numPr>
      </w:pPr>
      <w:r>
        <w:t>The CBS SHALL provide the capability to set outputs to a predetermined state if normal operation cannot be maintained as a result of an attack or system failure. The predetermined state SHALL be one that ensures safety and integrity of the system and its environment. Possible predetermined states include:</w:t>
      </w:r>
    </w:p>
    <w:p w14:paraId="5D406DD6" w14:textId="77777777" w:rsidR="00E80945" w:rsidRDefault="00E80945" w:rsidP="00E80945">
      <w:pPr>
        <w:pStyle w:val="a8"/>
        <w:ind w:left="800"/>
      </w:pPr>
      <w:r>
        <w:t>1. An unpowered state</w:t>
      </w:r>
    </w:p>
    <w:p w14:paraId="0BC291EC" w14:textId="77777777" w:rsidR="00E80945" w:rsidRDefault="00E80945" w:rsidP="00E80945">
      <w:pPr>
        <w:pStyle w:val="a8"/>
        <w:ind w:left="800"/>
      </w:pPr>
      <w:r>
        <w:t>2. The last-known valid value</w:t>
      </w:r>
    </w:p>
    <w:p w14:paraId="4264C2C8" w14:textId="77777777" w:rsidR="00E80945" w:rsidRDefault="00E80945" w:rsidP="00E80945">
      <w:pPr>
        <w:pStyle w:val="a8"/>
        <w:ind w:left="800"/>
      </w:pPr>
      <w:r>
        <w:t>3. A fixed, predefined safe value</w:t>
      </w:r>
    </w:p>
    <w:p w14:paraId="566D69A7" w14:textId="0DE17D06" w:rsidR="006C0870" w:rsidRDefault="00E80945" w:rsidP="0025598F">
      <w:pPr>
        <w:pStyle w:val="a8"/>
        <w:numPr>
          <w:ilvl w:val="0"/>
          <w:numId w:val="11"/>
        </w:numPr>
      </w:pPr>
      <w:r>
        <w:t>The CBS SHALL ensure that, during such failures, critical system state information is preserved as necessary to support recovery or forensic analysis. The system SHALL fail into the predetermined state in a controlled manner to prevent unintended behavior or compromise of system safety.</w:t>
      </w:r>
    </w:p>
    <w:p w14:paraId="1590FF2C" w14:textId="77777777" w:rsidR="00696DF3" w:rsidRDefault="00696DF3" w:rsidP="00696DF3"/>
    <w:p w14:paraId="250193C5" w14:textId="1F5C11A0" w:rsidR="006C0870" w:rsidRPr="00696DF3" w:rsidRDefault="00696DF3" w:rsidP="006C0870">
      <w:pPr>
        <w:rPr>
          <w:b/>
          <w:bCs/>
          <w:sz w:val="24"/>
          <w:szCs w:val="26"/>
          <w:u w:val="single"/>
        </w:rPr>
      </w:pPr>
      <w:r w:rsidRPr="00696DF3">
        <w:rPr>
          <w:b/>
          <w:bCs/>
          <w:sz w:val="24"/>
          <w:szCs w:val="26"/>
          <w:u w:val="single"/>
        </w:rPr>
        <w:t>Prevent the unauthorized disclosure of information via eavesdropping or casual exposure</w:t>
      </w:r>
    </w:p>
    <w:p w14:paraId="3D85107F" w14:textId="3C0A442E" w:rsidR="006C0870" w:rsidRDefault="00E80945" w:rsidP="0025598F">
      <w:pPr>
        <w:pStyle w:val="31"/>
        <w:numPr>
          <w:ilvl w:val="0"/>
          <w:numId w:val="9"/>
        </w:numPr>
        <w:ind w:left="724"/>
      </w:pPr>
      <w:bookmarkStart w:id="44" w:name="_Toc209304110"/>
      <w:r w:rsidRPr="00E80945">
        <w:t>Information confidentiality</w:t>
      </w:r>
      <w:r w:rsidRPr="00E80945">
        <w:rPr>
          <w:rFonts w:hint="eastAsia"/>
        </w:rPr>
        <w:t xml:space="preserve"> </w:t>
      </w:r>
      <w:r w:rsidR="006C0870">
        <w:rPr>
          <w:rFonts w:hint="eastAsia"/>
        </w:rPr>
        <w:t>(</w:t>
      </w:r>
      <w:r w:rsidR="006C0870" w:rsidRPr="006C0870">
        <w:t xml:space="preserve">Ref. IEC62443-3-3 / SR </w:t>
      </w:r>
      <w:r>
        <w:rPr>
          <w:rFonts w:hint="eastAsia"/>
        </w:rPr>
        <w:t>4</w:t>
      </w:r>
      <w:r w:rsidR="006C0870" w:rsidRPr="006C0870">
        <w:t>.</w:t>
      </w:r>
      <w:r>
        <w:rPr>
          <w:rFonts w:hint="eastAsia"/>
        </w:rPr>
        <w:t>1</w:t>
      </w:r>
      <w:r w:rsidR="006C0870">
        <w:rPr>
          <w:rFonts w:hint="eastAsia"/>
        </w:rPr>
        <w:t>)</w:t>
      </w:r>
      <w:bookmarkEnd w:id="44"/>
    </w:p>
    <w:p w14:paraId="34D6B75F" w14:textId="77777777" w:rsidR="006C0870" w:rsidRDefault="006C0870" w:rsidP="006C0870">
      <w:r>
        <w:rPr>
          <w:rFonts w:hint="eastAsia"/>
          <w:b/>
          <w:bCs/>
          <w:u w:val="single"/>
        </w:rPr>
        <w:t>Purpose</w:t>
      </w:r>
    </w:p>
    <w:p w14:paraId="2C458C2F" w14:textId="321DE2AD" w:rsidR="006C0870" w:rsidRDefault="00E80945" w:rsidP="006C0870">
      <w:r>
        <w:rPr>
          <w:rFonts w:hint="eastAsia"/>
        </w:rPr>
        <w:t>T</w:t>
      </w:r>
      <w:r w:rsidRPr="00E80945">
        <w:t>o ensure the confidentiality of information that can only be accessed by authorized persons. If the confidentiality of information is compromised, it may lead to information leaks or unauthorized information use.</w:t>
      </w:r>
    </w:p>
    <w:p w14:paraId="031FA44B" w14:textId="77777777" w:rsidR="006C0870" w:rsidRDefault="006C0870" w:rsidP="006C0870">
      <w:r>
        <w:rPr>
          <w:rFonts w:hint="eastAsia"/>
          <w:b/>
          <w:bCs/>
          <w:u w:val="single"/>
        </w:rPr>
        <w:t>Requirements</w:t>
      </w:r>
    </w:p>
    <w:p w14:paraId="53F8FF2A" w14:textId="77777777" w:rsidR="00E80945" w:rsidRDefault="00E80945" w:rsidP="0025598F">
      <w:pPr>
        <w:pStyle w:val="a8"/>
        <w:numPr>
          <w:ilvl w:val="0"/>
          <w:numId w:val="11"/>
        </w:numPr>
      </w:pPr>
      <w:r>
        <w:t xml:space="preserve">The CBS SHALL provide the capability to protect the confidentiality of information for which </w:t>
      </w:r>
      <w:r>
        <w:lastRenderedPageBreak/>
        <w:t>explicit read authorization is required, whether the information is at rest or in transit.</w:t>
      </w:r>
    </w:p>
    <w:p w14:paraId="4FA1B216" w14:textId="77777777" w:rsidR="00E80945" w:rsidRDefault="00E80945" w:rsidP="0025598F">
      <w:pPr>
        <w:pStyle w:val="a8"/>
        <w:numPr>
          <w:ilvl w:val="0"/>
          <w:numId w:val="11"/>
        </w:numPr>
      </w:pPr>
      <w:r>
        <w:t>For information in transit, particularly over wireless networks, the CBS SHALL employ cryptographic mechanisms to ensure that data is protected from unauthorized access. Approved cryptographic mechanisms include IPsec and TLS, which encrypt data using secure algorithms and secret keys known only to authorized parties.</w:t>
      </w:r>
    </w:p>
    <w:p w14:paraId="092658B8" w14:textId="77777777" w:rsidR="00E80945" w:rsidRDefault="00E80945" w:rsidP="0025598F">
      <w:pPr>
        <w:pStyle w:val="a8"/>
        <w:numPr>
          <w:ilvl w:val="0"/>
          <w:numId w:val="11"/>
        </w:numPr>
      </w:pPr>
      <w:r>
        <w:t>When using IPsec, the CBS SHALL apply approved algorithms such as AES-GCM, AES-CTR, AES-CBC, or AES-CCM with 128, 192, or 256-bit keys to protect data confidentiality.</w:t>
      </w:r>
    </w:p>
    <w:p w14:paraId="1A42B52D" w14:textId="77777777" w:rsidR="00E80945" w:rsidRDefault="00E80945" w:rsidP="0025598F">
      <w:pPr>
        <w:pStyle w:val="a8"/>
        <w:numPr>
          <w:ilvl w:val="0"/>
          <w:numId w:val="11"/>
        </w:numPr>
      </w:pPr>
      <w:r>
        <w:t>When using TLS, the CBS SHALL configure clients to use TLS 1.2 and SHOULD configure them to use TLS 1.3 where feasible. The CBS MAY permit TLS 1.1 or TLS 1.0 only when necessary for communication compatibility. The CBS SHALL NOT allow the use of SSL 2.0 or SSL 3.0, as these protocols do not provide sufficient security.</w:t>
      </w:r>
    </w:p>
    <w:p w14:paraId="6FEE9414" w14:textId="41844677" w:rsidR="006C0870" w:rsidRDefault="00E80945" w:rsidP="0025598F">
      <w:pPr>
        <w:pStyle w:val="a8"/>
        <w:numPr>
          <w:ilvl w:val="0"/>
          <w:numId w:val="11"/>
        </w:numPr>
      </w:pPr>
      <w:r>
        <w:t>These measures collectively ensure that information confidentiality is maintained during storage and transmission, protecting sensitive data from unauthorized disclosure.</w:t>
      </w:r>
      <w:r w:rsidR="006C0870">
        <w:t>.</w:t>
      </w:r>
    </w:p>
    <w:p w14:paraId="7F60BECF" w14:textId="77777777" w:rsidR="006C0870" w:rsidRPr="00E80945" w:rsidRDefault="006C0870" w:rsidP="006C0870"/>
    <w:p w14:paraId="22DB808A" w14:textId="61575B3F" w:rsidR="006C0870" w:rsidRDefault="003D13BA" w:rsidP="0025598F">
      <w:pPr>
        <w:pStyle w:val="31"/>
        <w:numPr>
          <w:ilvl w:val="0"/>
          <w:numId w:val="9"/>
        </w:numPr>
        <w:ind w:left="724"/>
      </w:pPr>
      <w:bookmarkStart w:id="45" w:name="_Toc209304111"/>
      <w:r w:rsidRPr="003D13BA">
        <w:t>Use of cryptography</w:t>
      </w:r>
      <w:r w:rsidR="006C0870">
        <w:rPr>
          <w:rFonts w:hint="eastAsia"/>
        </w:rPr>
        <w:t xml:space="preserve"> (</w:t>
      </w:r>
      <w:r w:rsidR="006C0870" w:rsidRPr="006C0870">
        <w:t xml:space="preserve">Ref. IEC62443-3-3 / SR </w:t>
      </w:r>
      <w:r>
        <w:rPr>
          <w:rFonts w:hint="eastAsia"/>
        </w:rPr>
        <w:t>4</w:t>
      </w:r>
      <w:r w:rsidR="006C0870" w:rsidRPr="006C0870">
        <w:t>.</w:t>
      </w:r>
      <w:r>
        <w:rPr>
          <w:rFonts w:hint="eastAsia"/>
        </w:rPr>
        <w:t>3</w:t>
      </w:r>
      <w:r w:rsidR="006C0870">
        <w:rPr>
          <w:rFonts w:hint="eastAsia"/>
        </w:rPr>
        <w:t>)</w:t>
      </w:r>
      <w:bookmarkEnd w:id="45"/>
    </w:p>
    <w:p w14:paraId="59DEFE01" w14:textId="77777777" w:rsidR="006C0870" w:rsidRDefault="006C0870" w:rsidP="006C0870">
      <w:r>
        <w:rPr>
          <w:rFonts w:hint="eastAsia"/>
          <w:b/>
          <w:bCs/>
          <w:u w:val="single"/>
        </w:rPr>
        <w:t>Purpose</w:t>
      </w:r>
    </w:p>
    <w:p w14:paraId="5AC35E54" w14:textId="09C48A64" w:rsidR="006C0870" w:rsidRDefault="006C0870" w:rsidP="006C0870">
      <w:r>
        <w:rPr>
          <w:rFonts w:hint="eastAsia"/>
        </w:rPr>
        <w:t>T</w:t>
      </w:r>
      <w:r w:rsidRPr="00CC1D7A">
        <w:t xml:space="preserve">o </w:t>
      </w:r>
      <w:r w:rsidR="003D13BA" w:rsidRPr="003D13BA">
        <w:t>to ensure the integrity and confidentiality of the encrypted information</w:t>
      </w:r>
    </w:p>
    <w:p w14:paraId="1406A0EC" w14:textId="77777777" w:rsidR="006C0870" w:rsidRDefault="006C0870" w:rsidP="006C0870">
      <w:r>
        <w:rPr>
          <w:rFonts w:hint="eastAsia"/>
          <w:b/>
          <w:bCs/>
          <w:u w:val="single"/>
        </w:rPr>
        <w:t>Requirements</w:t>
      </w:r>
    </w:p>
    <w:p w14:paraId="05868B0A" w14:textId="77777777" w:rsidR="003D13BA" w:rsidRDefault="003D13BA" w:rsidP="0025598F">
      <w:pPr>
        <w:pStyle w:val="a8"/>
        <w:numPr>
          <w:ilvl w:val="0"/>
          <w:numId w:val="11"/>
        </w:numPr>
      </w:pPr>
      <w:r>
        <w:t>If cryptography is used, the CBS SHALL employ cryptographic algorithms, key sizes, and mechanisms in accordance with commonly accepted security industry practices and recommendations.</w:t>
      </w:r>
    </w:p>
    <w:p w14:paraId="6BBA2615" w14:textId="77777777" w:rsidR="003D13BA" w:rsidRDefault="003D13BA" w:rsidP="0025598F">
      <w:pPr>
        <w:pStyle w:val="a8"/>
        <w:numPr>
          <w:ilvl w:val="0"/>
          <w:numId w:val="11"/>
        </w:numPr>
      </w:pPr>
      <w:r>
        <w:t>For protecting data confidentiality and integrity in transit, the CBS SHALL use approved cryptographic algorithms such as:</w:t>
      </w:r>
    </w:p>
    <w:p w14:paraId="301D6264" w14:textId="77777777" w:rsidR="003D13BA" w:rsidRDefault="003D13BA" w:rsidP="0025598F">
      <w:pPr>
        <w:pStyle w:val="a8"/>
        <w:numPr>
          <w:ilvl w:val="0"/>
          <w:numId w:val="11"/>
        </w:numPr>
      </w:pPr>
      <w:r>
        <w:t>IPsec options including HMAC-SHA256, HMAC-SHA384, HMAC-SHA512, AES-GMAC, HMAC-SHA-3 for integrity; and AES-GCM, AES-CTR, AES-CBC, or AES-CCM with 128, 192, or 256-bit keys for confidentiality.</w:t>
      </w:r>
    </w:p>
    <w:p w14:paraId="28638135" w14:textId="77777777" w:rsidR="003D13BA" w:rsidRDefault="003D13BA" w:rsidP="0025598F">
      <w:pPr>
        <w:pStyle w:val="a8"/>
        <w:numPr>
          <w:ilvl w:val="0"/>
          <w:numId w:val="11"/>
        </w:numPr>
      </w:pPr>
      <w:r>
        <w:t>TLS, with clients SHALL be configured to use TLS 1.2 and SHOULD be configured to use TLS 1.3 where feasible. The CBS MAY allow TLS 1.1 or TLS 1.0 for legacy compatibility but SHALL NOT permit SSL 2.0 or SSL 3.0.</w:t>
      </w:r>
    </w:p>
    <w:p w14:paraId="6E15AC53" w14:textId="77777777" w:rsidR="003D13BA" w:rsidRDefault="003D13BA" w:rsidP="0025598F">
      <w:pPr>
        <w:pStyle w:val="a8"/>
        <w:numPr>
          <w:ilvl w:val="0"/>
          <w:numId w:val="11"/>
        </w:numPr>
      </w:pPr>
      <w:r>
        <w:t>For cryptographic hash functions, the CBS SHALL use functions specified in FIPS 180 or FIPS 202. This includes SHA-224, SHA-256, SHA-384, SHA-512, SHA-512/224, SHA-512/256, and SHA-3 variants. The CBS SHALL NOT use SHA-1 for generating digital signatures due to known vulnerabilities.</w:t>
      </w:r>
    </w:p>
    <w:p w14:paraId="7D9EE94D" w14:textId="77777777" w:rsidR="003D13BA" w:rsidRDefault="003D13BA" w:rsidP="0025598F">
      <w:pPr>
        <w:pStyle w:val="a8"/>
        <w:numPr>
          <w:ilvl w:val="0"/>
          <w:numId w:val="11"/>
        </w:numPr>
      </w:pPr>
      <w:r>
        <w:lastRenderedPageBreak/>
        <w:t>For symmetric-key encryption, the CBS SHALL use AES with 128, 192, or 256-bit keys. For MACs, the CBS SHALL use HMAC with approved hash functions, or KMAC as specified in SP 800-185.</w:t>
      </w:r>
    </w:p>
    <w:p w14:paraId="61EA8707" w14:textId="77777777" w:rsidR="003D13BA" w:rsidRDefault="003D13BA" w:rsidP="0025598F">
      <w:pPr>
        <w:pStyle w:val="a8"/>
        <w:numPr>
          <w:ilvl w:val="0"/>
          <w:numId w:val="11"/>
        </w:numPr>
      </w:pPr>
      <w:r>
        <w:t>For digital signatures, the CBS SHALL use approved algorithms such as ECDSA (FIPS 186), EdDSA (RFC 8032), or RSA (FIPS 186, PKCS 1, RFC 8017).</w:t>
      </w:r>
    </w:p>
    <w:p w14:paraId="5D58407E" w14:textId="40EF9932" w:rsidR="006C0870" w:rsidRDefault="003D13BA" w:rsidP="0025598F">
      <w:pPr>
        <w:pStyle w:val="a8"/>
        <w:numPr>
          <w:ilvl w:val="0"/>
          <w:numId w:val="11"/>
        </w:numPr>
      </w:pPr>
      <w:r>
        <w:t>The CBS SHALL ensure that all cryptographic mechanisms provide security strengths of at least 112 bits, and SHOULD aim for 128 bits or higher depending on the sensitivity of the data.</w:t>
      </w:r>
      <w:r w:rsidR="006C0870">
        <w:t>.</w:t>
      </w:r>
    </w:p>
    <w:p w14:paraId="1F1279E8" w14:textId="77777777" w:rsidR="006C0870" w:rsidRDefault="006C0870" w:rsidP="006C0870"/>
    <w:p w14:paraId="1F90464E" w14:textId="26CDE3AC" w:rsidR="00696DF3" w:rsidRPr="00696DF3" w:rsidRDefault="00696DF3" w:rsidP="006C0870">
      <w:pPr>
        <w:rPr>
          <w:b/>
          <w:bCs/>
          <w:sz w:val="24"/>
          <w:szCs w:val="26"/>
          <w:u w:val="single"/>
        </w:rPr>
      </w:pPr>
      <w:r w:rsidRPr="00696DF3">
        <w:rPr>
          <w:b/>
          <w:bCs/>
          <w:sz w:val="24"/>
          <w:szCs w:val="26"/>
          <w:u w:val="single"/>
        </w:rPr>
        <w:t>Monitor the operation of the CBS and respond to incidents</w:t>
      </w:r>
    </w:p>
    <w:p w14:paraId="6289F3AD" w14:textId="113C0128" w:rsidR="00E80945" w:rsidRDefault="003D13BA" w:rsidP="0025598F">
      <w:pPr>
        <w:pStyle w:val="31"/>
        <w:numPr>
          <w:ilvl w:val="0"/>
          <w:numId w:val="9"/>
        </w:numPr>
        <w:ind w:left="724"/>
      </w:pPr>
      <w:bookmarkStart w:id="46" w:name="_Toc209304112"/>
      <w:r w:rsidRPr="003D13BA">
        <w:t>Audit log accessibility</w:t>
      </w:r>
      <w:r w:rsidR="00E80945">
        <w:rPr>
          <w:rFonts w:hint="eastAsia"/>
        </w:rPr>
        <w:t xml:space="preserve"> (</w:t>
      </w:r>
      <w:r w:rsidR="00E80945" w:rsidRPr="006C0870">
        <w:t xml:space="preserve">Ref. IEC62443-3-3 / SR </w:t>
      </w:r>
      <w:r>
        <w:rPr>
          <w:rFonts w:hint="eastAsia"/>
        </w:rPr>
        <w:t>6</w:t>
      </w:r>
      <w:r w:rsidR="00E80945" w:rsidRPr="006C0870">
        <w:t>.</w:t>
      </w:r>
      <w:r>
        <w:rPr>
          <w:rFonts w:hint="eastAsia"/>
        </w:rPr>
        <w:t>1</w:t>
      </w:r>
      <w:r w:rsidR="00E80945">
        <w:rPr>
          <w:rFonts w:hint="eastAsia"/>
        </w:rPr>
        <w:t>)</w:t>
      </w:r>
      <w:bookmarkEnd w:id="46"/>
    </w:p>
    <w:p w14:paraId="61560E0F" w14:textId="77777777" w:rsidR="00E80945" w:rsidRDefault="00E80945" w:rsidP="00E80945">
      <w:r>
        <w:rPr>
          <w:rFonts w:hint="eastAsia"/>
          <w:b/>
          <w:bCs/>
          <w:u w:val="single"/>
        </w:rPr>
        <w:t>Purpose</w:t>
      </w:r>
    </w:p>
    <w:p w14:paraId="3D6649F7" w14:textId="53313249" w:rsidR="00E80945" w:rsidRDefault="003D13BA" w:rsidP="00E80945">
      <w:r>
        <w:rPr>
          <w:rFonts w:hint="eastAsia"/>
        </w:rPr>
        <w:t>T</w:t>
      </w:r>
      <w:r w:rsidRPr="003D13BA">
        <w:t>o reduce the risk of audit logs being altered</w:t>
      </w:r>
    </w:p>
    <w:p w14:paraId="18304D84" w14:textId="77777777" w:rsidR="00E80945" w:rsidRDefault="00E80945" w:rsidP="00E80945">
      <w:r>
        <w:rPr>
          <w:rFonts w:hint="eastAsia"/>
          <w:b/>
          <w:bCs/>
          <w:u w:val="single"/>
        </w:rPr>
        <w:t>Requirements</w:t>
      </w:r>
    </w:p>
    <w:p w14:paraId="379D374F" w14:textId="6528D8B4" w:rsidR="003D13BA" w:rsidRDefault="003D13BA" w:rsidP="0025598F">
      <w:pPr>
        <w:pStyle w:val="a8"/>
        <w:numPr>
          <w:ilvl w:val="0"/>
          <w:numId w:val="11"/>
        </w:numPr>
      </w:pPr>
      <w:r>
        <w:t>The CBS SHALL provide the capability for authorized users and tools to access audit logs on a read-only basis. Access to audit logs SHALL be controlled to ensure that audit information and audit logging tools are protected from unauthorized access, modification, and deletion.</w:t>
      </w:r>
    </w:p>
    <w:p w14:paraId="29CAC23A" w14:textId="33E95ED8" w:rsidR="00E80945" w:rsidRDefault="003D13BA" w:rsidP="0025598F">
      <w:pPr>
        <w:pStyle w:val="a8"/>
        <w:numPr>
          <w:ilvl w:val="0"/>
          <w:numId w:val="11"/>
        </w:numPr>
      </w:pPr>
      <w:r>
        <w:t>The CBS SHALL authorize only a defined subset of privileged users or roles to manage audit logging functionality. Similarly, the CBS SHALL authorize read-only access to audit information exclusively to designated privileged users or roles. These controls help ensure the integrity, confidentiality, and availability of audit records.</w:t>
      </w:r>
    </w:p>
    <w:p w14:paraId="455B3BC1" w14:textId="77777777" w:rsidR="00696DF3" w:rsidRDefault="00696DF3" w:rsidP="00E80945"/>
    <w:p w14:paraId="56372A9D" w14:textId="1AE459F1" w:rsidR="00696DF3" w:rsidRPr="00696DF3" w:rsidRDefault="00696DF3" w:rsidP="00E80945">
      <w:pPr>
        <w:rPr>
          <w:b/>
          <w:bCs/>
          <w:sz w:val="24"/>
          <w:szCs w:val="26"/>
          <w:u w:val="single"/>
        </w:rPr>
      </w:pPr>
      <w:r w:rsidRPr="00696DF3">
        <w:rPr>
          <w:b/>
          <w:bCs/>
          <w:sz w:val="24"/>
          <w:szCs w:val="26"/>
          <w:u w:val="single"/>
        </w:rPr>
        <w:t>Ensure that the control system operates reliably under normal production conditions</w:t>
      </w:r>
    </w:p>
    <w:p w14:paraId="7517C73D" w14:textId="6EC88154" w:rsidR="00E80945" w:rsidRDefault="003D13BA" w:rsidP="0025598F">
      <w:pPr>
        <w:pStyle w:val="31"/>
        <w:numPr>
          <w:ilvl w:val="0"/>
          <w:numId w:val="9"/>
        </w:numPr>
      </w:pPr>
      <w:bookmarkStart w:id="47" w:name="_Toc209304113"/>
      <w:r w:rsidRPr="003D13BA">
        <w:t>Denial of service protection</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1</w:t>
      </w:r>
      <w:r w:rsidR="00E80945">
        <w:rPr>
          <w:rFonts w:hint="eastAsia"/>
        </w:rPr>
        <w:t>)</w:t>
      </w:r>
      <w:bookmarkEnd w:id="47"/>
    </w:p>
    <w:p w14:paraId="2C435776" w14:textId="77777777" w:rsidR="00E80945" w:rsidRDefault="00E80945" w:rsidP="00E80945">
      <w:r>
        <w:rPr>
          <w:rFonts w:hint="eastAsia"/>
          <w:b/>
          <w:bCs/>
          <w:u w:val="single"/>
        </w:rPr>
        <w:t>Purpose</w:t>
      </w:r>
    </w:p>
    <w:p w14:paraId="55AC5CAD" w14:textId="5211BA32" w:rsidR="003D13BA" w:rsidRDefault="003D13BA" w:rsidP="00E80945">
      <w:r>
        <w:rPr>
          <w:rFonts w:hint="eastAsia"/>
        </w:rPr>
        <w:t>T</w:t>
      </w:r>
      <w:r w:rsidRPr="003D13BA">
        <w:t xml:space="preserve">o prevent the risk of DoS attacks shutting down essential functions, since such attacks can compromise availability and even cause total system outages. Therefore, measures are required to maintain essential functionality. Essential functions are services required to maintain propulsion and steering, and to maintain the safety of the ship. For example, they are the controllers of propulsion and steering systems and the controllers of related equipment (such as power generation systems) to maintain propulsion and </w:t>
      </w:r>
      <w:r w:rsidRPr="003D13BA">
        <w:lastRenderedPageBreak/>
        <w:t>steering. In response to this requirement, network flooding and application layer attacks must be considered in light of the requirements in Part X, Chapter 5, 5.4.3 (2), “Network protection safeguards</w:t>
      </w:r>
      <w:r>
        <w:t>”</w:t>
      </w:r>
    </w:p>
    <w:p w14:paraId="0AC22186" w14:textId="69B8128B" w:rsidR="003D13BA" w:rsidRDefault="003D13BA" w:rsidP="00E80945">
      <w:r w:rsidRPr="003D13BA">
        <w:rPr>
          <w:rFonts w:ascii="Noto Sans KR" w:eastAsia="Noto Sans KR" w:hAnsi="Noto Sans KR" w:cs="Noto Sans KR" w:hint="eastAsia"/>
        </w:rPr>
        <w:t>・</w:t>
      </w:r>
      <w:r w:rsidRPr="003D13BA">
        <w:t>Network flooding： The network is in a storm condition (bandwidth saturation). Storm by looping the network (broadcast storm) or sending many packets to a particular system (unicast flood) to ensure critical functionality is maintained.</w:t>
      </w:r>
    </w:p>
    <w:p w14:paraId="2E7F1DB7" w14:textId="45919F10" w:rsidR="00E80945" w:rsidRDefault="003D13BA" w:rsidP="00E80945">
      <w:r w:rsidRPr="003D13BA">
        <w:rPr>
          <w:rFonts w:ascii="Noto Sans KR" w:eastAsia="Noto Sans KR" w:hAnsi="Noto Sans KR" w:cs="Noto Sans KR" w:hint="eastAsia"/>
        </w:rPr>
        <w:t>・</w:t>
      </w:r>
      <w:r w:rsidRPr="003D13BA">
        <w:t>Application layer attack： An attack that consumes the processing capacity of a terminal in a network by sending communications that require processing by an application. This includes excessive requests for communication protocols (such as SSL/TLS), concentrated access to control protocols (such as Modbus TCP), and excessive data transmission (NMEA sentences). Data flows that exceed the processing capacity of the application are sent using tools, etc., and the evaluation is made of</w:t>
      </w:r>
      <w:r>
        <w:rPr>
          <w:rFonts w:hint="eastAsia"/>
        </w:rPr>
        <w:t xml:space="preserve"> </w:t>
      </w:r>
      <w:r w:rsidRPr="003D13BA">
        <w:t>whether essential functions are maintained in this state.</w:t>
      </w:r>
    </w:p>
    <w:p w14:paraId="5DA3B2C5" w14:textId="77777777" w:rsidR="00E80945" w:rsidRDefault="00E80945" w:rsidP="00E80945">
      <w:r>
        <w:rPr>
          <w:rFonts w:hint="eastAsia"/>
          <w:b/>
          <w:bCs/>
          <w:u w:val="single"/>
        </w:rPr>
        <w:t>Requirements</w:t>
      </w:r>
    </w:p>
    <w:p w14:paraId="647E2EC6" w14:textId="696A3E9A" w:rsidR="003D13BA" w:rsidRDefault="003D13BA" w:rsidP="0025598F">
      <w:pPr>
        <w:pStyle w:val="a8"/>
        <w:numPr>
          <w:ilvl w:val="0"/>
          <w:numId w:val="11"/>
        </w:numPr>
      </w:pPr>
      <w:r>
        <w:t>The CBS SHALL provide the capability to maintain essential functions during denial-of-service (DoS) events. While the CBS MAY operate in a degraded mode under such conditions, it SHALL NOT fail in a manner that could cause hazardous situations.</w:t>
      </w:r>
    </w:p>
    <w:p w14:paraId="7AFD6EAE" w14:textId="3DE6A850" w:rsidR="006C0870" w:rsidRDefault="003D13BA" w:rsidP="0025598F">
      <w:pPr>
        <w:pStyle w:val="a8"/>
        <w:numPr>
          <w:ilvl w:val="0"/>
          <w:numId w:val="11"/>
        </w:numPr>
      </w:pPr>
      <w:r>
        <w:t>The CBS SHALL implement measures to manage capacity, bandwidth, and redundancy in order to limit the effects of overload-based DoS events, including those that attempt to flood network capacity or exhaust system resources. These measures SHALL be designed to ensure that critical services remain available even when under attack.</w:t>
      </w:r>
      <w:r w:rsidR="00E80945">
        <w:t>.</w:t>
      </w:r>
    </w:p>
    <w:p w14:paraId="7CBABFF4" w14:textId="77777777" w:rsidR="00E80945" w:rsidRDefault="00E80945" w:rsidP="00E80945"/>
    <w:p w14:paraId="05155FDE" w14:textId="50570FB3" w:rsidR="00E80945" w:rsidRDefault="003D13BA" w:rsidP="0025598F">
      <w:pPr>
        <w:pStyle w:val="31"/>
        <w:numPr>
          <w:ilvl w:val="0"/>
          <w:numId w:val="9"/>
        </w:numPr>
      </w:pPr>
      <w:bookmarkStart w:id="48" w:name="_Toc209304114"/>
      <w:r w:rsidRPr="003D13BA">
        <w:t>Resource management</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2</w:t>
      </w:r>
      <w:r w:rsidR="00E80945">
        <w:rPr>
          <w:rFonts w:hint="eastAsia"/>
        </w:rPr>
        <w:t>)</w:t>
      </w:r>
      <w:bookmarkEnd w:id="48"/>
    </w:p>
    <w:p w14:paraId="200B8012" w14:textId="77777777" w:rsidR="00E80945" w:rsidRDefault="00E80945" w:rsidP="00E80945">
      <w:r>
        <w:rPr>
          <w:rFonts w:hint="eastAsia"/>
          <w:b/>
          <w:bCs/>
          <w:u w:val="single"/>
        </w:rPr>
        <w:t>Purpose</w:t>
      </w:r>
    </w:p>
    <w:p w14:paraId="743D03C2" w14:textId="0A4E9069" w:rsidR="00E80945" w:rsidRDefault="003D13BA" w:rsidP="00E80945">
      <w:r>
        <w:rPr>
          <w:rFonts w:hint="eastAsia"/>
        </w:rPr>
        <w:t>T</w:t>
      </w:r>
      <w:r w:rsidRPr="003D13BA">
        <w:t>o prevent security functions from running out of resources. The following are some examples of security functions affected by a resource shortage and the corresponding expected events.</w:t>
      </w:r>
    </w:p>
    <w:p w14:paraId="63C625C8" w14:textId="77777777" w:rsidR="00E80945" w:rsidRDefault="00E80945" w:rsidP="00E80945">
      <w:r>
        <w:rPr>
          <w:rFonts w:hint="eastAsia"/>
          <w:b/>
          <w:bCs/>
          <w:u w:val="single"/>
        </w:rPr>
        <w:t>Requirements</w:t>
      </w:r>
    </w:p>
    <w:p w14:paraId="3442FE3A" w14:textId="61B24518" w:rsidR="003D13BA" w:rsidRDefault="003D13BA" w:rsidP="0025598F">
      <w:pPr>
        <w:pStyle w:val="a8"/>
        <w:numPr>
          <w:ilvl w:val="0"/>
          <w:numId w:val="11"/>
        </w:numPr>
      </w:pPr>
      <w:r>
        <w:t>The CBS SHALL provide the capability to limit the use of resources by security functions to prevent resource exhaustion and ensure system availability. The CBS SHALL protect the availability of resources by applying controls such as priorities and quotas.</w:t>
      </w:r>
    </w:p>
    <w:p w14:paraId="234DFB73" w14:textId="475A5582" w:rsidR="003D13BA" w:rsidRDefault="003D13BA" w:rsidP="0025598F">
      <w:pPr>
        <w:pStyle w:val="a8"/>
        <w:numPr>
          <w:ilvl w:val="0"/>
          <w:numId w:val="11"/>
        </w:numPr>
      </w:pPr>
      <w:r>
        <w:t xml:space="preserve">Priority protection SHALL prevent lower-priority processes from delaying or interfering with the system components that service higher-priority processes. Quotas SHALL restrict users or processes from consuming more than predetermined amounts of resources, ensuring fair and </w:t>
      </w:r>
      <w:r>
        <w:lastRenderedPageBreak/>
        <w:t>reliable access to essential system functions.</w:t>
      </w:r>
    </w:p>
    <w:p w14:paraId="04CBF0C0" w14:textId="41C5D700" w:rsidR="00E80945" w:rsidRDefault="003D13BA" w:rsidP="0025598F">
      <w:pPr>
        <w:pStyle w:val="a8"/>
        <w:numPr>
          <w:ilvl w:val="0"/>
          <w:numId w:val="11"/>
        </w:numPr>
      </w:pPr>
      <w:r>
        <w:t>These measures SHOULD be configured to align with the system’s operational requirements and the criticality of its functions to maintain stability during normal operation and under stress conditions</w:t>
      </w:r>
    </w:p>
    <w:p w14:paraId="79AE011E" w14:textId="77777777" w:rsidR="00E80945" w:rsidRDefault="00E80945" w:rsidP="00E80945"/>
    <w:p w14:paraId="70AB999B" w14:textId="72678D98" w:rsidR="00E80945" w:rsidRDefault="00794546" w:rsidP="0025598F">
      <w:pPr>
        <w:pStyle w:val="31"/>
        <w:numPr>
          <w:ilvl w:val="0"/>
          <w:numId w:val="9"/>
        </w:numPr>
      </w:pPr>
      <w:bookmarkStart w:id="49" w:name="_Toc209304115"/>
      <w:r w:rsidRPr="00794546">
        <w:t>System backup</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3</w:t>
      </w:r>
      <w:r w:rsidR="00E80945">
        <w:rPr>
          <w:rFonts w:hint="eastAsia"/>
        </w:rPr>
        <w:t>)</w:t>
      </w:r>
      <w:bookmarkEnd w:id="49"/>
    </w:p>
    <w:p w14:paraId="0230D403" w14:textId="77777777" w:rsidR="00E80945" w:rsidRDefault="00E80945" w:rsidP="00E80945">
      <w:r>
        <w:rPr>
          <w:rFonts w:hint="eastAsia"/>
          <w:b/>
          <w:bCs/>
          <w:u w:val="single"/>
        </w:rPr>
        <w:t>Purpose</w:t>
      </w:r>
    </w:p>
    <w:p w14:paraId="64E1CCED" w14:textId="1FC87C55" w:rsidR="00794546" w:rsidRDefault="00284B73" w:rsidP="00E80945">
      <w:r>
        <w:rPr>
          <w:rFonts w:hint="eastAsia"/>
        </w:rPr>
        <w:t>T</w:t>
      </w:r>
      <w:r w:rsidR="00794546" w:rsidRPr="00794546">
        <w:t>o ensure that important files are backed up</w:t>
      </w:r>
    </w:p>
    <w:p w14:paraId="519BE30B" w14:textId="49553512" w:rsidR="00E80945" w:rsidRDefault="00E80945" w:rsidP="00E80945">
      <w:r>
        <w:rPr>
          <w:rFonts w:hint="eastAsia"/>
          <w:b/>
          <w:bCs/>
          <w:u w:val="single"/>
        </w:rPr>
        <w:t>Requirements</w:t>
      </w:r>
    </w:p>
    <w:p w14:paraId="74ED804D" w14:textId="77777777" w:rsidR="00794546" w:rsidRDefault="00794546" w:rsidP="0025598F">
      <w:pPr>
        <w:pStyle w:val="a8"/>
        <w:numPr>
          <w:ilvl w:val="0"/>
          <w:numId w:val="11"/>
        </w:numPr>
      </w:pPr>
      <w:r>
        <w:t>The CBS SHALL support the identification and location of critical files and provide the capability to conduct backups of user-level and system-level information, including system state information, without affecting normal operations.</w:t>
      </w:r>
    </w:p>
    <w:p w14:paraId="1CA0FC55" w14:textId="77777777" w:rsidR="00794546" w:rsidRDefault="00794546" w:rsidP="0025598F">
      <w:pPr>
        <w:pStyle w:val="a8"/>
        <w:numPr>
          <w:ilvl w:val="0"/>
          <w:numId w:val="11"/>
        </w:numPr>
      </w:pPr>
      <w:r>
        <w:t>The CBS SHALL conduct backups of user-level and system-level information at a frequency consistent with recovery time objectives (RTO) and recovery point objectives (RPO). As a baseline, the CBS SHOULD follow FedRAMP low baseline recommendations, which specify:</w:t>
      </w:r>
      <w:r>
        <w:br/>
        <w:t>1. Daily incremental backups to capture daily changes</w:t>
      </w:r>
      <w:r>
        <w:br/>
        <w:t>2. Weekly full backups to maintain a complete and restorable copy of system data</w:t>
      </w:r>
    </w:p>
    <w:p w14:paraId="2ED16F17" w14:textId="56D5FA6C" w:rsidR="00E80945" w:rsidRDefault="00794546" w:rsidP="0025598F">
      <w:pPr>
        <w:pStyle w:val="a8"/>
        <w:numPr>
          <w:ilvl w:val="0"/>
          <w:numId w:val="11"/>
        </w:numPr>
      </w:pPr>
      <w:r>
        <w:t>The CBS SHOULD apply backup and recovery strategies appropriate to the availability impact level of the system:</w:t>
      </w:r>
      <w:r>
        <w:br/>
        <w:t>1. Low impact systems: Tape backups and cold or relocated recovery sites</w:t>
      </w:r>
      <w:r>
        <w:br/>
        <w:t>2. Moderate impact systems: Optical backups, WAN/VLAN network replication, and cold or warm sites</w:t>
      </w:r>
      <w:r>
        <w:br/>
        <w:t>3. High impact systems: Mirrored systems, disk replication, and hot sites</w:t>
      </w:r>
      <w:r w:rsidR="00E80945">
        <w:t>.</w:t>
      </w:r>
    </w:p>
    <w:p w14:paraId="5A6A1E70" w14:textId="77777777" w:rsidR="00E80945" w:rsidRDefault="00E80945" w:rsidP="00E80945"/>
    <w:p w14:paraId="52028A40" w14:textId="054414B6" w:rsidR="00E80945" w:rsidRDefault="00794546" w:rsidP="0025598F">
      <w:pPr>
        <w:pStyle w:val="31"/>
        <w:numPr>
          <w:ilvl w:val="0"/>
          <w:numId w:val="9"/>
        </w:numPr>
      </w:pPr>
      <w:bookmarkStart w:id="50" w:name="_Toc209304116"/>
      <w:r w:rsidRPr="00794546">
        <w:t>System recovery and reconstitution</w:t>
      </w:r>
      <w:r w:rsidR="00E80945">
        <w:rPr>
          <w:rFonts w:hint="eastAsia"/>
        </w:rPr>
        <w:t xml:space="preserve"> (</w:t>
      </w:r>
      <w:r w:rsidR="00E80945" w:rsidRPr="006C0870">
        <w:t xml:space="preserve">Ref. IEC62443-3-3 / SR </w:t>
      </w:r>
      <w:r w:rsidR="00284B73">
        <w:rPr>
          <w:rFonts w:hint="eastAsia"/>
        </w:rPr>
        <w:t>7</w:t>
      </w:r>
      <w:r w:rsidR="00E80945" w:rsidRPr="006C0870">
        <w:t>.</w:t>
      </w:r>
      <w:r w:rsidR="00284B73">
        <w:rPr>
          <w:rFonts w:hint="eastAsia"/>
        </w:rPr>
        <w:t>4</w:t>
      </w:r>
      <w:r w:rsidR="00E80945">
        <w:rPr>
          <w:rFonts w:hint="eastAsia"/>
        </w:rPr>
        <w:t>)</w:t>
      </w:r>
      <w:bookmarkEnd w:id="50"/>
    </w:p>
    <w:p w14:paraId="467EA3CC" w14:textId="77777777" w:rsidR="00E80945" w:rsidRDefault="00E80945" w:rsidP="00E80945">
      <w:r>
        <w:rPr>
          <w:rFonts w:hint="eastAsia"/>
          <w:b/>
          <w:bCs/>
          <w:u w:val="single"/>
        </w:rPr>
        <w:t>Purpose</w:t>
      </w:r>
    </w:p>
    <w:p w14:paraId="035EAE31" w14:textId="1B989C0F" w:rsidR="00E80945" w:rsidRDefault="00284B73" w:rsidP="00E80945">
      <w:r>
        <w:rPr>
          <w:rFonts w:hint="eastAsia"/>
        </w:rPr>
        <w:t>T</w:t>
      </w:r>
      <w:r w:rsidRPr="00284B73">
        <w:t>o quickly recover and reconfigure a system back to a previous state after an incident has occurred.</w:t>
      </w:r>
    </w:p>
    <w:p w14:paraId="624D428C" w14:textId="77777777" w:rsidR="00E80945" w:rsidRDefault="00E80945" w:rsidP="00E80945">
      <w:r>
        <w:rPr>
          <w:rFonts w:hint="eastAsia"/>
          <w:b/>
          <w:bCs/>
          <w:u w:val="single"/>
        </w:rPr>
        <w:t>Requirements</w:t>
      </w:r>
    </w:p>
    <w:p w14:paraId="2156A85E" w14:textId="4A8A5161" w:rsidR="00284B73" w:rsidRDefault="00284B73" w:rsidP="0025598F">
      <w:pPr>
        <w:pStyle w:val="a8"/>
        <w:numPr>
          <w:ilvl w:val="0"/>
          <w:numId w:val="11"/>
        </w:numPr>
      </w:pPr>
      <w:r>
        <w:t>The CBS SHALL provide the capability to be recovered and reconstituted to a known secure state following a disruption, compromise, or failure.</w:t>
      </w:r>
    </w:p>
    <w:p w14:paraId="717942BC" w14:textId="2EBA5A60" w:rsidR="00284B73" w:rsidRDefault="00284B73" w:rsidP="0025598F">
      <w:pPr>
        <w:pStyle w:val="a8"/>
        <w:numPr>
          <w:ilvl w:val="0"/>
          <w:numId w:val="11"/>
        </w:numPr>
      </w:pPr>
      <w:r>
        <w:lastRenderedPageBreak/>
        <w:t>The CBS SHALL restore system components from configuration-controlled and integrity-protected information representing a known operational state.</w:t>
      </w:r>
    </w:p>
    <w:p w14:paraId="308DEC15" w14:textId="3DBD1AC7" w:rsidR="00E80945" w:rsidRDefault="00284B73" w:rsidP="0025598F">
      <w:pPr>
        <w:pStyle w:val="a8"/>
        <w:numPr>
          <w:ilvl w:val="0"/>
          <w:numId w:val="11"/>
        </w:numPr>
      </w:pPr>
      <w:r>
        <w:t>System components used for recovery and reconstitution SHALL be protected to ensure their availability and integrity during recovery operations.</w:t>
      </w:r>
      <w:r w:rsidR="00E80945">
        <w:t>.</w:t>
      </w:r>
    </w:p>
    <w:p w14:paraId="19DD50B3" w14:textId="77777777" w:rsidR="00E80945" w:rsidRDefault="00E80945" w:rsidP="00E80945"/>
    <w:p w14:paraId="505BF6E8" w14:textId="3B4C4592" w:rsidR="00E80945" w:rsidRDefault="00284B73" w:rsidP="0025598F">
      <w:pPr>
        <w:pStyle w:val="31"/>
        <w:numPr>
          <w:ilvl w:val="0"/>
          <w:numId w:val="9"/>
        </w:numPr>
      </w:pPr>
      <w:bookmarkStart w:id="51" w:name="_Toc209304117"/>
      <w:r w:rsidRPr="00284B73">
        <w:t>Alternative power source</w:t>
      </w:r>
      <w:r w:rsidR="00E80945">
        <w:rPr>
          <w:rFonts w:hint="eastAsia"/>
        </w:rPr>
        <w:t xml:space="preserve"> (</w:t>
      </w:r>
      <w:r w:rsidR="00E80945" w:rsidRPr="006C0870">
        <w:t xml:space="preserve">Ref. IEC62443-3-3 / SR </w:t>
      </w:r>
      <w:r>
        <w:rPr>
          <w:rFonts w:hint="eastAsia"/>
        </w:rPr>
        <w:t>7</w:t>
      </w:r>
      <w:r w:rsidR="00E80945" w:rsidRPr="006C0870">
        <w:t>.</w:t>
      </w:r>
      <w:r>
        <w:rPr>
          <w:rFonts w:hint="eastAsia"/>
        </w:rPr>
        <w:t>5</w:t>
      </w:r>
      <w:r w:rsidR="00E80945">
        <w:rPr>
          <w:rFonts w:hint="eastAsia"/>
        </w:rPr>
        <w:t>)</w:t>
      </w:r>
      <w:bookmarkEnd w:id="51"/>
    </w:p>
    <w:p w14:paraId="731BF7D9" w14:textId="77777777" w:rsidR="00E80945" w:rsidRDefault="00E80945" w:rsidP="00E80945">
      <w:r>
        <w:rPr>
          <w:rFonts w:hint="eastAsia"/>
          <w:b/>
          <w:bCs/>
          <w:u w:val="single"/>
        </w:rPr>
        <w:t>Purpose</w:t>
      </w:r>
    </w:p>
    <w:p w14:paraId="13002A4F" w14:textId="64EC28F6" w:rsidR="00E80945" w:rsidRDefault="00284B73" w:rsidP="00E80945">
      <w:r>
        <w:rPr>
          <w:rFonts w:hint="eastAsia"/>
        </w:rPr>
        <w:t>T</w:t>
      </w:r>
      <w:r w:rsidRPr="00284B73">
        <w:t>o ensure system security during and after the switch to alternative power source. Power loss occurs for a period of time when switching to or from an alternate power source. In this case, the impact of the power loss is not to be reached the security status or functionality of the system</w:t>
      </w:r>
      <w:r>
        <w:rPr>
          <w:rFonts w:hint="eastAsia"/>
        </w:rPr>
        <w:t>.</w:t>
      </w:r>
    </w:p>
    <w:p w14:paraId="0863D086" w14:textId="77777777" w:rsidR="00E80945" w:rsidRDefault="00E80945" w:rsidP="00E80945">
      <w:r>
        <w:rPr>
          <w:rFonts w:hint="eastAsia"/>
          <w:b/>
          <w:bCs/>
          <w:u w:val="single"/>
        </w:rPr>
        <w:t>Requirements</w:t>
      </w:r>
    </w:p>
    <w:p w14:paraId="1A225A33" w14:textId="2B2F9351" w:rsidR="00284B73" w:rsidRDefault="00284B73" w:rsidP="0025598F">
      <w:pPr>
        <w:pStyle w:val="a8"/>
        <w:numPr>
          <w:ilvl w:val="0"/>
          <w:numId w:val="11"/>
        </w:numPr>
      </w:pPr>
      <w:r>
        <w:t>The CBS SHALL provide the capability to switch to and from an alternative power source without affecting the existing security state or requiring a transition to anything other than a documented degraded mode.</w:t>
      </w:r>
    </w:p>
    <w:p w14:paraId="26B52037" w14:textId="4C0C24B8" w:rsidR="00E80945" w:rsidRDefault="00284B73" w:rsidP="0025598F">
      <w:pPr>
        <w:pStyle w:val="a8"/>
        <w:numPr>
          <w:ilvl w:val="0"/>
          <w:numId w:val="11"/>
        </w:numPr>
      </w:pPr>
      <w:r>
        <w:t>The CBS SHOULD provide an uninterruptible power supply (UPS) to facilitate either an orderly shutdown of the system or a transition to long-term alternate power in the event of a primary power source loss. The UPS SHOULD be designed and maintained to ensure that critical security functions remain operational during the transition period and that no loss of integrity or availability of essential services occurs.</w:t>
      </w:r>
    </w:p>
    <w:p w14:paraId="2A6B78AD" w14:textId="77777777" w:rsidR="00E80945" w:rsidRDefault="00E80945" w:rsidP="00E80945"/>
    <w:p w14:paraId="4FD08B04" w14:textId="1493191A" w:rsidR="00E80945" w:rsidRDefault="00284B73" w:rsidP="0025598F">
      <w:pPr>
        <w:pStyle w:val="31"/>
        <w:numPr>
          <w:ilvl w:val="0"/>
          <w:numId w:val="9"/>
        </w:numPr>
      </w:pPr>
      <w:bookmarkStart w:id="52" w:name="_Toc209304118"/>
      <w:r w:rsidRPr="00284B73">
        <w:t xml:space="preserve">Network and security configuration settings </w:t>
      </w:r>
      <w:r w:rsidR="00E80945">
        <w:rPr>
          <w:rFonts w:hint="eastAsia"/>
        </w:rPr>
        <w:t>(</w:t>
      </w:r>
      <w:r w:rsidR="00E80945" w:rsidRPr="006C0870">
        <w:t xml:space="preserve">Ref. IEC62443-3-3 / SR </w:t>
      </w:r>
      <w:r>
        <w:rPr>
          <w:rFonts w:hint="eastAsia"/>
        </w:rPr>
        <w:t>7</w:t>
      </w:r>
      <w:r w:rsidR="00E80945" w:rsidRPr="006C0870">
        <w:t>.</w:t>
      </w:r>
      <w:r>
        <w:rPr>
          <w:rFonts w:hint="eastAsia"/>
        </w:rPr>
        <w:t>6</w:t>
      </w:r>
      <w:r w:rsidR="00E80945">
        <w:rPr>
          <w:rFonts w:hint="eastAsia"/>
        </w:rPr>
        <w:t>)</w:t>
      </w:r>
      <w:bookmarkEnd w:id="52"/>
    </w:p>
    <w:p w14:paraId="0E720494" w14:textId="77777777" w:rsidR="00E80945" w:rsidRDefault="00E80945" w:rsidP="00E80945">
      <w:r>
        <w:rPr>
          <w:rFonts w:hint="eastAsia"/>
          <w:b/>
          <w:bCs/>
          <w:u w:val="single"/>
        </w:rPr>
        <w:t>Purpose</w:t>
      </w:r>
    </w:p>
    <w:p w14:paraId="4726595D" w14:textId="3F4316A4" w:rsidR="00E80945" w:rsidRDefault="00284B73" w:rsidP="00E80945">
      <w:r>
        <w:rPr>
          <w:rFonts w:hint="eastAsia"/>
        </w:rPr>
        <w:t>T</w:t>
      </w:r>
      <w:r w:rsidRPr="00284B73">
        <w:t>o set the network and security configuration as recommended by the supplier. System availability can be hindered by misconfiguration or DoS attacks. In this case, the network and security configuration intended by the supplier are to be corrected.</w:t>
      </w:r>
    </w:p>
    <w:p w14:paraId="253F1616" w14:textId="77777777" w:rsidR="00E80945" w:rsidRDefault="00E80945" w:rsidP="00E80945">
      <w:r>
        <w:rPr>
          <w:rFonts w:hint="eastAsia"/>
          <w:b/>
          <w:bCs/>
          <w:u w:val="single"/>
        </w:rPr>
        <w:t>Requirements</w:t>
      </w:r>
    </w:p>
    <w:p w14:paraId="45D0DA8C" w14:textId="3EB775E6" w:rsidR="00284B73" w:rsidRDefault="00284B73" w:rsidP="0025598F">
      <w:pPr>
        <w:pStyle w:val="a8"/>
        <w:numPr>
          <w:ilvl w:val="0"/>
          <w:numId w:val="11"/>
        </w:numPr>
      </w:pPr>
      <w:r>
        <w:t>The CBS SHALL provide the capability for network traffic and system components to be configured in accordance with recommended network and security configurations as described in supplier guidelines. The CBS SHALL provide an interface that allows authorized users or tools to view the currently deployed network and security configuration settings.</w:t>
      </w:r>
    </w:p>
    <w:p w14:paraId="223EA511" w14:textId="0526DCA3" w:rsidR="00284B73" w:rsidRDefault="00284B73" w:rsidP="0025598F">
      <w:pPr>
        <w:pStyle w:val="a8"/>
        <w:numPr>
          <w:ilvl w:val="0"/>
          <w:numId w:val="11"/>
        </w:numPr>
      </w:pPr>
      <w:r>
        <w:lastRenderedPageBreak/>
        <w:t>Configuration settings include parameters within hardware, software, or firmware components that affect the security, privacy posture, or functionality of the system.</w:t>
      </w:r>
    </w:p>
    <w:p w14:paraId="2CB51C15" w14:textId="5E9BCBCC" w:rsidR="00E80945" w:rsidRDefault="00284B73" w:rsidP="0025598F">
      <w:pPr>
        <w:pStyle w:val="a8"/>
        <w:numPr>
          <w:ilvl w:val="0"/>
          <w:numId w:val="11"/>
        </w:numPr>
      </w:pPr>
      <w:r>
        <w:t>Examples of parameters that impact the security posture of the CBS include registry settings; account, file, or directory permission settings; and settings related to functions, protocols, ports, services, and remote connections. These settings SHOULD be reviewed regularly and adjusted as needed to maintain the desired security level.</w:t>
      </w:r>
    </w:p>
    <w:p w14:paraId="5D8A4888" w14:textId="77777777" w:rsidR="00E80945" w:rsidRDefault="00E80945" w:rsidP="00E80945"/>
    <w:p w14:paraId="4A158592" w14:textId="0A5E5605" w:rsidR="00E80945" w:rsidRDefault="00E80945" w:rsidP="0025598F">
      <w:pPr>
        <w:pStyle w:val="31"/>
        <w:numPr>
          <w:ilvl w:val="0"/>
          <w:numId w:val="9"/>
        </w:numPr>
      </w:pPr>
      <w:bookmarkStart w:id="53" w:name="_Toc209304119"/>
      <w:r w:rsidRPr="00CC1D7A">
        <w:t>Authenticator management</w:t>
      </w:r>
      <w:r>
        <w:rPr>
          <w:rFonts w:hint="eastAsia"/>
        </w:rPr>
        <w:t xml:space="preserve"> (</w:t>
      </w:r>
      <w:r w:rsidRPr="006C0870">
        <w:t xml:space="preserve">Ref. IEC62443-3-3 / SR </w:t>
      </w:r>
      <w:r w:rsidR="00284B73">
        <w:rPr>
          <w:rFonts w:hint="eastAsia"/>
        </w:rPr>
        <w:t>7</w:t>
      </w:r>
      <w:r w:rsidRPr="006C0870">
        <w:t>.</w:t>
      </w:r>
      <w:r w:rsidR="00284B73">
        <w:rPr>
          <w:rFonts w:hint="eastAsia"/>
        </w:rPr>
        <w:t>7)</w:t>
      </w:r>
      <w:bookmarkEnd w:id="53"/>
    </w:p>
    <w:p w14:paraId="36B20450" w14:textId="77777777" w:rsidR="00E80945" w:rsidRDefault="00E80945" w:rsidP="00E80945">
      <w:r>
        <w:rPr>
          <w:rFonts w:hint="eastAsia"/>
          <w:b/>
          <w:bCs/>
          <w:u w:val="single"/>
        </w:rPr>
        <w:t>Purpose</w:t>
      </w:r>
    </w:p>
    <w:p w14:paraId="665C3578" w14:textId="3AD24A4E" w:rsidR="00E80945" w:rsidRDefault="00284B73" w:rsidP="00E80945">
      <w:r>
        <w:rPr>
          <w:rFonts w:hint="eastAsia"/>
        </w:rPr>
        <w:t>T</w:t>
      </w:r>
      <w:r w:rsidRPr="00284B73">
        <w:t>o prevent vulnerability by disabling unnecessary functions and minimising system functionality. The more features that are implemented into a system, the more likely the system is to have vulnerability and be subject to cyber-attacks.</w:t>
      </w:r>
    </w:p>
    <w:p w14:paraId="7A7C3693" w14:textId="77777777" w:rsidR="00E80945" w:rsidRDefault="00E80945" w:rsidP="00E80945">
      <w:r>
        <w:rPr>
          <w:rFonts w:hint="eastAsia"/>
          <w:b/>
          <w:bCs/>
          <w:u w:val="single"/>
        </w:rPr>
        <w:t>Requirements</w:t>
      </w:r>
    </w:p>
    <w:p w14:paraId="41A57409" w14:textId="55AD24B3" w:rsidR="00284B73" w:rsidRDefault="00284B73" w:rsidP="0025598F">
      <w:pPr>
        <w:pStyle w:val="a8"/>
        <w:numPr>
          <w:ilvl w:val="0"/>
          <w:numId w:val="11"/>
        </w:numPr>
      </w:pPr>
      <w:r>
        <w:t>The CBS SHALL limit the installation, availability, and access rights of operating system components, processes, services, network services, ports, protocols, routes, host accesses, and software strictly to what is necessary for its required functions.</w:t>
      </w:r>
    </w:p>
    <w:p w14:paraId="4A48E878" w14:textId="487DCB9B" w:rsidR="00284B73" w:rsidRDefault="00284B73" w:rsidP="0025598F">
      <w:pPr>
        <w:pStyle w:val="a8"/>
        <w:numPr>
          <w:ilvl w:val="0"/>
          <w:numId w:val="11"/>
        </w:numPr>
      </w:pPr>
      <w:r>
        <w:t>The CBS SHALL prohibit or restrict unnecessary functions, ports, protocols, software, and services to minimize the system’s attack surface. Program execution SHALL comply with approved policies or defined rules of behavior.</w:t>
      </w:r>
    </w:p>
    <w:p w14:paraId="0287F934" w14:textId="3F3A7ED6" w:rsidR="00E80945" w:rsidRDefault="00284B73" w:rsidP="0025598F">
      <w:pPr>
        <w:pStyle w:val="a8"/>
        <w:numPr>
          <w:ilvl w:val="0"/>
          <w:numId w:val="11"/>
        </w:numPr>
      </w:pPr>
      <w:r>
        <w:t>A deny-by-exception (default deny) approach SHALL be applied for unauthorized software and hardware, while authorized software SHALL follow an allow-by-exception model. User-installed software SHALL run only in confined physical or virtual environments with limited privileges. Binary or machine-executable code SHALL be controlled to ensure that only approved code is executed.</w:t>
      </w:r>
    </w:p>
    <w:p w14:paraId="7299F53C" w14:textId="77777777" w:rsidR="00A41423" w:rsidRDefault="00A41423" w:rsidP="00A41423"/>
    <w:p w14:paraId="5AA01CCA" w14:textId="7D945674" w:rsidR="00A41423" w:rsidRDefault="00A41423" w:rsidP="00364E25">
      <w:pPr>
        <w:pStyle w:val="21"/>
        <w:numPr>
          <w:ilvl w:val="1"/>
          <w:numId w:val="5"/>
        </w:numPr>
      </w:pPr>
      <w:bookmarkStart w:id="54" w:name="_Toc209304120"/>
      <w:r>
        <w:rPr>
          <w:rFonts w:hint="eastAsia"/>
        </w:rPr>
        <w:t>Additional security capabilities</w:t>
      </w:r>
      <w:bookmarkEnd w:id="54"/>
    </w:p>
    <w:p w14:paraId="04E07E1D" w14:textId="77777777" w:rsidR="00A41423" w:rsidRDefault="00A41423" w:rsidP="00A41423"/>
    <w:p w14:paraId="6B5ED030" w14:textId="5E395639" w:rsidR="00E80945" w:rsidRDefault="00284B73" w:rsidP="0025598F">
      <w:pPr>
        <w:pStyle w:val="31"/>
        <w:numPr>
          <w:ilvl w:val="0"/>
          <w:numId w:val="9"/>
        </w:numPr>
      </w:pPr>
      <w:bookmarkStart w:id="55" w:name="_Toc209304121"/>
      <w:r w:rsidRPr="00284B73">
        <w:t>Multifactor authentication for human users</w:t>
      </w:r>
      <w:r w:rsidR="00E80945">
        <w:rPr>
          <w:rFonts w:hint="eastAsia"/>
        </w:rPr>
        <w:t xml:space="preserve"> (</w:t>
      </w:r>
      <w:r w:rsidR="00E80945" w:rsidRPr="006C0870">
        <w:t>Ref. IEC62443-3-3 / SR 1.</w:t>
      </w:r>
      <w:r>
        <w:rPr>
          <w:rFonts w:hint="eastAsia"/>
        </w:rPr>
        <w:t>1 RE 2</w:t>
      </w:r>
      <w:r w:rsidR="00E80945">
        <w:rPr>
          <w:rFonts w:hint="eastAsia"/>
        </w:rPr>
        <w:t>)</w:t>
      </w:r>
      <w:bookmarkEnd w:id="55"/>
    </w:p>
    <w:p w14:paraId="2F659FD9" w14:textId="77777777" w:rsidR="00E80945" w:rsidRDefault="00E80945" w:rsidP="00E80945">
      <w:r>
        <w:rPr>
          <w:rFonts w:hint="eastAsia"/>
          <w:b/>
          <w:bCs/>
          <w:u w:val="single"/>
        </w:rPr>
        <w:t>Purpose</w:t>
      </w:r>
    </w:p>
    <w:p w14:paraId="68B21C93" w14:textId="087A8A15" w:rsidR="00E80945" w:rsidRPr="00284B73" w:rsidRDefault="00284B73" w:rsidP="00E80945">
      <w:pPr>
        <w:rPr>
          <w:color w:val="FF0000"/>
        </w:rPr>
      </w:pPr>
      <w:r w:rsidRPr="00284B73">
        <w:t>to strengthen the capability to authenticate human users. An untrusted network is a network that is unreliable in terms of security. Therefore, cybersecurity needs to be enhanced by strengthening the authentication process. With multifactor authentication, if one element is leaked or gets into the hands of others, the other element protects it. For detail of the capability to authenticate human users, see “</w:t>
      </w:r>
      <w:r w:rsidRPr="00284B73">
        <w:rPr>
          <w:color w:val="FF0000"/>
        </w:rPr>
        <w:t>1. Human user identification and authentication”</w:t>
      </w:r>
    </w:p>
    <w:p w14:paraId="13FF1DF4" w14:textId="77777777" w:rsidR="00E80945" w:rsidRDefault="00E80945" w:rsidP="00E80945">
      <w:r>
        <w:rPr>
          <w:rFonts w:hint="eastAsia"/>
          <w:b/>
          <w:bCs/>
          <w:u w:val="single"/>
        </w:rPr>
        <w:t>Requirements</w:t>
      </w:r>
    </w:p>
    <w:p w14:paraId="25E8473F" w14:textId="77777777" w:rsidR="00655CB9" w:rsidRDefault="00655CB9" w:rsidP="0025598F">
      <w:pPr>
        <w:pStyle w:val="a8"/>
        <w:numPr>
          <w:ilvl w:val="0"/>
          <w:numId w:val="11"/>
        </w:numPr>
      </w:pPr>
      <w:r>
        <w:t>The CBS SHALL identify and authenticate all human users who access the system, whether directly or through interfaces. Each user SHALL be uniquely identified and authenticated prior to being granted access.</w:t>
      </w:r>
    </w:p>
    <w:p w14:paraId="154A5612" w14:textId="4E6BF30C" w:rsidR="00655CB9" w:rsidRDefault="00655CB9" w:rsidP="0025598F">
      <w:pPr>
        <w:pStyle w:val="a8"/>
        <w:numPr>
          <w:ilvl w:val="0"/>
          <w:numId w:val="11"/>
        </w:numPr>
      </w:pPr>
      <w:r>
        <w:t>The CBS SHALL require multifactor authentication for human users when accessing the system from or via an untrusted network, or when transactions provide access to personal data. Multifactor authentication SHALL use a combination of two or more distinct factors, including:</w:t>
      </w:r>
      <w:r>
        <w:br/>
        <w:t>1. Something you know (e.g., a personal identification number [PIN] or memorized secret)</w:t>
      </w:r>
      <w:r>
        <w:br/>
        <w:t>2. Something you have (e.g., a physical authenticator such as a cryptographic private key or smart card)</w:t>
      </w:r>
      <w:r>
        <w:br/>
        <w:t>3. Something you are (e.g., a biometric)</w:t>
      </w:r>
    </w:p>
    <w:p w14:paraId="7FC6CF88" w14:textId="5AF0874A" w:rsidR="00655CB9" w:rsidRDefault="00655CB9" w:rsidP="0025598F">
      <w:pPr>
        <w:pStyle w:val="a8"/>
        <w:numPr>
          <w:ilvl w:val="0"/>
          <w:numId w:val="11"/>
        </w:numPr>
      </w:pPr>
      <w:r>
        <w:t>Multifactor authentication SHOULD be implemented using either a multi-factor authenticator or a combination of two single-factor authenticators. When using a multi-factor authenticator, options MAY include a multi-factor OTP device, multi-factor cryptographic software, or a multi-factor cryptographic device.</w:t>
      </w:r>
    </w:p>
    <w:p w14:paraId="7276DA5E" w14:textId="7CF9B658" w:rsidR="00655CB9" w:rsidRDefault="00655CB9" w:rsidP="0025598F">
      <w:pPr>
        <w:pStyle w:val="a8"/>
        <w:numPr>
          <w:ilvl w:val="0"/>
          <w:numId w:val="11"/>
        </w:numPr>
      </w:pPr>
      <w:r>
        <w:t>If a combination of two single-factor authenticators is used, it SHOULD include a memorized secret and one possession-based authenticator selected from a look-up secret, out-of-band device, single-factor OTP device, single-factor cryptographic software, or single-factor cryptographic device.</w:t>
      </w:r>
    </w:p>
    <w:p w14:paraId="5E4DBDC9" w14:textId="6E7D8CF8" w:rsidR="00E80945" w:rsidRDefault="00655CB9" w:rsidP="0025598F">
      <w:pPr>
        <w:pStyle w:val="a8"/>
        <w:numPr>
          <w:ilvl w:val="0"/>
          <w:numId w:val="11"/>
        </w:numPr>
      </w:pPr>
      <w:r>
        <w:t>The CBS SHOULD permit the use of authenticators such as memorized secrets, look-up secrets, out-of-band devices, OTP devices, cryptographic software, and cryptographic devices, in both single-factor and multi-factor configurations, in accordance with these requirements.</w:t>
      </w:r>
    </w:p>
    <w:p w14:paraId="171BA4D8" w14:textId="77777777" w:rsidR="00E80945" w:rsidRDefault="00E80945" w:rsidP="00E80945"/>
    <w:p w14:paraId="5EC06CDC" w14:textId="76DC7C0C" w:rsidR="00E80945" w:rsidRDefault="00655CB9" w:rsidP="0025598F">
      <w:pPr>
        <w:pStyle w:val="31"/>
        <w:numPr>
          <w:ilvl w:val="0"/>
          <w:numId w:val="9"/>
        </w:numPr>
      </w:pPr>
      <w:bookmarkStart w:id="56" w:name="_Toc209304122"/>
      <w:r w:rsidRPr="00655CB9">
        <w:t>Software process and device identification and authentication</w:t>
      </w:r>
      <w:r w:rsidR="00E80945">
        <w:rPr>
          <w:rFonts w:hint="eastAsia"/>
        </w:rPr>
        <w:t xml:space="preserve"> (</w:t>
      </w:r>
      <w:r w:rsidR="00E80945" w:rsidRPr="006C0870">
        <w:t>Ref. IEC62443-3-3 / SR 1.</w:t>
      </w:r>
      <w:r>
        <w:rPr>
          <w:rFonts w:hint="eastAsia"/>
        </w:rPr>
        <w:t>2</w:t>
      </w:r>
      <w:r w:rsidR="00E80945">
        <w:rPr>
          <w:rFonts w:hint="eastAsia"/>
        </w:rPr>
        <w:t>)</w:t>
      </w:r>
      <w:bookmarkEnd w:id="56"/>
    </w:p>
    <w:p w14:paraId="171D2691" w14:textId="77777777" w:rsidR="00E80945" w:rsidRDefault="00E80945" w:rsidP="00E80945">
      <w:r>
        <w:rPr>
          <w:rFonts w:hint="eastAsia"/>
          <w:b/>
          <w:bCs/>
          <w:u w:val="single"/>
        </w:rPr>
        <w:t>Purpose</w:t>
      </w:r>
    </w:p>
    <w:p w14:paraId="545D38B4" w14:textId="38CA62AF" w:rsidR="00E80945" w:rsidRDefault="00655CB9" w:rsidP="00E80945">
      <w:r>
        <w:rPr>
          <w:rFonts w:hint="eastAsia"/>
        </w:rPr>
        <w:t>T</w:t>
      </w:r>
      <w:r w:rsidRPr="00655CB9">
        <w:t>o reduce the risk of unauthorized access by allowing the system to authenticate software processes and devices when communicating with untrusted networks. Untrusted networks increase the likelihood of unauthorized access. Therefore, identification and authentication are not only for humans, but also for software processes and devices to provide greater security for communications.</w:t>
      </w:r>
    </w:p>
    <w:p w14:paraId="17553BCB" w14:textId="77777777" w:rsidR="00E80945" w:rsidRDefault="00E80945" w:rsidP="00E80945">
      <w:r>
        <w:rPr>
          <w:rFonts w:hint="eastAsia"/>
          <w:b/>
          <w:bCs/>
          <w:u w:val="single"/>
        </w:rPr>
        <w:t>Requirements</w:t>
      </w:r>
    </w:p>
    <w:p w14:paraId="1901508D" w14:textId="77777777" w:rsidR="00655CB9" w:rsidRPr="00655CB9" w:rsidRDefault="00655CB9" w:rsidP="0025598F">
      <w:pPr>
        <w:pStyle w:val="a8"/>
        <w:numPr>
          <w:ilvl w:val="0"/>
          <w:numId w:val="11"/>
        </w:numPr>
      </w:pPr>
      <w:r w:rsidRPr="00655CB9">
        <w:t>The CBS SHALL identify and authenticate software processes and devices prior to granting access or establishing connections. Devices SHALL be uniquely identified and authenticated before establishing local, remote, or network connections.</w:t>
      </w:r>
    </w:p>
    <w:p w14:paraId="49938F93" w14:textId="77777777" w:rsidR="00655CB9" w:rsidRPr="00655CB9" w:rsidRDefault="00655CB9" w:rsidP="0025598F">
      <w:pPr>
        <w:pStyle w:val="a8"/>
        <w:numPr>
          <w:ilvl w:val="0"/>
          <w:numId w:val="11"/>
        </w:numPr>
      </w:pPr>
      <w:r w:rsidRPr="00655CB9">
        <w:t>The CBS SHALL ensure that device identification and authentication is applied consistently to all devices, including those not owned by the organization. Acceptable methods for device identification and authentication MAY include shared known information such as Media Access Control (MAC) addresses and TCP/IP addresses, or organizational authentication solutions such as IEEE 802.1X with Extensible Authentication Protocol (EAP), RADIUS server with EAP-Transport Layer Security (TLS), and Kerberos.</w:t>
      </w:r>
    </w:p>
    <w:p w14:paraId="17421F88" w14:textId="09992B94" w:rsidR="00E80945" w:rsidRDefault="00655CB9" w:rsidP="0025598F">
      <w:pPr>
        <w:pStyle w:val="a8"/>
        <w:numPr>
          <w:ilvl w:val="0"/>
          <w:numId w:val="11"/>
        </w:numPr>
      </w:pPr>
      <w:r w:rsidRPr="00655CB9">
        <w:t>These measures help ensure that only trusted and verified software processes and devices interact with the CBS, supporting the overall security of the system.</w:t>
      </w:r>
      <w:r w:rsidR="00284B73">
        <w:t>.</w:t>
      </w:r>
    </w:p>
    <w:p w14:paraId="0AF6F5D6" w14:textId="77777777" w:rsidR="00E80945" w:rsidRPr="00655CB9" w:rsidRDefault="00E80945" w:rsidP="00E80945"/>
    <w:p w14:paraId="56C91BD6" w14:textId="42E4CC9E" w:rsidR="00E80945" w:rsidRDefault="00E80945" w:rsidP="0025598F">
      <w:pPr>
        <w:pStyle w:val="31"/>
        <w:numPr>
          <w:ilvl w:val="0"/>
          <w:numId w:val="9"/>
        </w:numPr>
      </w:pPr>
      <w:bookmarkStart w:id="57" w:name="_Toc209304123"/>
      <w:r w:rsidRPr="00CC1D7A">
        <w:t>Authenticator management</w:t>
      </w:r>
      <w:r>
        <w:rPr>
          <w:rFonts w:hint="eastAsia"/>
        </w:rPr>
        <w:t xml:space="preserve"> (</w:t>
      </w:r>
      <w:r w:rsidRPr="006C0870">
        <w:t>Ref. IEC62443-3-3 / SR 1.</w:t>
      </w:r>
      <w:r w:rsidR="00655CB9">
        <w:rPr>
          <w:rFonts w:hint="eastAsia"/>
        </w:rPr>
        <w:t>11</w:t>
      </w:r>
      <w:r>
        <w:rPr>
          <w:rFonts w:hint="eastAsia"/>
        </w:rPr>
        <w:t>)</w:t>
      </w:r>
      <w:bookmarkEnd w:id="57"/>
    </w:p>
    <w:p w14:paraId="7C3DB3C2" w14:textId="77777777" w:rsidR="00E80945" w:rsidRDefault="00E80945" w:rsidP="00E80945">
      <w:r>
        <w:rPr>
          <w:rFonts w:hint="eastAsia"/>
          <w:b/>
          <w:bCs/>
          <w:u w:val="single"/>
        </w:rPr>
        <w:t>Purpose</w:t>
      </w:r>
    </w:p>
    <w:p w14:paraId="66262391" w14:textId="1D658F02" w:rsidR="00E80945" w:rsidRDefault="00655CB9" w:rsidP="00E80945">
      <w:r>
        <w:rPr>
          <w:rFonts w:hint="eastAsia"/>
        </w:rPr>
        <w:t>T</w:t>
      </w:r>
      <w:r w:rsidRPr="00655CB9">
        <w:t>o defend against continuous cyber-attacks such as brute force attacks1 . Failing to defend against attacks can result in compromised passwords, network outages or system outages.</w:t>
      </w:r>
    </w:p>
    <w:p w14:paraId="602F68E3" w14:textId="77777777" w:rsidR="00E80945" w:rsidRDefault="00E80945" w:rsidP="00E80945">
      <w:r>
        <w:rPr>
          <w:rFonts w:hint="eastAsia"/>
          <w:b/>
          <w:bCs/>
          <w:u w:val="single"/>
        </w:rPr>
        <w:t>Requirements</w:t>
      </w:r>
    </w:p>
    <w:p w14:paraId="368DA20E" w14:textId="32B5AB03" w:rsidR="00655CB9" w:rsidRDefault="00655CB9" w:rsidP="0025598F">
      <w:pPr>
        <w:pStyle w:val="a8"/>
        <w:numPr>
          <w:ilvl w:val="0"/>
          <w:numId w:val="11"/>
        </w:numPr>
      </w:pPr>
      <w:r>
        <w:t>The CBS SHALL enforce a limit on consecutive invalid login attempts from untrusted networks during a specified time period to protect against online guessing attacks. Unless otherwise specified by the authenticator type, the CBS SHALL limit consecutive failed authentication attempts on a single account to no more than 100.</w:t>
      </w:r>
    </w:p>
    <w:p w14:paraId="6C8EE3CD" w14:textId="09C8FA01" w:rsidR="00655CB9" w:rsidRDefault="00655CB9" w:rsidP="0025598F">
      <w:pPr>
        <w:pStyle w:val="a8"/>
        <w:numPr>
          <w:ilvl w:val="0"/>
          <w:numId w:val="11"/>
        </w:numPr>
      </w:pPr>
      <w:r>
        <w:t>The CBS SHALL require users to wait following a failed attempt, with the wait time increasing progressively as the account approaches its maximum failed attempt limit (e.g., starting at 30 seconds and extending up to an hour).</w:t>
      </w:r>
    </w:p>
    <w:p w14:paraId="57363CD8" w14:textId="4BF50843" w:rsidR="00E80945" w:rsidRDefault="00655CB9" w:rsidP="0025598F">
      <w:pPr>
        <w:pStyle w:val="a8"/>
        <w:numPr>
          <w:ilvl w:val="0"/>
          <w:numId w:val="11"/>
        </w:numPr>
      </w:pPr>
      <w:r>
        <w:t>When a user successfully authenticates, the CBS SHOULD disregard prior failed login attempts from that user on the same IP address.</w:t>
      </w:r>
    </w:p>
    <w:p w14:paraId="123E0DE1" w14:textId="77777777" w:rsidR="00E80945" w:rsidRDefault="00E80945" w:rsidP="00E80945"/>
    <w:p w14:paraId="2B11A190" w14:textId="472F79C9" w:rsidR="00E80945" w:rsidRDefault="00E80945" w:rsidP="0025598F">
      <w:pPr>
        <w:pStyle w:val="31"/>
        <w:numPr>
          <w:ilvl w:val="0"/>
          <w:numId w:val="9"/>
        </w:numPr>
      </w:pPr>
      <w:bookmarkStart w:id="58" w:name="_Toc209304124"/>
      <w:r w:rsidRPr="00CC1D7A">
        <w:t>Authenticator management</w:t>
      </w:r>
      <w:r>
        <w:rPr>
          <w:rFonts w:hint="eastAsia"/>
        </w:rPr>
        <w:t xml:space="preserve"> (</w:t>
      </w:r>
      <w:r w:rsidRPr="006C0870">
        <w:t>Ref. IEC62443-3-3 / SR 1.</w:t>
      </w:r>
      <w:r w:rsidR="00655CB9">
        <w:rPr>
          <w:rFonts w:hint="eastAsia"/>
        </w:rPr>
        <w:t>12</w:t>
      </w:r>
      <w:r>
        <w:rPr>
          <w:rFonts w:hint="eastAsia"/>
        </w:rPr>
        <w:t>)</w:t>
      </w:r>
      <w:bookmarkEnd w:id="58"/>
    </w:p>
    <w:p w14:paraId="5E6FDCD7" w14:textId="77777777" w:rsidR="00E80945" w:rsidRDefault="00E80945" w:rsidP="00E80945">
      <w:r>
        <w:rPr>
          <w:rFonts w:hint="eastAsia"/>
          <w:b/>
          <w:bCs/>
          <w:u w:val="single"/>
        </w:rPr>
        <w:t>Purpose</w:t>
      </w:r>
    </w:p>
    <w:p w14:paraId="0478018C" w14:textId="3D0FC6C7" w:rsidR="00E80945" w:rsidRDefault="00655CB9" w:rsidP="00E80945">
      <w:r>
        <w:rPr>
          <w:rFonts w:hint="eastAsia"/>
        </w:rPr>
        <w:t>T</w:t>
      </w:r>
      <w:r w:rsidRPr="00655CB9">
        <w:t>o require the user to agree to the terms and conditions of use of the system, including the system's terms of use and security policy, before using the system. Such an agreement clarifies to the user his/her responsibilities in relation to the use of the system.</w:t>
      </w:r>
    </w:p>
    <w:p w14:paraId="1E4B30D3" w14:textId="77777777" w:rsidR="00655CB9" w:rsidRDefault="00E80945" w:rsidP="00655CB9">
      <w:r>
        <w:rPr>
          <w:rFonts w:hint="eastAsia"/>
          <w:b/>
          <w:bCs/>
          <w:u w:val="single"/>
        </w:rPr>
        <w:t>Requirements</w:t>
      </w:r>
    </w:p>
    <w:p w14:paraId="22215FFB" w14:textId="77777777" w:rsidR="00655CB9" w:rsidRDefault="00655CB9" w:rsidP="0025598F">
      <w:pPr>
        <w:pStyle w:val="a8"/>
        <w:numPr>
          <w:ilvl w:val="0"/>
          <w:numId w:val="11"/>
        </w:numPr>
      </w:pPr>
      <w:r>
        <w:rPr>
          <w:rFonts w:hint="eastAsia"/>
        </w:rPr>
        <w:t>The</w:t>
      </w:r>
      <w:r>
        <w:t xml:space="preserve"> CBS SHALL provide the capability to display a system use notification message to users before authentication. The notification message SHALL be configurable by authorized personnel and SHALL inform users of the following:</w:t>
      </w:r>
    </w:p>
    <w:p w14:paraId="756BDFB8" w14:textId="77777777" w:rsidR="00655CB9" w:rsidRDefault="00655CB9" w:rsidP="00655CB9">
      <w:pPr>
        <w:pStyle w:val="a8"/>
        <w:ind w:left="800"/>
      </w:pPr>
      <w:r>
        <w:t>1. They are accessing a system</w:t>
      </w:r>
    </w:p>
    <w:p w14:paraId="4672973F" w14:textId="77777777" w:rsidR="00655CB9" w:rsidRDefault="00655CB9" w:rsidP="00655CB9">
      <w:pPr>
        <w:pStyle w:val="a8"/>
        <w:ind w:left="800"/>
      </w:pPr>
      <w:r>
        <w:t>2. System usage may be monitored, recorded, and subject to audit</w:t>
      </w:r>
    </w:p>
    <w:p w14:paraId="35211A0A" w14:textId="77777777" w:rsidR="00655CB9" w:rsidRDefault="00655CB9" w:rsidP="00655CB9">
      <w:pPr>
        <w:pStyle w:val="a8"/>
        <w:ind w:left="800"/>
      </w:pPr>
      <w:r>
        <w:t>3. Use of the system indicates consent to such monitoring and recording</w:t>
      </w:r>
    </w:p>
    <w:p w14:paraId="3627AC81" w14:textId="24725D3D" w:rsidR="00E80945" w:rsidRDefault="00655CB9" w:rsidP="0025598F">
      <w:pPr>
        <w:pStyle w:val="a8"/>
        <w:numPr>
          <w:ilvl w:val="0"/>
          <w:numId w:val="11"/>
        </w:numPr>
      </w:pPr>
      <w:r>
        <w:t>The CBS SHALL ensure that this notification is displayed prior to granting access to the system, and that users acknowledge the notice as part of the access process.</w:t>
      </w:r>
    </w:p>
    <w:p w14:paraId="0CBA04E4" w14:textId="77777777" w:rsidR="00E80945" w:rsidRDefault="00E80945" w:rsidP="00E80945"/>
    <w:p w14:paraId="21EACB60" w14:textId="69338BF6" w:rsidR="00E80945" w:rsidRDefault="00655CB9" w:rsidP="0025598F">
      <w:pPr>
        <w:pStyle w:val="31"/>
        <w:numPr>
          <w:ilvl w:val="0"/>
          <w:numId w:val="9"/>
        </w:numPr>
      </w:pPr>
      <w:bookmarkStart w:id="59" w:name="_Toc209304125"/>
      <w:r w:rsidRPr="00655CB9">
        <w:t>Access via Untrusted Networks</w:t>
      </w:r>
      <w:r w:rsidR="00E80945">
        <w:rPr>
          <w:rFonts w:hint="eastAsia"/>
        </w:rPr>
        <w:t xml:space="preserve"> (</w:t>
      </w:r>
      <w:r w:rsidR="00E80945" w:rsidRPr="006C0870">
        <w:t>Ref. IEC62443-3-3 / SR 1.</w:t>
      </w:r>
      <w:r w:rsidR="001240EC">
        <w:rPr>
          <w:rFonts w:hint="eastAsia"/>
        </w:rPr>
        <w:t>13</w:t>
      </w:r>
      <w:r w:rsidR="00E80945">
        <w:rPr>
          <w:rFonts w:hint="eastAsia"/>
        </w:rPr>
        <w:t>)</w:t>
      </w:r>
      <w:bookmarkEnd w:id="59"/>
    </w:p>
    <w:p w14:paraId="4788F14D" w14:textId="77777777" w:rsidR="00E80945" w:rsidRDefault="00E80945" w:rsidP="00E80945">
      <w:r>
        <w:rPr>
          <w:rFonts w:hint="eastAsia"/>
          <w:b/>
          <w:bCs/>
          <w:u w:val="single"/>
        </w:rPr>
        <w:t>Purpose</w:t>
      </w:r>
    </w:p>
    <w:p w14:paraId="6B9DDF20" w14:textId="77777777" w:rsidR="00E80945" w:rsidRDefault="00E80945" w:rsidP="00E80945">
      <w:r>
        <w:rPr>
          <w:rFonts w:hint="eastAsia"/>
        </w:rPr>
        <w:t>T</w:t>
      </w:r>
      <w:r w:rsidRPr="00CC1D7A">
        <w:t>o ensure the confidentiality of the authenticator. Leaking the authenticator could allow it to be misused by an attacker. This could affect the operation of the vessel</w:t>
      </w:r>
    </w:p>
    <w:p w14:paraId="2285CBC2" w14:textId="77777777" w:rsidR="00E80945" w:rsidRDefault="00E80945" w:rsidP="00E80945">
      <w:r>
        <w:rPr>
          <w:rFonts w:hint="eastAsia"/>
          <w:b/>
          <w:bCs/>
          <w:u w:val="single"/>
        </w:rPr>
        <w:t>Requirements</w:t>
      </w:r>
    </w:p>
    <w:p w14:paraId="687EDE20" w14:textId="1C58D5DA" w:rsidR="001240EC" w:rsidRDefault="001240EC" w:rsidP="0025598F">
      <w:pPr>
        <w:pStyle w:val="a8"/>
        <w:numPr>
          <w:ilvl w:val="0"/>
          <w:numId w:val="11"/>
        </w:numPr>
      </w:pPr>
      <w:r>
        <w:t>Any access to the CBS from or via untrusted networks SHALL be monitored and controlled. The CBS SHALL employ automated mechanisms to monitor and control remote access methods, ensuring that unauthorized or suspicious activities are detected and addressed.</w:t>
      </w:r>
    </w:p>
    <w:p w14:paraId="6BC64981" w14:textId="339F96DD" w:rsidR="001240EC" w:rsidRDefault="001240EC" w:rsidP="0025598F">
      <w:pPr>
        <w:pStyle w:val="a8"/>
        <w:numPr>
          <w:ilvl w:val="0"/>
          <w:numId w:val="11"/>
        </w:numPr>
      </w:pPr>
      <w:r>
        <w:t>The CBS SHALL enforce audit logging for all remote access activities. Logged events SHALL include those necessary to support the audit function and ensure accountability.</w:t>
      </w:r>
    </w:p>
    <w:p w14:paraId="3AFAFB9E" w14:textId="5336A9FB" w:rsidR="001240EC" w:rsidRDefault="001240EC" w:rsidP="0025598F">
      <w:pPr>
        <w:pStyle w:val="a8"/>
        <w:numPr>
          <w:ilvl w:val="0"/>
          <w:numId w:val="11"/>
        </w:numPr>
      </w:pPr>
      <w:r>
        <w:t>All remote accesses SHALL be routed through authorized and managed network access control points to maintain oversight and control over external connections.</w:t>
      </w:r>
    </w:p>
    <w:p w14:paraId="416A311C" w14:textId="67A18CE7" w:rsidR="00E80945" w:rsidRDefault="001240EC" w:rsidP="0025598F">
      <w:pPr>
        <w:pStyle w:val="a8"/>
        <w:numPr>
          <w:ilvl w:val="0"/>
          <w:numId w:val="11"/>
        </w:numPr>
      </w:pPr>
      <w:r>
        <w:t>These measures collectively ensure that remote access is securely managed, with appropriate logging and monitoring in place to support system integrity and audit requirements.</w:t>
      </w:r>
    </w:p>
    <w:p w14:paraId="7A6FEFF0" w14:textId="77777777" w:rsidR="00E80945" w:rsidRPr="001240EC" w:rsidRDefault="00E80945" w:rsidP="00E80945"/>
    <w:p w14:paraId="711768E4" w14:textId="6BC14BA7" w:rsidR="00E80945" w:rsidRDefault="001240EC" w:rsidP="0025598F">
      <w:pPr>
        <w:pStyle w:val="31"/>
        <w:numPr>
          <w:ilvl w:val="0"/>
          <w:numId w:val="9"/>
        </w:numPr>
      </w:pPr>
      <w:bookmarkStart w:id="60" w:name="_Toc209304126"/>
      <w:r w:rsidRPr="001240EC">
        <w:t>Explicit access request approval</w:t>
      </w:r>
      <w:r w:rsidR="00E80945">
        <w:rPr>
          <w:rFonts w:hint="eastAsia"/>
        </w:rPr>
        <w:t xml:space="preserve"> (</w:t>
      </w:r>
      <w:r w:rsidR="00E80945" w:rsidRPr="006C0870">
        <w:t>Ref. IEC62443-3-3 / SR 1.</w:t>
      </w:r>
      <w:r>
        <w:rPr>
          <w:rFonts w:hint="eastAsia"/>
        </w:rPr>
        <w:t>13 RE 1</w:t>
      </w:r>
      <w:r w:rsidR="00E80945">
        <w:rPr>
          <w:rFonts w:hint="eastAsia"/>
        </w:rPr>
        <w:t>)</w:t>
      </w:r>
      <w:bookmarkEnd w:id="60"/>
    </w:p>
    <w:p w14:paraId="2A1FDA02" w14:textId="77777777" w:rsidR="00E80945" w:rsidRDefault="00E80945" w:rsidP="00E80945">
      <w:r>
        <w:rPr>
          <w:rFonts w:hint="eastAsia"/>
          <w:b/>
          <w:bCs/>
          <w:u w:val="single"/>
        </w:rPr>
        <w:t>Purpose</w:t>
      </w:r>
    </w:p>
    <w:p w14:paraId="581A9872" w14:textId="240AF57B" w:rsidR="001240EC" w:rsidRDefault="001240EC" w:rsidP="00E80945">
      <w:r>
        <w:rPr>
          <w:rFonts w:hint="eastAsia"/>
        </w:rPr>
        <w:t>T</w:t>
      </w:r>
      <w:r w:rsidRPr="001240EC">
        <w:t>o deny unauthorized access requests from untrusted networks. This prevents unauthorized access by attackers</w:t>
      </w:r>
      <w:r>
        <w:rPr>
          <w:rFonts w:hint="eastAsia"/>
        </w:rPr>
        <w:t>.</w:t>
      </w:r>
    </w:p>
    <w:p w14:paraId="1A73FE8C" w14:textId="2D6A0A51" w:rsidR="00E80945" w:rsidRDefault="00E80945" w:rsidP="00E80945">
      <w:r>
        <w:rPr>
          <w:rFonts w:hint="eastAsia"/>
          <w:b/>
          <w:bCs/>
          <w:u w:val="single"/>
        </w:rPr>
        <w:t>Requirements</w:t>
      </w:r>
    </w:p>
    <w:p w14:paraId="3178C99E" w14:textId="42ACAAE8" w:rsidR="001240EC" w:rsidRDefault="001240EC" w:rsidP="0025598F">
      <w:pPr>
        <w:pStyle w:val="a8"/>
        <w:numPr>
          <w:ilvl w:val="0"/>
          <w:numId w:val="11"/>
        </w:numPr>
      </w:pPr>
      <w:r>
        <w:t>The CBS SHALL deny access from or via untrusted networks unless explicitly approved by authorized personnel on board. Each type of remote access SHALL be authorized in advance before any such connection is permitted.</w:t>
      </w:r>
    </w:p>
    <w:p w14:paraId="530B3C5C" w14:textId="3E79102B" w:rsidR="00E80945" w:rsidRDefault="001240EC" w:rsidP="0025598F">
      <w:pPr>
        <w:pStyle w:val="a8"/>
        <w:numPr>
          <w:ilvl w:val="0"/>
          <w:numId w:val="11"/>
        </w:numPr>
      </w:pPr>
      <w:r>
        <w:t>These measures ensure that remote connections are only established following deliberate review and approval, minimizing the risk of unauthorized access.</w:t>
      </w:r>
    </w:p>
    <w:p w14:paraId="105CCB12" w14:textId="77777777" w:rsidR="00E80945" w:rsidRDefault="00E80945" w:rsidP="00E80945"/>
    <w:p w14:paraId="3164854F" w14:textId="51EE3271" w:rsidR="00E80945" w:rsidRDefault="00E80945" w:rsidP="0025598F">
      <w:pPr>
        <w:pStyle w:val="31"/>
        <w:numPr>
          <w:ilvl w:val="0"/>
          <w:numId w:val="9"/>
        </w:numPr>
      </w:pPr>
      <w:bookmarkStart w:id="61" w:name="_Toc209304127"/>
      <w:r w:rsidRPr="00CC1D7A">
        <w:t>Authenticator management</w:t>
      </w:r>
      <w:r>
        <w:rPr>
          <w:rFonts w:hint="eastAsia"/>
        </w:rPr>
        <w:t xml:space="preserve"> (</w:t>
      </w:r>
      <w:r w:rsidRPr="006C0870">
        <w:t xml:space="preserve">Ref. IEC62443-3-3 / SR </w:t>
      </w:r>
      <w:r w:rsidR="001240EC">
        <w:rPr>
          <w:rFonts w:hint="eastAsia"/>
        </w:rPr>
        <w:t>2.6</w:t>
      </w:r>
      <w:r>
        <w:rPr>
          <w:rFonts w:hint="eastAsia"/>
        </w:rPr>
        <w:t>)</w:t>
      </w:r>
      <w:bookmarkEnd w:id="61"/>
    </w:p>
    <w:p w14:paraId="785AEF7A" w14:textId="77777777" w:rsidR="00E80945" w:rsidRDefault="00E80945" w:rsidP="00E80945">
      <w:r>
        <w:rPr>
          <w:rFonts w:hint="eastAsia"/>
          <w:b/>
          <w:bCs/>
          <w:u w:val="single"/>
        </w:rPr>
        <w:t>Purpose</w:t>
      </w:r>
    </w:p>
    <w:p w14:paraId="53A21BF9" w14:textId="4477B214" w:rsidR="00E80945" w:rsidRDefault="001240EC" w:rsidP="00E80945">
      <w:r>
        <w:rPr>
          <w:rFonts w:hint="eastAsia"/>
        </w:rPr>
        <w:t>T</w:t>
      </w:r>
      <w:r w:rsidRPr="001240EC">
        <w:t>o terminate a session as soon as the required remote session has ended. This prevents unnecessary sessions remaining connected and prevents unauthorized access.</w:t>
      </w:r>
    </w:p>
    <w:p w14:paraId="0D17F4A7" w14:textId="77777777" w:rsidR="00E80945" w:rsidRDefault="00E80945" w:rsidP="00E80945">
      <w:r>
        <w:rPr>
          <w:rFonts w:hint="eastAsia"/>
          <w:b/>
          <w:bCs/>
          <w:u w:val="single"/>
        </w:rPr>
        <w:t>Requirements</w:t>
      </w:r>
    </w:p>
    <w:p w14:paraId="6A14C135" w14:textId="17B6806C" w:rsidR="001240EC" w:rsidRDefault="001240EC" w:rsidP="0025598F">
      <w:pPr>
        <w:pStyle w:val="a8"/>
        <w:numPr>
          <w:ilvl w:val="0"/>
          <w:numId w:val="11"/>
        </w:numPr>
      </w:pPr>
      <w:r>
        <w:t>The CBS SHALL provide the capability to terminate a remote session either automatically after a configurable period of inactivity or manually by the user who initiated the session.</w:t>
      </w:r>
    </w:p>
    <w:p w14:paraId="207035CC" w14:textId="71F725F1" w:rsidR="001240EC" w:rsidRDefault="001240EC" w:rsidP="0025598F">
      <w:pPr>
        <w:pStyle w:val="a8"/>
        <w:numPr>
          <w:ilvl w:val="0"/>
          <w:numId w:val="11"/>
        </w:numPr>
      </w:pPr>
      <w:r>
        <w:t>The CBS SHALL support automatic termination of remote sessions following a defined maximum session duration, regardless of user activity. For example, the CBS SHOULD terminate or require reauthentication after extended periods of usage (e.g., 12 hours of continuous session time) or after periods of inactivity (e.g., 30 minutes).</w:t>
      </w:r>
    </w:p>
    <w:p w14:paraId="0BC576A0" w14:textId="1E897E93" w:rsidR="00E80945" w:rsidRDefault="001240EC" w:rsidP="0025598F">
      <w:pPr>
        <w:pStyle w:val="a8"/>
        <w:numPr>
          <w:ilvl w:val="0"/>
          <w:numId w:val="11"/>
        </w:numPr>
      </w:pPr>
      <w:r>
        <w:t>These measures ensure that inactive or long-running remote sessions do not create unnecessary security risks.</w:t>
      </w:r>
    </w:p>
    <w:p w14:paraId="1656D17D" w14:textId="77777777" w:rsidR="00E80945" w:rsidRDefault="00E80945" w:rsidP="00E80945"/>
    <w:p w14:paraId="4B596628" w14:textId="578AAB7C" w:rsidR="00E80945" w:rsidRDefault="001240EC" w:rsidP="0025598F">
      <w:pPr>
        <w:pStyle w:val="31"/>
        <w:numPr>
          <w:ilvl w:val="0"/>
          <w:numId w:val="9"/>
        </w:numPr>
      </w:pPr>
      <w:bookmarkStart w:id="62" w:name="_Toc209304128"/>
      <w:r w:rsidRPr="001240EC">
        <w:t>Cryptographic integrity protection</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1 RE 1</w:t>
      </w:r>
      <w:r w:rsidR="00E80945">
        <w:rPr>
          <w:rFonts w:hint="eastAsia"/>
        </w:rPr>
        <w:t>)</w:t>
      </w:r>
      <w:bookmarkEnd w:id="62"/>
    </w:p>
    <w:p w14:paraId="3FB0EE76" w14:textId="77777777" w:rsidR="00E80945" w:rsidRDefault="00E80945" w:rsidP="00E80945">
      <w:r>
        <w:rPr>
          <w:rFonts w:hint="eastAsia"/>
          <w:b/>
          <w:bCs/>
          <w:u w:val="single"/>
        </w:rPr>
        <w:t>Purpose</w:t>
      </w:r>
    </w:p>
    <w:p w14:paraId="01B90E38" w14:textId="01515FF9" w:rsidR="00E80945" w:rsidRDefault="001240EC" w:rsidP="00E80945">
      <w:r>
        <w:rPr>
          <w:rFonts w:hint="eastAsia"/>
        </w:rPr>
        <w:t>T</w:t>
      </w:r>
      <w:r w:rsidRPr="001240EC">
        <w:t>o recognise changes to information during communication. Failure to detect unauthorised changes to information could result in incorrect information being communicated to the system, which could affect system operation. In particular, in access via untrusted networks, the reliability of the devices that pass through the communication path is not ensured, so the risk of tampering is higher than that of communication between the applicable systems. Therefore, simple checksums and hashes are not sufficient, and integrity protection using cryptographic techniques such as TLS is required.</w:t>
      </w:r>
    </w:p>
    <w:p w14:paraId="33633CA8" w14:textId="77777777" w:rsidR="00E80945" w:rsidRDefault="00E80945" w:rsidP="00E80945">
      <w:r>
        <w:rPr>
          <w:rFonts w:hint="eastAsia"/>
          <w:b/>
          <w:bCs/>
          <w:u w:val="single"/>
        </w:rPr>
        <w:t>Requirements</w:t>
      </w:r>
    </w:p>
    <w:p w14:paraId="454AA84C" w14:textId="1E6303A8" w:rsidR="001240EC" w:rsidRDefault="001240EC" w:rsidP="0025598F">
      <w:pPr>
        <w:pStyle w:val="a8"/>
        <w:numPr>
          <w:ilvl w:val="0"/>
          <w:numId w:val="11"/>
        </w:numPr>
      </w:pPr>
      <w:r>
        <w:t>The CBS SHALL employ cryptographic mechanisms to recognize and protect against changes to information during communication with or via untrusted networks. These mechanisms SHALL ensure that any unauthorized modification of data during transmission is detected.</w:t>
      </w:r>
    </w:p>
    <w:p w14:paraId="6B6EE9A0" w14:textId="78AB2924" w:rsidR="001240EC" w:rsidRDefault="001240EC" w:rsidP="0025598F">
      <w:pPr>
        <w:pStyle w:val="a8"/>
        <w:numPr>
          <w:ilvl w:val="0"/>
          <w:numId w:val="11"/>
        </w:numPr>
      </w:pPr>
      <w:r>
        <w:t>Approved cryptographic mechanisms include TLS and IPsec, which use cryptographic hash functions to generate digital signatures, checksums, or message authentication codes (MACs). If the transmitted data is altered, the recalculated MAC will differ from the original, signaling a loss of integrity.</w:t>
      </w:r>
    </w:p>
    <w:p w14:paraId="05FADFA5" w14:textId="0DE668A6" w:rsidR="001240EC" w:rsidRDefault="001240EC" w:rsidP="0025598F">
      <w:pPr>
        <w:pStyle w:val="a8"/>
        <w:numPr>
          <w:ilvl w:val="0"/>
          <w:numId w:val="11"/>
        </w:numPr>
      </w:pPr>
      <w:r>
        <w:t>When using IPsec, the CBS SHALL apply approved algorithms such as HMAC-SHA256, HMAC-SHA384, HMAC-SHA512, AES-GMAC, or HMAC-SHA-3.</w:t>
      </w:r>
    </w:p>
    <w:p w14:paraId="50BE9C30" w14:textId="5B5EC548" w:rsidR="001240EC" w:rsidRDefault="001240EC" w:rsidP="0025598F">
      <w:pPr>
        <w:pStyle w:val="a8"/>
        <w:numPr>
          <w:ilvl w:val="0"/>
          <w:numId w:val="11"/>
        </w:numPr>
      </w:pPr>
      <w:r>
        <w:t>When using TLS, the CBS SHALL configure clients to use TLS 1.2 and SHOULD configure them to use TLS 1.3 where feasible. The CBS MAY allow TLS 1.1 or TLS 1.0 for legacy compatibility, but SHALL NOT permit the use of SSL 2.0 or SSL 3.0, as these protocols no longer meet security standards.</w:t>
      </w:r>
    </w:p>
    <w:p w14:paraId="33227118" w14:textId="3717A256" w:rsidR="00E80945" w:rsidRDefault="001240EC" w:rsidP="0025598F">
      <w:pPr>
        <w:pStyle w:val="a8"/>
        <w:numPr>
          <w:ilvl w:val="0"/>
          <w:numId w:val="11"/>
        </w:numPr>
      </w:pPr>
      <w:r>
        <w:t>These measures ensure the integrity of information communicated across untrusted networks and protect against unauthorized modification during transmission.</w:t>
      </w:r>
    </w:p>
    <w:p w14:paraId="7BDF6D5E" w14:textId="77777777" w:rsidR="00E80945" w:rsidRPr="001240EC" w:rsidRDefault="00E80945" w:rsidP="00E80945"/>
    <w:p w14:paraId="7E120EC6" w14:textId="417706EE" w:rsidR="00E80945" w:rsidRDefault="001240EC" w:rsidP="0025598F">
      <w:pPr>
        <w:pStyle w:val="31"/>
        <w:numPr>
          <w:ilvl w:val="0"/>
          <w:numId w:val="9"/>
        </w:numPr>
      </w:pPr>
      <w:bookmarkStart w:id="63" w:name="_Toc209304129"/>
      <w:r w:rsidRPr="001240EC">
        <w:t xml:space="preserve">Input validation </w:t>
      </w:r>
      <w:r w:rsidR="00E80945">
        <w:rPr>
          <w:rFonts w:hint="eastAsia"/>
        </w:rPr>
        <w:t>(</w:t>
      </w:r>
      <w:r w:rsidR="00E80945" w:rsidRPr="006C0870">
        <w:t xml:space="preserve">Ref. IEC62443-3-3 / SR </w:t>
      </w:r>
      <w:r>
        <w:rPr>
          <w:rFonts w:hint="eastAsia"/>
        </w:rPr>
        <w:t>3</w:t>
      </w:r>
      <w:r w:rsidR="00E80945" w:rsidRPr="006C0870">
        <w:t>.5</w:t>
      </w:r>
      <w:r w:rsidR="00E80945">
        <w:rPr>
          <w:rFonts w:hint="eastAsia"/>
        </w:rPr>
        <w:t>)</w:t>
      </w:r>
      <w:bookmarkEnd w:id="63"/>
    </w:p>
    <w:p w14:paraId="15CDC030" w14:textId="77777777" w:rsidR="00E80945" w:rsidRDefault="00E80945" w:rsidP="00E80945">
      <w:r>
        <w:rPr>
          <w:rFonts w:hint="eastAsia"/>
          <w:b/>
          <w:bCs/>
          <w:u w:val="single"/>
        </w:rPr>
        <w:t>Purpose</w:t>
      </w:r>
    </w:p>
    <w:p w14:paraId="1152B5DA" w14:textId="115BAC60" w:rsidR="00E80945" w:rsidRDefault="001240EC" w:rsidP="00E80945">
      <w:r w:rsidRPr="001240EC">
        <w:t>On untrusted networks, attackers are more likely to enter unauthorised data. It is necessary to improve security by verifying input data and preventing the reception of invalid data in order to prevent SQL injection attacks that take advantage of the property of erroneously recognizing invalid data as programs or commands.</w:t>
      </w:r>
    </w:p>
    <w:p w14:paraId="2D171974" w14:textId="77777777" w:rsidR="00E80945" w:rsidRDefault="00E80945" w:rsidP="00E80945">
      <w:r>
        <w:rPr>
          <w:rFonts w:hint="eastAsia"/>
          <w:b/>
          <w:bCs/>
          <w:u w:val="single"/>
        </w:rPr>
        <w:t>Requirements</w:t>
      </w:r>
    </w:p>
    <w:p w14:paraId="6669EA0A" w14:textId="4C5950BD" w:rsidR="001240EC" w:rsidRDefault="001240EC" w:rsidP="0025598F">
      <w:pPr>
        <w:pStyle w:val="a8"/>
        <w:numPr>
          <w:ilvl w:val="0"/>
          <w:numId w:val="11"/>
        </w:numPr>
      </w:pPr>
      <w:r>
        <w:t>The CBS SHALL validate the syntax, length, and content of any input data received via untrusted networks that is used as process control input or input that directly impacts the actions of the CBS. This validation SHALL ensure that inputs conform to defined character sets, length constraints, numerical ranges, and acceptable value formats.</w:t>
      </w:r>
    </w:p>
    <w:p w14:paraId="46D124F1" w14:textId="1BAA28E8" w:rsidR="001240EC" w:rsidRDefault="001240EC" w:rsidP="0025598F">
      <w:pPr>
        <w:pStyle w:val="a8"/>
        <w:numPr>
          <w:ilvl w:val="0"/>
          <w:numId w:val="11"/>
        </w:numPr>
      </w:pPr>
      <w:r>
        <w:t>The CBS SHALL restrict the use of input data to trusted sources and approved formats to prevent unauthorized or malicious inputs from impacting system functions.</w:t>
      </w:r>
    </w:p>
    <w:p w14:paraId="0037F72C" w14:textId="28980D8D" w:rsidR="00E80945" w:rsidRDefault="001240EC" w:rsidP="0025598F">
      <w:pPr>
        <w:pStyle w:val="a8"/>
        <w:numPr>
          <w:ilvl w:val="0"/>
          <w:numId w:val="11"/>
        </w:numPr>
      </w:pPr>
      <w:r>
        <w:t>To prevent injection attacks, the CBS SHALL employ protective techniques such as parameterized interfaces that separate data from code and output encoding that prevents untrusted data from altering command semantics. These measures SHOULD be consistently applied across all input validation functions to ensure the security and integrity of CBS operations.</w:t>
      </w:r>
    </w:p>
    <w:p w14:paraId="36719566" w14:textId="77777777" w:rsidR="00E80945" w:rsidRDefault="00E80945" w:rsidP="00E80945"/>
    <w:p w14:paraId="2BCE3984" w14:textId="769894A8" w:rsidR="00E80945" w:rsidRDefault="001240EC" w:rsidP="0025598F">
      <w:pPr>
        <w:pStyle w:val="31"/>
        <w:numPr>
          <w:ilvl w:val="0"/>
          <w:numId w:val="9"/>
        </w:numPr>
      </w:pPr>
      <w:bookmarkStart w:id="64" w:name="_Toc209304130"/>
      <w:r w:rsidRPr="001240EC">
        <w:t>Session integrity</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8</w:t>
      </w:r>
      <w:r w:rsidR="00E80945">
        <w:rPr>
          <w:rFonts w:hint="eastAsia"/>
        </w:rPr>
        <w:t>)</w:t>
      </w:r>
      <w:bookmarkEnd w:id="64"/>
    </w:p>
    <w:p w14:paraId="218137D9" w14:textId="77777777" w:rsidR="00E80945" w:rsidRDefault="00E80945" w:rsidP="00E80945">
      <w:r>
        <w:rPr>
          <w:rFonts w:hint="eastAsia"/>
          <w:b/>
          <w:bCs/>
          <w:u w:val="single"/>
        </w:rPr>
        <w:t>Purpose</w:t>
      </w:r>
    </w:p>
    <w:p w14:paraId="754850D4" w14:textId="235EB648" w:rsidR="00E80945" w:rsidRDefault="00696DF3" w:rsidP="00E80945">
      <w:r w:rsidRPr="00696DF3">
        <w:t>to prevent unauthorised use of the session ID. If the integrity of the session ID is not protected, the session ID can be abused by a session hijacking or a session fixation</w:t>
      </w:r>
    </w:p>
    <w:p w14:paraId="7251BC6A" w14:textId="77777777" w:rsidR="00E80945" w:rsidRDefault="00E80945" w:rsidP="00E80945">
      <w:r>
        <w:rPr>
          <w:rFonts w:hint="eastAsia"/>
          <w:b/>
          <w:bCs/>
          <w:u w:val="single"/>
        </w:rPr>
        <w:t>Requirements</w:t>
      </w:r>
    </w:p>
    <w:p w14:paraId="4FA32600" w14:textId="33389373" w:rsidR="001240EC" w:rsidRDefault="001240EC" w:rsidP="0025598F">
      <w:pPr>
        <w:pStyle w:val="a8"/>
        <w:numPr>
          <w:ilvl w:val="0"/>
          <w:numId w:val="11"/>
        </w:numPr>
      </w:pPr>
      <w:r>
        <w:t>The CBS SHALL protect the integrity of sessions and SHALL reject any invalid or unauthorized session identifiers.</w:t>
      </w:r>
    </w:p>
    <w:p w14:paraId="2B48D3E0" w14:textId="7AF295D6" w:rsidR="001240EC" w:rsidRDefault="001240EC" w:rsidP="0025598F">
      <w:pPr>
        <w:pStyle w:val="a8"/>
        <w:numPr>
          <w:ilvl w:val="0"/>
          <w:numId w:val="11"/>
        </w:numPr>
      </w:pPr>
      <w:r>
        <w:t>The CBS SHALL generate a unique session identifier for each session using sufficient randomness to prevent prediction or reuse. Only session identifiers generated by the system SHALL be recognized as valid.</w:t>
      </w:r>
    </w:p>
    <w:p w14:paraId="23F4F4EB" w14:textId="40766828" w:rsidR="001240EC" w:rsidRDefault="001240EC" w:rsidP="0025598F">
      <w:pPr>
        <w:pStyle w:val="a8"/>
        <w:numPr>
          <w:ilvl w:val="0"/>
          <w:numId w:val="11"/>
        </w:numPr>
      </w:pPr>
      <w:r>
        <w:t>Upon user logout or other forms of session termination, the CBS SHALL immediately invalidate the associated session identifier to prevent reuse by unauthorized parties.</w:t>
      </w:r>
    </w:p>
    <w:p w14:paraId="64E7CDC7" w14:textId="53CF8C2E" w:rsidR="00E80945" w:rsidRDefault="001240EC" w:rsidP="0025598F">
      <w:pPr>
        <w:pStyle w:val="a8"/>
        <w:numPr>
          <w:ilvl w:val="0"/>
          <w:numId w:val="11"/>
        </w:numPr>
      </w:pPr>
      <w:r>
        <w:t>These measures ensure that sessions remain secure and resistant to hijacking or replay attacks.</w:t>
      </w:r>
    </w:p>
    <w:p w14:paraId="44D12AEE" w14:textId="77777777" w:rsidR="00E80945" w:rsidRPr="001240EC" w:rsidRDefault="00E80945" w:rsidP="00E80945"/>
    <w:p w14:paraId="39C29BDF" w14:textId="17685FD5" w:rsidR="00E80945" w:rsidRDefault="00696DF3" w:rsidP="0025598F">
      <w:pPr>
        <w:pStyle w:val="31"/>
        <w:numPr>
          <w:ilvl w:val="0"/>
          <w:numId w:val="9"/>
        </w:numPr>
      </w:pPr>
      <w:bookmarkStart w:id="65" w:name="_Toc209304131"/>
      <w:r w:rsidRPr="00696DF3">
        <w:t>Invalidation of session IDs after session termination</w:t>
      </w:r>
      <w:r w:rsidR="00E80945">
        <w:rPr>
          <w:rFonts w:hint="eastAsia"/>
        </w:rPr>
        <w:t xml:space="preserve"> (</w:t>
      </w:r>
      <w:r w:rsidR="00E80945" w:rsidRPr="006C0870">
        <w:t xml:space="preserve">Ref. IEC62443-3-3 / SR </w:t>
      </w:r>
      <w:r>
        <w:rPr>
          <w:rFonts w:hint="eastAsia"/>
        </w:rPr>
        <w:t>3</w:t>
      </w:r>
      <w:r w:rsidR="00E80945" w:rsidRPr="006C0870">
        <w:t>.</w:t>
      </w:r>
      <w:r>
        <w:rPr>
          <w:rFonts w:hint="eastAsia"/>
        </w:rPr>
        <w:t>8 RE 1</w:t>
      </w:r>
      <w:r w:rsidR="00E80945">
        <w:rPr>
          <w:rFonts w:hint="eastAsia"/>
        </w:rPr>
        <w:t>)</w:t>
      </w:r>
      <w:bookmarkEnd w:id="65"/>
    </w:p>
    <w:p w14:paraId="79E28B28" w14:textId="77777777" w:rsidR="00E80945" w:rsidRDefault="00E80945" w:rsidP="00E80945">
      <w:r>
        <w:rPr>
          <w:rFonts w:hint="eastAsia"/>
          <w:b/>
          <w:bCs/>
          <w:u w:val="single"/>
        </w:rPr>
        <w:t>Purpose</w:t>
      </w:r>
    </w:p>
    <w:p w14:paraId="030172DF" w14:textId="47E614AC" w:rsidR="00E80945" w:rsidRDefault="00696DF3" w:rsidP="00E80945">
      <w:r>
        <w:rPr>
          <w:rFonts w:hint="eastAsia"/>
        </w:rPr>
        <w:t>T</w:t>
      </w:r>
      <w:r w:rsidRPr="00696DF3">
        <w:t>o prevent the risk of session abuse by quickly disabling the session ID. If the session ID remains valid after the session is terminated, the session ID can be abused by a session hijacking2 or a session fixation</w:t>
      </w:r>
    </w:p>
    <w:p w14:paraId="69A099DE" w14:textId="77777777" w:rsidR="00E80945" w:rsidRDefault="00E80945" w:rsidP="00E80945">
      <w:r>
        <w:rPr>
          <w:rFonts w:hint="eastAsia"/>
          <w:b/>
          <w:bCs/>
          <w:u w:val="single"/>
        </w:rPr>
        <w:t>Requirements</w:t>
      </w:r>
    </w:p>
    <w:p w14:paraId="2F941D1F" w14:textId="43BAC664" w:rsidR="00696DF3" w:rsidRDefault="00696DF3" w:rsidP="0025598F">
      <w:pPr>
        <w:pStyle w:val="a8"/>
        <w:numPr>
          <w:ilvl w:val="0"/>
          <w:numId w:val="11"/>
        </w:numPr>
      </w:pPr>
      <w:r>
        <w:t>The CBS SHALL invalidate session identifiers upon user logout or any other form of session termination, including termination of browser sessions. The CBS SHALL automatically terminate user sessions and SHALL terminate the associated network connections at the end of each session.</w:t>
      </w:r>
    </w:p>
    <w:p w14:paraId="7756031E" w14:textId="1198031E" w:rsidR="00E80945" w:rsidRDefault="00696DF3" w:rsidP="0025598F">
      <w:pPr>
        <w:pStyle w:val="a8"/>
        <w:numPr>
          <w:ilvl w:val="0"/>
          <w:numId w:val="11"/>
        </w:numPr>
      </w:pPr>
      <w:r>
        <w:t>These measures ensure that no residual session identifiers or connections can be exploited for unauthorized access after a session has ended.</w:t>
      </w:r>
    </w:p>
    <w:p w14:paraId="5159967C" w14:textId="77777777" w:rsidR="00E80945" w:rsidRPr="00E80945" w:rsidRDefault="00E80945" w:rsidP="00E80945"/>
    <w:p w14:paraId="4E2EC4E1" w14:textId="3FBAF53A" w:rsidR="00681B92" w:rsidRDefault="00681B92" w:rsidP="00364E25">
      <w:pPr>
        <w:pStyle w:val="21"/>
        <w:numPr>
          <w:ilvl w:val="1"/>
          <w:numId w:val="5"/>
        </w:numPr>
      </w:pPr>
      <w:bookmarkStart w:id="66" w:name="_Toc209304132"/>
      <w:r w:rsidRPr="0058206B">
        <w:t>Compensating countermeasure</w:t>
      </w:r>
      <w:bookmarkEnd w:id="66"/>
    </w:p>
    <w:p w14:paraId="7343BD8F" w14:textId="77777777" w:rsidR="00681B92" w:rsidRDefault="00681B92" w:rsidP="00681B92">
      <w:r w:rsidRPr="00733927">
        <w:t xml:space="preserve">If the required security capabilities cannot be provided for any reason, alternatives measures must be provided. This is called compensating countermeasure and may be accepted as an alternative if the following conditions are met: </w:t>
      </w:r>
    </w:p>
    <w:p w14:paraId="08CBFE47" w14:textId="77777777" w:rsidR="00681B92" w:rsidRDefault="00681B92" w:rsidP="0025598F">
      <w:pPr>
        <w:pStyle w:val="a8"/>
        <w:numPr>
          <w:ilvl w:val="0"/>
          <w:numId w:val="10"/>
        </w:numPr>
      </w:pPr>
      <w:r w:rsidRPr="00733927">
        <w:t xml:space="preserve">Protect against the same threats as the original requirement </w:t>
      </w:r>
    </w:p>
    <w:p w14:paraId="14E6AFDB" w14:textId="77777777" w:rsidR="00681B92" w:rsidRDefault="00681B92" w:rsidP="0025598F">
      <w:pPr>
        <w:pStyle w:val="a8"/>
        <w:numPr>
          <w:ilvl w:val="0"/>
          <w:numId w:val="10"/>
        </w:numPr>
      </w:pPr>
      <w:r w:rsidRPr="00733927">
        <w:t xml:space="preserve">Provide an equal level of protection as the original requirement </w:t>
      </w:r>
    </w:p>
    <w:p w14:paraId="70F511AA" w14:textId="77777777" w:rsidR="00681B92" w:rsidRDefault="00681B92" w:rsidP="0025598F">
      <w:pPr>
        <w:pStyle w:val="a8"/>
        <w:numPr>
          <w:ilvl w:val="0"/>
          <w:numId w:val="10"/>
        </w:numPr>
      </w:pPr>
      <w:r w:rsidRPr="00733927">
        <w:t>Not be a security control that is required by other requirements</w:t>
      </w:r>
    </w:p>
    <w:p w14:paraId="04B38DF0" w14:textId="77777777" w:rsidR="00681B92" w:rsidRDefault="00681B92" w:rsidP="0025598F">
      <w:pPr>
        <w:pStyle w:val="a8"/>
        <w:numPr>
          <w:ilvl w:val="0"/>
          <w:numId w:val="10"/>
        </w:numPr>
      </w:pPr>
      <w:r w:rsidRPr="00733927">
        <w:t xml:space="preserve">Not introduce a higher security risk </w:t>
      </w:r>
    </w:p>
    <w:p w14:paraId="7758E84E" w14:textId="77777777" w:rsidR="00681B92" w:rsidRDefault="00681B92" w:rsidP="00681B92">
      <w:r w:rsidRPr="00733927">
        <w:t>Compensating countermeasures may be exemplified in the details of each requirement</w:t>
      </w:r>
      <w:r>
        <w:rPr>
          <w:rFonts w:hint="eastAsia"/>
        </w:rPr>
        <w:t xml:space="preserve">. </w:t>
      </w:r>
      <w:r w:rsidRPr="00733927">
        <w:t xml:space="preserve">If the security capability is to be used as a compensating countermeasure, the countermeasure and the test procedure are to be described in </w:t>
      </w:r>
      <w:r>
        <w:t>‘</w:t>
      </w:r>
      <w:r>
        <w:rPr>
          <w:rFonts w:hint="eastAsia"/>
        </w:rPr>
        <w:t>Description of security capabilities</w:t>
      </w:r>
      <w:r>
        <w:t>’</w:t>
      </w:r>
      <w:r>
        <w:rPr>
          <w:rFonts w:hint="eastAsia"/>
        </w:rPr>
        <w:t xml:space="preserve"> and </w:t>
      </w:r>
      <w:r>
        <w:t>‘</w:t>
      </w:r>
      <w:r>
        <w:rPr>
          <w:rFonts w:hint="eastAsia"/>
        </w:rPr>
        <w:t xml:space="preserve">Test of security </w:t>
      </w:r>
      <w:r>
        <w:t>capabilities’</w:t>
      </w:r>
      <w:r>
        <w:rPr>
          <w:rFonts w:hint="eastAsia"/>
        </w:rPr>
        <w:t xml:space="preserve"> </w:t>
      </w:r>
    </w:p>
    <w:p w14:paraId="28D4FA6A" w14:textId="77777777" w:rsidR="00681B92" w:rsidRDefault="00681B92" w:rsidP="00681B92"/>
    <w:p w14:paraId="0D977493" w14:textId="147864EF" w:rsidR="00681B92" w:rsidRDefault="00681B92" w:rsidP="00364E25">
      <w:pPr>
        <w:pStyle w:val="21"/>
        <w:numPr>
          <w:ilvl w:val="1"/>
          <w:numId w:val="5"/>
        </w:numPr>
      </w:pPr>
      <w:bookmarkStart w:id="67" w:name="_Toc209304133"/>
      <w:r>
        <w:rPr>
          <w:rFonts w:hint="eastAsia"/>
        </w:rPr>
        <w:t>Unapplicable Requirements</w:t>
      </w:r>
      <w:bookmarkEnd w:id="67"/>
      <w:r>
        <w:rPr>
          <w:rFonts w:hint="eastAsia"/>
        </w:rPr>
        <w:t xml:space="preserve"> </w:t>
      </w:r>
    </w:p>
    <w:p w14:paraId="065FEA7F" w14:textId="77777777" w:rsidR="00681B92" w:rsidRDefault="00681B92" w:rsidP="00681B92">
      <w:r>
        <w:t xml:space="preserve">Some system requirements may not apply to some computer-based systems. For example, the </w:t>
      </w:r>
    </w:p>
    <w:p w14:paraId="28B3BB5E" w14:textId="77777777" w:rsidR="00681B92" w:rsidRDefault="00681B92" w:rsidP="00681B92">
      <w:r>
        <w:t xml:space="preserve">requirement “5. Wireless access management” is a required security capability for computer-based </w:t>
      </w:r>
    </w:p>
    <w:p w14:paraId="1227C597" w14:textId="77777777" w:rsidR="00681B92" w:rsidRDefault="00681B92" w:rsidP="00681B92">
      <w:r>
        <w:t xml:space="preserve">system that communicates wirelessly, so computer-based systems that do not communicate wirelessly </w:t>
      </w:r>
    </w:p>
    <w:p w14:paraId="1AD3ED6D" w14:textId="77777777" w:rsidR="00681B92" w:rsidRDefault="00681B92" w:rsidP="00681B92">
      <w:r>
        <w:t xml:space="preserve">are exempt. An example of the need for application is shown in the details of each requirement. If </w:t>
      </w:r>
    </w:p>
    <w:p w14:paraId="4F483195" w14:textId="77777777" w:rsidR="00681B92" w:rsidRDefault="00681B92" w:rsidP="00681B92">
      <w:r>
        <w:t xml:space="preserve">the specific system requirement is not applicable; the details are to be described in “Description of </w:t>
      </w:r>
    </w:p>
    <w:p w14:paraId="1519EDF4" w14:textId="4E77ECA6" w:rsidR="005C14F4" w:rsidRDefault="00681B92" w:rsidP="00CC1D7A">
      <w:r>
        <w:t>security capabilities”.</w:t>
      </w:r>
    </w:p>
    <w:p w14:paraId="4BCCCF58" w14:textId="77777777" w:rsidR="00CC1D7A" w:rsidRDefault="00CC1D7A" w:rsidP="00CC1D7A"/>
    <w:p w14:paraId="472EE35B" w14:textId="55603A86" w:rsidR="005C14F4" w:rsidRDefault="00FD5744" w:rsidP="005C14F4">
      <w:pPr>
        <w:pStyle w:val="1"/>
      </w:pPr>
      <w:bookmarkStart w:id="68" w:name="_Toc209304134"/>
      <w:proofErr w:type="spellStart"/>
      <w:r>
        <w:rPr>
          <w:rFonts w:hint="eastAsia"/>
        </w:rPr>
        <w:lastRenderedPageBreak/>
        <w:t>Chatper</w:t>
      </w:r>
      <w:proofErr w:type="spellEnd"/>
      <w:r>
        <w:rPr>
          <w:rFonts w:hint="eastAsia"/>
        </w:rPr>
        <w:t xml:space="preserve"> </w:t>
      </w:r>
      <w:r w:rsidR="00364E25">
        <w:rPr>
          <w:rFonts w:hint="eastAsia"/>
        </w:rPr>
        <w:t>5.</w:t>
      </w:r>
      <w:r w:rsidR="00533168" w:rsidRPr="00216D64">
        <w:t xml:space="preserve"> </w:t>
      </w:r>
      <w:r w:rsidR="00533168">
        <w:rPr>
          <w:rFonts w:hint="eastAsia"/>
        </w:rPr>
        <w:t>Documents</w:t>
      </w:r>
      <w:bookmarkEnd w:id="68"/>
    </w:p>
    <w:p w14:paraId="41AA1BBE" w14:textId="77777777" w:rsidR="00420F36" w:rsidRPr="00420F36" w:rsidRDefault="00420F36" w:rsidP="00420F36"/>
    <w:p w14:paraId="4954E9E1" w14:textId="0D6B54FF" w:rsidR="00420F36" w:rsidRPr="00420F36" w:rsidRDefault="00420F36" w:rsidP="00364E25">
      <w:pPr>
        <w:pStyle w:val="21"/>
        <w:numPr>
          <w:ilvl w:val="1"/>
          <w:numId w:val="12"/>
        </w:numPr>
      </w:pPr>
      <w:bookmarkStart w:id="69" w:name="_Toc209304135"/>
      <w:r>
        <w:rPr>
          <w:rFonts w:hint="eastAsia"/>
          <w:bCs/>
        </w:rPr>
        <w:t>General</w:t>
      </w:r>
      <w:bookmarkEnd w:id="69"/>
    </w:p>
    <w:p w14:paraId="2097EDCD" w14:textId="77777777" w:rsidR="0053388B" w:rsidRDefault="002F70C3" w:rsidP="002F70C3">
      <w:r w:rsidRPr="002F70C3">
        <w:t xml:space="preserve">E27 defines ten documents to verify the cyber resilience of computer-based systems (CBS) and to confirm compliance with the applicable requirements. Among these, </w:t>
      </w:r>
      <w:r w:rsidR="00420F36">
        <w:rPr>
          <w:rFonts w:hint="eastAsia"/>
        </w:rPr>
        <w:t>t</w:t>
      </w:r>
      <w:r w:rsidRPr="002F70C3">
        <w:t xml:space="preserve">wo documents shall always be submitted, regardless of whether type approval has been obtained. </w:t>
      </w:r>
      <w:r w:rsidR="00420F36">
        <w:rPr>
          <w:rFonts w:hint="eastAsia"/>
        </w:rPr>
        <w:t>O</w:t>
      </w:r>
      <w:r w:rsidR="00420F36" w:rsidRPr="002F70C3">
        <w:t>ne document, the test report, shall be submitted only when type approval has been obtained, in lieu of performing a survey</w:t>
      </w:r>
      <w:r w:rsidR="00420F36">
        <w:rPr>
          <w:rFonts w:hint="eastAsia"/>
        </w:rPr>
        <w:t>.</w:t>
      </w:r>
      <w:r w:rsidR="00420F36" w:rsidRPr="002F70C3">
        <w:t xml:space="preserve"> </w:t>
      </w:r>
      <w:r w:rsidRPr="002F70C3">
        <w:t>The remaining seven documents shall be submitted when type approval has not been obtained.</w:t>
      </w:r>
    </w:p>
    <w:p w14:paraId="2657EF33" w14:textId="6D9FA55E" w:rsidR="0053388B" w:rsidRPr="002F70C3" w:rsidRDefault="0053388B" w:rsidP="002F70C3">
      <w:r w:rsidRPr="0053388B">
        <w:t>The following table summarizes documents to be submitted by the supplier to the Society.</w:t>
      </w:r>
    </w:p>
    <w:tbl>
      <w:tblPr>
        <w:tblStyle w:val="ae"/>
        <w:tblW w:w="0" w:type="auto"/>
        <w:tblLook w:val="04A0" w:firstRow="1" w:lastRow="0" w:firstColumn="1" w:lastColumn="0" w:noHBand="0" w:noVBand="1"/>
      </w:tblPr>
      <w:tblGrid>
        <w:gridCol w:w="4531"/>
        <w:gridCol w:w="2458"/>
        <w:gridCol w:w="2459"/>
      </w:tblGrid>
      <w:tr w:rsidR="00420F36" w14:paraId="28E944E9" w14:textId="77777777" w:rsidTr="00420F36">
        <w:tc>
          <w:tcPr>
            <w:tcW w:w="4531" w:type="dxa"/>
          </w:tcPr>
          <w:p w14:paraId="63BC2FEF" w14:textId="1852155F" w:rsidR="00420F36" w:rsidRPr="0053388B" w:rsidRDefault="00420F36" w:rsidP="00420F36">
            <w:pPr>
              <w:jc w:val="center"/>
              <w:rPr>
                <w:b/>
                <w:bCs/>
              </w:rPr>
            </w:pPr>
            <w:r w:rsidRPr="0053388B">
              <w:rPr>
                <w:rFonts w:hint="eastAsia"/>
                <w:b/>
                <w:bCs/>
              </w:rPr>
              <w:t>Document</w:t>
            </w:r>
          </w:p>
        </w:tc>
        <w:tc>
          <w:tcPr>
            <w:tcW w:w="2458" w:type="dxa"/>
          </w:tcPr>
          <w:p w14:paraId="4587D544" w14:textId="59C7DD72" w:rsidR="00420F36" w:rsidRPr="0053388B" w:rsidRDefault="00420F36" w:rsidP="00420F36">
            <w:pPr>
              <w:jc w:val="center"/>
              <w:rPr>
                <w:b/>
                <w:bCs/>
              </w:rPr>
            </w:pPr>
            <w:r w:rsidRPr="0053388B">
              <w:rPr>
                <w:rFonts w:hint="eastAsia"/>
                <w:b/>
                <w:bCs/>
              </w:rPr>
              <w:t>With Type Approval</w:t>
            </w:r>
          </w:p>
        </w:tc>
        <w:tc>
          <w:tcPr>
            <w:tcW w:w="2459" w:type="dxa"/>
          </w:tcPr>
          <w:p w14:paraId="070D6BB2" w14:textId="23C5C5B0" w:rsidR="00420F36" w:rsidRPr="0053388B" w:rsidRDefault="00420F36" w:rsidP="00420F36">
            <w:pPr>
              <w:jc w:val="center"/>
              <w:rPr>
                <w:b/>
                <w:bCs/>
              </w:rPr>
            </w:pPr>
            <w:r w:rsidRPr="0053388B">
              <w:rPr>
                <w:rFonts w:hint="eastAsia"/>
                <w:b/>
                <w:bCs/>
              </w:rPr>
              <w:t>Without Type Approval</w:t>
            </w:r>
          </w:p>
        </w:tc>
      </w:tr>
      <w:tr w:rsidR="00420F36" w14:paraId="34091E81" w14:textId="77777777" w:rsidTr="0053388B">
        <w:tc>
          <w:tcPr>
            <w:tcW w:w="4531" w:type="dxa"/>
          </w:tcPr>
          <w:p w14:paraId="18056FCB" w14:textId="491D9103" w:rsidR="00420F36" w:rsidRPr="00420F36" w:rsidRDefault="00420F36" w:rsidP="00533168">
            <w:r>
              <w:rPr>
                <w:rFonts w:hint="eastAsia"/>
              </w:rPr>
              <w:t>Computer-based system</w:t>
            </w:r>
            <w:r w:rsidR="0053388B">
              <w:rPr>
                <w:rFonts w:hint="eastAsia"/>
              </w:rPr>
              <w:t xml:space="preserve"> asset inventory</w:t>
            </w:r>
          </w:p>
        </w:tc>
        <w:tc>
          <w:tcPr>
            <w:tcW w:w="2458" w:type="dxa"/>
            <w:vAlign w:val="center"/>
          </w:tcPr>
          <w:p w14:paraId="239E8DB9" w14:textId="4FFD40DA" w:rsidR="0053388B" w:rsidRPr="00420F36" w:rsidRDefault="0053388B" w:rsidP="0053388B">
            <w:pPr>
              <w:jc w:val="center"/>
            </w:pPr>
            <w:r>
              <w:rPr>
                <w:rFonts w:hint="eastAsia"/>
              </w:rPr>
              <w:t>O</w:t>
            </w:r>
          </w:p>
        </w:tc>
        <w:tc>
          <w:tcPr>
            <w:tcW w:w="2459" w:type="dxa"/>
            <w:vAlign w:val="center"/>
          </w:tcPr>
          <w:p w14:paraId="14AFB6EB" w14:textId="5F8F83CB" w:rsidR="00420F36" w:rsidRPr="00420F36" w:rsidRDefault="0053388B" w:rsidP="0053388B">
            <w:pPr>
              <w:jc w:val="center"/>
            </w:pPr>
            <w:r>
              <w:rPr>
                <w:rFonts w:hint="eastAsia"/>
              </w:rPr>
              <w:t>O</w:t>
            </w:r>
          </w:p>
        </w:tc>
      </w:tr>
      <w:tr w:rsidR="00420F36" w14:paraId="1976F880" w14:textId="77777777" w:rsidTr="0053388B">
        <w:tc>
          <w:tcPr>
            <w:tcW w:w="4531" w:type="dxa"/>
          </w:tcPr>
          <w:p w14:paraId="5CE3F921" w14:textId="0B25F070" w:rsidR="00420F36" w:rsidRPr="00420F36" w:rsidRDefault="0053388B" w:rsidP="00533168">
            <w:r>
              <w:rPr>
                <w:rFonts w:hint="eastAsia"/>
              </w:rPr>
              <w:t>Topology diagrams</w:t>
            </w:r>
          </w:p>
        </w:tc>
        <w:tc>
          <w:tcPr>
            <w:tcW w:w="2458" w:type="dxa"/>
            <w:vAlign w:val="center"/>
          </w:tcPr>
          <w:p w14:paraId="30D93EA8" w14:textId="244F337D" w:rsidR="0053388B" w:rsidRPr="00420F36" w:rsidRDefault="0053388B" w:rsidP="0053388B">
            <w:pPr>
              <w:jc w:val="center"/>
            </w:pPr>
            <w:r>
              <w:rPr>
                <w:rFonts w:hint="eastAsia"/>
              </w:rPr>
              <w:t>O</w:t>
            </w:r>
          </w:p>
        </w:tc>
        <w:tc>
          <w:tcPr>
            <w:tcW w:w="2459" w:type="dxa"/>
            <w:vAlign w:val="center"/>
          </w:tcPr>
          <w:p w14:paraId="19457A71" w14:textId="1FBFF218" w:rsidR="00420F36" w:rsidRPr="00420F36" w:rsidRDefault="0053388B" w:rsidP="0053388B">
            <w:pPr>
              <w:jc w:val="center"/>
            </w:pPr>
            <w:r>
              <w:rPr>
                <w:rFonts w:hint="eastAsia"/>
              </w:rPr>
              <w:t>O</w:t>
            </w:r>
          </w:p>
        </w:tc>
      </w:tr>
      <w:tr w:rsidR="00420F36" w14:paraId="2280D879" w14:textId="77777777" w:rsidTr="0053388B">
        <w:tc>
          <w:tcPr>
            <w:tcW w:w="4531" w:type="dxa"/>
          </w:tcPr>
          <w:p w14:paraId="042809DD" w14:textId="1BAE701E" w:rsidR="00420F36" w:rsidRPr="00420F36" w:rsidRDefault="0053388B" w:rsidP="00533168">
            <w:r>
              <w:rPr>
                <w:rFonts w:hint="eastAsia"/>
              </w:rPr>
              <w:t>T</w:t>
            </w:r>
            <w:r>
              <w:t>e</w:t>
            </w:r>
            <w:r>
              <w:rPr>
                <w:rFonts w:hint="eastAsia"/>
              </w:rPr>
              <w:t>st reports</w:t>
            </w:r>
          </w:p>
        </w:tc>
        <w:tc>
          <w:tcPr>
            <w:tcW w:w="2458" w:type="dxa"/>
            <w:vAlign w:val="center"/>
          </w:tcPr>
          <w:p w14:paraId="0F0F2214" w14:textId="0D770360" w:rsidR="00420F36" w:rsidRPr="00420F36" w:rsidRDefault="0053388B" w:rsidP="0053388B">
            <w:pPr>
              <w:jc w:val="center"/>
            </w:pPr>
            <w:r>
              <w:rPr>
                <w:rFonts w:hint="eastAsia"/>
              </w:rPr>
              <w:t>O</w:t>
            </w:r>
          </w:p>
        </w:tc>
        <w:tc>
          <w:tcPr>
            <w:tcW w:w="2459" w:type="dxa"/>
            <w:vAlign w:val="center"/>
          </w:tcPr>
          <w:p w14:paraId="529B14FC" w14:textId="21B7330D" w:rsidR="00420F36" w:rsidRPr="00420F36" w:rsidRDefault="0053388B" w:rsidP="0053388B">
            <w:pPr>
              <w:jc w:val="center"/>
            </w:pPr>
            <w:r>
              <w:rPr>
                <w:rFonts w:hint="eastAsia"/>
              </w:rPr>
              <w:t>X</w:t>
            </w:r>
          </w:p>
        </w:tc>
      </w:tr>
      <w:tr w:rsidR="0053388B" w14:paraId="7A91B9B3" w14:textId="77777777" w:rsidTr="0053388B">
        <w:tc>
          <w:tcPr>
            <w:tcW w:w="4531" w:type="dxa"/>
          </w:tcPr>
          <w:p w14:paraId="523EC6EA" w14:textId="7EB2D49A" w:rsidR="0053388B" w:rsidRDefault="0053388B" w:rsidP="00533168">
            <w:r w:rsidRPr="0053388B">
              <w:t>Description of security capabilities</w:t>
            </w:r>
          </w:p>
        </w:tc>
        <w:tc>
          <w:tcPr>
            <w:tcW w:w="2458" w:type="dxa"/>
            <w:vAlign w:val="center"/>
          </w:tcPr>
          <w:p w14:paraId="4D61F086" w14:textId="29C93FDC" w:rsidR="0053388B" w:rsidRPr="00420F36" w:rsidRDefault="0053388B" w:rsidP="0053388B">
            <w:pPr>
              <w:jc w:val="center"/>
            </w:pPr>
            <w:r>
              <w:rPr>
                <w:rFonts w:hint="eastAsia"/>
              </w:rPr>
              <w:t>X</w:t>
            </w:r>
          </w:p>
        </w:tc>
        <w:tc>
          <w:tcPr>
            <w:tcW w:w="2459" w:type="dxa"/>
            <w:vAlign w:val="center"/>
          </w:tcPr>
          <w:p w14:paraId="415525A3" w14:textId="0C2E3345" w:rsidR="0053388B" w:rsidRPr="00420F36" w:rsidRDefault="0053388B" w:rsidP="0053388B">
            <w:pPr>
              <w:jc w:val="center"/>
            </w:pPr>
            <w:r>
              <w:rPr>
                <w:rFonts w:hint="eastAsia"/>
              </w:rPr>
              <w:t>O</w:t>
            </w:r>
          </w:p>
        </w:tc>
      </w:tr>
      <w:tr w:rsidR="0053388B" w14:paraId="350D2879" w14:textId="77777777" w:rsidTr="0053388B">
        <w:tc>
          <w:tcPr>
            <w:tcW w:w="4531" w:type="dxa"/>
          </w:tcPr>
          <w:p w14:paraId="35C9FAF6" w14:textId="5CEECC94" w:rsidR="0053388B" w:rsidRDefault="0053388B" w:rsidP="00533168">
            <w:r w:rsidRPr="0053388B">
              <w:t>Test procedure for security capabilities</w:t>
            </w:r>
          </w:p>
        </w:tc>
        <w:tc>
          <w:tcPr>
            <w:tcW w:w="2458" w:type="dxa"/>
            <w:vAlign w:val="center"/>
          </w:tcPr>
          <w:p w14:paraId="20AD8D54" w14:textId="28A3A76D" w:rsidR="0053388B" w:rsidRPr="00420F36" w:rsidRDefault="0053388B" w:rsidP="0053388B">
            <w:pPr>
              <w:jc w:val="center"/>
            </w:pPr>
            <w:r>
              <w:rPr>
                <w:rFonts w:hint="eastAsia"/>
              </w:rPr>
              <w:t>X</w:t>
            </w:r>
          </w:p>
        </w:tc>
        <w:tc>
          <w:tcPr>
            <w:tcW w:w="2459" w:type="dxa"/>
            <w:vAlign w:val="center"/>
          </w:tcPr>
          <w:p w14:paraId="3D13A0D0" w14:textId="6371A4B9" w:rsidR="0053388B" w:rsidRPr="00420F36" w:rsidRDefault="0053388B" w:rsidP="0053388B">
            <w:pPr>
              <w:jc w:val="center"/>
            </w:pPr>
            <w:r>
              <w:rPr>
                <w:rFonts w:hint="eastAsia"/>
              </w:rPr>
              <w:t>O</w:t>
            </w:r>
          </w:p>
        </w:tc>
      </w:tr>
      <w:tr w:rsidR="00420F36" w14:paraId="3757089D" w14:textId="77777777" w:rsidTr="0053388B">
        <w:tc>
          <w:tcPr>
            <w:tcW w:w="4531" w:type="dxa"/>
          </w:tcPr>
          <w:p w14:paraId="43FD5407" w14:textId="50A9075B" w:rsidR="00420F36" w:rsidRPr="00420F36" w:rsidRDefault="0053388B" w:rsidP="00533168">
            <w:r>
              <w:rPr>
                <w:rFonts w:hint="eastAsia"/>
              </w:rPr>
              <w:t>Security configuration guidelines</w:t>
            </w:r>
          </w:p>
        </w:tc>
        <w:tc>
          <w:tcPr>
            <w:tcW w:w="2458" w:type="dxa"/>
            <w:vAlign w:val="center"/>
          </w:tcPr>
          <w:p w14:paraId="688D619D" w14:textId="295AC589" w:rsidR="00420F36" w:rsidRPr="00420F36" w:rsidRDefault="0053388B" w:rsidP="0053388B">
            <w:pPr>
              <w:jc w:val="center"/>
            </w:pPr>
            <w:r>
              <w:rPr>
                <w:rFonts w:hint="eastAsia"/>
              </w:rPr>
              <w:t>X</w:t>
            </w:r>
          </w:p>
        </w:tc>
        <w:tc>
          <w:tcPr>
            <w:tcW w:w="2459" w:type="dxa"/>
            <w:vAlign w:val="center"/>
          </w:tcPr>
          <w:p w14:paraId="12E6B268" w14:textId="19C93210" w:rsidR="00420F36" w:rsidRPr="00420F36" w:rsidRDefault="0053388B" w:rsidP="0053388B">
            <w:pPr>
              <w:jc w:val="center"/>
            </w:pPr>
            <w:r>
              <w:rPr>
                <w:rFonts w:hint="eastAsia"/>
              </w:rPr>
              <w:t>O</w:t>
            </w:r>
          </w:p>
        </w:tc>
      </w:tr>
      <w:tr w:rsidR="00420F36" w14:paraId="648039BE" w14:textId="77777777" w:rsidTr="0053388B">
        <w:tc>
          <w:tcPr>
            <w:tcW w:w="4531" w:type="dxa"/>
          </w:tcPr>
          <w:p w14:paraId="20F237CB" w14:textId="0F5AF44F" w:rsidR="00420F36" w:rsidRPr="00420F36" w:rsidRDefault="0053388B" w:rsidP="00533168">
            <w:r w:rsidRPr="0053388B">
              <w:t>Secure development lifecycle</w:t>
            </w:r>
          </w:p>
        </w:tc>
        <w:tc>
          <w:tcPr>
            <w:tcW w:w="2458" w:type="dxa"/>
            <w:vAlign w:val="center"/>
          </w:tcPr>
          <w:p w14:paraId="07532889" w14:textId="1A58D072" w:rsidR="00420F36" w:rsidRPr="00420F36" w:rsidRDefault="0053388B" w:rsidP="0053388B">
            <w:pPr>
              <w:jc w:val="center"/>
            </w:pPr>
            <w:r>
              <w:rPr>
                <w:rFonts w:hint="eastAsia"/>
              </w:rPr>
              <w:t>X</w:t>
            </w:r>
          </w:p>
        </w:tc>
        <w:tc>
          <w:tcPr>
            <w:tcW w:w="2459" w:type="dxa"/>
            <w:vAlign w:val="center"/>
          </w:tcPr>
          <w:p w14:paraId="1C46D5AE" w14:textId="56925605" w:rsidR="00420F36" w:rsidRPr="00420F36" w:rsidRDefault="0053388B" w:rsidP="0053388B">
            <w:pPr>
              <w:jc w:val="center"/>
            </w:pPr>
            <w:r>
              <w:rPr>
                <w:rFonts w:hint="eastAsia"/>
              </w:rPr>
              <w:t>O</w:t>
            </w:r>
          </w:p>
        </w:tc>
      </w:tr>
      <w:tr w:rsidR="00420F36" w14:paraId="48574550" w14:textId="77777777" w:rsidTr="0053388B">
        <w:tc>
          <w:tcPr>
            <w:tcW w:w="4531" w:type="dxa"/>
          </w:tcPr>
          <w:p w14:paraId="26341D72" w14:textId="3843593A" w:rsidR="00420F36" w:rsidRPr="00420F36" w:rsidRDefault="0053388B" w:rsidP="00533168">
            <w:r w:rsidRPr="0053388B">
              <w:t>Plans for maintenance and verification</w:t>
            </w:r>
          </w:p>
        </w:tc>
        <w:tc>
          <w:tcPr>
            <w:tcW w:w="2458" w:type="dxa"/>
            <w:vAlign w:val="center"/>
          </w:tcPr>
          <w:p w14:paraId="385A55B6" w14:textId="5C415751" w:rsidR="00420F36" w:rsidRPr="00420F36" w:rsidRDefault="0053388B" w:rsidP="0053388B">
            <w:pPr>
              <w:jc w:val="center"/>
            </w:pPr>
            <w:r>
              <w:rPr>
                <w:rFonts w:hint="eastAsia"/>
              </w:rPr>
              <w:t>X</w:t>
            </w:r>
          </w:p>
        </w:tc>
        <w:tc>
          <w:tcPr>
            <w:tcW w:w="2459" w:type="dxa"/>
            <w:vAlign w:val="center"/>
          </w:tcPr>
          <w:p w14:paraId="7C9702E7" w14:textId="46FADF39" w:rsidR="00420F36" w:rsidRPr="00420F36" w:rsidRDefault="0053388B" w:rsidP="0053388B">
            <w:pPr>
              <w:jc w:val="center"/>
            </w:pPr>
            <w:r>
              <w:rPr>
                <w:rFonts w:hint="eastAsia"/>
              </w:rPr>
              <w:t>O</w:t>
            </w:r>
          </w:p>
        </w:tc>
      </w:tr>
      <w:tr w:rsidR="00420F36" w14:paraId="4FC48F63" w14:textId="77777777" w:rsidTr="0053388B">
        <w:tc>
          <w:tcPr>
            <w:tcW w:w="4531" w:type="dxa"/>
          </w:tcPr>
          <w:p w14:paraId="570AEF65" w14:textId="6432BE60" w:rsidR="00420F36" w:rsidRPr="00420F36" w:rsidRDefault="0053388B" w:rsidP="00533168">
            <w:r w:rsidRPr="0053388B">
              <w:t>Information supporting incident response</w:t>
            </w:r>
            <w:r>
              <w:br/>
            </w:r>
            <w:r w:rsidRPr="0053388B">
              <w:t>and recovery plans</w:t>
            </w:r>
          </w:p>
        </w:tc>
        <w:tc>
          <w:tcPr>
            <w:tcW w:w="2458" w:type="dxa"/>
            <w:vAlign w:val="center"/>
          </w:tcPr>
          <w:p w14:paraId="598ECDA8" w14:textId="51BF9737" w:rsidR="00420F36" w:rsidRPr="00420F36" w:rsidRDefault="0053388B" w:rsidP="0053388B">
            <w:pPr>
              <w:jc w:val="center"/>
            </w:pPr>
            <w:r>
              <w:rPr>
                <w:rFonts w:hint="eastAsia"/>
              </w:rPr>
              <w:t>X</w:t>
            </w:r>
          </w:p>
        </w:tc>
        <w:tc>
          <w:tcPr>
            <w:tcW w:w="2459" w:type="dxa"/>
            <w:vAlign w:val="center"/>
          </w:tcPr>
          <w:p w14:paraId="5674894F" w14:textId="21526CA5" w:rsidR="00420F36" w:rsidRPr="00420F36" w:rsidRDefault="0053388B" w:rsidP="0053388B">
            <w:pPr>
              <w:jc w:val="center"/>
            </w:pPr>
            <w:r>
              <w:rPr>
                <w:rFonts w:hint="eastAsia"/>
              </w:rPr>
              <w:t>O</w:t>
            </w:r>
          </w:p>
        </w:tc>
      </w:tr>
      <w:tr w:rsidR="00420F36" w14:paraId="200508AC" w14:textId="77777777" w:rsidTr="0053388B">
        <w:tc>
          <w:tcPr>
            <w:tcW w:w="4531" w:type="dxa"/>
          </w:tcPr>
          <w:p w14:paraId="42BDB430" w14:textId="45A85C43" w:rsidR="00420F36" w:rsidRPr="0053388B" w:rsidRDefault="0053388B" w:rsidP="00533168">
            <w:r w:rsidRPr="0053388B">
              <w:t>Management of change plan</w:t>
            </w:r>
          </w:p>
        </w:tc>
        <w:tc>
          <w:tcPr>
            <w:tcW w:w="2458" w:type="dxa"/>
            <w:vAlign w:val="center"/>
          </w:tcPr>
          <w:p w14:paraId="02B66C82" w14:textId="3E18FC30" w:rsidR="00420F36" w:rsidRPr="00420F36" w:rsidRDefault="0053388B" w:rsidP="0053388B">
            <w:pPr>
              <w:jc w:val="center"/>
            </w:pPr>
            <w:r>
              <w:rPr>
                <w:rFonts w:hint="eastAsia"/>
              </w:rPr>
              <w:t>X</w:t>
            </w:r>
          </w:p>
        </w:tc>
        <w:tc>
          <w:tcPr>
            <w:tcW w:w="2459" w:type="dxa"/>
            <w:vAlign w:val="center"/>
          </w:tcPr>
          <w:p w14:paraId="2B6D6D40" w14:textId="721EAEBC" w:rsidR="00420F36" w:rsidRPr="00420F36" w:rsidRDefault="0053388B" w:rsidP="00AD1047">
            <w:pPr>
              <w:keepNext/>
              <w:jc w:val="center"/>
            </w:pPr>
            <w:r>
              <w:rPr>
                <w:rFonts w:hint="eastAsia"/>
              </w:rPr>
              <w:t>O</w:t>
            </w:r>
          </w:p>
        </w:tc>
      </w:tr>
    </w:tbl>
    <w:p w14:paraId="206CD8E5" w14:textId="603A88FB" w:rsidR="00033E6F" w:rsidRPr="00033E6F" w:rsidRDefault="00AD1047" w:rsidP="00AD1047">
      <w:pPr>
        <w:pStyle w:val="af5"/>
        <w:jc w:val="center"/>
        <w:rPr>
          <w:color w:val="FF0000"/>
        </w:rPr>
      </w:pPr>
      <w:r>
        <w:t xml:space="preserve">Table </w:t>
      </w:r>
      <w:r>
        <w:fldChar w:fldCharType="begin"/>
      </w:r>
      <w:r>
        <w:instrText xml:space="preserve"> SEQ Table \* ARABIC </w:instrText>
      </w:r>
      <w:r>
        <w:fldChar w:fldCharType="separate"/>
      </w:r>
      <w:r w:rsidR="00532B2A">
        <w:rPr>
          <w:noProof/>
        </w:rPr>
        <w:t>3</w:t>
      </w:r>
      <w:r>
        <w:fldChar w:fldCharType="end"/>
      </w:r>
    </w:p>
    <w:p w14:paraId="50ACD40F" w14:textId="754B4037" w:rsidR="009C0B14" w:rsidRDefault="007D1F63" w:rsidP="00364E25">
      <w:pPr>
        <w:pStyle w:val="21"/>
        <w:numPr>
          <w:ilvl w:val="1"/>
          <w:numId w:val="12"/>
        </w:numPr>
      </w:pPr>
      <w:bookmarkStart w:id="70" w:name="_Toc209304136"/>
      <w:r w:rsidRPr="007D1F63">
        <w:rPr>
          <w:bCs/>
        </w:rPr>
        <w:t>Mandatory Documents irrespective of Type Approval</w:t>
      </w:r>
      <w:bookmarkEnd w:id="70"/>
      <w:r w:rsidR="009C0B14">
        <w:rPr>
          <w:rFonts w:hint="eastAsia"/>
        </w:rPr>
        <w:t xml:space="preserve"> </w:t>
      </w:r>
    </w:p>
    <w:p w14:paraId="28FA66BF" w14:textId="6A6B0A57" w:rsidR="007D1F63" w:rsidRDefault="007D1F63" w:rsidP="0025598F">
      <w:pPr>
        <w:pStyle w:val="31"/>
        <w:numPr>
          <w:ilvl w:val="0"/>
          <w:numId w:val="13"/>
        </w:numPr>
      </w:pPr>
      <w:bookmarkStart w:id="71" w:name="_Toc209304137"/>
      <w:r>
        <w:t>Computer Based System asset inventory</w:t>
      </w:r>
      <w:bookmarkEnd w:id="71"/>
    </w:p>
    <w:p w14:paraId="1EADEB98" w14:textId="3460A8FA" w:rsidR="00026294" w:rsidRDefault="00026294" w:rsidP="00026294">
      <w:r>
        <w:rPr>
          <w:rFonts w:hint="eastAsia"/>
          <w:b/>
          <w:bCs/>
          <w:u w:val="single"/>
        </w:rPr>
        <w:t>Purpose</w:t>
      </w:r>
    </w:p>
    <w:p w14:paraId="454DBEB1" w14:textId="1ED58403" w:rsidR="00026294" w:rsidRDefault="00026294" w:rsidP="007D1F63">
      <w:r>
        <w:rPr>
          <w:rFonts w:hint="eastAsia"/>
        </w:rPr>
        <w:t>T</w:t>
      </w:r>
      <w:r w:rsidRPr="00026294">
        <w:t>o identify the hardware and software components of the system and identify their versions, patches</w:t>
      </w:r>
    </w:p>
    <w:p w14:paraId="653C8929" w14:textId="57AB8F43" w:rsidR="007D1F63" w:rsidRPr="007D1F63" w:rsidRDefault="007D1F63" w:rsidP="007D1F63">
      <w:r w:rsidRPr="007D1F63">
        <w:rPr>
          <w:rFonts w:hint="eastAsia"/>
        </w:rPr>
        <w:t>“</w:t>
      </w:r>
      <w:r w:rsidRPr="007D1F63">
        <w:t xml:space="preserve">Computer-based system asset inventory” provides a detailed list of assets owned by the computer-based system. Here, assets refer to the components that make up the computer system. </w:t>
      </w:r>
    </w:p>
    <w:p w14:paraId="4303039C" w14:textId="29A6D0AC" w:rsidR="007D1F63" w:rsidRDefault="007D1F63" w:rsidP="007D1F63">
      <w:pPr>
        <w:rPr>
          <w:b/>
          <w:bCs/>
          <w:u w:val="single"/>
        </w:rPr>
      </w:pPr>
      <w:r w:rsidRPr="007D1F63">
        <w:t>There are two types of components: hardware and software.</w:t>
      </w:r>
    </w:p>
    <w:p w14:paraId="3EC3F953" w14:textId="77777777" w:rsidR="00026294" w:rsidRDefault="00026294" w:rsidP="007D1F63">
      <w:pPr>
        <w:rPr>
          <w:b/>
          <w:bCs/>
          <w:u w:val="single"/>
        </w:rPr>
      </w:pPr>
    </w:p>
    <w:p w14:paraId="29446BF4" w14:textId="1181FD36" w:rsidR="007D1F63" w:rsidRDefault="007D1F63" w:rsidP="007D1F63">
      <w:r>
        <w:rPr>
          <w:rFonts w:hint="eastAsia"/>
          <w:b/>
          <w:bCs/>
          <w:u w:val="single"/>
        </w:rPr>
        <w:t>Hardware components</w:t>
      </w:r>
    </w:p>
    <w:p w14:paraId="32DD9059" w14:textId="785B75E1" w:rsidR="00026294" w:rsidRDefault="00026294" w:rsidP="00026294">
      <w:r>
        <w:t>- List of hardware components (e.g., host devices, embedded devices, network devices)</w:t>
      </w:r>
      <w:r w:rsidR="00F028EB">
        <w:rPr>
          <w:rFonts w:hint="eastAsia"/>
        </w:rPr>
        <w:t xml:space="preserve"> </w:t>
      </w:r>
      <w:r>
        <w:t>Name</w:t>
      </w:r>
    </w:p>
    <w:p w14:paraId="78F77348" w14:textId="77777777" w:rsidR="00026294" w:rsidRDefault="00026294" w:rsidP="00026294">
      <w:r>
        <w:t>- Brand/manufacturer</w:t>
      </w:r>
    </w:p>
    <w:p w14:paraId="480E7FE6" w14:textId="77777777" w:rsidR="00026294" w:rsidRDefault="00026294" w:rsidP="00026294">
      <w:r>
        <w:t>- Model/type</w:t>
      </w:r>
    </w:p>
    <w:p w14:paraId="6F4D8660" w14:textId="77777777" w:rsidR="00026294" w:rsidRDefault="00026294" w:rsidP="00026294">
      <w:r>
        <w:t>- Short description of functionality/purpose</w:t>
      </w:r>
    </w:p>
    <w:p w14:paraId="0C28F954" w14:textId="77777777" w:rsidR="00026294" w:rsidRDefault="00026294" w:rsidP="00026294">
      <w:r>
        <w:t>- Physical interfaces (e.g., network, serial)</w:t>
      </w:r>
    </w:p>
    <w:p w14:paraId="1AF1C716" w14:textId="77777777" w:rsidR="00026294" w:rsidRDefault="00026294" w:rsidP="00026294">
      <w:r>
        <w:t>- Name/type of system software (e.g., operating system, firmware)</w:t>
      </w:r>
    </w:p>
    <w:p w14:paraId="486F59FA" w14:textId="77777777" w:rsidR="00026294" w:rsidRDefault="00026294" w:rsidP="00026294">
      <w:r>
        <w:t>- Version and patch level of system software</w:t>
      </w:r>
    </w:p>
    <w:p w14:paraId="42C01764" w14:textId="72DBB47E" w:rsidR="009C0B14" w:rsidRDefault="00026294" w:rsidP="00026294">
      <w:r>
        <w:t>- Supported communication protocols</w:t>
      </w:r>
    </w:p>
    <w:p w14:paraId="4C057489" w14:textId="2F86153E" w:rsidR="00026294" w:rsidRDefault="00026294" w:rsidP="00026294">
      <w:r>
        <w:rPr>
          <w:rFonts w:hint="eastAsia"/>
          <w:b/>
          <w:bCs/>
          <w:u w:val="single"/>
        </w:rPr>
        <w:t>Software components</w:t>
      </w:r>
    </w:p>
    <w:p w14:paraId="7CD801ED" w14:textId="77777777" w:rsidR="00026294" w:rsidRDefault="00026294" w:rsidP="00026294">
      <w:r>
        <w:t>- The hardware component where it is installed</w:t>
      </w:r>
    </w:p>
    <w:p w14:paraId="05CEE161" w14:textId="77777777" w:rsidR="00026294" w:rsidRDefault="00026294" w:rsidP="00026294">
      <w:r>
        <w:t>- Brand/manufacturer</w:t>
      </w:r>
    </w:p>
    <w:p w14:paraId="6CA8F883" w14:textId="77777777" w:rsidR="00026294" w:rsidRDefault="00026294" w:rsidP="00026294">
      <w:r>
        <w:t>- Model/type</w:t>
      </w:r>
    </w:p>
    <w:p w14:paraId="2952B539" w14:textId="77777777" w:rsidR="00026294" w:rsidRDefault="00026294" w:rsidP="00026294">
      <w:r>
        <w:t>- Short description of functionality/purpose</w:t>
      </w:r>
    </w:p>
    <w:p w14:paraId="31348820" w14:textId="64FF1A74" w:rsidR="00026294" w:rsidRDefault="00026294" w:rsidP="00026294">
      <w:r>
        <w:t>- Version of software</w:t>
      </w:r>
      <w:r>
        <w:cr/>
      </w:r>
    </w:p>
    <w:p w14:paraId="1F0B8EF4" w14:textId="11E126DC" w:rsidR="00026294" w:rsidRDefault="00026294" w:rsidP="0025598F">
      <w:pPr>
        <w:pStyle w:val="31"/>
        <w:numPr>
          <w:ilvl w:val="0"/>
          <w:numId w:val="13"/>
        </w:numPr>
      </w:pPr>
      <w:bookmarkStart w:id="72" w:name="_Toc209304138"/>
      <w:r>
        <w:rPr>
          <w:rFonts w:hint="eastAsia"/>
        </w:rPr>
        <w:t>Topology diagrams</w:t>
      </w:r>
      <w:bookmarkEnd w:id="72"/>
    </w:p>
    <w:p w14:paraId="1977E6DB" w14:textId="77777777" w:rsidR="00026294" w:rsidRDefault="00026294" w:rsidP="00026294">
      <w:r>
        <w:rPr>
          <w:rFonts w:hint="eastAsia"/>
          <w:b/>
          <w:bCs/>
          <w:u w:val="single"/>
        </w:rPr>
        <w:t>Purpose</w:t>
      </w:r>
    </w:p>
    <w:p w14:paraId="5273DEE0" w14:textId="570F58F1" w:rsidR="00026294" w:rsidRDefault="007719E2" w:rsidP="00533168">
      <w:r>
        <w:rPr>
          <w:rFonts w:hint="eastAsia"/>
        </w:rPr>
        <w:t>T</w:t>
      </w:r>
      <w:r w:rsidRPr="007719E2">
        <w:t>o grasp the physical and logical configuration of the system. This is important in determining and segmenting the security zones of the network during system integration.</w:t>
      </w:r>
    </w:p>
    <w:p w14:paraId="6F3D2E66" w14:textId="77777777" w:rsidR="007719E2" w:rsidRDefault="007719E2" w:rsidP="00533168"/>
    <w:p w14:paraId="7D9BA5B9" w14:textId="6A206542" w:rsidR="007719E2" w:rsidRDefault="007719E2" w:rsidP="007719E2">
      <w:r>
        <w:rPr>
          <w:rFonts w:hint="eastAsia"/>
          <w:b/>
          <w:bCs/>
          <w:u w:val="single"/>
        </w:rPr>
        <w:t>Physical topology diagram</w:t>
      </w:r>
    </w:p>
    <w:p w14:paraId="53B3DD6E" w14:textId="64EE14D7" w:rsidR="007719E2" w:rsidRDefault="007719E2" w:rsidP="0025598F">
      <w:pPr>
        <w:pStyle w:val="a8"/>
        <w:numPr>
          <w:ilvl w:val="0"/>
          <w:numId w:val="11"/>
        </w:numPr>
      </w:pPr>
      <w:r w:rsidRPr="007719E2">
        <w:t xml:space="preserve">All endpoints and network devices, including identification of redundant units </w:t>
      </w:r>
    </w:p>
    <w:p w14:paraId="5CA81E2E" w14:textId="6E2C2E33" w:rsidR="007719E2" w:rsidRDefault="007719E2" w:rsidP="0025598F">
      <w:pPr>
        <w:pStyle w:val="a8"/>
        <w:numPr>
          <w:ilvl w:val="0"/>
          <w:numId w:val="11"/>
        </w:numPr>
      </w:pPr>
      <w:r w:rsidRPr="007719E2">
        <w:t xml:space="preserve">Communication cables (networks, serial links), including communication with I/O units </w:t>
      </w:r>
    </w:p>
    <w:p w14:paraId="54D1544B" w14:textId="74813CC3" w:rsidR="007719E2" w:rsidRDefault="007719E2" w:rsidP="0025598F">
      <w:pPr>
        <w:pStyle w:val="a8"/>
        <w:numPr>
          <w:ilvl w:val="0"/>
          <w:numId w:val="11"/>
        </w:numPr>
      </w:pPr>
      <w:r w:rsidRPr="007719E2">
        <w:t>Communication cables to other networks or systems</w:t>
      </w:r>
    </w:p>
    <w:p w14:paraId="496E143F" w14:textId="77777777" w:rsidR="00026294" w:rsidRDefault="00026294" w:rsidP="00533168"/>
    <w:p w14:paraId="0AA69F53" w14:textId="77777777" w:rsidR="007719E2" w:rsidRDefault="007719E2" w:rsidP="007719E2">
      <w:r>
        <w:rPr>
          <w:rFonts w:hint="eastAsia"/>
          <w:b/>
          <w:bCs/>
          <w:u w:val="single"/>
        </w:rPr>
        <w:t>Physical topology diagram</w:t>
      </w:r>
    </w:p>
    <w:p w14:paraId="445DD424" w14:textId="77777777" w:rsidR="007719E2" w:rsidRDefault="007719E2" w:rsidP="0025598F">
      <w:pPr>
        <w:pStyle w:val="a8"/>
        <w:numPr>
          <w:ilvl w:val="0"/>
          <w:numId w:val="11"/>
        </w:numPr>
      </w:pPr>
      <w:r w:rsidRPr="007719E2">
        <w:t xml:space="preserve">Communication endpoints (e.g. workstations, controllers, servers) </w:t>
      </w:r>
    </w:p>
    <w:p w14:paraId="66D24009" w14:textId="77777777" w:rsidR="007719E2" w:rsidRDefault="007719E2" w:rsidP="0025598F">
      <w:pPr>
        <w:pStyle w:val="a8"/>
        <w:numPr>
          <w:ilvl w:val="0"/>
          <w:numId w:val="11"/>
        </w:numPr>
      </w:pPr>
      <w:r w:rsidRPr="007719E2">
        <w:t xml:space="preserve">Network devices (switches, routers, firewalls) </w:t>
      </w:r>
    </w:p>
    <w:p w14:paraId="1F240ED5" w14:textId="77777777" w:rsidR="007719E2" w:rsidRDefault="007719E2" w:rsidP="0025598F">
      <w:pPr>
        <w:pStyle w:val="a8"/>
        <w:numPr>
          <w:ilvl w:val="0"/>
          <w:numId w:val="11"/>
        </w:numPr>
      </w:pPr>
      <w:r w:rsidRPr="007719E2">
        <w:t xml:space="preserve">Physical and virtual computers </w:t>
      </w:r>
    </w:p>
    <w:p w14:paraId="586D267F" w14:textId="77777777" w:rsidR="007719E2" w:rsidRDefault="007719E2" w:rsidP="0025598F">
      <w:pPr>
        <w:pStyle w:val="a8"/>
        <w:numPr>
          <w:ilvl w:val="0"/>
          <w:numId w:val="11"/>
        </w:numPr>
      </w:pPr>
      <w:r w:rsidRPr="007719E2">
        <w:t xml:space="preserve">Physical and virtual communication paths </w:t>
      </w:r>
    </w:p>
    <w:p w14:paraId="56B6C16B" w14:textId="3F667396" w:rsidR="007719E2" w:rsidRDefault="007719E2" w:rsidP="0025598F">
      <w:pPr>
        <w:pStyle w:val="a8"/>
        <w:numPr>
          <w:ilvl w:val="0"/>
          <w:numId w:val="11"/>
        </w:numPr>
      </w:pPr>
      <w:r w:rsidRPr="007719E2">
        <w:t>Communication protocols</w:t>
      </w:r>
    </w:p>
    <w:p w14:paraId="2E5EAA47" w14:textId="23DEDD28" w:rsidR="007719E2" w:rsidRDefault="007719E2" w:rsidP="00533168">
      <w:r w:rsidRPr="007719E2">
        <w:t xml:space="preserve">Topology diagrams </w:t>
      </w:r>
      <w:r w:rsidR="00EF22E4">
        <w:rPr>
          <w:rFonts w:hint="eastAsia"/>
        </w:rPr>
        <w:t>shall</w:t>
      </w:r>
      <w:r w:rsidRPr="007719E2">
        <w:t xml:space="preserve"> include data communications, such as IP and serial communications. These include communications used to exchange data and commands between computer-based </w:t>
      </w:r>
      <w:r w:rsidR="00EF22E4" w:rsidRPr="007719E2">
        <w:t>systems</w:t>
      </w:r>
      <w:r w:rsidRPr="007719E2">
        <w:t>, such as TCP/IP-based communications, fieldbus communications, and serial</w:t>
      </w:r>
      <w:r>
        <w:rPr>
          <w:rFonts w:hint="eastAsia"/>
        </w:rPr>
        <w:t xml:space="preserve"> </w:t>
      </w:r>
      <w:r w:rsidRPr="007719E2">
        <w:t xml:space="preserve">communications (e.g., RS-232/422/485). </w:t>
      </w:r>
    </w:p>
    <w:p w14:paraId="3F1E5B70" w14:textId="0478EE67" w:rsidR="007719E2" w:rsidRDefault="007719E2" w:rsidP="00533168">
      <w:r w:rsidRPr="007719E2">
        <w:t>On the other hand, simple analog signals (e.g., 4-20 mA current loop) and digital signals (A simple ON/OFF signal that does not transmit information in terms of time) are not required to be included in the topology diagram. However, they are to be included if these signals are exchanged between untrusted networks. Also, please consider including them if they might affect system security.</w:t>
      </w:r>
    </w:p>
    <w:p w14:paraId="5C420134" w14:textId="77777777" w:rsidR="0053388B" w:rsidRDefault="0053388B" w:rsidP="00533168"/>
    <w:p w14:paraId="722FC5D8" w14:textId="21A81E8D" w:rsidR="00533168" w:rsidRPr="0053388B" w:rsidRDefault="0053388B" w:rsidP="00364E25">
      <w:pPr>
        <w:pStyle w:val="21"/>
        <w:numPr>
          <w:ilvl w:val="1"/>
          <w:numId w:val="12"/>
        </w:numPr>
      </w:pPr>
      <w:bookmarkStart w:id="73" w:name="_Toc209304139"/>
      <w:r w:rsidRPr="007D1F63">
        <w:rPr>
          <w:bCs/>
        </w:rPr>
        <w:t>Mandatory Document</w:t>
      </w:r>
      <w:r w:rsidR="006C3137">
        <w:rPr>
          <w:rFonts w:hint="eastAsia"/>
          <w:bCs/>
        </w:rPr>
        <w:t xml:space="preserve"> for</w:t>
      </w:r>
      <w:r w:rsidRPr="007D1F63">
        <w:rPr>
          <w:bCs/>
        </w:rPr>
        <w:t xml:space="preserve"> Type Approval</w:t>
      </w:r>
      <w:bookmarkEnd w:id="73"/>
      <w:r>
        <w:rPr>
          <w:rFonts w:hint="eastAsia"/>
        </w:rPr>
        <w:t xml:space="preserve"> </w:t>
      </w:r>
    </w:p>
    <w:p w14:paraId="244EC4DC" w14:textId="504A0D9C" w:rsidR="007719E2" w:rsidRDefault="007719E2" w:rsidP="0025598F">
      <w:pPr>
        <w:pStyle w:val="31"/>
        <w:numPr>
          <w:ilvl w:val="0"/>
          <w:numId w:val="21"/>
        </w:numPr>
      </w:pPr>
      <w:bookmarkStart w:id="74" w:name="_Toc209304140"/>
      <w:r>
        <w:rPr>
          <w:rFonts w:hint="eastAsia"/>
        </w:rPr>
        <w:t>T</w:t>
      </w:r>
      <w:r w:rsidR="00C52169">
        <w:rPr>
          <w:rFonts w:hint="eastAsia"/>
        </w:rPr>
        <w:t>est reports</w:t>
      </w:r>
      <w:bookmarkEnd w:id="74"/>
    </w:p>
    <w:p w14:paraId="7CE2EE28" w14:textId="77777777" w:rsidR="007719E2" w:rsidRDefault="007719E2" w:rsidP="007719E2">
      <w:r>
        <w:rPr>
          <w:rFonts w:hint="eastAsia"/>
          <w:b/>
          <w:bCs/>
          <w:u w:val="single"/>
        </w:rPr>
        <w:t>Purpose</w:t>
      </w:r>
    </w:p>
    <w:p w14:paraId="13F67DC4" w14:textId="196B4C7A" w:rsidR="007719E2" w:rsidRDefault="007719E2" w:rsidP="00533168">
      <w:r>
        <w:rPr>
          <w:rFonts w:hint="eastAsia"/>
        </w:rPr>
        <w:t>T</w:t>
      </w:r>
      <w:r w:rsidRPr="007719E2">
        <w:t xml:space="preserve">o </w:t>
      </w:r>
      <w:r w:rsidR="000F6D5C" w:rsidRPr="000F6D5C">
        <w:t>certif</w:t>
      </w:r>
      <w:r w:rsidR="000F6D5C">
        <w:rPr>
          <w:rFonts w:hint="eastAsia"/>
        </w:rPr>
        <w:t>y</w:t>
      </w:r>
      <w:r w:rsidR="000F6D5C" w:rsidRPr="000F6D5C">
        <w:t xml:space="preserve"> that the design, manufacture, testing, configuration, and enhancement of the product have been completed by the supplier</w:t>
      </w:r>
    </w:p>
    <w:p w14:paraId="6E4B8750" w14:textId="728D6F50" w:rsidR="000F6D5C" w:rsidRDefault="000F6D5C" w:rsidP="00533168">
      <w:r w:rsidRPr="000F6D5C">
        <w:t>If a computer system has a certificate of approval for use, this document can be submitted to the Society, thereby omitting part of the materials submitted to the Society and the surveys</w:t>
      </w:r>
      <w:r>
        <w:rPr>
          <w:rFonts w:hint="eastAsia"/>
        </w:rPr>
        <w:t>.</w:t>
      </w:r>
    </w:p>
    <w:p w14:paraId="5453A27C" w14:textId="77777777" w:rsidR="000F6D5C" w:rsidRDefault="000F6D5C" w:rsidP="00533168"/>
    <w:p w14:paraId="6A72936F" w14:textId="77777777" w:rsidR="000F6D5C" w:rsidRDefault="000F6D5C" w:rsidP="00533168">
      <w:r w:rsidRPr="000F6D5C">
        <w:t xml:space="preserve">1. The following survey items are to be included. </w:t>
      </w:r>
    </w:p>
    <w:p w14:paraId="3B332CEC" w14:textId="77777777" w:rsidR="000F6D5C" w:rsidRDefault="000F6D5C" w:rsidP="00533168">
      <w:r w:rsidRPr="000F6D5C">
        <w:t>(1) General survey items</w:t>
      </w:r>
    </w:p>
    <w:p w14:paraId="4A5F508D" w14:textId="63385529" w:rsidR="000F6D5C" w:rsidRDefault="000F6D5C" w:rsidP="00533168">
      <w:r w:rsidRPr="000F6D5C">
        <w:t xml:space="preserve">(2) Correct configuration of security capabilities </w:t>
      </w:r>
      <w:r>
        <w:rPr>
          <w:rFonts w:hint="eastAsia"/>
        </w:rPr>
        <w:t>(Req. 5)</w:t>
      </w:r>
    </w:p>
    <w:p w14:paraId="2CC2F2A4" w14:textId="76504C78" w:rsidR="000F6D5C" w:rsidRDefault="000F6D5C" w:rsidP="00533168">
      <w:r w:rsidRPr="000F6D5C">
        <w:t xml:space="preserve">(3) Hardening at installation </w:t>
      </w:r>
      <w:r>
        <w:rPr>
          <w:rFonts w:hint="eastAsia"/>
        </w:rPr>
        <w:t>(SDLC-6)</w:t>
      </w:r>
    </w:p>
    <w:p w14:paraId="75037DAC" w14:textId="77DE7888" w:rsidR="000F6D5C" w:rsidRDefault="000F6D5C" w:rsidP="00533168">
      <w:r w:rsidRPr="000F6D5C">
        <w:t>2. A signature from the supplier is to be included</w:t>
      </w:r>
    </w:p>
    <w:p w14:paraId="2507FC45" w14:textId="77777777" w:rsidR="000F6D5C" w:rsidRDefault="000F6D5C" w:rsidP="00533168"/>
    <w:p w14:paraId="4332D044" w14:textId="77777777" w:rsidR="00533168" w:rsidRDefault="00533168" w:rsidP="00533168"/>
    <w:p w14:paraId="4F0256AC" w14:textId="4BDE3126" w:rsidR="00F028EB" w:rsidRDefault="00F028EB" w:rsidP="00364E25">
      <w:pPr>
        <w:pStyle w:val="21"/>
        <w:numPr>
          <w:ilvl w:val="1"/>
          <w:numId w:val="12"/>
        </w:numPr>
      </w:pPr>
      <w:bookmarkStart w:id="75" w:name="_Toc209304141"/>
      <w:r>
        <w:rPr>
          <w:rFonts w:hint="eastAsia"/>
          <w:bCs/>
        </w:rPr>
        <w:t>Required</w:t>
      </w:r>
      <w:r w:rsidRPr="007D1F63">
        <w:rPr>
          <w:bCs/>
        </w:rPr>
        <w:t xml:space="preserve"> </w:t>
      </w:r>
      <w:r>
        <w:rPr>
          <w:rFonts w:hint="eastAsia"/>
          <w:bCs/>
        </w:rPr>
        <w:t>d</w:t>
      </w:r>
      <w:r w:rsidRPr="007D1F63">
        <w:rPr>
          <w:bCs/>
        </w:rPr>
        <w:t xml:space="preserve">ocuments </w:t>
      </w:r>
      <w:r>
        <w:rPr>
          <w:rFonts w:hint="eastAsia"/>
          <w:bCs/>
        </w:rPr>
        <w:t>without</w:t>
      </w:r>
      <w:r w:rsidRPr="007D1F63">
        <w:rPr>
          <w:bCs/>
        </w:rPr>
        <w:t xml:space="preserve"> Type Approval</w:t>
      </w:r>
      <w:bookmarkEnd w:id="75"/>
      <w:r>
        <w:rPr>
          <w:rFonts w:hint="eastAsia"/>
        </w:rPr>
        <w:t xml:space="preserve"> </w:t>
      </w:r>
    </w:p>
    <w:p w14:paraId="671BFF77" w14:textId="5B629BE1" w:rsidR="00F028EB" w:rsidRDefault="00F028EB" w:rsidP="0025598F">
      <w:pPr>
        <w:pStyle w:val="31"/>
        <w:numPr>
          <w:ilvl w:val="0"/>
          <w:numId w:val="14"/>
        </w:numPr>
      </w:pPr>
      <w:bookmarkStart w:id="76" w:name="_Toc209304142"/>
      <w:r w:rsidRPr="00F028EB">
        <w:t>Description of Security capabilities</w:t>
      </w:r>
      <w:bookmarkEnd w:id="76"/>
    </w:p>
    <w:p w14:paraId="38246C5F" w14:textId="77777777" w:rsidR="00F028EB" w:rsidRDefault="00F028EB" w:rsidP="00F028EB">
      <w:r>
        <w:rPr>
          <w:rFonts w:hint="eastAsia"/>
          <w:b/>
          <w:bCs/>
          <w:u w:val="single"/>
        </w:rPr>
        <w:t>Purpose</w:t>
      </w:r>
    </w:p>
    <w:p w14:paraId="44BD7169" w14:textId="271FFAF9" w:rsidR="00457BD5" w:rsidRDefault="00EF22E4" w:rsidP="00533168">
      <w:r w:rsidRPr="00EF22E4">
        <w:t xml:space="preserve">This document shall describe how the </w:t>
      </w:r>
      <w:proofErr w:type="gramStart"/>
      <w:r w:rsidRPr="00EF22E4">
        <w:t>CBS</w:t>
      </w:r>
      <w:proofErr w:type="gramEnd"/>
      <w:r w:rsidRPr="00EF22E4">
        <w:t xml:space="preserve"> with its hardware and software </w:t>
      </w:r>
      <w:proofErr w:type="gramStart"/>
      <w:r w:rsidRPr="00EF22E4">
        <w:t>components</w:t>
      </w:r>
      <w:proofErr w:type="gramEnd"/>
      <w:r w:rsidRPr="00EF22E4">
        <w:t xml:space="preserve"> meets the required </w:t>
      </w:r>
      <w:r>
        <w:rPr>
          <w:rFonts w:hint="eastAsia"/>
        </w:rPr>
        <w:t xml:space="preserve">41 </w:t>
      </w:r>
      <w:r w:rsidRPr="00EF22E4">
        <w:t xml:space="preserve">security capabilities in </w:t>
      </w:r>
      <w:r w:rsidRPr="00EF22E4">
        <w:rPr>
          <w:color w:val="FF0000"/>
        </w:rPr>
        <w:t>section</w:t>
      </w:r>
      <w:r>
        <w:rPr>
          <w:rFonts w:hint="eastAsia"/>
        </w:rPr>
        <w:t xml:space="preserve"> </w:t>
      </w:r>
      <w:r w:rsidR="00DD4CEC" w:rsidRPr="00DD4CEC">
        <w:rPr>
          <w:rFonts w:hint="eastAsia"/>
          <w:color w:val="FF0000"/>
        </w:rPr>
        <w:t>3</w:t>
      </w:r>
    </w:p>
    <w:p w14:paraId="74DEA230" w14:textId="44925184" w:rsidR="00EF22E4" w:rsidRDefault="00EF22E4" w:rsidP="00533168"/>
    <w:p w14:paraId="17167064" w14:textId="5BD8B2AE" w:rsidR="00F8155F" w:rsidRDefault="00F8155F" w:rsidP="00533168">
      <w:pPr>
        <w:rPr>
          <w:b/>
          <w:bCs/>
          <w:u w:val="single"/>
        </w:rPr>
      </w:pPr>
      <w:r w:rsidRPr="00F8155F">
        <w:rPr>
          <w:rFonts w:hint="eastAsia"/>
          <w:b/>
          <w:bCs/>
          <w:u w:val="single"/>
        </w:rPr>
        <w:t>Security Capabilities for Requirements.</w:t>
      </w:r>
    </w:p>
    <w:p w14:paraId="32115D02" w14:textId="77777777" w:rsidR="00873C52" w:rsidRDefault="00873C52" w:rsidP="00533168">
      <w:r w:rsidRPr="00873C52">
        <w:t>A separate chapter shall be designated for each requirement. The description shall address all hardware and software components forming part of the system, to the extent relevant to the requirement, ensuring that both technical protections and operational measures are comprehensively documented.</w:t>
      </w:r>
      <w:r>
        <w:rPr>
          <w:rFonts w:hint="eastAsia"/>
        </w:rPr>
        <w:t xml:space="preserve"> </w:t>
      </w:r>
    </w:p>
    <w:p w14:paraId="06B35810" w14:textId="10CF3D23" w:rsidR="00873C52" w:rsidRPr="00873C52" w:rsidRDefault="00006758" w:rsidP="00533168">
      <w:r w:rsidRPr="00006758">
        <w:t>The following security capabilities shall be described in this document, and supporting documents necessary to verify compliance with the requirements shall be submitted</w:t>
      </w:r>
      <w:r>
        <w:rPr>
          <w:rFonts w:hint="eastAsia"/>
        </w:rPr>
        <w:t>.</w:t>
      </w:r>
    </w:p>
    <w:tbl>
      <w:tblPr>
        <w:tblStyle w:val="ae"/>
        <w:tblW w:w="9493" w:type="dxa"/>
        <w:tblCellMar>
          <w:left w:w="57" w:type="dxa"/>
          <w:right w:w="57" w:type="dxa"/>
        </w:tblCellMar>
        <w:tblLook w:val="04A0" w:firstRow="1" w:lastRow="0" w:firstColumn="1" w:lastColumn="0" w:noHBand="0" w:noVBand="1"/>
      </w:tblPr>
      <w:tblGrid>
        <w:gridCol w:w="421"/>
        <w:gridCol w:w="2976"/>
        <w:gridCol w:w="6096"/>
      </w:tblGrid>
      <w:tr w:rsidR="00585983" w14:paraId="75D5322D" w14:textId="77777777" w:rsidTr="00F8155F">
        <w:trPr>
          <w:cantSplit/>
          <w:trHeight w:val="642"/>
        </w:trPr>
        <w:tc>
          <w:tcPr>
            <w:tcW w:w="421" w:type="dxa"/>
            <w:shd w:val="clear" w:color="auto" w:fill="BFBFBF" w:themeFill="background1" w:themeFillShade="BF"/>
            <w:vAlign w:val="center"/>
          </w:tcPr>
          <w:p w14:paraId="766C2691" w14:textId="77777777" w:rsidR="00585983" w:rsidRPr="007674B0" w:rsidRDefault="00585983" w:rsidP="00263554">
            <w:pPr>
              <w:tabs>
                <w:tab w:val="left" w:pos="1140"/>
              </w:tabs>
              <w:jc w:val="center"/>
              <w:rPr>
                <w:b/>
                <w:bCs/>
                <w:szCs w:val="20"/>
              </w:rPr>
            </w:pPr>
            <w:r w:rsidRPr="007674B0">
              <w:rPr>
                <w:rFonts w:hint="eastAsia"/>
                <w:b/>
                <w:bCs/>
                <w:szCs w:val="20"/>
              </w:rPr>
              <w:t>No</w:t>
            </w:r>
          </w:p>
        </w:tc>
        <w:tc>
          <w:tcPr>
            <w:tcW w:w="2976" w:type="dxa"/>
            <w:shd w:val="clear" w:color="auto" w:fill="BFBFBF" w:themeFill="background1" w:themeFillShade="BF"/>
            <w:vAlign w:val="center"/>
          </w:tcPr>
          <w:p w14:paraId="2E108608" w14:textId="77777777" w:rsidR="00585983" w:rsidRPr="007674B0" w:rsidRDefault="00585983" w:rsidP="00263554">
            <w:pPr>
              <w:tabs>
                <w:tab w:val="left" w:pos="1140"/>
              </w:tabs>
              <w:jc w:val="center"/>
              <w:rPr>
                <w:b/>
                <w:bCs/>
                <w:szCs w:val="20"/>
              </w:rPr>
            </w:pPr>
            <w:r w:rsidRPr="007674B0">
              <w:rPr>
                <w:rFonts w:ascii="Arial" w:hAnsi="Arial" w:cs="Arial"/>
                <w:b/>
                <w:bCs/>
                <w:color w:val="000000"/>
                <w:szCs w:val="20"/>
              </w:rPr>
              <w:t>Requirements</w:t>
            </w:r>
          </w:p>
        </w:tc>
        <w:tc>
          <w:tcPr>
            <w:tcW w:w="6096" w:type="dxa"/>
            <w:shd w:val="clear" w:color="auto" w:fill="BFBFBF" w:themeFill="background1" w:themeFillShade="BF"/>
            <w:vAlign w:val="center"/>
          </w:tcPr>
          <w:p w14:paraId="4AF2B666" w14:textId="623DDACD" w:rsidR="00585983" w:rsidRPr="007674B0" w:rsidRDefault="00EF22E4" w:rsidP="00263554">
            <w:pPr>
              <w:tabs>
                <w:tab w:val="left" w:pos="1140"/>
              </w:tabs>
              <w:jc w:val="center"/>
              <w:rPr>
                <w:b/>
                <w:bCs/>
                <w:szCs w:val="20"/>
              </w:rPr>
            </w:pPr>
            <w:r>
              <w:rPr>
                <w:rFonts w:ascii="Arial" w:hAnsi="Arial" w:cs="Arial" w:hint="eastAsia"/>
                <w:b/>
                <w:bCs/>
                <w:color w:val="000000"/>
                <w:szCs w:val="20"/>
              </w:rPr>
              <w:t>Security Capabilities</w:t>
            </w:r>
          </w:p>
        </w:tc>
      </w:tr>
      <w:tr w:rsidR="00585983" w14:paraId="6305E2F0" w14:textId="77777777" w:rsidTr="00F8155F">
        <w:trPr>
          <w:cantSplit/>
        </w:trPr>
        <w:tc>
          <w:tcPr>
            <w:tcW w:w="421" w:type="dxa"/>
            <w:vAlign w:val="center"/>
          </w:tcPr>
          <w:p w14:paraId="0EF2ED93" w14:textId="77777777" w:rsidR="00585983" w:rsidRPr="00217A38" w:rsidRDefault="00585983" w:rsidP="00263554">
            <w:pPr>
              <w:tabs>
                <w:tab w:val="left" w:pos="1140"/>
              </w:tabs>
              <w:jc w:val="left"/>
              <w:rPr>
                <w:szCs w:val="20"/>
              </w:rPr>
            </w:pPr>
            <w:r w:rsidRPr="00217A38">
              <w:rPr>
                <w:rFonts w:hint="eastAsia"/>
                <w:szCs w:val="20"/>
              </w:rPr>
              <w:t>1</w:t>
            </w:r>
          </w:p>
        </w:tc>
        <w:tc>
          <w:tcPr>
            <w:tcW w:w="2976" w:type="dxa"/>
            <w:shd w:val="clear" w:color="auto" w:fill="auto"/>
            <w:vAlign w:val="center"/>
          </w:tcPr>
          <w:p w14:paraId="1890D262" w14:textId="77777777" w:rsidR="00585983" w:rsidRPr="00217A38" w:rsidRDefault="00585983" w:rsidP="00263554">
            <w:pPr>
              <w:tabs>
                <w:tab w:val="left" w:pos="1140"/>
              </w:tabs>
              <w:jc w:val="left"/>
              <w:rPr>
                <w:szCs w:val="20"/>
              </w:rPr>
            </w:pPr>
            <w:r w:rsidRPr="00217A38">
              <w:rPr>
                <w:rFonts w:ascii="Arial" w:hAnsi="Arial" w:cs="Arial"/>
                <w:color w:val="000000"/>
                <w:szCs w:val="20"/>
              </w:rPr>
              <w:t>Human</w:t>
            </w:r>
            <w:r w:rsidRPr="00217A38">
              <w:rPr>
                <w:rFonts w:ascii="Arial" w:hAnsi="Arial" w:cs="Arial" w:hint="eastAsia"/>
                <w:color w:val="000000"/>
                <w:szCs w:val="20"/>
              </w:rPr>
              <w:t xml:space="preserve"> </w:t>
            </w:r>
            <w:r w:rsidRPr="00217A38">
              <w:rPr>
                <w:rFonts w:ascii="Arial" w:hAnsi="Arial" w:cs="Arial"/>
                <w:color w:val="000000"/>
                <w:szCs w:val="20"/>
              </w:rPr>
              <w:t>user identification and authentication</w:t>
            </w:r>
          </w:p>
        </w:tc>
        <w:tc>
          <w:tcPr>
            <w:tcW w:w="6096" w:type="dxa"/>
            <w:shd w:val="clear" w:color="auto" w:fill="auto"/>
            <w:vAlign w:val="center"/>
          </w:tcPr>
          <w:p w14:paraId="06E3B300" w14:textId="19F1967D" w:rsidR="00585983" w:rsidRPr="00217A38" w:rsidRDefault="00585983" w:rsidP="00263554">
            <w:pPr>
              <w:tabs>
                <w:tab w:val="left" w:pos="1140"/>
              </w:tabs>
              <w:jc w:val="left"/>
              <w:rPr>
                <w:szCs w:val="20"/>
              </w:rPr>
            </w:pPr>
            <w:r>
              <w:rPr>
                <w:rFonts w:ascii="Arial" w:hAnsi="Arial" w:cs="Arial" w:hint="eastAsia"/>
                <w:color w:val="000000"/>
                <w:szCs w:val="20"/>
              </w:rPr>
              <w:t>I</w:t>
            </w:r>
            <w:r w:rsidRPr="00217A38">
              <w:rPr>
                <w:rFonts w:ascii="Arial" w:hAnsi="Arial" w:cs="Arial"/>
                <w:color w:val="000000"/>
                <w:szCs w:val="20"/>
              </w:rPr>
              <w:t>dentify and authenticate users(person)</w:t>
            </w:r>
            <w:r w:rsidRPr="00217A38">
              <w:rPr>
                <w:rFonts w:ascii="Arial" w:hAnsi="Arial" w:cs="Arial"/>
                <w:color w:val="000000"/>
                <w:szCs w:val="20"/>
              </w:rPr>
              <w:br/>
              <w:t>(a) identifying by an identifier.</w:t>
            </w:r>
            <w:r w:rsidRPr="00217A38">
              <w:rPr>
                <w:rFonts w:ascii="Arial" w:hAnsi="Arial" w:cs="Arial"/>
                <w:color w:val="000000"/>
                <w:szCs w:val="20"/>
              </w:rPr>
              <w:br/>
              <w:t>(b) authenticating by an identifier and an authenticator.</w:t>
            </w:r>
          </w:p>
        </w:tc>
      </w:tr>
      <w:tr w:rsidR="00585983" w14:paraId="716C9C9F" w14:textId="77777777" w:rsidTr="00F8155F">
        <w:trPr>
          <w:cantSplit/>
        </w:trPr>
        <w:tc>
          <w:tcPr>
            <w:tcW w:w="421" w:type="dxa"/>
            <w:vAlign w:val="center"/>
          </w:tcPr>
          <w:p w14:paraId="73DFFD02" w14:textId="77777777" w:rsidR="00585983" w:rsidRPr="00217A38" w:rsidRDefault="00585983" w:rsidP="00263554">
            <w:pPr>
              <w:tabs>
                <w:tab w:val="left" w:pos="1140"/>
              </w:tabs>
              <w:jc w:val="left"/>
              <w:rPr>
                <w:szCs w:val="20"/>
              </w:rPr>
            </w:pPr>
            <w:r>
              <w:rPr>
                <w:rFonts w:hint="eastAsia"/>
                <w:szCs w:val="20"/>
              </w:rPr>
              <w:t>2</w:t>
            </w:r>
          </w:p>
        </w:tc>
        <w:tc>
          <w:tcPr>
            <w:tcW w:w="2976" w:type="dxa"/>
            <w:shd w:val="clear" w:color="auto" w:fill="auto"/>
            <w:vAlign w:val="center"/>
          </w:tcPr>
          <w:p w14:paraId="72FA1E2D" w14:textId="77777777" w:rsidR="00585983" w:rsidRPr="00217A38" w:rsidRDefault="00585983" w:rsidP="00263554">
            <w:pPr>
              <w:tabs>
                <w:tab w:val="left" w:pos="1140"/>
              </w:tabs>
              <w:jc w:val="left"/>
              <w:rPr>
                <w:szCs w:val="20"/>
              </w:rPr>
            </w:pPr>
            <w:r w:rsidRPr="00217A38">
              <w:rPr>
                <w:rFonts w:ascii="Arial" w:hAnsi="Arial" w:cs="Arial"/>
                <w:color w:val="000000"/>
                <w:szCs w:val="20"/>
              </w:rPr>
              <w:t>Account management</w:t>
            </w:r>
          </w:p>
        </w:tc>
        <w:tc>
          <w:tcPr>
            <w:tcW w:w="6096" w:type="dxa"/>
            <w:shd w:val="clear" w:color="auto" w:fill="auto"/>
            <w:vAlign w:val="center"/>
          </w:tcPr>
          <w:p w14:paraId="00648648" w14:textId="77777777" w:rsidR="00585983" w:rsidRPr="00217A38" w:rsidRDefault="00585983" w:rsidP="00263554">
            <w:pPr>
              <w:tabs>
                <w:tab w:val="left" w:pos="1140"/>
              </w:tabs>
              <w:jc w:val="left"/>
              <w:rPr>
                <w:szCs w:val="20"/>
              </w:rPr>
            </w:pPr>
            <w:r>
              <w:rPr>
                <w:rFonts w:ascii="Arial" w:hAnsi="Arial" w:cs="Arial" w:hint="eastAsia"/>
                <w:color w:val="000000"/>
                <w:szCs w:val="20"/>
              </w:rPr>
              <w:t>S</w:t>
            </w:r>
            <w:r w:rsidRPr="00217A38">
              <w:rPr>
                <w:rFonts w:ascii="Arial" w:hAnsi="Arial" w:cs="Arial"/>
                <w:color w:val="000000"/>
                <w:szCs w:val="20"/>
              </w:rPr>
              <w:t>upport the management of all accounts by authorized users</w:t>
            </w:r>
            <w:r w:rsidRPr="00217A38">
              <w:rPr>
                <w:rFonts w:ascii="Arial" w:hAnsi="Arial" w:cs="Arial"/>
                <w:color w:val="000000"/>
                <w:szCs w:val="20"/>
              </w:rPr>
              <w:br/>
              <w:t>(a) The following capabilities should be implemented.</w:t>
            </w:r>
            <w:r w:rsidRPr="00217A38">
              <w:rPr>
                <w:rFonts w:ascii="Arial" w:hAnsi="Arial" w:cs="Arial"/>
                <w:color w:val="000000"/>
                <w:szCs w:val="20"/>
              </w:rPr>
              <w:br/>
              <w:t>i) Adding, modifying and removing account</w:t>
            </w:r>
            <w:r w:rsidRPr="00217A38">
              <w:rPr>
                <w:rFonts w:ascii="Arial" w:hAnsi="Arial" w:cs="Arial"/>
                <w:color w:val="000000"/>
                <w:szCs w:val="20"/>
              </w:rPr>
              <w:br/>
              <w:t xml:space="preserve">ii) Activating and disabling account (In case compensating countermeasures are </w:t>
            </w:r>
            <w:r w:rsidRPr="00217A38">
              <w:rPr>
                <w:rFonts w:ascii="Arial" w:hAnsi="Arial" w:cs="Arial"/>
                <w:color w:val="000000"/>
                <w:szCs w:val="20"/>
              </w:rPr>
              <w:br/>
              <w:t>taken, the reasons shall be provided)</w:t>
            </w:r>
            <w:r w:rsidRPr="00217A38">
              <w:rPr>
                <w:rFonts w:ascii="Arial" w:hAnsi="Arial" w:cs="Arial"/>
                <w:color w:val="000000"/>
                <w:szCs w:val="20"/>
              </w:rPr>
              <w:br/>
              <w:t>(b) Only authorized users can manage account.</w:t>
            </w:r>
          </w:p>
        </w:tc>
      </w:tr>
      <w:tr w:rsidR="00585983" w14:paraId="3D054C22" w14:textId="77777777" w:rsidTr="00F8155F">
        <w:trPr>
          <w:cantSplit/>
        </w:trPr>
        <w:tc>
          <w:tcPr>
            <w:tcW w:w="421" w:type="dxa"/>
            <w:vAlign w:val="center"/>
          </w:tcPr>
          <w:p w14:paraId="6EC180B6" w14:textId="77777777" w:rsidR="00585983" w:rsidRPr="00217A38" w:rsidRDefault="00585983" w:rsidP="00263554">
            <w:pPr>
              <w:tabs>
                <w:tab w:val="left" w:pos="1140"/>
              </w:tabs>
              <w:jc w:val="left"/>
              <w:rPr>
                <w:szCs w:val="20"/>
              </w:rPr>
            </w:pPr>
            <w:r>
              <w:rPr>
                <w:rFonts w:hint="eastAsia"/>
                <w:szCs w:val="20"/>
              </w:rPr>
              <w:t>3</w:t>
            </w:r>
          </w:p>
        </w:tc>
        <w:tc>
          <w:tcPr>
            <w:tcW w:w="2976" w:type="dxa"/>
            <w:shd w:val="clear" w:color="auto" w:fill="auto"/>
            <w:vAlign w:val="center"/>
          </w:tcPr>
          <w:p w14:paraId="1073B730" w14:textId="77777777" w:rsidR="00585983" w:rsidRPr="00217A38" w:rsidRDefault="00585983" w:rsidP="00263554">
            <w:pPr>
              <w:tabs>
                <w:tab w:val="left" w:pos="1140"/>
              </w:tabs>
              <w:jc w:val="left"/>
              <w:rPr>
                <w:szCs w:val="20"/>
              </w:rPr>
            </w:pPr>
            <w:r w:rsidRPr="00217A38">
              <w:rPr>
                <w:rFonts w:ascii="Arial" w:hAnsi="Arial" w:cs="Arial"/>
                <w:color w:val="000000"/>
                <w:szCs w:val="20"/>
              </w:rPr>
              <w:t>Identifier management</w:t>
            </w:r>
          </w:p>
        </w:tc>
        <w:tc>
          <w:tcPr>
            <w:tcW w:w="6096" w:type="dxa"/>
            <w:shd w:val="clear" w:color="auto" w:fill="auto"/>
            <w:vAlign w:val="center"/>
          </w:tcPr>
          <w:p w14:paraId="424763A9" w14:textId="77777777" w:rsidR="00585983" w:rsidRPr="00217A38" w:rsidRDefault="00585983" w:rsidP="00263554">
            <w:pPr>
              <w:tabs>
                <w:tab w:val="left" w:pos="1140"/>
              </w:tabs>
              <w:jc w:val="left"/>
              <w:rPr>
                <w:szCs w:val="20"/>
              </w:rPr>
            </w:pPr>
            <w:r>
              <w:rPr>
                <w:rFonts w:ascii="Arial" w:hAnsi="Arial" w:cs="Arial" w:hint="eastAsia"/>
                <w:color w:val="000000"/>
                <w:szCs w:val="20"/>
              </w:rPr>
              <w:t>S</w:t>
            </w:r>
            <w:r w:rsidRPr="00217A38">
              <w:rPr>
                <w:rFonts w:ascii="Arial" w:hAnsi="Arial" w:cs="Arial"/>
                <w:color w:val="000000"/>
                <w:szCs w:val="20"/>
              </w:rPr>
              <w:t>upport the management of identifiers by user, group and role Add, modifying and remove identifiers</w:t>
            </w:r>
          </w:p>
        </w:tc>
      </w:tr>
      <w:tr w:rsidR="00585983" w14:paraId="687407C1" w14:textId="77777777" w:rsidTr="00F8155F">
        <w:trPr>
          <w:cantSplit/>
        </w:trPr>
        <w:tc>
          <w:tcPr>
            <w:tcW w:w="421" w:type="dxa"/>
            <w:vAlign w:val="center"/>
          </w:tcPr>
          <w:p w14:paraId="0F469550" w14:textId="77777777" w:rsidR="00585983" w:rsidRPr="00217A38" w:rsidRDefault="00585983" w:rsidP="00263554">
            <w:pPr>
              <w:tabs>
                <w:tab w:val="left" w:pos="1140"/>
              </w:tabs>
              <w:jc w:val="left"/>
              <w:rPr>
                <w:szCs w:val="20"/>
              </w:rPr>
            </w:pPr>
            <w:r>
              <w:rPr>
                <w:rFonts w:hint="eastAsia"/>
                <w:szCs w:val="20"/>
              </w:rPr>
              <w:t>4</w:t>
            </w:r>
          </w:p>
        </w:tc>
        <w:tc>
          <w:tcPr>
            <w:tcW w:w="2976" w:type="dxa"/>
            <w:shd w:val="clear" w:color="auto" w:fill="auto"/>
            <w:vAlign w:val="center"/>
          </w:tcPr>
          <w:p w14:paraId="21DAD330" w14:textId="77777777" w:rsidR="00585983" w:rsidRPr="00217A38" w:rsidRDefault="00585983" w:rsidP="00263554">
            <w:pPr>
              <w:tabs>
                <w:tab w:val="left" w:pos="1140"/>
              </w:tabs>
              <w:jc w:val="left"/>
              <w:rPr>
                <w:szCs w:val="20"/>
              </w:rPr>
            </w:pPr>
            <w:r w:rsidRPr="00217A38">
              <w:rPr>
                <w:rFonts w:ascii="Arial" w:hAnsi="Arial" w:cs="Arial"/>
                <w:color w:val="000000"/>
                <w:szCs w:val="20"/>
              </w:rPr>
              <w:t>Authenticator management</w:t>
            </w:r>
          </w:p>
        </w:tc>
        <w:tc>
          <w:tcPr>
            <w:tcW w:w="6096" w:type="dxa"/>
            <w:shd w:val="clear" w:color="auto" w:fill="auto"/>
            <w:vAlign w:val="center"/>
          </w:tcPr>
          <w:p w14:paraId="62E4A9F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manage authenticators</w:t>
            </w:r>
            <w:r w:rsidRPr="00217A38">
              <w:rPr>
                <w:rFonts w:ascii="Arial" w:hAnsi="Arial" w:cs="Arial"/>
                <w:color w:val="000000"/>
                <w:szCs w:val="20"/>
              </w:rPr>
              <w:br/>
              <w:t>The following capabilities should be implemented.</w:t>
            </w:r>
            <w:r w:rsidRPr="00217A38">
              <w:rPr>
                <w:rFonts w:ascii="Arial" w:hAnsi="Arial" w:cs="Arial"/>
                <w:color w:val="000000"/>
                <w:szCs w:val="20"/>
              </w:rPr>
              <w:br/>
              <w:t>(a) Initialize authenticator content (e.g., initial password setting function)</w:t>
            </w:r>
            <w:r w:rsidRPr="00217A38">
              <w:rPr>
                <w:rFonts w:ascii="Arial" w:hAnsi="Arial" w:cs="Arial"/>
                <w:color w:val="000000"/>
                <w:szCs w:val="20"/>
              </w:rPr>
              <w:br/>
              <w:t>(b) Change all default authenticators upon control system installation (e.g., changing from the initial password)</w:t>
            </w:r>
            <w:r w:rsidRPr="00217A38">
              <w:rPr>
                <w:rFonts w:ascii="Arial" w:hAnsi="Arial" w:cs="Arial"/>
                <w:color w:val="000000"/>
                <w:szCs w:val="20"/>
              </w:rPr>
              <w:br/>
              <w:t>(c) Change/refresh all authenticators (e.g., changing of the password)</w:t>
            </w:r>
            <w:r w:rsidRPr="00217A38">
              <w:rPr>
                <w:rFonts w:ascii="Arial" w:hAnsi="Arial" w:cs="Arial"/>
                <w:color w:val="000000"/>
                <w:szCs w:val="20"/>
              </w:rPr>
              <w:br/>
              <w:t>(d) Protect all authenticators from unauthorized disclosure and modification when stored and transmitted. (e.g., password cryptographic)</w:t>
            </w:r>
          </w:p>
        </w:tc>
      </w:tr>
      <w:tr w:rsidR="00585983" w14:paraId="0DAC6A82" w14:textId="77777777" w:rsidTr="00F8155F">
        <w:trPr>
          <w:cantSplit/>
        </w:trPr>
        <w:tc>
          <w:tcPr>
            <w:tcW w:w="421" w:type="dxa"/>
            <w:vAlign w:val="center"/>
          </w:tcPr>
          <w:p w14:paraId="465A68A1" w14:textId="77777777" w:rsidR="00585983" w:rsidRPr="00217A38" w:rsidRDefault="00585983" w:rsidP="00263554">
            <w:pPr>
              <w:tabs>
                <w:tab w:val="left" w:pos="1140"/>
              </w:tabs>
              <w:jc w:val="left"/>
              <w:rPr>
                <w:szCs w:val="20"/>
              </w:rPr>
            </w:pPr>
            <w:r>
              <w:rPr>
                <w:rFonts w:hint="eastAsia"/>
                <w:szCs w:val="20"/>
              </w:rPr>
              <w:t>5</w:t>
            </w:r>
          </w:p>
        </w:tc>
        <w:tc>
          <w:tcPr>
            <w:tcW w:w="2976" w:type="dxa"/>
            <w:shd w:val="clear" w:color="auto" w:fill="auto"/>
            <w:vAlign w:val="center"/>
          </w:tcPr>
          <w:p w14:paraId="156CC973" w14:textId="77777777" w:rsidR="00585983" w:rsidRPr="00217A38" w:rsidRDefault="00585983" w:rsidP="00263554">
            <w:pPr>
              <w:tabs>
                <w:tab w:val="left" w:pos="1140"/>
              </w:tabs>
              <w:jc w:val="left"/>
              <w:rPr>
                <w:szCs w:val="20"/>
              </w:rPr>
            </w:pPr>
            <w:r w:rsidRPr="00217A38">
              <w:rPr>
                <w:rFonts w:ascii="Arial" w:hAnsi="Arial" w:cs="Arial"/>
                <w:color w:val="000000"/>
                <w:szCs w:val="20"/>
              </w:rPr>
              <w:t>Wireless access management</w:t>
            </w:r>
          </w:p>
        </w:tc>
        <w:tc>
          <w:tcPr>
            <w:tcW w:w="6096" w:type="dxa"/>
            <w:shd w:val="clear" w:color="auto" w:fill="auto"/>
            <w:vAlign w:val="center"/>
          </w:tcPr>
          <w:p w14:paraId="0978F5E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identify and authenticate all users (humans, software processes or devices) engaged in wireless communication</w:t>
            </w:r>
            <w:r w:rsidRPr="00217A38">
              <w:rPr>
                <w:rFonts w:ascii="Arial" w:hAnsi="Arial" w:cs="Arial"/>
                <w:color w:val="000000"/>
                <w:szCs w:val="20"/>
              </w:rPr>
              <w:br/>
              <w:t>(a) Human user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(b) Software process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(c) Device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p>
        </w:tc>
      </w:tr>
      <w:tr w:rsidR="00585983" w14:paraId="2B55C93D" w14:textId="77777777" w:rsidTr="00F8155F">
        <w:trPr>
          <w:cantSplit/>
        </w:trPr>
        <w:tc>
          <w:tcPr>
            <w:tcW w:w="421" w:type="dxa"/>
            <w:vAlign w:val="center"/>
          </w:tcPr>
          <w:p w14:paraId="2A7EAD55" w14:textId="77777777" w:rsidR="00585983" w:rsidRPr="00217A38" w:rsidRDefault="00585983" w:rsidP="00263554">
            <w:pPr>
              <w:tabs>
                <w:tab w:val="left" w:pos="1140"/>
              </w:tabs>
              <w:jc w:val="left"/>
              <w:rPr>
                <w:szCs w:val="20"/>
              </w:rPr>
            </w:pPr>
            <w:r>
              <w:rPr>
                <w:rFonts w:hint="eastAsia"/>
                <w:szCs w:val="20"/>
              </w:rPr>
              <w:t>6</w:t>
            </w:r>
          </w:p>
        </w:tc>
        <w:tc>
          <w:tcPr>
            <w:tcW w:w="2976" w:type="dxa"/>
            <w:shd w:val="clear" w:color="auto" w:fill="auto"/>
            <w:vAlign w:val="center"/>
          </w:tcPr>
          <w:p w14:paraId="58CC6C62" w14:textId="77777777" w:rsidR="00585983" w:rsidRPr="00217A38" w:rsidRDefault="00585983" w:rsidP="00263554">
            <w:pPr>
              <w:tabs>
                <w:tab w:val="left" w:pos="1140"/>
              </w:tabs>
              <w:jc w:val="left"/>
              <w:rPr>
                <w:szCs w:val="20"/>
              </w:rPr>
            </w:pPr>
            <w:r w:rsidRPr="00217A38">
              <w:rPr>
                <w:rFonts w:ascii="Arial" w:hAnsi="Arial" w:cs="Arial"/>
                <w:color w:val="000000"/>
                <w:szCs w:val="20"/>
              </w:rPr>
              <w:t>Strength of password-based authentication</w:t>
            </w:r>
          </w:p>
        </w:tc>
        <w:tc>
          <w:tcPr>
            <w:tcW w:w="6096" w:type="dxa"/>
            <w:shd w:val="clear" w:color="auto" w:fill="auto"/>
            <w:vAlign w:val="center"/>
          </w:tcPr>
          <w:p w14:paraId="3566CD46"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enforce password policy</w:t>
            </w:r>
            <w:r w:rsidRPr="00217A38">
              <w:rPr>
                <w:rFonts w:ascii="Arial" w:hAnsi="Arial" w:cs="Arial"/>
                <w:color w:val="000000"/>
                <w:szCs w:val="20"/>
              </w:rPr>
              <w:br/>
              <w:t>(a) Minimum length</w:t>
            </w:r>
            <w:r w:rsidRPr="00217A38">
              <w:rPr>
                <w:rFonts w:ascii="Arial" w:hAnsi="Arial" w:cs="Arial"/>
                <w:color w:val="000000"/>
                <w:szCs w:val="20"/>
              </w:rPr>
              <w:br/>
              <w:t>Being modifiable.</w:t>
            </w:r>
            <w:r w:rsidRPr="00217A38">
              <w:rPr>
                <w:rFonts w:ascii="Arial" w:hAnsi="Arial" w:cs="Arial"/>
                <w:color w:val="000000"/>
                <w:szCs w:val="20"/>
              </w:rPr>
              <w:br/>
              <w:t>(b) Variety of character types</w:t>
            </w:r>
            <w:r w:rsidRPr="00217A38">
              <w:rPr>
                <w:rFonts w:ascii="Arial" w:hAnsi="Arial" w:cs="Arial"/>
                <w:color w:val="000000"/>
                <w:szCs w:val="20"/>
              </w:rPr>
              <w:br/>
              <w:t>Being modifiable.</w:t>
            </w:r>
          </w:p>
        </w:tc>
      </w:tr>
      <w:tr w:rsidR="00585983" w14:paraId="6A27F50F" w14:textId="77777777" w:rsidTr="00F8155F">
        <w:trPr>
          <w:cantSplit/>
        </w:trPr>
        <w:tc>
          <w:tcPr>
            <w:tcW w:w="421" w:type="dxa"/>
            <w:vAlign w:val="center"/>
          </w:tcPr>
          <w:p w14:paraId="1515E70E" w14:textId="77777777" w:rsidR="00585983" w:rsidRPr="00217A38" w:rsidRDefault="00585983" w:rsidP="00263554">
            <w:pPr>
              <w:tabs>
                <w:tab w:val="left" w:pos="1140"/>
              </w:tabs>
              <w:jc w:val="left"/>
              <w:rPr>
                <w:szCs w:val="20"/>
              </w:rPr>
            </w:pPr>
            <w:r>
              <w:rPr>
                <w:rFonts w:hint="eastAsia"/>
                <w:szCs w:val="20"/>
              </w:rPr>
              <w:t>7</w:t>
            </w:r>
          </w:p>
        </w:tc>
        <w:tc>
          <w:tcPr>
            <w:tcW w:w="2976" w:type="dxa"/>
            <w:shd w:val="clear" w:color="auto" w:fill="auto"/>
            <w:vAlign w:val="center"/>
          </w:tcPr>
          <w:p w14:paraId="044DB8EA" w14:textId="77777777" w:rsidR="00585983" w:rsidRPr="00217A38" w:rsidRDefault="00585983" w:rsidP="00263554">
            <w:pPr>
              <w:tabs>
                <w:tab w:val="left" w:pos="1140"/>
              </w:tabs>
              <w:jc w:val="left"/>
              <w:rPr>
                <w:szCs w:val="20"/>
              </w:rPr>
            </w:pPr>
            <w:r w:rsidRPr="00217A38">
              <w:rPr>
                <w:rFonts w:ascii="Arial" w:hAnsi="Arial" w:cs="Arial"/>
                <w:color w:val="000000"/>
                <w:szCs w:val="20"/>
              </w:rPr>
              <w:t>Authenticator feedback</w:t>
            </w:r>
          </w:p>
        </w:tc>
        <w:tc>
          <w:tcPr>
            <w:tcW w:w="6096" w:type="dxa"/>
            <w:shd w:val="clear" w:color="auto" w:fill="auto"/>
            <w:vAlign w:val="center"/>
          </w:tcPr>
          <w:p w14:paraId="34BB9EA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obscure feedback during the authentication process</w:t>
            </w:r>
            <w:r w:rsidRPr="00217A38">
              <w:rPr>
                <w:rFonts w:ascii="Arial" w:hAnsi="Arial" w:cs="Arial"/>
                <w:color w:val="000000"/>
                <w:szCs w:val="20"/>
              </w:rPr>
              <w:br/>
              <w:t>The password being entered is hidden.</w:t>
            </w:r>
          </w:p>
        </w:tc>
      </w:tr>
      <w:tr w:rsidR="00585983" w14:paraId="2D64DE5A" w14:textId="77777777" w:rsidTr="00F8155F">
        <w:trPr>
          <w:cantSplit/>
        </w:trPr>
        <w:tc>
          <w:tcPr>
            <w:tcW w:w="421" w:type="dxa"/>
            <w:vAlign w:val="center"/>
          </w:tcPr>
          <w:p w14:paraId="19F13FE8" w14:textId="77777777" w:rsidR="00585983" w:rsidRPr="00217A38" w:rsidRDefault="00585983" w:rsidP="00263554">
            <w:pPr>
              <w:tabs>
                <w:tab w:val="left" w:pos="1140"/>
              </w:tabs>
              <w:jc w:val="left"/>
              <w:rPr>
                <w:szCs w:val="20"/>
              </w:rPr>
            </w:pPr>
            <w:r>
              <w:rPr>
                <w:rFonts w:hint="eastAsia"/>
                <w:szCs w:val="20"/>
              </w:rPr>
              <w:t>8</w:t>
            </w:r>
          </w:p>
        </w:tc>
        <w:tc>
          <w:tcPr>
            <w:tcW w:w="2976" w:type="dxa"/>
            <w:shd w:val="clear" w:color="auto" w:fill="auto"/>
            <w:vAlign w:val="center"/>
          </w:tcPr>
          <w:p w14:paraId="572D59A2" w14:textId="77777777" w:rsidR="00585983" w:rsidRPr="00217A38" w:rsidRDefault="00585983" w:rsidP="00263554">
            <w:pPr>
              <w:tabs>
                <w:tab w:val="left" w:pos="1140"/>
              </w:tabs>
              <w:jc w:val="left"/>
              <w:rPr>
                <w:szCs w:val="20"/>
              </w:rPr>
            </w:pPr>
            <w:r w:rsidRPr="00217A38">
              <w:rPr>
                <w:rFonts w:ascii="Arial" w:hAnsi="Arial" w:cs="Arial"/>
                <w:color w:val="000000"/>
                <w:szCs w:val="20"/>
              </w:rPr>
              <w:t>Authorization enforcement</w:t>
            </w:r>
          </w:p>
        </w:tc>
        <w:tc>
          <w:tcPr>
            <w:tcW w:w="6096" w:type="dxa"/>
            <w:shd w:val="clear" w:color="auto" w:fill="auto"/>
            <w:vAlign w:val="center"/>
          </w:tcPr>
          <w:p w14:paraId="01D4781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support the assignment of privileges according to the separation of duties and the principle of least privilege</w:t>
            </w:r>
          </w:p>
        </w:tc>
      </w:tr>
      <w:tr w:rsidR="00585983" w14:paraId="170757C0" w14:textId="77777777" w:rsidTr="00F8155F">
        <w:trPr>
          <w:cantSplit/>
        </w:trPr>
        <w:tc>
          <w:tcPr>
            <w:tcW w:w="421" w:type="dxa"/>
            <w:vAlign w:val="center"/>
          </w:tcPr>
          <w:p w14:paraId="11B2ED8D" w14:textId="77777777" w:rsidR="00585983" w:rsidRPr="00217A38" w:rsidRDefault="00585983" w:rsidP="00263554">
            <w:pPr>
              <w:tabs>
                <w:tab w:val="left" w:pos="1140"/>
              </w:tabs>
              <w:jc w:val="left"/>
              <w:rPr>
                <w:szCs w:val="20"/>
              </w:rPr>
            </w:pPr>
            <w:r>
              <w:rPr>
                <w:rFonts w:hint="eastAsia"/>
                <w:szCs w:val="20"/>
              </w:rPr>
              <w:t>9</w:t>
            </w:r>
          </w:p>
        </w:tc>
        <w:tc>
          <w:tcPr>
            <w:tcW w:w="2976" w:type="dxa"/>
            <w:shd w:val="clear" w:color="auto" w:fill="auto"/>
            <w:vAlign w:val="center"/>
          </w:tcPr>
          <w:p w14:paraId="184FFF4F" w14:textId="77777777" w:rsidR="00585983" w:rsidRPr="00217A38" w:rsidRDefault="00585983" w:rsidP="00263554">
            <w:pPr>
              <w:tabs>
                <w:tab w:val="left" w:pos="1140"/>
              </w:tabs>
              <w:jc w:val="left"/>
              <w:rPr>
                <w:szCs w:val="20"/>
              </w:rPr>
            </w:pPr>
            <w:r w:rsidRPr="00217A38">
              <w:rPr>
                <w:rFonts w:ascii="Arial" w:hAnsi="Arial" w:cs="Arial"/>
                <w:color w:val="000000"/>
                <w:szCs w:val="20"/>
              </w:rPr>
              <w:t>Wireless use control</w:t>
            </w:r>
          </w:p>
        </w:tc>
        <w:tc>
          <w:tcPr>
            <w:tcW w:w="6096" w:type="dxa"/>
            <w:shd w:val="clear" w:color="auto" w:fill="auto"/>
            <w:vAlign w:val="center"/>
          </w:tcPr>
          <w:p w14:paraId="50023F4F"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authorize, monitor and enforce usage restrictions for wireless connectivity to the system</w:t>
            </w:r>
            <w:r w:rsidRPr="00217A38">
              <w:rPr>
                <w:rFonts w:ascii="Arial" w:hAnsi="Arial" w:cs="Arial"/>
                <w:color w:val="000000"/>
                <w:szCs w:val="20"/>
              </w:rPr>
              <w:br/>
              <w:t>(a) The following functions are implemented in accordance with generally accepted industry security practices regarding restriction of wireless connection</w:t>
            </w:r>
            <w:r w:rsidRPr="00217A38">
              <w:rPr>
                <w:rFonts w:ascii="Arial" w:hAnsi="Arial" w:cs="Arial"/>
                <w:color w:val="000000"/>
                <w:szCs w:val="20"/>
              </w:rPr>
              <w:br/>
              <w:t>i) Authorization</w:t>
            </w:r>
            <w:r w:rsidRPr="00217A38">
              <w:rPr>
                <w:rFonts w:ascii="Arial" w:hAnsi="Arial" w:cs="Arial"/>
                <w:color w:val="000000"/>
                <w:szCs w:val="20"/>
              </w:rPr>
              <w:br/>
              <w:t>ii) Monitoring</w:t>
            </w:r>
            <w:r w:rsidRPr="00217A38">
              <w:rPr>
                <w:rFonts w:ascii="Arial" w:hAnsi="Arial" w:cs="Arial"/>
                <w:color w:val="000000"/>
                <w:szCs w:val="20"/>
              </w:rPr>
              <w:br/>
              <w:t>iii) Implementation</w:t>
            </w:r>
          </w:p>
        </w:tc>
      </w:tr>
      <w:tr w:rsidR="00585983" w14:paraId="10A2539E" w14:textId="77777777" w:rsidTr="00F8155F">
        <w:trPr>
          <w:cantSplit/>
        </w:trPr>
        <w:tc>
          <w:tcPr>
            <w:tcW w:w="421" w:type="dxa"/>
            <w:vAlign w:val="center"/>
          </w:tcPr>
          <w:p w14:paraId="0FBE168E" w14:textId="77777777" w:rsidR="00585983" w:rsidRPr="00217A38" w:rsidRDefault="00585983" w:rsidP="00263554">
            <w:pPr>
              <w:tabs>
                <w:tab w:val="left" w:pos="1140"/>
              </w:tabs>
              <w:jc w:val="left"/>
              <w:rPr>
                <w:szCs w:val="20"/>
              </w:rPr>
            </w:pPr>
            <w:r>
              <w:rPr>
                <w:rFonts w:hint="eastAsia"/>
                <w:szCs w:val="20"/>
              </w:rPr>
              <w:t>10</w:t>
            </w:r>
          </w:p>
        </w:tc>
        <w:tc>
          <w:tcPr>
            <w:tcW w:w="2976" w:type="dxa"/>
            <w:shd w:val="clear" w:color="auto" w:fill="auto"/>
            <w:vAlign w:val="center"/>
          </w:tcPr>
          <w:p w14:paraId="0A73EE3D" w14:textId="77777777" w:rsidR="00585983" w:rsidRPr="00217A38" w:rsidRDefault="00585983" w:rsidP="00263554">
            <w:pPr>
              <w:tabs>
                <w:tab w:val="left" w:pos="1140"/>
              </w:tabs>
              <w:jc w:val="left"/>
              <w:rPr>
                <w:szCs w:val="20"/>
              </w:rPr>
            </w:pPr>
            <w:r w:rsidRPr="00217A38">
              <w:rPr>
                <w:rFonts w:ascii="Arial" w:hAnsi="Arial" w:cs="Arial"/>
                <w:color w:val="000000"/>
                <w:szCs w:val="20"/>
              </w:rPr>
              <w:t>Use control for portable and mobile devices</w:t>
            </w:r>
          </w:p>
        </w:tc>
        <w:tc>
          <w:tcPr>
            <w:tcW w:w="6096" w:type="dxa"/>
            <w:shd w:val="clear" w:color="auto" w:fill="auto"/>
            <w:vAlign w:val="center"/>
          </w:tcPr>
          <w:p w14:paraId="1C874F2D"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Capabilities for restricting the use of portable and mobile devices and restricting data transmission</w:t>
            </w:r>
            <w:r w:rsidRPr="00217A38">
              <w:rPr>
                <w:rFonts w:ascii="Arial" w:hAnsi="Arial" w:cs="Arial"/>
                <w:color w:val="000000"/>
                <w:szCs w:val="20"/>
              </w:rPr>
              <w:br/>
              <w:t>(a) Restrictions on the use of portable and handheld devices</w:t>
            </w:r>
            <w:r w:rsidRPr="00217A38">
              <w:rPr>
                <w:rFonts w:ascii="Arial" w:hAnsi="Arial" w:cs="Arial"/>
                <w:color w:val="000000"/>
                <w:szCs w:val="20"/>
              </w:rPr>
              <w:br/>
              <w:t>Only authorized devices are permitted to be used</w:t>
            </w:r>
            <w:r w:rsidRPr="00217A38">
              <w:rPr>
                <w:rFonts w:ascii="Arial" w:hAnsi="Arial" w:cs="Arial"/>
                <w:color w:val="000000"/>
                <w:szCs w:val="20"/>
              </w:rPr>
              <w:br/>
              <w:t>(b) Restrictions on data transfer for portable and mobile devices</w:t>
            </w:r>
            <w:r w:rsidRPr="00217A38">
              <w:rPr>
                <w:rFonts w:ascii="Arial" w:hAnsi="Arial" w:cs="Arial"/>
                <w:color w:val="000000"/>
                <w:szCs w:val="20"/>
              </w:rPr>
              <w:br/>
              <w:t>The transfer of device codes and data are to be restricted</w:t>
            </w:r>
          </w:p>
        </w:tc>
      </w:tr>
      <w:tr w:rsidR="00585983" w14:paraId="6A1CFCC1" w14:textId="77777777" w:rsidTr="00F8155F">
        <w:trPr>
          <w:cantSplit/>
        </w:trPr>
        <w:tc>
          <w:tcPr>
            <w:tcW w:w="421" w:type="dxa"/>
            <w:vAlign w:val="center"/>
          </w:tcPr>
          <w:p w14:paraId="3E6E83F1" w14:textId="77777777" w:rsidR="00585983" w:rsidRPr="00217A38" w:rsidRDefault="00585983" w:rsidP="00263554">
            <w:pPr>
              <w:tabs>
                <w:tab w:val="left" w:pos="1140"/>
              </w:tabs>
              <w:jc w:val="left"/>
              <w:rPr>
                <w:szCs w:val="20"/>
              </w:rPr>
            </w:pPr>
            <w:r>
              <w:rPr>
                <w:rFonts w:hint="eastAsia"/>
                <w:szCs w:val="20"/>
              </w:rPr>
              <w:t>11</w:t>
            </w:r>
          </w:p>
        </w:tc>
        <w:tc>
          <w:tcPr>
            <w:tcW w:w="2976" w:type="dxa"/>
            <w:shd w:val="clear" w:color="auto" w:fill="auto"/>
            <w:vAlign w:val="center"/>
          </w:tcPr>
          <w:p w14:paraId="30C884D6" w14:textId="77777777" w:rsidR="00585983" w:rsidRPr="00217A38" w:rsidRDefault="00585983" w:rsidP="00263554">
            <w:pPr>
              <w:tabs>
                <w:tab w:val="left" w:pos="1140"/>
              </w:tabs>
              <w:jc w:val="left"/>
              <w:rPr>
                <w:szCs w:val="20"/>
              </w:rPr>
            </w:pPr>
            <w:r w:rsidRPr="00217A38">
              <w:rPr>
                <w:rFonts w:ascii="Arial" w:hAnsi="Arial" w:cs="Arial"/>
                <w:color w:val="000000"/>
                <w:szCs w:val="20"/>
              </w:rPr>
              <w:t>Mobile code</w:t>
            </w:r>
          </w:p>
        </w:tc>
        <w:tc>
          <w:tcPr>
            <w:tcW w:w="6096" w:type="dxa"/>
            <w:shd w:val="clear" w:color="auto" w:fill="auto"/>
            <w:vAlign w:val="center"/>
          </w:tcPr>
          <w:p w14:paraId="179CE474"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control the use of mobile codes</w:t>
            </w:r>
            <w:r w:rsidRPr="00217A38">
              <w:rPr>
                <w:rFonts w:ascii="Arial" w:hAnsi="Arial" w:cs="Arial"/>
                <w:color w:val="000000"/>
                <w:szCs w:val="20"/>
              </w:rPr>
              <w:br/>
              <w:t>(a) Capability to control the use of mobile codes (e.g., remove browsers, prohibit mobile code behaviour in policy settings).</w:t>
            </w:r>
          </w:p>
        </w:tc>
      </w:tr>
      <w:tr w:rsidR="00585983" w14:paraId="5316EA4C" w14:textId="77777777" w:rsidTr="00F8155F">
        <w:trPr>
          <w:cantSplit/>
        </w:trPr>
        <w:tc>
          <w:tcPr>
            <w:tcW w:w="421" w:type="dxa"/>
            <w:vAlign w:val="center"/>
          </w:tcPr>
          <w:p w14:paraId="75195ED6" w14:textId="77777777" w:rsidR="00585983" w:rsidRPr="00217A38" w:rsidRDefault="00585983" w:rsidP="00263554">
            <w:pPr>
              <w:tabs>
                <w:tab w:val="left" w:pos="1140"/>
              </w:tabs>
              <w:jc w:val="left"/>
              <w:rPr>
                <w:szCs w:val="20"/>
              </w:rPr>
            </w:pPr>
            <w:r>
              <w:rPr>
                <w:rFonts w:hint="eastAsia"/>
                <w:szCs w:val="20"/>
              </w:rPr>
              <w:t>12</w:t>
            </w:r>
          </w:p>
        </w:tc>
        <w:tc>
          <w:tcPr>
            <w:tcW w:w="2976" w:type="dxa"/>
            <w:shd w:val="clear" w:color="auto" w:fill="auto"/>
            <w:vAlign w:val="center"/>
          </w:tcPr>
          <w:p w14:paraId="69583911"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lock</w:t>
            </w:r>
          </w:p>
        </w:tc>
        <w:tc>
          <w:tcPr>
            <w:tcW w:w="6096" w:type="dxa"/>
            <w:shd w:val="clear" w:color="auto" w:fill="auto"/>
            <w:vAlign w:val="center"/>
          </w:tcPr>
          <w:p w14:paraId="78922ECB"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lock functionality, either automatic or manual</w:t>
            </w:r>
            <w:r w:rsidRPr="00217A38">
              <w:rPr>
                <w:rFonts w:ascii="Arial" w:hAnsi="Arial" w:cs="Arial"/>
                <w:color w:val="000000"/>
                <w:szCs w:val="20"/>
              </w:rPr>
              <w:br/>
              <w:t>(a) For automatic session locks, the following is to be checked:</w:t>
            </w:r>
            <w:r w:rsidRPr="00217A38">
              <w:rPr>
                <w:rFonts w:ascii="Arial" w:hAnsi="Arial" w:cs="Arial"/>
                <w:color w:val="000000"/>
                <w:szCs w:val="20"/>
              </w:rPr>
              <w:br/>
              <w:t>i) The session locks after a period of inactivity</w:t>
            </w:r>
            <w:r w:rsidRPr="00217A38">
              <w:rPr>
                <w:rFonts w:ascii="Arial" w:hAnsi="Arial" w:cs="Arial"/>
                <w:color w:val="000000"/>
                <w:szCs w:val="20"/>
              </w:rPr>
              <w:br/>
              <w:t>ii) The inactivity period is configurable.</w:t>
            </w:r>
            <w:r w:rsidRPr="00217A38">
              <w:rPr>
                <w:rFonts w:ascii="Arial" w:hAnsi="Arial" w:cs="Arial"/>
                <w:color w:val="000000"/>
                <w:szCs w:val="20"/>
              </w:rPr>
              <w:br/>
              <w:t>(b) For manual session locks, the following is to be checked:</w:t>
            </w:r>
            <w:r w:rsidRPr="00217A38">
              <w:rPr>
                <w:rFonts w:ascii="Arial" w:hAnsi="Arial" w:cs="Arial"/>
                <w:color w:val="000000"/>
                <w:szCs w:val="20"/>
              </w:rPr>
              <w:br/>
              <w:t>i) Session lock is manually enabled.</w:t>
            </w:r>
          </w:p>
        </w:tc>
      </w:tr>
      <w:tr w:rsidR="00585983" w14:paraId="73397A3E" w14:textId="77777777" w:rsidTr="00F8155F">
        <w:trPr>
          <w:cantSplit/>
        </w:trPr>
        <w:tc>
          <w:tcPr>
            <w:tcW w:w="421" w:type="dxa"/>
            <w:vAlign w:val="center"/>
          </w:tcPr>
          <w:p w14:paraId="312757F4" w14:textId="77777777" w:rsidR="00585983" w:rsidRPr="00217A38" w:rsidRDefault="00585983" w:rsidP="00263554">
            <w:pPr>
              <w:tabs>
                <w:tab w:val="left" w:pos="1140"/>
              </w:tabs>
              <w:jc w:val="left"/>
              <w:rPr>
                <w:szCs w:val="20"/>
              </w:rPr>
            </w:pPr>
            <w:r>
              <w:rPr>
                <w:rFonts w:hint="eastAsia"/>
                <w:szCs w:val="20"/>
              </w:rPr>
              <w:t>13</w:t>
            </w:r>
          </w:p>
        </w:tc>
        <w:tc>
          <w:tcPr>
            <w:tcW w:w="2976" w:type="dxa"/>
            <w:shd w:val="clear" w:color="auto" w:fill="auto"/>
            <w:vAlign w:val="center"/>
          </w:tcPr>
          <w:p w14:paraId="4D65E629" w14:textId="77777777" w:rsidR="00585983" w:rsidRPr="00217A38" w:rsidRDefault="00585983" w:rsidP="00263554">
            <w:pPr>
              <w:tabs>
                <w:tab w:val="left" w:pos="1140"/>
              </w:tabs>
              <w:jc w:val="left"/>
              <w:rPr>
                <w:szCs w:val="20"/>
              </w:rPr>
            </w:pPr>
            <w:r w:rsidRPr="00217A38">
              <w:rPr>
                <w:rFonts w:ascii="Arial" w:hAnsi="Arial" w:cs="Arial"/>
                <w:color w:val="000000"/>
                <w:szCs w:val="20"/>
              </w:rPr>
              <w:t>Auditable events</w:t>
            </w:r>
          </w:p>
        </w:tc>
        <w:tc>
          <w:tcPr>
            <w:tcW w:w="6096" w:type="dxa"/>
            <w:shd w:val="clear" w:color="auto" w:fill="auto"/>
            <w:vAlign w:val="center"/>
          </w:tcPr>
          <w:p w14:paraId="593B876A" w14:textId="77777777" w:rsidR="00585983" w:rsidRPr="00217A38" w:rsidRDefault="00585983" w:rsidP="00263554">
            <w:pPr>
              <w:tabs>
                <w:tab w:val="left" w:pos="1140"/>
              </w:tabs>
              <w:jc w:val="left"/>
              <w:rPr>
                <w:szCs w:val="20"/>
              </w:rPr>
            </w:pPr>
            <w:r w:rsidRPr="00217A38">
              <w:rPr>
                <w:rFonts w:ascii="Arial" w:hAnsi="Arial" w:cs="Arial"/>
                <w:color w:val="000000"/>
                <w:szCs w:val="20"/>
              </w:rPr>
              <w:t>The function to generate audit records of important events</w:t>
            </w:r>
            <w:r w:rsidRPr="00217A38">
              <w:rPr>
                <w:rFonts w:ascii="Arial" w:hAnsi="Arial" w:cs="Arial"/>
                <w:color w:val="000000"/>
                <w:szCs w:val="20"/>
              </w:rPr>
              <w:br/>
              <w:t>(a) The audit records of the following events are necessary</w:t>
            </w:r>
            <w:r w:rsidRPr="00217A38">
              <w:rPr>
                <w:rFonts w:ascii="Arial" w:hAnsi="Arial" w:cs="Arial"/>
                <w:color w:val="000000"/>
                <w:szCs w:val="20"/>
              </w:rPr>
              <w:br/>
              <w:t>i) Access control</w:t>
            </w:r>
            <w:r w:rsidRPr="00217A38">
              <w:rPr>
                <w:rFonts w:ascii="Arial" w:hAnsi="Arial" w:cs="Arial"/>
                <w:color w:val="000000"/>
                <w:szCs w:val="20"/>
              </w:rPr>
              <w:br/>
              <w:t>ii) Operating system events</w:t>
            </w:r>
            <w:r w:rsidRPr="00217A38">
              <w:rPr>
                <w:rFonts w:ascii="Arial" w:hAnsi="Arial" w:cs="Arial"/>
                <w:color w:val="000000"/>
                <w:szCs w:val="20"/>
              </w:rPr>
              <w:br/>
              <w:t>iii) Backup and restore events</w:t>
            </w:r>
            <w:r w:rsidRPr="00217A38">
              <w:rPr>
                <w:rFonts w:ascii="Arial" w:hAnsi="Arial" w:cs="Arial"/>
                <w:color w:val="000000"/>
                <w:szCs w:val="20"/>
              </w:rPr>
              <w:br/>
              <w:t>iv) Configuration changes</w:t>
            </w:r>
            <w:r w:rsidRPr="00217A38">
              <w:rPr>
                <w:rFonts w:ascii="Arial" w:hAnsi="Arial" w:cs="Arial"/>
                <w:color w:val="000000"/>
                <w:szCs w:val="20"/>
              </w:rPr>
              <w:br/>
              <w:t>v) Loss of communication</w:t>
            </w:r>
          </w:p>
        </w:tc>
      </w:tr>
      <w:tr w:rsidR="00585983" w14:paraId="267A8162" w14:textId="77777777" w:rsidTr="00F8155F">
        <w:trPr>
          <w:cantSplit/>
        </w:trPr>
        <w:tc>
          <w:tcPr>
            <w:tcW w:w="421" w:type="dxa"/>
            <w:vAlign w:val="center"/>
          </w:tcPr>
          <w:p w14:paraId="7F139CDF" w14:textId="77777777" w:rsidR="00585983" w:rsidRPr="00217A38" w:rsidRDefault="00585983" w:rsidP="00263554">
            <w:pPr>
              <w:tabs>
                <w:tab w:val="left" w:pos="1140"/>
              </w:tabs>
              <w:jc w:val="left"/>
              <w:rPr>
                <w:szCs w:val="20"/>
              </w:rPr>
            </w:pPr>
            <w:r>
              <w:rPr>
                <w:rFonts w:hint="eastAsia"/>
                <w:szCs w:val="20"/>
              </w:rPr>
              <w:t>14</w:t>
            </w:r>
          </w:p>
        </w:tc>
        <w:tc>
          <w:tcPr>
            <w:tcW w:w="2976" w:type="dxa"/>
            <w:shd w:val="clear" w:color="auto" w:fill="auto"/>
            <w:vAlign w:val="center"/>
          </w:tcPr>
          <w:p w14:paraId="2E761D0F" w14:textId="77777777" w:rsidR="00585983" w:rsidRPr="00217A38" w:rsidRDefault="00585983" w:rsidP="00263554">
            <w:pPr>
              <w:tabs>
                <w:tab w:val="left" w:pos="1140"/>
              </w:tabs>
              <w:jc w:val="left"/>
              <w:rPr>
                <w:szCs w:val="20"/>
              </w:rPr>
            </w:pPr>
            <w:r w:rsidRPr="00217A38">
              <w:rPr>
                <w:rFonts w:ascii="Arial" w:hAnsi="Arial" w:cs="Arial"/>
                <w:color w:val="000000"/>
                <w:szCs w:val="20"/>
              </w:rPr>
              <w:t>Audit storage capacity</w:t>
            </w:r>
          </w:p>
        </w:tc>
        <w:tc>
          <w:tcPr>
            <w:tcW w:w="6096" w:type="dxa"/>
            <w:shd w:val="clear" w:color="auto" w:fill="auto"/>
            <w:vAlign w:val="center"/>
          </w:tcPr>
          <w:p w14:paraId="0445A0A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capabilities allocating sufficient audit record storage capacity according to commonly recognized recommendations for log management</w:t>
            </w:r>
            <w:r w:rsidRPr="00217A38">
              <w:rPr>
                <w:rFonts w:ascii="Arial" w:hAnsi="Arial" w:cs="Arial"/>
                <w:color w:val="000000"/>
                <w:szCs w:val="20"/>
              </w:rPr>
              <w:br/>
              <w:t>(a) Based on commonly recognized recommendations for log management</w:t>
            </w:r>
            <w:r w:rsidRPr="00217A38">
              <w:rPr>
                <w:rFonts w:ascii="Arial" w:hAnsi="Arial" w:cs="Arial"/>
                <w:color w:val="000000"/>
                <w:szCs w:val="20"/>
              </w:rPr>
              <w:t>（</w:t>
            </w:r>
            <w:r w:rsidRPr="00217A38">
              <w:rPr>
                <w:rFonts w:ascii="Arial" w:hAnsi="Arial" w:cs="Arial"/>
                <w:color w:val="000000"/>
                <w:szCs w:val="20"/>
              </w:rPr>
              <w:t>e.g. NIST SP800-92</w:t>
            </w:r>
            <w:r w:rsidRPr="00217A38">
              <w:rPr>
                <w:rFonts w:ascii="Arial" w:hAnsi="Arial" w:cs="Arial"/>
                <w:color w:val="000000"/>
                <w:szCs w:val="20"/>
              </w:rPr>
              <w:t>）。</w:t>
            </w:r>
            <w:r w:rsidRPr="00217A38">
              <w:rPr>
                <w:rFonts w:ascii="Arial" w:hAnsi="Arial" w:cs="Arial"/>
                <w:color w:val="000000"/>
                <w:szCs w:val="20"/>
              </w:rPr>
              <w:br/>
              <w:t>(b) Ensuring the capacity to supplement audit records over the required period.</w:t>
            </w:r>
          </w:p>
        </w:tc>
      </w:tr>
      <w:tr w:rsidR="00585983" w14:paraId="43062E68" w14:textId="77777777" w:rsidTr="00F8155F">
        <w:trPr>
          <w:cantSplit/>
        </w:trPr>
        <w:tc>
          <w:tcPr>
            <w:tcW w:w="421" w:type="dxa"/>
            <w:vAlign w:val="center"/>
          </w:tcPr>
          <w:p w14:paraId="44C252A9" w14:textId="77777777" w:rsidR="00585983" w:rsidRPr="00217A38" w:rsidRDefault="00585983" w:rsidP="00263554">
            <w:pPr>
              <w:tabs>
                <w:tab w:val="left" w:pos="1140"/>
              </w:tabs>
              <w:jc w:val="left"/>
              <w:rPr>
                <w:szCs w:val="20"/>
              </w:rPr>
            </w:pPr>
            <w:r>
              <w:rPr>
                <w:rFonts w:hint="eastAsia"/>
                <w:szCs w:val="20"/>
              </w:rPr>
              <w:t>15</w:t>
            </w:r>
          </w:p>
        </w:tc>
        <w:tc>
          <w:tcPr>
            <w:tcW w:w="2976" w:type="dxa"/>
            <w:shd w:val="clear" w:color="auto" w:fill="auto"/>
            <w:vAlign w:val="center"/>
          </w:tcPr>
          <w:p w14:paraId="6DE9F0DD" w14:textId="77777777" w:rsidR="00585983" w:rsidRPr="00217A38" w:rsidRDefault="00585983" w:rsidP="00263554">
            <w:pPr>
              <w:tabs>
                <w:tab w:val="left" w:pos="1140"/>
              </w:tabs>
              <w:jc w:val="left"/>
              <w:rPr>
                <w:szCs w:val="20"/>
              </w:rPr>
            </w:pPr>
            <w:r w:rsidRPr="00217A38">
              <w:rPr>
                <w:rFonts w:ascii="Arial" w:hAnsi="Arial" w:cs="Arial"/>
                <w:color w:val="000000"/>
                <w:szCs w:val="20"/>
              </w:rPr>
              <w:t>Response to audit processing failures</w:t>
            </w:r>
          </w:p>
        </w:tc>
        <w:tc>
          <w:tcPr>
            <w:tcW w:w="6096" w:type="dxa"/>
            <w:shd w:val="clear" w:color="auto" w:fill="auto"/>
            <w:vAlign w:val="center"/>
          </w:tcPr>
          <w:p w14:paraId="42CA357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Capabilities to prevent the loss of essential services and functions when the audit process fails</w:t>
            </w:r>
            <w:r w:rsidRPr="00217A38">
              <w:rPr>
                <w:rFonts w:ascii="Arial" w:hAnsi="Arial" w:cs="Arial"/>
                <w:color w:val="000000"/>
                <w:szCs w:val="20"/>
              </w:rPr>
              <w:br/>
              <w:t>(a) Prevent the loss of essential services and functions in the event of a failure of the audit process. (e.g., Separating audit functions from essential functions)</w:t>
            </w:r>
          </w:p>
        </w:tc>
      </w:tr>
      <w:tr w:rsidR="00585983" w14:paraId="12E25480" w14:textId="77777777" w:rsidTr="00F8155F">
        <w:trPr>
          <w:cantSplit/>
        </w:trPr>
        <w:tc>
          <w:tcPr>
            <w:tcW w:w="421" w:type="dxa"/>
            <w:vAlign w:val="center"/>
          </w:tcPr>
          <w:p w14:paraId="5F2F3235" w14:textId="77777777" w:rsidR="00585983" w:rsidRPr="00217A38" w:rsidRDefault="00585983" w:rsidP="00263554">
            <w:pPr>
              <w:tabs>
                <w:tab w:val="left" w:pos="1140"/>
              </w:tabs>
              <w:jc w:val="left"/>
              <w:rPr>
                <w:szCs w:val="20"/>
              </w:rPr>
            </w:pPr>
            <w:r>
              <w:rPr>
                <w:rFonts w:hint="eastAsia"/>
                <w:szCs w:val="20"/>
              </w:rPr>
              <w:t>16</w:t>
            </w:r>
          </w:p>
        </w:tc>
        <w:tc>
          <w:tcPr>
            <w:tcW w:w="2976" w:type="dxa"/>
            <w:shd w:val="clear" w:color="auto" w:fill="auto"/>
            <w:vAlign w:val="center"/>
          </w:tcPr>
          <w:p w14:paraId="30A600B5" w14:textId="77777777" w:rsidR="00585983" w:rsidRPr="00217A38" w:rsidRDefault="00585983" w:rsidP="00263554">
            <w:pPr>
              <w:tabs>
                <w:tab w:val="left" w:pos="1140"/>
              </w:tabs>
              <w:jc w:val="left"/>
              <w:rPr>
                <w:szCs w:val="20"/>
              </w:rPr>
            </w:pPr>
            <w:r w:rsidRPr="00217A38">
              <w:rPr>
                <w:rFonts w:ascii="Arial" w:hAnsi="Arial" w:cs="Arial"/>
                <w:color w:val="000000"/>
                <w:szCs w:val="20"/>
              </w:rPr>
              <w:t>Timestamps</w:t>
            </w:r>
          </w:p>
        </w:tc>
        <w:tc>
          <w:tcPr>
            <w:tcW w:w="6096" w:type="dxa"/>
            <w:shd w:val="clear" w:color="auto" w:fill="auto"/>
            <w:vAlign w:val="center"/>
          </w:tcPr>
          <w:p w14:paraId="6B75F75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include the date and time in the audit record</w:t>
            </w:r>
            <w:r w:rsidRPr="00217A38">
              <w:rPr>
                <w:rFonts w:ascii="Arial" w:hAnsi="Arial" w:cs="Arial"/>
                <w:color w:val="000000"/>
                <w:szCs w:val="20"/>
              </w:rPr>
              <w:br/>
              <w:t>(a) To include the timestamp in the audit record (e.g., Real-time clock IC, System clock)</w:t>
            </w:r>
          </w:p>
        </w:tc>
      </w:tr>
      <w:tr w:rsidR="00585983" w14:paraId="6ACD4B2E" w14:textId="77777777" w:rsidTr="00F8155F">
        <w:trPr>
          <w:cantSplit/>
        </w:trPr>
        <w:tc>
          <w:tcPr>
            <w:tcW w:w="421" w:type="dxa"/>
            <w:vAlign w:val="center"/>
          </w:tcPr>
          <w:p w14:paraId="0FD0757D" w14:textId="77777777" w:rsidR="00585983" w:rsidRPr="00217A38" w:rsidRDefault="00585983" w:rsidP="00263554">
            <w:pPr>
              <w:tabs>
                <w:tab w:val="left" w:pos="1140"/>
              </w:tabs>
              <w:jc w:val="left"/>
              <w:rPr>
                <w:szCs w:val="20"/>
              </w:rPr>
            </w:pPr>
            <w:r>
              <w:rPr>
                <w:rFonts w:hint="eastAsia"/>
                <w:szCs w:val="20"/>
              </w:rPr>
              <w:t>17</w:t>
            </w:r>
          </w:p>
        </w:tc>
        <w:tc>
          <w:tcPr>
            <w:tcW w:w="2976" w:type="dxa"/>
            <w:shd w:val="clear" w:color="auto" w:fill="auto"/>
            <w:vAlign w:val="center"/>
          </w:tcPr>
          <w:p w14:paraId="4B37FEB9" w14:textId="77777777" w:rsidR="00585983" w:rsidRPr="00217A38" w:rsidRDefault="00585983" w:rsidP="00263554">
            <w:pPr>
              <w:tabs>
                <w:tab w:val="left" w:pos="1140"/>
              </w:tabs>
              <w:jc w:val="left"/>
              <w:rPr>
                <w:szCs w:val="20"/>
              </w:rPr>
            </w:pPr>
            <w:r w:rsidRPr="00217A38">
              <w:rPr>
                <w:rFonts w:ascii="Arial" w:hAnsi="Arial" w:cs="Arial"/>
                <w:color w:val="000000"/>
                <w:szCs w:val="20"/>
              </w:rPr>
              <w:t>Communication integrity</w:t>
            </w:r>
          </w:p>
        </w:tc>
        <w:tc>
          <w:tcPr>
            <w:tcW w:w="6096" w:type="dxa"/>
            <w:shd w:val="clear" w:color="auto" w:fill="auto"/>
            <w:vAlign w:val="center"/>
          </w:tcPr>
          <w:p w14:paraId="3E33CF88"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protect the integrity of transmitted information</w:t>
            </w:r>
            <w:r w:rsidRPr="00217A38">
              <w:rPr>
                <w:rFonts w:ascii="Arial" w:hAnsi="Arial" w:cs="Arial"/>
                <w:color w:val="000000"/>
                <w:szCs w:val="20"/>
              </w:rPr>
              <w:br/>
              <w:t>(a) The following functions are to be provided</w:t>
            </w:r>
            <w:r w:rsidRPr="00217A38">
              <w:rPr>
                <w:rFonts w:ascii="Arial" w:hAnsi="Arial" w:cs="Arial"/>
                <w:color w:val="000000"/>
                <w:szCs w:val="20"/>
              </w:rPr>
              <w:br/>
              <w:t>i) When there is a discrepancy between the received and transmitted data, a function to request the sender to retransmit the data.</w:t>
            </w:r>
            <w:r w:rsidRPr="00217A38">
              <w:rPr>
                <w:rFonts w:ascii="Arial" w:hAnsi="Arial" w:cs="Arial"/>
                <w:color w:val="000000"/>
                <w:szCs w:val="20"/>
              </w:rPr>
              <w:br/>
              <w:t>ii) A function to issue an alarm when discrepancies between the received and transmitted data continue to be detected.</w:t>
            </w:r>
            <w:r w:rsidRPr="00217A38">
              <w:rPr>
                <w:rFonts w:ascii="Arial" w:hAnsi="Arial" w:cs="Arial"/>
                <w:color w:val="000000"/>
                <w:szCs w:val="20"/>
              </w:rPr>
              <w:br/>
              <w:t>(b) Where wireless communications are used, the information transmitted is to be encrypted.</w:t>
            </w:r>
          </w:p>
        </w:tc>
      </w:tr>
      <w:tr w:rsidR="00585983" w14:paraId="2CB1365C" w14:textId="77777777" w:rsidTr="00F8155F">
        <w:trPr>
          <w:cantSplit/>
        </w:trPr>
        <w:tc>
          <w:tcPr>
            <w:tcW w:w="421" w:type="dxa"/>
            <w:vAlign w:val="center"/>
          </w:tcPr>
          <w:p w14:paraId="60CA0F15" w14:textId="77777777" w:rsidR="00585983" w:rsidRPr="00217A38" w:rsidRDefault="00585983" w:rsidP="00263554">
            <w:pPr>
              <w:tabs>
                <w:tab w:val="left" w:pos="1140"/>
              </w:tabs>
              <w:jc w:val="left"/>
              <w:rPr>
                <w:szCs w:val="20"/>
              </w:rPr>
            </w:pPr>
            <w:r>
              <w:rPr>
                <w:rFonts w:hint="eastAsia"/>
                <w:szCs w:val="20"/>
              </w:rPr>
              <w:t>18</w:t>
            </w:r>
          </w:p>
        </w:tc>
        <w:tc>
          <w:tcPr>
            <w:tcW w:w="2976" w:type="dxa"/>
            <w:shd w:val="clear" w:color="auto" w:fill="auto"/>
            <w:vAlign w:val="center"/>
          </w:tcPr>
          <w:p w14:paraId="42B17DB5" w14:textId="77777777" w:rsidR="00585983" w:rsidRPr="00217A38" w:rsidRDefault="00585983" w:rsidP="00263554">
            <w:pPr>
              <w:tabs>
                <w:tab w:val="left" w:pos="1140"/>
              </w:tabs>
              <w:jc w:val="left"/>
              <w:rPr>
                <w:szCs w:val="20"/>
              </w:rPr>
            </w:pPr>
            <w:r w:rsidRPr="00217A38">
              <w:rPr>
                <w:rFonts w:ascii="Arial" w:hAnsi="Arial" w:cs="Arial"/>
                <w:color w:val="000000"/>
                <w:szCs w:val="20"/>
              </w:rPr>
              <w:t>Malicious code protection</w:t>
            </w:r>
          </w:p>
        </w:tc>
        <w:tc>
          <w:tcPr>
            <w:tcW w:w="6096" w:type="dxa"/>
            <w:shd w:val="clear" w:color="auto" w:fill="auto"/>
            <w:vAlign w:val="center"/>
          </w:tcPr>
          <w:p w14:paraId="2E3063DE"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implement suitable protection measures to prevent, detect and mitigate the effects due to malware</w:t>
            </w:r>
            <w:r w:rsidRPr="00217A38">
              <w:rPr>
                <w:rFonts w:ascii="Arial" w:hAnsi="Arial" w:cs="Arial"/>
                <w:color w:val="000000"/>
                <w:szCs w:val="20"/>
              </w:rPr>
              <w:br/>
              <w:t>(a) The following capabilities are to be implemented:</w:t>
            </w:r>
            <w:r w:rsidRPr="00217A38">
              <w:rPr>
                <w:rFonts w:ascii="Arial" w:hAnsi="Arial" w:cs="Arial"/>
                <w:color w:val="000000"/>
                <w:szCs w:val="20"/>
              </w:rPr>
              <w:br/>
              <w:t>i) Capability to prevent the effects of malware (e.g., Application whitelist restrictions, removable media execution restrictions, Sandbox capabilities)</w:t>
            </w:r>
            <w:r w:rsidRPr="00217A38">
              <w:rPr>
                <w:rFonts w:ascii="Arial" w:hAnsi="Arial" w:cs="Arial"/>
                <w:color w:val="000000"/>
                <w:szCs w:val="20"/>
              </w:rPr>
              <w:br/>
              <w:t>ii) Capability to detect the effects of malware (e.g., intrusion detection system (IDS), anti-malware scan)</w:t>
            </w:r>
            <w:r w:rsidRPr="00217A38">
              <w:rPr>
                <w:rFonts w:ascii="Arial" w:hAnsi="Arial" w:cs="Arial"/>
                <w:color w:val="000000"/>
                <w:szCs w:val="20"/>
              </w:rPr>
              <w:br/>
              <w:t>iii) Capability to mitigate the effects of malware (e.g., delete files, quarantine infected terminals)</w:t>
            </w:r>
          </w:p>
        </w:tc>
      </w:tr>
      <w:tr w:rsidR="00585983" w14:paraId="325FA792" w14:textId="77777777" w:rsidTr="00F8155F">
        <w:trPr>
          <w:cantSplit/>
        </w:trPr>
        <w:tc>
          <w:tcPr>
            <w:tcW w:w="421" w:type="dxa"/>
            <w:vAlign w:val="center"/>
          </w:tcPr>
          <w:p w14:paraId="257F3C05" w14:textId="77777777" w:rsidR="00585983" w:rsidRPr="00217A38" w:rsidRDefault="00585983" w:rsidP="00263554">
            <w:pPr>
              <w:tabs>
                <w:tab w:val="left" w:pos="1140"/>
              </w:tabs>
              <w:jc w:val="left"/>
              <w:rPr>
                <w:szCs w:val="20"/>
              </w:rPr>
            </w:pPr>
            <w:r>
              <w:rPr>
                <w:rFonts w:hint="eastAsia"/>
                <w:szCs w:val="20"/>
              </w:rPr>
              <w:t>19</w:t>
            </w:r>
          </w:p>
        </w:tc>
        <w:tc>
          <w:tcPr>
            <w:tcW w:w="2976" w:type="dxa"/>
            <w:shd w:val="clear" w:color="auto" w:fill="auto"/>
            <w:vAlign w:val="center"/>
          </w:tcPr>
          <w:p w14:paraId="1D2E4211" w14:textId="77777777" w:rsidR="00585983" w:rsidRPr="00217A38" w:rsidRDefault="00585983" w:rsidP="00263554">
            <w:pPr>
              <w:tabs>
                <w:tab w:val="left" w:pos="1140"/>
              </w:tabs>
              <w:jc w:val="left"/>
              <w:rPr>
                <w:szCs w:val="20"/>
              </w:rPr>
            </w:pPr>
            <w:r w:rsidRPr="00217A38">
              <w:rPr>
                <w:rFonts w:ascii="Arial" w:hAnsi="Arial" w:cs="Arial"/>
                <w:color w:val="000000"/>
                <w:szCs w:val="20"/>
              </w:rPr>
              <w:t>Security functionality verification</w:t>
            </w:r>
          </w:p>
        </w:tc>
        <w:tc>
          <w:tcPr>
            <w:tcW w:w="6096" w:type="dxa"/>
            <w:shd w:val="clear" w:color="auto" w:fill="auto"/>
            <w:vAlign w:val="center"/>
          </w:tcPr>
          <w:p w14:paraId="12A94D23"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support verification of the intended operation of security functions and report when anomalies occur during maintenance</w:t>
            </w:r>
            <w:r w:rsidRPr="00217A38">
              <w:rPr>
                <w:rFonts w:ascii="Arial" w:hAnsi="Arial" w:cs="Arial"/>
                <w:color w:val="000000"/>
                <w:szCs w:val="20"/>
              </w:rPr>
              <w:br/>
              <w:t>(a) Capability to support verification of the intended operation of security functions</w:t>
            </w:r>
            <w:r w:rsidRPr="00217A38">
              <w:rPr>
                <w:rFonts w:ascii="Arial" w:hAnsi="Arial" w:cs="Arial"/>
                <w:color w:val="000000"/>
                <w:szCs w:val="20"/>
              </w:rPr>
              <w:br/>
              <w:t>Verify the intended operation of security functions</w:t>
            </w:r>
            <w:r w:rsidRPr="00217A38">
              <w:rPr>
                <w:rFonts w:ascii="Arial" w:hAnsi="Arial" w:cs="Arial"/>
                <w:color w:val="000000"/>
                <w:szCs w:val="20"/>
              </w:rPr>
              <w:br/>
              <w:t>(b) Capability to report when anomalies occur during maintenance</w:t>
            </w:r>
            <w:r w:rsidRPr="00217A38">
              <w:rPr>
                <w:rFonts w:ascii="Arial" w:hAnsi="Arial" w:cs="Arial"/>
                <w:color w:val="000000"/>
                <w:szCs w:val="20"/>
              </w:rPr>
              <w:br/>
              <w:t>Report when anomalies occur during maintenance (e.g., if antivirus software is installed, a message is output when virus or malware identification codes or patterns fail to update, etc.)</w:t>
            </w:r>
          </w:p>
        </w:tc>
      </w:tr>
      <w:tr w:rsidR="00585983" w14:paraId="6908111C" w14:textId="77777777" w:rsidTr="00F8155F">
        <w:trPr>
          <w:cantSplit/>
        </w:trPr>
        <w:tc>
          <w:tcPr>
            <w:tcW w:w="421" w:type="dxa"/>
            <w:vAlign w:val="center"/>
          </w:tcPr>
          <w:p w14:paraId="1AAC4895" w14:textId="77777777" w:rsidR="00585983" w:rsidRPr="00217A38" w:rsidRDefault="00585983" w:rsidP="00263554">
            <w:pPr>
              <w:tabs>
                <w:tab w:val="left" w:pos="1140"/>
              </w:tabs>
              <w:jc w:val="left"/>
              <w:rPr>
                <w:szCs w:val="20"/>
              </w:rPr>
            </w:pPr>
            <w:r>
              <w:rPr>
                <w:rFonts w:hint="eastAsia"/>
                <w:szCs w:val="20"/>
              </w:rPr>
              <w:t>20</w:t>
            </w:r>
          </w:p>
        </w:tc>
        <w:tc>
          <w:tcPr>
            <w:tcW w:w="2976" w:type="dxa"/>
            <w:shd w:val="clear" w:color="auto" w:fill="auto"/>
            <w:vAlign w:val="center"/>
          </w:tcPr>
          <w:p w14:paraId="5E694CFA" w14:textId="77777777" w:rsidR="00585983" w:rsidRPr="00217A38" w:rsidRDefault="00585983" w:rsidP="00263554">
            <w:pPr>
              <w:tabs>
                <w:tab w:val="left" w:pos="1140"/>
              </w:tabs>
              <w:jc w:val="left"/>
              <w:rPr>
                <w:szCs w:val="20"/>
              </w:rPr>
            </w:pPr>
            <w:r w:rsidRPr="00217A38">
              <w:rPr>
                <w:rFonts w:ascii="Arial" w:hAnsi="Arial" w:cs="Arial"/>
                <w:color w:val="000000"/>
                <w:szCs w:val="20"/>
              </w:rPr>
              <w:t>Deterministic output</w:t>
            </w:r>
          </w:p>
        </w:tc>
        <w:tc>
          <w:tcPr>
            <w:tcW w:w="6096" w:type="dxa"/>
            <w:shd w:val="clear" w:color="auto" w:fill="auto"/>
            <w:vAlign w:val="center"/>
          </w:tcPr>
          <w:p w14:paraId="08BAEC4A"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set outputs to a predetermined state</w:t>
            </w:r>
            <w:r w:rsidRPr="00217A38">
              <w:rPr>
                <w:rFonts w:ascii="Arial" w:hAnsi="Arial" w:cs="Arial"/>
                <w:color w:val="000000"/>
                <w:szCs w:val="20"/>
              </w:rPr>
              <w:br/>
              <w:t>The output can be changed to at least one of the following states</w:t>
            </w:r>
            <w:r w:rsidRPr="00217A38">
              <w:rPr>
                <w:rFonts w:ascii="Arial" w:hAnsi="Arial" w:cs="Arial"/>
                <w:color w:val="000000"/>
                <w:szCs w:val="20"/>
              </w:rPr>
              <w:br/>
              <w:t>(a) Unpowered state</w:t>
            </w:r>
            <w:r w:rsidRPr="00217A38">
              <w:rPr>
                <w:rFonts w:ascii="Arial" w:hAnsi="Arial" w:cs="Arial"/>
                <w:color w:val="000000"/>
                <w:szCs w:val="20"/>
              </w:rPr>
              <w:br/>
              <w:t>(b) Last-known value, or Fixed value</w:t>
            </w:r>
          </w:p>
        </w:tc>
      </w:tr>
      <w:tr w:rsidR="00585983" w14:paraId="0B0C3170" w14:textId="77777777" w:rsidTr="00F8155F">
        <w:trPr>
          <w:cantSplit/>
        </w:trPr>
        <w:tc>
          <w:tcPr>
            <w:tcW w:w="421" w:type="dxa"/>
            <w:vAlign w:val="center"/>
          </w:tcPr>
          <w:p w14:paraId="758551E2" w14:textId="77777777" w:rsidR="00585983" w:rsidRPr="00217A38" w:rsidRDefault="00585983" w:rsidP="00263554">
            <w:pPr>
              <w:tabs>
                <w:tab w:val="left" w:pos="1140"/>
              </w:tabs>
              <w:jc w:val="left"/>
              <w:rPr>
                <w:szCs w:val="20"/>
              </w:rPr>
            </w:pPr>
            <w:r>
              <w:rPr>
                <w:rFonts w:hint="eastAsia"/>
                <w:szCs w:val="20"/>
              </w:rPr>
              <w:t>21</w:t>
            </w:r>
          </w:p>
        </w:tc>
        <w:tc>
          <w:tcPr>
            <w:tcW w:w="2976" w:type="dxa"/>
            <w:shd w:val="clear" w:color="auto" w:fill="auto"/>
            <w:vAlign w:val="center"/>
          </w:tcPr>
          <w:p w14:paraId="16A34ED4" w14:textId="77777777" w:rsidR="00585983" w:rsidRPr="00217A38" w:rsidRDefault="00585983" w:rsidP="00263554">
            <w:pPr>
              <w:tabs>
                <w:tab w:val="left" w:pos="1140"/>
              </w:tabs>
              <w:jc w:val="left"/>
              <w:rPr>
                <w:szCs w:val="20"/>
              </w:rPr>
            </w:pPr>
            <w:r w:rsidRPr="00217A38">
              <w:rPr>
                <w:rFonts w:ascii="Arial" w:hAnsi="Arial" w:cs="Arial"/>
                <w:color w:val="000000"/>
                <w:szCs w:val="20"/>
              </w:rPr>
              <w:t>Information confidentiality</w:t>
            </w:r>
          </w:p>
        </w:tc>
        <w:tc>
          <w:tcPr>
            <w:tcW w:w="6096" w:type="dxa"/>
            <w:shd w:val="clear" w:color="auto" w:fill="auto"/>
            <w:vAlign w:val="center"/>
          </w:tcPr>
          <w:p w14:paraId="1213DB15" w14:textId="77777777" w:rsidR="00585983" w:rsidRPr="00217A38" w:rsidRDefault="00585983" w:rsidP="00263554">
            <w:pPr>
              <w:tabs>
                <w:tab w:val="left" w:pos="1140"/>
              </w:tabs>
              <w:jc w:val="left"/>
              <w:rPr>
                <w:szCs w:val="20"/>
              </w:rPr>
            </w:pPr>
            <w:r w:rsidRPr="00217A38">
              <w:rPr>
                <w:rFonts w:ascii="Arial" w:hAnsi="Arial" w:cs="Arial"/>
                <w:color w:val="000000"/>
                <w:szCs w:val="20"/>
              </w:rPr>
              <w:t xml:space="preserve">Confidentiality protection capabilities of information for which explicit authorization is required with respect to reading, whether in storage or in transmission </w:t>
            </w:r>
            <w:r w:rsidRPr="00217A38">
              <w:rPr>
                <w:rFonts w:ascii="Arial" w:hAnsi="Arial" w:cs="Arial"/>
                <w:color w:val="000000"/>
                <w:szCs w:val="20"/>
              </w:rPr>
              <w:br/>
              <w:t>(a) The following capabilities are to be confirmed.</w:t>
            </w:r>
            <w:r w:rsidRPr="00217A38">
              <w:rPr>
                <w:rFonts w:ascii="Arial" w:hAnsi="Arial" w:cs="Arial"/>
                <w:color w:val="000000"/>
                <w:szCs w:val="20"/>
              </w:rPr>
              <w:br/>
              <w:t>i) Capabilities to protect the confidentiality of information in storage.</w:t>
            </w:r>
            <w:r w:rsidRPr="00217A38">
              <w:rPr>
                <w:rFonts w:ascii="Arial" w:hAnsi="Arial" w:cs="Arial"/>
                <w:color w:val="000000"/>
                <w:szCs w:val="20"/>
              </w:rPr>
              <w:br/>
              <w:t>ii) Capabilities to protect the confidentiality of information during transmission.</w:t>
            </w:r>
            <w:r w:rsidRPr="00217A38">
              <w:rPr>
                <w:rFonts w:ascii="Arial" w:hAnsi="Arial" w:cs="Arial"/>
                <w:color w:val="000000"/>
                <w:szCs w:val="20"/>
              </w:rPr>
              <w:br/>
              <w:t>(b) When wireless communication is used, cryptographic mechanisms are to be employed.</w:t>
            </w:r>
          </w:p>
        </w:tc>
      </w:tr>
      <w:tr w:rsidR="00585983" w14:paraId="0FD8E4B8" w14:textId="77777777" w:rsidTr="00F8155F">
        <w:trPr>
          <w:cantSplit/>
        </w:trPr>
        <w:tc>
          <w:tcPr>
            <w:tcW w:w="421" w:type="dxa"/>
            <w:vAlign w:val="center"/>
          </w:tcPr>
          <w:p w14:paraId="6DD15620" w14:textId="77777777" w:rsidR="00585983" w:rsidRPr="00217A38" w:rsidRDefault="00585983" w:rsidP="00263554">
            <w:pPr>
              <w:tabs>
                <w:tab w:val="left" w:pos="1140"/>
              </w:tabs>
              <w:jc w:val="left"/>
              <w:rPr>
                <w:szCs w:val="20"/>
              </w:rPr>
            </w:pPr>
            <w:r>
              <w:rPr>
                <w:rFonts w:hint="eastAsia"/>
                <w:szCs w:val="20"/>
              </w:rPr>
              <w:t>22</w:t>
            </w:r>
          </w:p>
        </w:tc>
        <w:tc>
          <w:tcPr>
            <w:tcW w:w="2976" w:type="dxa"/>
            <w:shd w:val="clear" w:color="auto" w:fill="auto"/>
            <w:vAlign w:val="center"/>
          </w:tcPr>
          <w:p w14:paraId="12E1EB8F" w14:textId="77777777" w:rsidR="00585983" w:rsidRPr="00217A38" w:rsidRDefault="00585983" w:rsidP="00263554">
            <w:pPr>
              <w:tabs>
                <w:tab w:val="left" w:pos="1140"/>
              </w:tabs>
              <w:jc w:val="left"/>
              <w:rPr>
                <w:szCs w:val="20"/>
              </w:rPr>
            </w:pPr>
            <w:r w:rsidRPr="00217A38">
              <w:rPr>
                <w:rFonts w:ascii="Arial" w:hAnsi="Arial" w:cs="Arial"/>
                <w:color w:val="000000"/>
                <w:szCs w:val="20"/>
              </w:rPr>
              <w:t>Use of cryptography</w:t>
            </w:r>
          </w:p>
        </w:tc>
        <w:tc>
          <w:tcPr>
            <w:tcW w:w="6096" w:type="dxa"/>
            <w:shd w:val="clear" w:color="auto" w:fill="auto"/>
            <w:vAlign w:val="center"/>
          </w:tcPr>
          <w:p w14:paraId="00169004" w14:textId="77777777" w:rsidR="00585983" w:rsidRPr="00217A38" w:rsidRDefault="00585983" w:rsidP="00263554">
            <w:pPr>
              <w:tabs>
                <w:tab w:val="left" w:pos="1140"/>
              </w:tabs>
              <w:jc w:val="left"/>
              <w:rPr>
                <w:szCs w:val="20"/>
              </w:rPr>
            </w:pPr>
            <w:r w:rsidRPr="00217A38">
              <w:rPr>
                <w:rFonts w:ascii="Arial" w:hAnsi="Arial" w:cs="Arial"/>
                <w:color w:val="000000"/>
                <w:szCs w:val="20"/>
              </w:rPr>
              <w:t>Cryptographic algorithm, key length, and mechanism according to generally accepted security industry practices and recommendations</w:t>
            </w:r>
            <w:r w:rsidRPr="00217A38">
              <w:rPr>
                <w:rFonts w:ascii="Arial" w:hAnsi="Arial" w:cs="Arial"/>
                <w:color w:val="000000"/>
                <w:szCs w:val="20"/>
              </w:rPr>
              <w:br/>
              <w:t>Generally accepted security industry practices and recommendations are employed for the following items</w:t>
            </w:r>
            <w:r w:rsidRPr="00217A38">
              <w:rPr>
                <w:rFonts w:ascii="Arial" w:hAnsi="Arial" w:cs="Arial"/>
                <w:color w:val="000000"/>
                <w:szCs w:val="20"/>
              </w:rPr>
              <w:br/>
              <w:t>(a) Cryptographic algorithm</w:t>
            </w:r>
            <w:r w:rsidRPr="00217A38">
              <w:rPr>
                <w:rFonts w:ascii="Arial" w:hAnsi="Arial" w:cs="Arial"/>
                <w:color w:val="000000"/>
                <w:szCs w:val="20"/>
              </w:rPr>
              <w:br/>
              <w:t>(b) Key size</w:t>
            </w:r>
            <w:r w:rsidRPr="00217A38">
              <w:rPr>
                <w:rFonts w:ascii="Arial" w:hAnsi="Arial" w:cs="Arial"/>
                <w:color w:val="000000"/>
                <w:szCs w:val="20"/>
              </w:rPr>
              <w:br/>
              <w:t>(c) Key mechanism</w:t>
            </w:r>
          </w:p>
        </w:tc>
      </w:tr>
      <w:tr w:rsidR="00585983" w14:paraId="32A0CDE1" w14:textId="77777777" w:rsidTr="00F8155F">
        <w:trPr>
          <w:cantSplit/>
        </w:trPr>
        <w:tc>
          <w:tcPr>
            <w:tcW w:w="421" w:type="dxa"/>
            <w:vAlign w:val="center"/>
          </w:tcPr>
          <w:p w14:paraId="0ECB1D9F" w14:textId="77777777" w:rsidR="00585983" w:rsidRPr="00217A38" w:rsidRDefault="00585983" w:rsidP="00263554">
            <w:pPr>
              <w:tabs>
                <w:tab w:val="left" w:pos="1140"/>
              </w:tabs>
              <w:jc w:val="left"/>
              <w:rPr>
                <w:szCs w:val="20"/>
              </w:rPr>
            </w:pPr>
            <w:r>
              <w:rPr>
                <w:rFonts w:hint="eastAsia"/>
                <w:szCs w:val="20"/>
              </w:rPr>
              <w:t>23</w:t>
            </w:r>
          </w:p>
        </w:tc>
        <w:tc>
          <w:tcPr>
            <w:tcW w:w="2976" w:type="dxa"/>
            <w:shd w:val="clear" w:color="auto" w:fill="auto"/>
            <w:vAlign w:val="center"/>
          </w:tcPr>
          <w:p w14:paraId="213C07C6" w14:textId="77777777" w:rsidR="00585983" w:rsidRPr="00217A38" w:rsidRDefault="00585983" w:rsidP="00263554">
            <w:pPr>
              <w:tabs>
                <w:tab w:val="left" w:pos="1140"/>
              </w:tabs>
              <w:jc w:val="left"/>
              <w:rPr>
                <w:szCs w:val="20"/>
              </w:rPr>
            </w:pPr>
            <w:r w:rsidRPr="00217A38">
              <w:rPr>
                <w:rFonts w:ascii="Arial" w:hAnsi="Arial" w:cs="Arial"/>
                <w:color w:val="000000"/>
                <w:szCs w:val="20"/>
              </w:rPr>
              <w:t>Audit log accessibility</w:t>
            </w:r>
          </w:p>
        </w:tc>
        <w:tc>
          <w:tcPr>
            <w:tcW w:w="6096" w:type="dxa"/>
            <w:shd w:val="clear" w:color="auto" w:fill="auto"/>
            <w:vAlign w:val="center"/>
          </w:tcPr>
          <w:p w14:paraId="1702F473" w14:textId="77777777" w:rsidR="00585983" w:rsidRPr="00217A38" w:rsidRDefault="00585983" w:rsidP="00263554">
            <w:pPr>
              <w:tabs>
                <w:tab w:val="left" w:pos="1140"/>
              </w:tabs>
              <w:jc w:val="left"/>
              <w:rPr>
                <w:szCs w:val="20"/>
              </w:rPr>
            </w:pPr>
            <w:r w:rsidRPr="00217A38">
              <w:rPr>
                <w:rFonts w:ascii="Arial" w:hAnsi="Arial" w:cs="Arial"/>
                <w:color w:val="000000"/>
                <w:szCs w:val="20"/>
              </w:rPr>
              <w:t>The function of read-only access to the audit log by authorized human users and/or tools.</w:t>
            </w:r>
            <w:r w:rsidRPr="00217A38">
              <w:rPr>
                <w:rFonts w:ascii="Arial" w:hAnsi="Arial" w:cs="Arial"/>
                <w:color w:val="000000"/>
                <w:szCs w:val="20"/>
              </w:rPr>
              <w:br/>
              <w:t>(a) The function of access to the audit log by authorized human users and/or tools.</w:t>
            </w:r>
            <w:r w:rsidRPr="00217A38">
              <w:rPr>
                <w:rFonts w:ascii="Arial" w:hAnsi="Arial" w:cs="Arial"/>
                <w:color w:val="000000"/>
                <w:szCs w:val="20"/>
              </w:rPr>
              <w:br/>
              <w:t>(b) The access to the audit log is read-only.</w:t>
            </w:r>
          </w:p>
        </w:tc>
      </w:tr>
      <w:tr w:rsidR="00585983" w14:paraId="49B803B5" w14:textId="77777777" w:rsidTr="00F8155F">
        <w:trPr>
          <w:cantSplit/>
        </w:trPr>
        <w:tc>
          <w:tcPr>
            <w:tcW w:w="421" w:type="dxa"/>
            <w:vAlign w:val="center"/>
          </w:tcPr>
          <w:p w14:paraId="5E070ACD" w14:textId="77777777" w:rsidR="00585983" w:rsidRPr="00217A38" w:rsidRDefault="00585983" w:rsidP="00263554">
            <w:pPr>
              <w:tabs>
                <w:tab w:val="left" w:pos="1140"/>
              </w:tabs>
              <w:jc w:val="left"/>
              <w:rPr>
                <w:szCs w:val="20"/>
              </w:rPr>
            </w:pPr>
            <w:r>
              <w:rPr>
                <w:rFonts w:hint="eastAsia"/>
                <w:szCs w:val="20"/>
              </w:rPr>
              <w:t>24</w:t>
            </w:r>
          </w:p>
        </w:tc>
        <w:tc>
          <w:tcPr>
            <w:tcW w:w="2976" w:type="dxa"/>
            <w:shd w:val="clear" w:color="auto" w:fill="auto"/>
            <w:vAlign w:val="center"/>
          </w:tcPr>
          <w:p w14:paraId="4F36410D" w14:textId="77777777" w:rsidR="00585983" w:rsidRPr="00217A38" w:rsidRDefault="00585983" w:rsidP="00263554">
            <w:pPr>
              <w:tabs>
                <w:tab w:val="left" w:pos="1140"/>
              </w:tabs>
              <w:jc w:val="left"/>
              <w:rPr>
                <w:szCs w:val="20"/>
              </w:rPr>
            </w:pPr>
            <w:r w:rsidRPr="00217A38">
              <w:rPr>
                <w:rFonts w:ascii="Arial" w:hAnsi="Arial" w:cs="Arial"/>
                <w:color w:val="000000"/>
                <w:szCs w:val="20"/>
              </w:rPr>
              <w:t>Denial of service protection</w:t>
            </w:r>
          </w:p>
        </w:tc>
        <w:tc>
          <w:tcPr>
            <w:tcW w:w="6096" w:type="dxa"/>
            <w:shd w:val="clear" w:color="auto" w:fill="auto"/>
            <w:vAlign w:val="center"/>
          </w:tcPr>
          <w:p w14:paraId="6F6A5CBF" w14:textId="77777777" w:rsidR="00585983" w:rsidRPr="00217A38" w:rsidRDefault="00585983" w:rsidP="00263554">
            <w:pPr>
              <w:tabs>
                <w:tab w:val="left" w:pos="1140"/>
              </w:tabs>
              <w:jc w:val="left"/>
              <w:rPr>
                <w:szCs w:val="20"/>
              </w:rPr>
            </w:pPr>
            <w:r w:rsidRPr="00217A38">
              <w:rPr>
                <w:rFonts w:ascii="Arial" w:hAnsi="Arial" w:cs="Arial"/>
                <w:color w:val="000000"/>
                <w:szCs w:val="20"/>
              </w:rPr>
              <w:t>Minimum capability to maintain essential functions during DoS events</w:t>
            </w:r>
            <w:r w:rsidRPr="00217A38">
              <w:rPr>
                <w:rFonts w:ascii="Arial" w:hAnsi="Arial" w:cs="Arial"/>
                <w:color w:val="000000"/>
                <w:szCs w:val="20"/>
              </w:rPr>
              <w:br/>
              <w:t>Maintenance of essential functions during DoS events (e.g., deprioritising communication processes)</w:t>
            </w:r>
          </w:p>
        </w:tc>
      </w:tr>
      <w:tr w:rsidR="00585983" w14:paraId="512C0746" w14:textId="77777777" w:rsidTr="00F8155F">
        <w:trPr>
          <w:cantSplit/>
        </w:trPr>
        <w:tc>
          <w:tcPr>
            <w:tcW w:w="421" w:type="dxa"/>
            <w:vAlign w:val="center"/>
          </w:tcPr>
          <w:p w14:paraId="3373189D" w14:textId="77777777" w:rsidR="00585983" w:rsidRPr="00217A38" w:rsidRDefault="00585983" w:rsidP="00263554">
            <w:pPr>
              <w:tabs>
                <w:tab w:val="left" w:pos="1140"/>
              </w:tabs>
              <w:jc w:val="left"/>
              <w:rPr>
                <w:szCs w:val="20"/>
              </w:rPr>
            </w:pPr>
            <w:r>
              <w:rPr>
                <w:rFonts w:hint="eastAsia"/>
                <w:szCs w:val="20"/>
              </w:rPr>
              <w:t>25</w:t>
            </w:r>
          </w:p>
        </w:tc>
        <w:tc>
          <w:tcPr>
            <w:tcW w:w="2976" w:type="dxa"/>
            <w:shd w:val="clear" w:color="auto" w:fill="auto"/>
            <w:vAlign w:val="center"/>
          </w:tcPr>
          <w:p w14:paraId="6183FB0D" w14:textId="77777777" w:rsidR="00585983" w:rsidRPr="00217A38" w:rsidRDefault="00585983" w:rsidP="00263554">
            <w:pPr>
              <w:tabs>
                <w:tab w:val="left" w:pos="1140"/>
              </w:tabs>
              <w:jc w:val="left"/>
              <w:rPr>
                <w:szCs w:val="20"/>
              </w:rPr>
            </w:pPr>
            <w:r w:rsidRPr="00217A38">
              <w:rPr>
                <w:rFonts w:ascii="Arial" w:hAnsi="Arial" w:cs="Arial"/>
                <w:color w:val="000000"/>
                <w:szCs w:val="20"/>
              </w:rPr>
              <w:t>Resource management</w:t>
            </w:r>
          </w:p>
        </w:tc>
        <w:tc>
          <w:tcPr>
            <w:tcW w:w="6096" w:type="dxa"/>
            <w:shd w:val="clear" w:color="auto" w:fill="auto"/>
            <w:vAlign w:val="center"/>
          </w:tcPr>
          <w:p w14:paraId="1F430E85"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restrict the use of resources by security functions to avoid exhausting resources</w:t>
            </w:r>
          </w:p>
        </w:tc>
      </w:tr>
      <w:tr w:rsidR="00585983" w14:paraId="1C8E25C4" w14:textId="77777777" w:rsidTr="00F8155F">
        <w:trPr>
          <w:cantSplit/>
        </w:trPr>
        <w:tc>
          <w:tcPr>
            <w:tcW w:w="421" w:type="dxa"/>
            <w:vAlign w:val="center"/>
          </w:tcPr>
          <w:p w14:paraId="211FE8B7" w14:textId="77777777" w:rsidR="00585983" w:rsidRPr="00217A38" w:rsidRDefault="00585983" w:rsidP="00263554">
            <w:pPr>
              <w:tabs>
                <w:tab w:val="left" w:pos="1140"/>
              </w:tabs>
              <w:jc w:val="left"/>
              <w:rPr>
                <w:szCs w:val="20"/>
              </w:rPr>
            </w:pPr>
            <w:r>
              <w:rPr>
                <w:rFonts w:hint="eastAsia"/>
                <w:szCs w:val="20"/>
              </w:rPr>
              <w:t>26</w:t>
            </w:r>
          </w:p>
        </w:tc>
        <w:tc>
          <w:tcPr>
            <w:tcW w:w="2976" w:type="dxa"/>
            <w:shd w:val="clear" w:color="auto" w:fill="auto"/>
            <w:vAlign w:val="center"/>
          </w:tcPr>
          <w:p w14:paraId="602F779D"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backup</w:t>
            </w:r>
          </w:p>
        </w:tc>
        <w:tc>
          <w:tcPr>
            <w:tcW w:w="6096" w:type="dxa"/>
            <w:shd w:val="clear" w:color="auto" w:fill="auto"/>
            <w:vAlign w:val="center"/>
          </w:tcPr>
          <w:p w14:paraId="180CB8A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back up critical files to be recovered</w:t>
            </w:r>
            <w:r w:rsidRPr="00217A38">
              <w:rPr>
                <w:rFonts w:ascii="Arial" w:hAnsi="Arial" w:cs="Arial"/>
                <w:color w:val="000000"/>
                <w:szCs w:val="20"/>
              </w:rPr>
              <w:br/>
              <w:t>(a) Backup of data needed to recover the system</w:t>
            </w:r>
            <w:r w:rsidRPr="00217A38">
              <w:rPr>
                <w:rFonts w:ascii="Arial" w:hAnsi="Arial" w:cs="Arial"/>
                <w:color w:val="000000"/>
                <w:szCs w:val="20"/>
              </w:rPr>
              <w:br/>
              <w:t>(b) Does not affect normal operation</w:t>
            </w:r>
          </w:p>
        </w:tc>
      </w:tr>
      <w:tr w:rsidR="00585983" w14:paraId="1E967941" w14:textId="77777777" w:rsidTr="00F8155F">
        <w:trPr>
          <w:cantSplit/>
        </w:trPr>
        <w:tc>
          <w:tcPr>
            <w:tcW w:w="421" w:type="dxa"/>
            <w:vAlign w:val="center"/>
          </w:tcPr>
          <w:p w14:paraId="144B94D7" w14:textId="77777777" w:rsidR="00585983" w:rsidRPr="00217A38" w:rsidRDefault="00585983" w:rsidP="00263554">
            <w:pPr>
              <w:tabs>
                <w:tab w:val="left" w:pos="1140"/>
              </w:tabs>
              <w:jc w:val="left"/>
              <w:rPr>
                <w:szCs w:val="20"/>
              </w:rPr>
            </w:pPr>
            <w:r>
              <w:rPr>
                <w:rFonts w:hint="eastAsia"/>
                <w:szCs w:val="20"/>
              </w:rPr>
              <w:t>27</w:t>
            </w:r>
          </w:p>
        </w:tc>
        <w:tc>
          <w:tcPr>
            <w:tcW w:w="2976" w:type="dxa"/>
            <w:shd w:val="clear" w:color="auto" w:fill="auto"/>
            <w:vAlign w:val="center"/>
          </w:tcPr>
          <w:p w14:paraId="3299BE45"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recovery and reconstitution</w:t>
            </w:r>
          </w:p>
        </w:tc>
        <w:tc>
          <w:tcPr>
            <w:tcW w:w="6096" w:type="dxa"/>
            <w:shd w:val="clear" w:color="auto" w:fill="auto"/>
            <w:vAlign w:val="center"/>
          </w:tcPr>
          <w:p w14:paraId="4F251F74"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be recovery and reconstitution to a known secure state after a disruption or failure Capability to achieve the following events: It is not necessary to achieve all events by this capability.</w:t>
            </w:r>
            <w:r w:rsidRPr="00217A38">
              <w:rPr>
                <w:rFonts w:ascii="Arial" w:hAnsi="Arial" w:cs="Arial"/>
                <w:color w:val="000000"/>
                <w:szCs w:val="20"/>
              </w:rPr>
              <w:br/>
              <w:t>(a) System parameters are set to default or secure value</w:t>
            </w:r>
            <w:r w:rsidRPr="00217A38">
              <w:rPr>
                <w:rFonts w:ascii="Arial" w:hAnsi="Arial" w:cs="Arial"/>
                <w:color w:val="000000"/>
                <w:szCs w:val="20"/>
              </w:rPr>
              <w:br/>
              <w:t>(b) Security-critical patches are reinstalled</w:t>
            </w:r>
            <w:r w:rsidRPr="00217A38">
              <w:rPr>
                <w:rFonts w:ascii="Arial" w:hAnsi="Arial" w:cs="Arial"/>
                <w:color w:val="000000"/>
                <w:szCs w:val="20"/>
              </w:rPr>
              <w:br/>
              <w:t>(c) Security-related configuration is rechecked and re-established</w:t>
            </w:r>
            <w:r w:rsidRPr="00217A38">
              <w:rPr>
                <w:rFonts w:ascii="Arial" w:hAnsi="Arial" w:cs="Arial"/>
                <w:color w:val="000000"/>
                <w:szCs w:val="20"/>
              </w:rPr>
              <w:br/>
              <w:t>(d) System documentation and operating procedures are available</w:t>
            </w:r>
            <w:r w:rsidRPr="00217A38">
              <w:rPr>
                <w:rFonts w:ascii="Arial" w:hAnsi="Arial" w:cs="Arial"/>
                <w:color w:val="000000"/>
                <w:szCs w:val="20"/>
              </w:rPr>
              <w:br/>
              <w:t>(e) Application and system software is reinstalled with secure setting</w:t>
            </w:r>
            <w:r w:rsidRPr="00217A38">
              <w:rPr>
                <w:rFonts w:ascii="Arial" w:hAnsi="Arial" w:cs="Arial"/>
                <w:color w:val="000000"/>
                <w:szCs w:val="20"/>
              </w:rPr>
              <w:br/>
              <w:t>(f) Reconstitution from the backup data</w:t>
            </w:r>
          </w:p>
        </w:tc>
      </w:tr>
      <w:tr w:rsidR="00585983" w14:paraId="29C4D982" w14:textId="77777777" w:rsidTr="00F8155F">
        <w:trPr>
          <w:cantSplit/>
        </w:trPr>
        <w:tc>
          <w:tcPr>
            <w:tcW w:w="421" w:type="dxa"/>
            <w:vAlign w:val="center"/>
          </w:tcPr>
          <w:p w14:paraId="0DB67EAB" w14:textId="77777777" w:rsidR="00585983" w:rsidRPr="00217A38" w:rsidRDefault="00585983" w:rsidP="00263554">
            <w:pPr>
              <w:tabs>
                <w:tab w:val="left" w:pos="1140"/>
              </w:tabs>
              <w:jc w:val="left"/>
              <w:rPr>
                <w:szCs w:val="20"/>
              </w:rPr>
            </w:pPr>
            <w:r>
              <w:rPr>
                <w:rFonts w:hint="eastAsia"/>
                <w:szCs w:val="20"/>
              </w:rPr>
              <w:t>28</w:t>
            </w:r>
          </w:p>
        </w:tc>
        <w:tc>
          <w:tcPr>
            <w:tcW w:w="2976" w:type="dxa"/>
            <w:shd w:val="clear" w:color="auto" w:fill="auto"/>
            <w:vAlign w:val="center"/>
          </w:tcPr>
          <w:p w14:paraId="2D26279C" w14:textId="77777777" w:rsidR="00585983" w:rsidRPr="00217A38" w:rsidRDefault="00585983" w:rsidP="00263554">
            <w:pPr>
              <w:tabs>
                <w:tab w:val="left" w:pos="1140"/>
              </w:tabs>
              <w:jc w:val="left"/>
              <w:rPr>
                <w:szCs w:val="20"/>
              </w:rPr>
            </w:pPr>
            <w:r w:rsidRPr="00217A38">
              <w:rPr>
                <w:rFonts w:ascii="Arial" w:hAnsi="Arial" w:cs="Arial"/>
                <w:color w:val="000000"/>
                <w:szCs w:val="20"/>
              </w:rPr>
              <w:t>Alternative power source</w:t>
            </w:r>
          </w:p>
        </w:tc>
        <w:tc>
          <w:tcPr>
            <w:tcW w:w="6096" w:type="dxa"/>
            <w:shd w:val="clear" w:color="auto" w:fill="auto"/>
            <w:vAlign w:val="center"/>
          </w:tcPr>
          <w:p w14:paraId="2BCA5C12"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switch to and from alternate power sources without affecting existing security state or documented degraded mode</w:t>
            </w:r>
            <w:r w:rsidRPr="00217A38">
              <w:rPr>
                <w:rFonts w:ascii="Arial" w:hAnsi="Arial" w:cs="Arial"/>
                <w:color w:val="000000"/>
                <w:szCs w:val="20"/>
              </w:rPr>
              <w:br/>
              <w:t>Switching to and from an alternative power source without affecting the following conditions:</w:t>
            </w:r>
            <w:r w:rsidRPr="00217A38">
              <w:rPr>
                <w:rFonts w:ascii="Arial" w:hAnsi="Arial" w:cs="Arial"/>
                <w:color w:val="000000"/>
                <w:szCs w:val="20"/>
              </w:rPr>
              <w:br/>
              <w:t>(a) Existing security state</w:t>
            </w:r>
            <w:r w:rsidRPr="00217A38">
              <w:rPr>
                <w:rFonts w:ascii="Arial" w:hAnsi="Arial" w:cs="Arial"/>
                <w:color w:val="000000"/>
                <w:szCs w:val="20"/>
              </w:rPr>
              <w:br/>
              <w:t>(b) Documented degraded mode</w:t>
            </w:r>
          </w:p>
        </w:tc>
      </w:tr>
      <w:tr w:rsidR="00585983" w14:paraId="1FED3BBC" w14:textId="77777777" w:rsidTr="00F8155F">
        <w:trPr>
          <w:cantSplit/>
        </w:trPr>
        <w:tc>
          <w:tcPr>
            <w:tcW w:w="421" w:type="dxa"/>
            <w:vAlign w:val="center"/>
          </w:tcPr>
          <w:p w14:paraId="7FD9159B" w14:textId="77777777" w:rsidR="00585983" w:rsidRPr="00217A38" w:rsidRDefault="00585983" w:rsidP="00263554">
            <w:pPr>
              <w:tabs>
                <w:tab w:val="left" w:pos="1140"/>
              </w:tabs>
              <w:jc w:val="left"/>
              <w:rPr>
                <w:szCs w:val="20"/>
              </w:rPr>
            </w:pPr>
            <w:r>
              <w:rPr>
                <w:rFonts w:hint="eastAsia"/>
                <w:szCs w:val="20"/>
              </w:rPr>
              <w:t>29</w:t>
            </w:r>
          </w:p>
        </w:tc>
        <w:tc>
          <w:tcPr>
            <w:tcW w:w="2976" w:type="dxa"/>
            <w:shd w:val="clear" w:color="auto" w:fill="auto"/>
            <w:vAlign w:val="center"/>
          </w:tcPr>
          <w:p w14:paraId="461EE327" w14:textId="77777777" w:rsidR="00585983" w:rsidRPr="00217A38" w:rsidRDefault="00585983" w:rsidP="00263554">
            <w:pPr>
              <w:tabs>
                <w:tab w:val="left" w:pos="1140"/>
              </w:tabs>
              <w:jc w:val="left"/>
              <w:rPr>
                <w:szCs w:val="20"/>
              </w:rPr>
            </w:pPr>
            <w:r w:rsidRPr="00217A38">
              <w:rPr>
                <w:rFonts w:ascii="Arial" w:hAnsi="Arial" w:cs="Arial"/>
                <w:color w:val="000000"/>
                <w:szCs w:val="20"/>
              </w:rPr>
              <w:t>Network and security configuration settings</w:t>
            </w:r>
          </w:p>
        </w:tc>
        <w:tc>
          <w:tcPr>
            <w:tcW w:w="6096" w:type="dxa"/>
            <w:shd w:val="clear" w:color="auto" w:fill="auto"/>
            <w:vAlign w:val="center"/>
          </w:tcPr>
          <w:p w14:paraId="29FD3526"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set according to the network and security configuration recommended in the guidelines provided by the supplier</w:t>
            </w:r>
            <w:r w:rsidRPr="00217A38">
              <w:rPr>
                <w:rFonts w:ascii="Arial" w:hAnsi="Arial" w:cs="Arial"/>
                <w:color w:val="000000"/>
                <w:szCs w:val="20"/>
              </w:rPr>
              <w:br/>
              <w:t>The following items can be established:</w:t>
            </w:r>
            <w:r w:rsidRPr="00217A38">
              <w:rPr>
                <w:rFonts w:ascii="Arial" w:hAnsi="Arial" w:cs="Arial"/>
                <w:color w:val="000000"/>
                <w:szCs w:val="20"/>
              </w:rPr>
              <w:br/>
              <w:t>(a) Network configuration</w:t>
            </w:r>
            <w:r w:rsidRPr="00217A38">
              <w:rPr>
                <w:rFonts w:ascii="Arial" w:hAnsi="Arial" w:cs="Arial"/>
                <w:color w:val="000000"/>
                <w:szCs w:val="20"/>
              </w:rPr>
              <w:br/>
              <w:t>(b) Security configuration</w:t>
            </w:r>
          </w:p>
        </w:tc>
      </w:tr>
      <w:tr w:rsidR="00585983" w14:paraId="21754144" w14:textId="77777777" w:rsidTr="00F8155F">
        <w:trPr>
          <w:cantSplit/>
        </w:trPr>
        <w:tc>
          <w:tcPr>
            <w:tcW w:w="421" w:type="dxa"/>
            <w:vAlign w:val="center"/>
          </w:tcPr>
          <w:p w14:paraId="6B19598F" w14:textId="77777777" w:rsidR="00585983" w:rsidRPr="00217A38" w:rsidRDefault="00585983" w:rsidP="00263554">
            <w:pPr>
              <w:tabs>
                <w:tab w:val="left" w:pos="1140"/>
              </w:tabs>
              <w:jc w:val="left"/>
              <w:rPr>
                <w:szCs w:val="20"/>
              </w:rPr>
            </w:pPr>
            <w:r>
              <w:rPr>
                <w:rFonts w:hint="eastAsia"/>
                <w:szCs w:val="20"/>
              </w:rPr>
              <w:t>30</w:t>
            </w:r>
          </w:p>
        </w:tc>
        <w:tc>
          <w:tcPr>
            <w:tcW w:w="2976" w:type="dxa"/>
            <w:shd w:val="clear" w:color="auto" w:fill="auto"/>
            <w:vAlign w:val="center"/>
          </w:tcPr>
          <w:p w14:paraId="468DC0FB" w14:textId="77777777" w:rsidR="00585983" w:rsidRPr="00217A38" w:rsidRDefault="00585983" w:rsidP="00263554">
            <w:pPr>
              <w:tabs>
                <w:tab w:val="left" w:pos="1140"/>
              </w:tabs>
              <w:jc w:val="left"/>
              <w:rPr>
                <w:szCs w:val="20"/>
              </w:rPr>
            </w:pPr>
            <w:r w:rsidRPr="00217A38">
              <w:rPr>
                <w:rFonts w:ascii="Arial" w:hAnsi="Arial" w:cs="Arial"/>
                <w:color w:val="000000"/>
                <w:szCs w:val="20"/>
              </w:rPr>
              <w:t>Least Functionality</w:t>
            </w:r>
          </w:p>
        </w:tc>
        <w:tc>
          <w:tcPr>
            <w:tcW w:w="6096" w:type="dxa"/>
            <w:shd w:val="clear" w:color="auto" w:fill="auto"/>
            <w:vAlign w:val="center"/>
          </w:tcPr>
          <w:p w14:paraId="473124BD" w14:textId="77777777" w:rsidR="00585983" w:rsidRPr="00217A38" w:rsidRDefault="00585983" w:rsidP="00263554">
            <w:pPr>
              <w:tabs>
                <w:tab w:val="left" w:pos="1140"/>
              </w:tabs>
              <w:jc w:val="left"/>
              <w:rPr>
                <w:szCs w:val="20"/>
              </w:rPr>
            </w:pPr>
            <w:r w:rsidRPr="00217A38">
              <w:rPr>
                <w:rFonts w:ascii="Arial" w:hAnsi="Arial" w:cs="Arial"/>
                <w:color w:val="000000"/>
                <w:szCs w:val="20"/>
              </w:rPr>
              <w:t>Least Functionality</w:t>
            </w:r>
            <w:r w:rsidRPr="00217A38">
              <w:rPr>
                <w:rFonts w:ascii="Arial" w:hAnsi="Arial" w:cs="Arial"/>
                <w:color w:val="000000"/>
                <w:szCs w:val="20"/>
              </w:rPr>
              <w:br/>
              <w:t>To minimise the “Installation, availability, and access rights” of the following items to the minimum levels necessary.</w:t>
            </w:r>
            <w:r w:rsidRPr="00217A38">
              <w:rPr>
                <w:rFonts w:ascii="Arial" w:hAnsi="Arial" w:cs="Arial"/>
                <w:color w:val="000000"/>
                <w:szCs w:val="20"/>
              </w:rPr>
              <w:br/>
              <w:t>(a) Operating systems software components, processes and services.</w:t>
            </w:r>
            <w:r w:rsidRPr="00217A38">
              <w:rPr>
                <w:rFonts w:ascii="Arial" w:hAnsi="Arial" w:cs="Arial"/>
                <w:color w:val="000000"/>
                <w:szCs w:val="20"/>
              </w:rPr>
              <w:br/>
              <w:t>(b) Network services, ports, protocols, route and host accesses, and all software.</w:t>
            </w:r>
          </w:p>
        </w:tc>
      </w:tr>
      <w:tr w:rsidR="00585983" w14:paraId="4F03B9A9" w14:textId="77777777" w:rsidTr="00F8155F">
        <w:trPr>
          <w:cantSplit/>
        </w:trPr>
        <w:tc>
          <w:tcPr>
            <w:tcW w:w="421" w:type="dxa"/>
            <w:vAlign w:val="center"/>
          </w:tcPr>
          <w:p w14:paraId="2A558D3E" w14:textId="77777777" w:rsidR="00585983" w:rsidRPr="00217A38" w:rsidRDefault="00585983" w:rsidP="00263554">
            <w:pPr>
              <w:tabs>
                <w:tab w:val="left" w:pos="1140"/>
              </w:tabs>
              <w:jc w:val="left"/>
              <w:rPr>
                <w:szCs w:val="20"/>
              </w:rPr>
            </w:pPr>
            <w:r>
              <w:rPr>
                <w:rFonts w:hint="eastAsia"/>
                <w:szCs w:val="20"/>
              </w:rPr>
              <w:t>31</w:t>
            </w:r>
          </w:p>
        </w:tc>
        <w:tc>
          <w:tcPr>
            <w:tcW w:w="2976" w:type="dxa"/>
            <w:shd w:val="clear" w:color="auto" w:fill="auto"/>
            <w:vAlign w:val="center"/>
          </w:tcPr>
          <w:p w14:paraId="2F185E90" w14:textId="77777777" w:rsidR="00585983" w:rsidRPr="00217A38" w:rsidRDefault="00585983" w:rsidP="00263554">
            <w:pPr>
              <w:tabs>
                <w:tab w:val="left" w:pos="1140"/>
              </w:tabs>
              <w:jc w:val="left"/>
              <w:rPr>
                <w:szCs w:val="20"/>
              </w:rPr>
            </w:pPr>
            <w:r w:rsidRPr="00217A38">
              <w:rPr>
                <w:rFonts w:ascii="Arial" w:hAnsi="Arial" w:cs="Arial"/>
                <w:color w:val="000000"/>
                <w:szCs w:val="20"/>
              </w:rPr>
              <w:t>Multifactor authentication for human users</w:t>
            </w:r>
          </w:p>
        </w:tc>
        <w:tc>
          <w:tcPr>
            <w:tcW w:w="6096" w:type="dxa"/>
            <w:shd w:val="clear" w:color="auto" w:fill="auto"/>
            <w:vAlign w:val="center"/>
          </w:tcPr>
          <w:p w14:paraId="54F08863"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of multi-factor authentication when authenticating human users</w:t>
            </w:r>
            <w:r w:rsidRPr="00217A38">
              <w:rPr>
                <w:rFonts w:ascii="Arial" w:hAnsi="Arial" w:cs="Arial"/>
                <w:color w:val="000000"/>
                <w:szCs w:val="20"/>
              </w:rPr>
              <w:br/>
              <w:t>(a) Being authenticated by two or more different authentication factors</w:t>
            </w:r>
            <w:r w:rsidRPr="00217A38">
              <w:rPr>
                <w:rFonts w:ascii="Arial" w:hAnsi="Arial" w:cs="Arial"/>
                <w:color w:val="000000"/>
                <w:szCs w:val="20"/>
              </w:rPr>
              <w:br/>
              <w:t>(b) Being able to log in when a valid authenticator is used</w:t>
            </w:r>
          </w:p>
        </w:tc>
      </w:tr>
      <w:tr w:rsidR="00585983" w14:paraId="594A308C" w14:textId="77777777" w:rsidTr="00F8155F">
        <w:trPr>
          <w:cantSplit/>
        </w:trPr>
        <w:tc>
          <w:tcPr>
            <w:tcW w:w="421" w:type="dxa"/>
            <w:vAlign w:val="center"/>
          </w:tcPr>
          <w:p w14:paraId="5CF66887" w14:textId="77777777" w:rsidR="00585983" w:rsidRPr="00217A38" w:rsidRDefault="00585983" w:rsidP="00263554">
            <w:pPr>
              <w:tabs>
                <w:tab w:val="left" w:pos="1140"/>
              </w:tabs>
              <w:jc w:val="left"/>
              <w:rPr>
                <w:szCs w:val="20"/>
              </w:rPr>
            </w:pPr>
            <w:r>
              <w:rPr>
                <w:rFonts w:hint="eastAsia"/>
                <w:szCs w:val="20"/>
              </w:rPr>
              <w:t>32</w:t>
            </w:r>
          </w:p>
        </w:tc>
        <w:tc>
          <w:tcPr>
            <w:tcW w:w="2976" w:type="dxa"/>
            <w:shd w:val="clear" w:color="auto" w:fill="auto"/>
            <w:vAlign w:val="center"/>
          </w:tcPr>
          <w:p w14:paraId="7414DE9A" w14:textId="77777777" w:rsidR="00585983" w:rsidRPr="00217A38" w:rsidRDefault="00585983" w:rsidP="00263554">
            <w:pPr>
              <w:tabs>
                <w:tab w:val="left" w:pos="1140"/>
              </w:tabs>
              <w:jc w:val="left"/>
              <w:rPr>
                <w:szCs w:val="20"/>
              </w:rPr>
            </w:pPr>
            <w:r w:rsidRPr="00217A38">
              <w:rPr>
                <w:rFonts w:ascii="Arial" w:hAnsi="Arial" w:cs="Arial"/>
                <w:color w:val="000000"/>
                <w:szCs w:val="20"/>
              </w:rPr>
              <w:t>Software process and device identification and authentication</w:t>
            </w:r>
          </w:p>
        </w:tc>
        <w:tc>
          <w:tcPr>
            <w:tcW w:w="6096" w:type="dxa"/>
            <w:shd w:val="clear" w:color="auto" w:fill="auto"/>
            <w:vAlign w:val="center"/>
          </w:tcPr>
          <w:p w14:paraId="5FACB8CC"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identify and authenticate software processes and devices</w:t>
            </w:r>
            <w:r w:rsidRPr="00217A38">
              <w:rPr>
                <w:rFonts w:ascii="Arial" w:hAnsi="Arial" w:cs="Arial"/>
                <w:color w:val="000000"/>
                <w:szCs w:val="20"/>
              </w:rPr>
              <w:br/>
              <w:t>(a) Software process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r w:rsidRPr="00217A38">
              <w:rPr>
                <w:rFonts w:ascii="Arial" w:hAnsi="Arial" w:cs="Arial"/>
                <w:color w:val="000000"/>
                <w:szCs w:val="20"/>
              </w:rPr>
              <w:br/>
              <w:t>(b) Device identification and authentication</w:t>
            </w:r>
            <w:r w:rsidRPr="00217A38">
              <w:rPr>
                <w:rFonts w:ascii="Arial" w:hAnsi="Arial" w:cs="Arial"/>
                <w:color w:val="000000"/>
                <w:szCs w:val="20"/>
              </w:rPr>
              <w:br/>
              <w:t>i) identifying by an identifier.</w:t>
            </w:r>
            <w:r w:rsidRPr="00217A38">
              <w:rPr>
                <w:rFonts w:ascii="Arial" w:hAnsi="Arial" w:cs="Arial"/>
                <w:color w:val="000000"/>
                <w:szCs w:val="20"/>
              </w:rPr>
              <w:br/>
              <w:t>ii) authenticating by an identifier and an authenticator</w:t>
            </w:r>
          </w:p>
        </w:tc>
      </w:tr>
      <w:tr w:rsidR="00585983" w14:paraId="56C3EAFE" w14:textId="77777777" w:rsidTr="00F8155F">
        <w:trPr>
          <w:cantSplit/>
        </w:trPr>
        <w:tc>
          <w:tcPr>
            <w:tcW w:w="421" w:type="dxa"/>
            <w:vAlign w:val="center"/>
          </w:tcPr>
          <w:p w14:paraId="0E355497" w14:textId="77777777" w:rsidR="00585983" w:rsidRPr="00217A38" w:rsidRDefault="00585983" w:rsidP="00263554">
            <w:pPr>
              <w:tabs>
                <w:tab w:val="left" w:pos="1140"/>
              </w:tabs>
              <w:jc w:val="left"/>
              <w:rPr>
                <w:szCs w:val="20"/>
              </w:rPr>
            </w:pPr>
            <w:r>
              <w:rPr>
                <w:rFonts w:hint="eastAsia"/>
                <w:szCs w:val="20"/>
              </w:rPr>
              <w:t>33</w:t>
            </w:r>
          </w:p>
        </w:tc>
        <w:tc>
          <w:tcPr>
            <w:tcW w:w="2976" w:type="dxa"/>
            <w:shd w:val="clear" w:color="auto" w:fill="auto"/>
            <w:vAlign w:val="center"/>
          </w:tcPr>
          <w:p w14:paraId="2EFACBAB" w14:textId="77777777" w:rsidR="00585983" w:rsidRPr="00217A38" w:rsidRDefault="00585983" w:rsidP="00263554">
            <w:pPr>
              <w:tabs>
                <w:tab w:val="left" w:pos="1140"/>
              </w:tabs>
              <w:jc w:val="left"/>
              <w:rPr>
                <w:szCs w:val="20"/>
              </w:rPr>
            </w:pPr>
            <w:r w:rsidRPr="00217A38">
              <w:rPr>
                <w:rFonts w:ascii="Arial" w:hAnsi="Arial" w:cs="Arial"/>
                <w:color w:val="000000"/>
                <w:szCs w:val="20"/>
              </w:rPr>
              <w:t>Unsuccessful login attempts</w:t>
            </w:r>
          </w:p>
        </w:tc>
        <w:tc>
          <w:tcPr>
            <w:tcW w:w="6096" w:type="dxa"/>
            <w:shd w:val="clear" w:color="auto" w:fill="auto"/>
            <w:vAlign w:val="center"/>
          </w:tcPr>
          <w:p w14:paraId="66643C68"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limit consecutive invalid login attempts</w:t>
            </w:r>
            <w:r w:rsidRPr="00217A38">
              <w:rPr>
                <w:rFonts w:ascii="Arial" w:hAnsi="Arial" w:cs="Arial"/>
                <w:color w:val="000000"/>
                <w:szCs w:val="20"/>
              </w:rPr>
              <w:br/>
              <w:t>The following items are met:</w:t>
            </w:r>
            <w:r w:rsidRPr="00217A38">
              <w:rPr>
                <w:rFonts w:ascii="Arial" w:hAnsi="Arial" w:cs="Arial"/>
                <w:color w:val="000000"/>
                <w:szCs w:val="20"/>
              </w:rPr>
              <w:br/>
              <w:t>(a) Access is denied when the number of consecutive invalid login attempts exceeds the configured number of attempts.</w:t>
            </w:r>
            <w:r w:rsidRPr="00217A38">
              <w:rPr>
                <w:rFonts w:ascii="Arial" w:hAnsi="Arial" w:cs="Arial"/>
                <w:color w:val="000000"/>
                <w:szCs w:val="20"/>
              </w:rPr>
              <w:br/>
              <w:t>(b) Denied access lasts either for a specified period of time or until unlocked by an administrator.</w:t>
            </w:r>
          </w:p>
        </w:tc>
      </w:tr>
      <w:tr w:rsidR="00585983" w14:paraId="0B8DD620" w14:textId="77777777" w:rsidTr="00F8155F">
        <w:trPr>
          <w:cantSplit/>
        </w:trPr>
        <w:tc>
          <w:tcPr>
            <w:tcW w:w="421" w:type="dxa"/>
            <w:vAlign w:val="center"/>
          </w:tcPr>
          <w:p w14:paraId="351AF1BC" w14:textId="77777777" w:rsidR="00585983" w:rsidRPr="00217A38" w:rsidRDefault="00585983" w:rsidP="00263554">
            <w:pPr>
              <w:tabs>
                <w:tab w:val="left" w:pos="1140"/>
              </w:tabs>
              <w:jc w:val="left"/>
              <w:rPr>
                <w:szCs w:val="20"/>
              </w:rPr>
            </w:pPr>
            <w:r>
              <w:rPr>
                <w:rFonts w:hint="eastAsia"/>
                <w:szCs w:val="20"/>
              </w:rPr>
              <w:t>34</w:t>
            </w:r>
          </w:p>
        </w:tc>
        <w:tc>
          <w:tcPr>
            <w:tcW w:w="2976" w:type="dxa"/>
            <w:shd w:val="clear" w:color="auto" w:fill="auto"/>
            <w:vAlign w:val="center"/>
          </w:tcPr>
          <w:p w14:paraId="65B87C81" w14:textId="77777777" w:rsidR="00585983" w:rsidRPr="00217A38" w:rsidRDefault="00585983" w:rsidP="00263554">
            <w:pPr>
              <w:tabs>
                <w:tab w:val="left" w:pos="1140"/>
              </w:tabs>
              <w:jc w:val="left"/>
              <w:rPr>
                <w:szCs w:val="20"/>
              </w:rPr>
            </w:pPr>
            <w:r w:rsidRPr="00217A38">
              <w:rPr>
                <w:rFonts w:ascii="Arial" w:hAnsi="Arial" w:cs="Arial"/>
                <w:color w:val="000000"/>
                <w:szCs w:val="20"/>
              </w:rPr>
              <w:t>System use notification</w:t>
            </w:r>
          </w:p>
        </w:tc>
        <w:tc>
          <w:tcPr>
            <w:tcW w:w="6096" w:type="dxa"/>
            <w:shd w:val="clear" w:color="auto" w:fill="auto"/>
            <w:vAlign w:val="center"/>
          </w:tcPr>
          <w:p w14:paraId="718D5E71"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display and configurate a system use notification message</w:t>
            </w:r>
            <w:r w:rsidRPr="00217A38">
              <w:rPr>
                <w:rFonts w:ascii="Arial" w:hAnsi="Arial" w:cs="Arial"/>
                <w:color w:val="000000"/>
                <w:szCs w:val="20"/>
              </w:rPr>
              <w:br/>
              <w:t>The following capabilities should be implemented.</w:t>
            </w:r>
            <w:r w:rsidRPr="00217A38">
              <w:rPr>
                <w:rFonts w:ascii="Arial" w:hAnsi="Arial" w:cs="Arial"/>
                <w:color w:val="000000"/>
                <w:szCs w:val="20"/>
              </w:rPr>
              <w:br/>
              <w:t>(a) The capability to display a system use notification message</w:t>
            </w:r>
            <w:r w:rsidRPr="00217A38">
              <w:rPr>
                <w:rFonts w:ascii="Arial" w:hAnsi="Arial" w:cs="Arial"/>
                <w:color w:val="000000"/>
                <w:szCs w:val="20"/>
              </w:rPr>
              <w:br/>
              <w:t>Displaying a system use notification message before authenticating.</w:t>
            </w:r>
            <w:r w:rsidRPr="00217A38">
              <w:rPr>
                <w:rFonts w:ascii="Arial" w:hAnsi="Arial" w:cs="Arial"/>
                <w:color w:val="000000"/>
                <w:szCs w:val="20"/>
              </w:rPr>
              <w:br/>
              <w:t>(b) The capability to configurate a system use notification message</w:t>
            </w:r>
            <w:r w:rsidRPr="00217A38">
              <w:rPr>
                <w:rFonts w:ascii="Arial" w:hAnsi="Arial" w:cs="Arial"/>
                <w:color w:val="000000"/>
                <w:szCs w:val="20"/>
              </w:rPr>
              <w:br/>
              <w:t>Can be configurable by authorized personnel.</w:t>
            </w:r>
          </w:p>
        </w:tc>
      </w:tr>
      <w:tr w:rsidR="00585983" w14:paraId="123F0167" w14:textId="77777777" w:rsidTr="00F8155F">
        <w:trPr>
          <w:cantSplit/>
        </w:trPr>
        <w:tc>
          <w:tcPr>
            <w:tcW w:w="421" w:type="dxa"/>
            <w:vAlign w:val="center"/>
          </w:tcPr>
          <w:p w14:paraId="5B5C51B4" w14:textId="77777777" w:rsidR="00585983" w:rsidRPr="00217A38" w:rsidRDefault="00585983" w:rsidP="00263554">
            <w:pPr>
              <w:tabs>
                <w:tab w:val="left" w:pos="1140"/>
              </w:tabs>
              <w:jc w:val="left"/>
              <w:rPr>
                <w:szCs w:val="20"/>
              </w:rPr>
            </w:pPr>
            <w:r>
              <w:rPr>
                <w:rFonts w:hint="eastAsia"/>
                <w:szCs w:val="20"/>
              </w:rPr>
              <w:t>35</w:t>
            </w:r>
          </w:p>
        </w:tc>
        <w:tc>
          <w:tcPr>
            <w:tcW w:w="2976" w:type="dxa"/>
            <w:shd w:val="clear" w:color="auto" w:fill="auto"/>
            <w:vAlign w:val="center"/>
          </w:tcPr>
          <w:p w14:paraId="7FB75C8D" w14:textId="77777777" w:rsidR="00585983" w:rsidRPr="00217A38" w:rsidRDefault="00585983" w:rsidP="00263554">
            <w:pPr>
              <w:tabs>
                <w:tab w:val="left" w:pos="1140"/>
              </w:tabs>
              <w:jc w:val="left"/>
              <w:rPr>
                <w:szCs w:val="20"/>
              </w:rPr>
            </w:pPr>
            <w:r w:rsidRPr="00217A38">
              <w:rPr>
                <w:rFonts w:ascii="Arial" w:hAnsi="Arial" w:cs="Arial"/>
                <w:color w:val="000000"/>
                <w:szCs w:val="20"/>
              </w:rPr>
              <w:t>Access via Untrusted Networks</w:t>
            </w:r>
          </w:p>
        </w:tc>
        <w:tc>
          <w:tcPr>
            <w:tcW w:w="6096" w:type="dxa"/>
            <w:shd w:val="clear" w:color="auto" w:fill="auto"/>
            <w:vAlign w:val="center"/>
          </w:tcPr>
          <w:p w14:paraId="38667839"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monitor and control access via untrusted networks</w:t>
            </w:r>
          </w:p>
        </w:tc>
      </w:tr>
      <w:tr w:rsidR="00585983" w14:paraId="512A411C" w14:textId="77777777" w:rsidTr="00F8155F">
        <w:trPr>
          <w:cantSplit/>
        </w:trPr>
        <w:tc>
          <w:tcPr>
            <w:tcW w:w="421" w:type="dxa"/>
            <w:vAlign w:val="center"/>
          </w:tcPr>
          <w:p w14:paraId="16257D59" w14:textId="77777777" w:rsidR="00585983" w:rsidRPr="00217A38" w:rsidRDefault="00585983" w:rsidP="00263554">
            <w:pPr>
              <w:tabs>
                <w:tab w:val="left" w:pos="1140"/>
              </w:tabs>
              <w:jc w:val="left"/>
              <w:rPr>
                <w:szCs w:val="20"/>
              </w:rPr>
            </w:pPr>
            <w:r>
              <w:rPr>
                <w:rFonts w:hint="eastAsia"/>
                <w:szCs w:val="20"/>
              </w:rPr>
              <w:t>36</w:t>
            </w:r>
          </w:p>
        </w:tc>
        <w:tc>
          <w:tcPr>
            <w:tcW w:w="2976" w:type="dxa"/>
            <w:shd w:val="clear" w:color="auto" w:fill="auto"/>
            <w:vAlign w:val="center"/>
          </w:tcPr>
          <w:p w14:paraId="37468A43" w14:textId="77777777" w:rsidR="00585983" w:rsidRPr="00217A38" w:rsidRDefault="00585983" w:rsidP="00263554">
            <w:pPr>
              <w:tabs>
                <w:tab w:val="left" w:pos="1140"/>
              </w:tabs>
              <w:jc w:val="left"/>
              <w:rPr>
                <w:szCs w:val="20"/>
              </w:rPr>
            </w:pPr>
            <w:r w:rsidRPr="00217A38">
              <w:rPr>
                <w:rFonts w:ascii="Arial" w:hAnsi="Arial" w:cs="Arial"/>
                <w:color w:val="000000"/>
                <w:szCs w:val="20"/>
              </w:rPr>
              <w:t>Explicit access request approval</w:t>
            </w:r>
          </w:p>
        </w:tc>
        <w:tc>
          <w:tcPr>
            <w:tcW w:w="6096" w:type="dxa"/>
            <w:shd w:val="clear" w:color="auto" w:fill="auto"/>
            <w:vAlign w:val="center"/>
          </w:tcPr>
          <w:p w14:paraId="2832F86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deny access from or via untrusted networks unless explicitly approved by authorized personnel on board</w:t>
            </w:r>
            <w:r w:rsidRPr="00217A38">
              <w:rPr>
                <w:rFonts w:ascii="Arial" w:hAnsi="Arial" w:cs="Arial"/>
                <w:color w:val="000000"/>
                <w:szCs w:val="20"/>
              </w:rPr>
              <w:br/>
              <w:t>(a) The capability to assign access approval permissions to human users</w:t>
            </w:r>
            <w:r w:rsidRPr="00217A38">
              <w:rPr>
                <w:rFonts w:ascii="Arial" w:hAnsi="Arial" w:cs="Arial"/>
                <w:color w:val="000000"/>
                <w:szCs w:val="20"/>
              </w:rPr>
              <w:br/>
              <w:t>(b) The capability to deny unapproved access</w:t>
            </w:r>
            <w:r w:rsidRPr="00217A38">
              <w:rPr>
                <w:rFonts w:ascii="Arial" w:hAnsi="Arial" w:cs="Arial"/>
                <w:color w:val="000000"/>
                <w:szCs w:val="20"/>
              </w:rPr>
              <w:br/>
              <w:t>(c) The capability to interrupt connections from on-board endpoints (terminals)</w:t>
            </w:r>
          </w:p>
        </w:tc>
      </w:tr>
      <w:tr w:rsidR="00585983" w14:paraId="66C39754" w14:textId="77777777" w:rsidTr="00F8155F">
        <w:trPr>
          <w:cantSplit/>
        </w:trPr>
        <w:tc>
          <w:tcPr>
            <w:tcW w:w="421" w:type="dxa"/>
            <w:vAlign w:val="center"/>
          </w:tcPr>
          <w:p w14:paraId="5D10A530" w14:textId="77777777" w:rsidR="00585983" w:rsidRPr="00217A38" w:rsidRDefault="00585983" w:rsidP="00263554">
            <w:pPr>
              <w:tabs>
                <w:tab w:val="left" w:pos="1140"/>
              </w:tabs>
              <w:jc w:val="left"/>
              <w:rPr>
                <w:szCs w:val="20"/>
              </w:rPr>
            </w:pPr>
            <w:r>
              <w:rPr>
                <w:rFonts w:hint="eastAsia"/>
                <w:szCs w:val="20"/>
              </w:rPr>
              <w:t>37</w:t>
            </w:r>
          </w:p>
        </w:tc>
        <w:tc>
          <w:tcPr>
            <w:tcW w:w="2976" w:type="dxa"/>
            <w:shd w:val="clear" w:color="auto" w:fill="auto"/>
            <w:vAlign w:val="center"/>
          </w:tcPr>
          <w:p w14:paraId="629E105B" w14:textId="77777777" w:rsidR="00585983" w:rsidRPr="00217A38" w:rsidRDefault="00585983" w:rsidP="00263554">
            <w:pPr>
              <w:tabs>
                <w:tab w:val="left" w:pos="1140"/>
              </w:tabs>
              <w:jc w:val="left"/>
              <w:rPr>
                <w:szCs w:val="20"/>
              </w:rPr>
            </w:pPr>
            <w:r w:rsidRPr="00217A38">
              <w:rPr>
                <w:rFonts w:ascii="Arial" w:hAnsi="Arial" w:cs="Arial"/>
                <w:color w:val="000000"/>
                <w:szCs w:val="20"/>
              </w:rPr>
              <w:t>Remote session termination</w:t>
            </w:r>
          </w:p>
        </w:tc>
        <w:tc>
          <w:tcPr>
            <w:tcW w:w="6096" w:type="dxa"/>
            <w:shd w:val="clear" w:color="auto" w:fill="auto"/>
            <w:vAlign w:val="center"/>
          </w:tcPr>
          <w:p w14:paraId="64E65ECE" w14:textId="77777777" w:rsidR="00585983" w:rsidRPr="00217A38" w:rsidRDefault="00585983" w:rsidP="00263554">
            <w:pPr>
              <w:tabs>
                <w:tab w:val="left" w:pos="1140"/>
              </w:tabs>
              <w:jc w:val="left"/>
              <w:rPr>
                <w:szCs w:val="20"/>
              </w:rPr>
            </w:pPr>
            <w:r w:rsidRPr="00217A38">
              <w:rPr>
                <w:rFonts w:ascii="Arial" w:hAnsi="Arial" w:cs="Arial"/>
                <w:color w:val="000000"/>
                <w:szCs w:val="20"/>
              </w:rPr>
              <w:t>Capability to terminate a remote session</w:t>
            </w:r>
            <w:r w:rsidRPr="00217A38">
              <w:rPr>
                <w:rFonts w:ascii="Arial" w:hAnsi="Arial" w:cs="Arial"/>
                <w:color w:val="000000"/>
                <w:szCs w:val="20"/>
              </w:rPr>
              <w:br/>
              <w:t>Either of the following functions is to be implemented.</w:t>
            </w:r>
            <w:r w:rsidRPr="00217A38">
              <w:rPr>
                <w:rFonts w:ascii="Arial" w:hAnsi="Arial" w:cs="Arial"/>
                <w:color w:val="000000"/>
                <w:szCs w:val="20"/>
              </w:rPr>
              <w:br/>
              <w:t>(a) Capability to terminate a remote session automatically</w:t>
            </w:r>
            <w:r w:rsidRPr="00217A38">
              <w:rPr>
                <w:rFonts w:ascii="Arial" w:hAnsi="Arial" w:cs="Arial"/>
                <w:color w:val="000000"/>
                <w:szCs w:val="20"/>
              </w:rPr>
              <w:br/>
              <w:t>The following items are to be complied with.</w:t>
            </w:r>
            <w:r w:rsidRPr="00217A38">
              <w:rPr>
                <w:rFonts w:ascii="Arial" w:hAnsi="Arial" w:cs="Arial"/>
                <w:color w:val="000000"/>
                <w:szCs w:val="20"/>
              </w:rPr>
              <w:br/>
              <w:t>i) The inactivity time until the end of the session is to be configurable.</w:t>
            </w:r>
            <w:r w:rsidRPr="00217A38">
              <w:rPr>
                <w:rFonts w:ascii="Arial" w:hAnsi="Arial" w:cs="Arial"/>
                <w:color w:val="000000"/>
                <w:szCs w:val="20"/>
              </w:rPr>
              <w:br/>
              <w:t>ii) The session is to be terminated after a configurable period of inactivity.</w:t>
            </w:r>
            <w:r w:rsidRPr="00217A38">
              <w:rPr>
                <w:rFonts w:ascii="Arial" w:hAnsi="Arial" w:cs="Arial"/>
                <w:color w:val="000000"/>
                <w:szCs w:val="20"/>
              </w:rPr>
              <w:br/>
              <w:t>(b) Capability to manually terminate a remote session.</w:t>
            </w:r>
            <w:r w:rsidRPr="00217A38">
              <w:rPr>
                <w:rFonts w:ascii="Arial" w:hAnsi="Arial" w:cs="Arial"/>
                <w:color w:val="000000"/>
                <w:szCs w:val="20"/>
              </w:rPr>
              <w:br/>
              <w:t>The session is to be terminated by operation of the user.</w:t>
            </w:r>
          </w:p>
        </w:tc>
      </w:tr>
      <w:tr w:rsidR="00585983" w14:paraId="6BC19A8B" w14:textId="77777777" w:rsidTr="00F8155F">
        <w:trPr>
          <w:cantSplit/>
        </w:trPr>
        <w:tc>
          <w:tcPr>
            <w:tcW w:w="421" w:type="dxa"/>
            <w:vAlign w:val="center"/>
          </w:tcPr>
          <w:p w14:paraId="78914C8D" w14:textId="77777777" w:rsidR="00585983" w:rsidRPr="00217A38" w:rsidRDefault="00585983" w:rsidP="00263554">
            <w:pPr>
              <w:tabs>
                <w:tab w:val="left" w:pos="1140"/>
              </w:tabs>
              <w:jc w:val="left"/>
              <w:rPr>
                <w:szCs w:val="20"/>
              </w:rPr>
            </w:pPr>
            <w:r>
              <w:rPr>
                <w:rFonts w:hint="eastAsia"/>
                <w:szCs w:val="20"/>
              </w:rPr>
              <w:t>38</w:t>
            </w:r>
          </w:p>
        </w:tc>
        <w:tc>
          <w:tcPr>
            <w:tcW w:w="2976" w:type="dxa"/>
            <w:shd w:val="clear" w:color="auto" w:fill="auto"/>
            <w:vAlign w:val="center"/>
          </w:tcPr>
          <w:p w14:paraId="7932B1A8" w14:textId="77777777" w:rsidR="00585983" w:rsidRPr="00217A38" w:rsidRDefault="00585983" w:rsidP="00263554">
            <w:pPr>
              <w:tabs>
                <w:tab w:val="left" w:pos="1140"/>
              </w:tabs>
              <w:jc w:val="left"/>
              <w:rPr>
                <w:szCs w:val="20"/>
              </w:rPr>
            </w:pPr>
            <w:r w:rsidRPr="00217A38">
              <w:rPr>
                <w:rFonts w:ascii="Arial" w:hAnsi="Arial" w:cs="Arial"/>
                <w:color w:val="000000"/>
                <w:szCs w:val="20"/>
              </w:rPr>
              <w:t>Cryptographic integrity protection</w:t>
            </w:r>
          </w:p>
        </w:tc>
        <w:tc>
          <w:tcPr>
            <w:tcW w:w="6096" w:type="dxa"/>
            <w:shd w:val="clear" w:color="auto" w:fill="auto"/>
            <w:vAlign w:val="center"/>
          </w:tcPr>
          <w:p w14:paraId="28D684BA" w14:textId="77777777" w:rsidR="00585983" w:rsidRPr="00217A38" w:rsidRDefault="00585983" w:rsidP="00263554">
            <w:pPr>
              <w:tabs>
                <w:tab w:val="left" w:pos="1140"/>
              </w:tabs>
              <w:jc w:val="left"/>
              <w:rPr>
                <w:szCs w:val="20"/>
              </w:rPr>
            </w:pPr>
            <w:r w:rsidRPr="00217A38">
              <w:rPr>
                <w:rFonts w:ascii="Arial" w:hAnsi="Arial" w:cs="Arial"/>
                <w:color w:val="000000"/>
                <w:szCs w:val="20"/>
              </w:rPr>
              <w:t>The cryptographic mechanisms to recognise changes to information during communication</w:t>
            </w:r>
          </w:p>
        </w:tc>
      </w:tr>
      <w:tr w:rsidR="00585983" w14:paraId="167DA3AF" w14:textId="77777777" w:rsidTr="00F8155F">
        <w:trPr>
          <w:cantSplit/>
        </w:trPr>
        <w:tc>
          <w:tcPr>
            <w:tcW w:w="421" w:type="dxa"/>
            <w:vAlign w:val="center"/>
          </w:tcPr>
          <w:p w14:paraId="7D52C50C" w14:textId="77777777" w:rsidR="00585983" w:rsidRPr="00217A38" w:rsidRDefault="00585983" w:rsidP="00263554">
            <w:pPr>
              <w:tabs>
                <w:tab w:val="left" w:pos="1140"/>
              </w:tabs>
              <w:jc w:val="left"/>
              <w:rPr>
                <w:szCs w:val="20"/>
              </w:rPr>
            </w:pPr>
            <w:r>
              <w:rPr>
                <w:rFonts w:hint="eastAsia"/>
                <w:szCs w:val="20"/>
              </w:rPr>
              <w:t>39</w:t>
            </w:r>
          </w:p>
        </w:tc>
        <w:tc>
          <w:tcPr>
            <w:tcW w:w="2976" w:type="dxa"/>
            <w:shd w:val="clear" w:color="auto" w:fill="auto"/>
            <w:vAlign w:val="center"/>
          </w:tcPr>
          <w:p w14:paraId="6B5E559E" w14:textId="77777777" w:rsidR="00585983" w:rsidRPr="00217A38" w:rsidRDefault="00585983" w:rsidP="00263554">
            <w:pPr>
              <w:tabs>
                <w:tab w:val="left" w:pos="1140"/>
              </w:tabs>
              <w:jc w:val="left"/>
              <w:rPr>
                <w:szCs w:val="20"/>
              </w:rPr>
            </w:pPr>
            <w:r w:rsidRPr="00217A38">
              <w:rPr>
                <w:rFonts w:ascii="Arial" w:hAnsi="Arial" w:cs="Arial"/>
                <w:color w:val="000000"/>
                <w:szCs w:val="20"/>
              </w:rPr>
              <w:t>Input validation</w:t>
            </w:r>
          </w:p>
        </w:tc>
        <w:tc>
          <w:tcPr>
            <w:tcW w:w="6096" w:type="dxa"/>
            <w:shd w:val="clear" w:color="auto" w:fill="auto"/>
            <w:vAlign w:val="center"/>
          </w:tcPr>
          <w:p w14:paraId="1D077CC5"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validate the syntax, length and content of any input data</w:t>
            </w:r>
            <w:r w:rsidRPr="00217A38">
              <w:rPr>
                <w:rFonts w:ascii="Arial" w:hAnsi="Arial" w:cs="Arial"/>
                <w:color w:val="000000"/>
                <w:szCs w:val="20"/>
              </w:rPr>
              <w:br/>
              <w:t>(a) Verify the following input data elements</w:t>
            </w:r>
            <w:r w:rsidRPr="00217A38">
              <w:rPr>
                <w:rFonts w:ascii="Arial" w:hAnsi="Arial" w:cs="Arial"/>
                <w:color w:val="000000"/>
                <w:szCs w:val="20"/>
              </w:rPr>
              <w:br/>
              <w:t>i) Syntax</w:t>
            </w:r>
            <w:r w:rsidRPr="00217A38">
              <w:rPr>
                <w:rFonts w:ascii="Arial" w:hAnsi="Arial" w:cs="Arial"/>
                <w:color w:val="000000"/>
                <w:szCs w:val="20"/>
              </w:rPr>
              <w:br/>
              <w:t>ii) Length</w:t>
            </w:r>
            <w:r w:rsidRPr="00217A38">
              <w:rPr>
                <w:rFonts w:ascii="Arial" w:hAnsi="Arial" w:cs="Arial"/>
                <w:color w:val="000000"/>
                <w:szCs w:val="20"/>
              </w:rPr>
              <w:br/>
              <w:t>iii) Content</w:t>
            </w:r>
            <w:r w:rsidRPr="00217A38">
              <w:rPr>
                <w:rFonts w:ascii="Arial" w:hAnsi="Arial" w:cs="Arial"/>
                <w:color w:val="000000"/>
                <w:szCs w:val="20"/>
              </w:rPr>
              <w:br/>
              <w:t>(b) If the data is determined to be invalid, take appropriate action. (e.g., refuse to accept the input data.)</w:t>
            </w:r>
          </w:p>
        </w:tc>
      </w:tr>
      <w:tr w:rsidR="00585983" w14:paraId="169F3647" w14:textId="77777777" w:rsidTr="00F8155F">
        <w:trPr>
          <w:cantSplit/>
        </w:trPr>
        <w:tc>
          <w:tcPr>
            <w:tcW w:w="421" w:type="dxa"/>
            <w:vAlign w:val="center"/>
          </w:tcPr>
          <w:p w14:paraId="6CFD2E3D" w14:textId="77777777" w:rsidR="00585983" w:rsidRPr="00217A38" w:rsidRDefault="00585983" w:rsidP="00263554">
            <w:pPr>
              <w:tabs>
                <w:tab w:val="left" w:pos="1140"/>
              </w:tabs>
              <w:jc w:val="left"/>
              <w:rPr>
                <w:szCs w:val="20"/>
              </w:rPr>
            </w:pPr>
            <w:r>
              <w:rPr>
                <w:rFonts w:hint="eastAsia"/>
                <w:szCs w:val="20"/>
              </w:rPr>
              <w:t>40</w:t>
            </w:r>
          </w:p>
        </w:tc>
        <w:tc>
          <w:tcPr>
            <w:tcW w:w="2976" w:type="dxa"/>
            <w:shd w:val="clear" w:color="auto" w:fill="auto"/>
            <w:vAlign w:val="center"/>
          </w:tcPr>
          <w:p w14:paraId="47E3C6CE" w14:textId="77777777" w:rsidR="00585983" w:rsidRPr="00217A38" w:rsidRDefault="00585983" w:rsidP="00263554">
            <w:pPr>
              <w:tabs>
                <w:tab w:val="left" w:pos="1140"/>
              </w:tabs>
              <w:jc w:val="left"/>
              <w:rPr>
                <w:szCs w:val="20"/>
              </w:rPr>
            </w:pPr>
            <w:r w:rsidRPr="00217A38">
              <w:rPr>
                <w:rFonts w:ascii="Arial" w:hAnsi="Arial" w:cs="Arial"/>
                <w:color w:val="000000"/>
                <w:szCs w:val="20"/>
              </w:rPr>
              <w:t>Session integrity</w:t>
            </w:r>
          </w:p>
        </w:tc>
        <w:tc>
          <w:tcPr>
            <w:tcW w:w="6096" w:type="dxa"/>
            <w:shd w:val="clear" w:color="auto" w:fill="auto"/>
            <w:vAlign w:val="center"/>
          </w:tcPr>
          <w:p w14:paraId="084EB55D" w14:textId="77777777" w:rsidR="00585983" w:rsidRPr="00217A38" w:rsidRDefault="00585983" w:rsidP="00263554">
            <w:pPr>
              <w:tabs>
                <w:tab w:val="left" w:pos="1140"/>
              </w:tabs>
              <w:jc w:val="left"/>
              <w:rPr>
                <w:szCs w:val="20"/>
              </w:rPr>
            </w:pPr>
            <w:r w:rsidRPr="00217A38">
              <w:rPr>
                <w:rFonts w:ascii="Arial" w:hAnsi="Arial" w:cs="Arial"/>
                <w:color w:val="000000"/>
                <w:szCs w:val="20"/>
              </w:rPr>
              <w:t>The capability to protect the integrity of sessions and reject invalid session IDs</w:t>
            </w:r>
            <w:r w:rsidRPr="00217A38">
              <w:rPr>
                <w:rFonts w:ascii="Arial" w:hAnsi="Arial" w:cs="Arial"/>
                <w:color w:val="000000"/>
                <w:szCs w:val="20"/>
              </w:rPr>
              <w:br/>
              <w:t>The following items are to be satisfied.</w:t>
            </w:r>
            <w:r w:rsidRPr="00217A38">
              <w:rPr>
                <w:rFonts w:ascii="Arial" w:hAnsi="Arial" w:cs="Arial"/>
                <w:color w:val="000000"/>
                <w:szCs w:val="20"/>
              </w:rPr>
              <w:br/>
              <w:t>(a) Protecting the integrity of sessions and reject invalid session IDs</w:t>
            </w:r>
            <w:r w:rsidRPr="00217A38">
              <w:rPr>
                <w:rFonts w:ascii="Arial" w:hAnsi="Arial" w:cs="Arial"/>
                <w:color w:val="000000"/>
                <w:szCs w:val="20"/>
              </w:rPr>
              <w:br/>
              <w:t>(b) Rejecting invalid session IDs</w:t>
            </w:r>
          </w:p>
        </w:tc>
      </w:tr>
      <w:tr w:rsidR="00585983" w14:paraId="3F9A0B91" w14:textId="77777777" w:rsidTr="00F8155F">
        <w:trPr>
          <w:cantSplit/>
        </w:trPr>
        <w:tc>
          <w:tcPr>
            <w:tcW w:w="421" w:type="dxa"/>
            <w:vAlign w:val="center"/>
          </w:tcPr>
          <w:p w14:paraId="74F20CB8" w14:textId="77777777" w:rsidR="00585983" w:rsidRPr="00217A38" w:rsidRDefault="00585983" w:rsidP="00263554">
            <w:pPr>
              <w:tabs>
                <w:tab w:val="left" w:pos="1140"/>
              </w:tabs>
              <w:jc w:val="left"/>
              <w:rPr>
                <w:szCs w:val="20"/>
              </w:rPr>
            </w:pPr>
            <w:r>
              <w:rPr>
                <w:rFonts w:hint="eastAsia"/>
                <w:szCs w:val="20"/>
              </w:rPr>
              <w:t>41</w:t>
            </w:r>
          </w:p>
        </w:tc>
        <w:tc>
          <w:tcPr>
            <w:tcW w:w="2976" w:type="dxa"/>
            <w:shd w:val="clear" w:color="auto" w:fill="auto"/>
            <w:vAlign w:val="center"/>
          </w:tcPr>
          <w:p w14:paraId="04DEE143" w14:textId="77777777" w:rsidR="00585983" w:rsidRPr="00217A38" w:rsidRDefault="00585983" w:rsidP="00263554">
            <w:pPr>
              <w:tabs>
                <w:tab w:val="left" w:pos="1140"/>
              </w:tabs>
              <w:jc w:val="left"/>
              <w:rPr>
                <w:szCs w:val="20"/>
              </w:rPr>
            </w:pPr>
            <w:r w:rsidRPr="00217A38">
              <w:rPr>
                <w:rFonts w:ascii="Arial" w:hAnsi="Arial" w:cs="Arial"/>
                <w:color w:val="000000"/>
                <w:szCs w:val="20"/>
              </w:rPr>
              <w:t>Invalidation of session IDs after session termination</w:t>
            </w:r>
          </w:p>
        </w:tc>
        <w:tc>
          <w:tcPr>
            <w:tcW w:w="6096" w:type="dxa"/>
            <w:shd w:val="clear" w:color="auto" w:fill="auto"/>
            <w:vAlign w:val="center"/>
          </w:tcPr>
          <w:p w14:paraId="757488E6" w14:textId="77777777" w:rsidR="00585983" w:rsidRPr="00217A38" w:rsidRDefault="00585983" w:rsidP="00AD1047">
            <w:pPr>
              <w:keepNext/>
              <w:tabs>
                <w:tab w:val="left" w:pos="1140"/>
              </w:tabs>
              <w:jc w:val="left"/>
              <w:rPr>
                <w:szCs w:val="20"/>
              </w:rPr>
            </w:pPr>
            <w:r w:rsidRPr="00217A38">
              <w:rPr>
                <w:rFonts w:ascii="Arial" w:hAnsi="Arial" w:cs="Arial"/>
                <w:color w:val="000000"/>
                <w:szCs w:val="20"/>
              </w:rPr>
              <w:t xml:space="preserve">The capability to invalidate session IDs upon user logout or other session termination </w:t>
            </w:r>
            <w:r w:rsidRPr="00217A38">
              <w:rPr>
                <w:rFonts w:ascii="Arial" w:hAnsi="Arial" w:cs="Arial"/>
                <w:color w:val="000000"/>
                <w:szCs w:val="20"/>
              </w:rPr>
              <w:br/>
              <w:t>(including browser sessions)</w:t>
            </w:r>
          </w:p>
        </w:tc>
      </w:tr>
    </w:tbl>
    <w:p w14:paraId="67089328" w14:textId="15BE41F7" w:rsidR="00F028EB" w:rsidRDefault="00AD1047" w:rsidP="00AD1047">
      <w:pPr>
        <w:pStyle w:val="af5"/>
        <w:jc w:val="center"/>
      </w:pPr>
      <w:r>
        <w:t xml:space="preserve">Table </w:t>
      </w:r>
      <w:r>
        <w:fldChar w:fldCharType="begin"/>
      </w:r>
      <w:r>
        <w:instrText xml:space="preserve"> SEQ Table \* ARABIC </w:instrText>
      </w:r>
      <w:r>
        <w:fldChar w:fldCharType="separate"/>
      </w:r>
      <w:r w:rsidR="00532B2A">
        <w:rPr>
          <w:noProof/>
        </w:rPr>
        <w:t>4</w:t>
      </w:r>
      <w:r>
        <w:fldChar w:fldCharType="end"/>
      </w:r>
    </w:p>
    <w:p w14:paraId="4DB4641B" w14:textId="4C2F8B89" w:rsidR="00F8155F" w:rsidRPr="00F8155F" w:rsidRDefault="00F8155F" w:rsidP="00533168">
      <w:pPr>
        <w:rPr>
          <w:b/>
          <w:bCs/>
          <w:u w:val="single"/>
        </w:rPr>
      </w:pPr>
      <w:r w:rsidRPr="00F8155F">
        <w:rPr>
          <w:rFonts w:hint="eastAsia"/>
          <w:b/>
          <w:bCs/>
          <w:u w:val="single"/>
        </w:rPr>
        <w:t>Compensating Countermeasures</w:t>
      </w:r>
    </w:p>
    <w:p w14:paraId="1A0C3867" w14:textId="77777777" w:rsidR="00F8155F" w:rsidRDefault="00F8155F" w:rsidP="006E1E67">
      <w:r w:rsidRPr="00F8155F">
        <w:t xml:space="preserve">Compensating countermeasures are measures adopted in place of the original security capabilities. If the required security capabilities cannot be implemented in the system, compensating countermeasures are taken to replace those capabilities. </w:t>
      </w:r>
    </w:p>
    <w:p w14:paraId="45B3C3A8" w14:textId="59EC1FEA" w:rsidR="00F8155F" w:rsidRDefault="00F8155F" w:rsidP="00533168">
      <w:r>
        <w:rPr>
          <w:rFonts w:hint="eastAsia"/>
        </w:rPr>
        <w:t>The compensating countermeasures should:</w:t>
      </w:r>
    </w:p>
    <w:p w14:paraId="35DDCC71" w14:textId="291FD825" w:rsidR="00F8155F" w:rsidRDefault="00F8155F" w:rsidP="00533168">
      <w:r w:rsidRPr="00F8155F">
        <w:t xml:space="preserve">- Protect against the same threats as the original requirement </w:t>
      </w:r>
    </w:p>
    <w:p w14:paraId="1E2CFF1E" w14:textId="77777777" w:rsidR="00F8155F" w:rsidRDefault="00F8155F" w:rsidP="00533168">
      <w:r w:rsidRPr="00F8155F">
        <w:t xml:space="preserve">- Provide an equal level of protection as the original requirement </w:t>
      </w:r>
    </w:p>
    <w:p w14:paraId="29186D24" w14:textId="77777777" w:rsidR="00F8155F" w:rsidRDefault="00F8155F" w:rsidP="00533168">
      <w:r w:rsidRPr="00F8155F">
        <w:t xml:space="preserve">- Not be a security control that is required by other requirements in this UR </w:t>
      </w:r>
    </w:p>
    <w:p w14:paraId="635D899C" w14:textId="3F43DA3F" w:rsidR="00F8155F" w:rsidRDefault="00F8155F" w:rsidP="00533168">
      <w:r w:rsidRPr="00F8155F">
        <w:t>- Not introduce higher security risk</w:t>
      </w:r>
    </w:p>
    <w:p w14:paraId="323448DD" w14:textId="77777777" w:rsidR="00CD0523" w:rsidRDefault="00CD0523" w:rsidP="00533168"/>
    <w:p w14:paraId="07175C57" w14:textId="3C573886" w:rsidR="00CD0523" w:rsidRDefault="00CD0523" w:rsidP="00533168">
      <w:r>
        <w:rPr>
          <w:rFonts w:hint="eastAsia"/>
          <w:b/>
          <w:bCs/>
          <w:u w:val="single"/>
        </w:rPr>
        <w:t>Network interface</w:t>
      </w:r>
    </w:p>
    <w:p w14:paraId="2E2F12F7" w14:textId="77777777" w:rsidR="007C7AC7" w:rsidRPr="007C7AC7" w:rsidRDefault="007C7AC7" w:rsidP="007C7AC7">
      <w:r w:rsidRPr="007C7AC7">
        <w:t>Any network interfaces to other computer-based systems (CBSs) shall be described in detail. The description shall include, as a minimum, identification of the destination CBS, the data flows between the systems, and the communication protocols used. Where the destination CBS is assigned to another security zone, the description shall also include the components that provide protection of the security zone boundary. Such protective components shall be described in detail when they are delivered as part of the CBS.</w:t>
      </w:r>
    </w:p>
    <w:p w14:paraId="5EF746AD" w14:textId="77777777" w:rsidR="007C7AC7" w:rsidRPr="007C7AC7" w:rsidRDefault="007C7AC7" w:rsidP="007C7AC7">
      <w:r w:rsidRPr="007C7AC7">
        <w:t>Any network interfaces to systems or networks outside the defined scope of the CBS (i.e. untrusted networks) shall also be described. The description shall specify the additional security capabilities implemented to ensure protection, and shall include the relevant procedures or instructions to be followed by the crew. Where protective components are provided to secure the boundary between the CBS and untrusted networks, these components shall likewise be described in detail if they are delivered as part of the CBS.</w:t>
      </w:r>
    </w:p>
    <w:p w14:paraId="4F5F367C" w14:textId="1FCF9642" w:rsidR="007C7AC7" w:rsidRPr="007C7AC7" w:rsidRDefault="007C7AC7" w:rsidP="007C7AC7">
      <w:r w:rsidRPr="007C7AC7">
        <w:t>.</w:t>
      </w:r>
    </w:p>
    <w:p w14:paraId="2EB64969" w14:textId="6E4B2B37" w:rsidR="006E1E67" w:rsidRDefault="006E1E67" w:rsidP="0025598F">
      <w:pPr>
        <w:pStyle w:val="31"/>
        <w:numPr>
          <w:ilvl w:val="0"/>
          <w:numId w:val="14"/>
        </w:numPr>
      </w:pPr>
      <w:bookmarkStart w:id="77" w:name="_Toc209304143"/>
      <w:r>
        <w:rPr>
          <w:rFonts w:hint="eastAsia"/>
        </w:rPr>
        <w:t>Test procedure of security capabilities</w:t>
      </w:r>
      <w:bookmarkEnd w:id="77"/>
    </w:p>
    <w:p w14:paraId="222AFBF7" w14:textId="78BAED54" w:rsidR="006E1E67" w:rsidRDefault="00DB6842" w:rsidP="006E1E67">
      <w:r>
        <w:rPr>
          <w:rFonts w:hint="eastAsia"/>
          <w:b/>
          <w:bCs/>
          <w:u w:val="single"/>
        </w:rPr>
        <w:t>Explanation</w:t>
      </w:r>
    </w:p>
    <w:p w14:paraId="437FE512" w14:textId="77777777" w:rsidR="00565455" w:rsidRDefault="00C1171B" w:rsidP="00C1171B">
      <w:r w:rsidRPr="00C1171B">
        <w:t>This document shall describe how compliance of the system with the technical security requirements is to be demonstrated through testing</w:t>
      </w:r>
    </w:p>
    <w:p w14:paraId="114708D7" w14:textId="4FFCDC91" w:rsidR="00533168" w:rsidRDefault="00006758" w:rsidP="00533168">
      <w:r w:rsidRPr="00006758">
        <w:t>The following demonstration tests shall be performed to verify that the CBS complies with the applicable requirements.</w:t>
      </w:r>
    </w:p>
    <w:tbl>
      <w:tblPr>
        <w:tblStyle w:val="ae"/>
        <w:tblW w:w="9493" w:type="dxa"/>
        <w:tblCellMar>
          <w:left w:w="57" w:type="dxa"/>
          <w:right w:w="57" w:type="dxa"/>
        </w:tblCellMar>
        <w:tblLook w:val="04A0" w:firstRow="1" w:lastRow="0" w:firstColumn="1" w:lastColumn="0" w:noHBand="0" w:noVBand="1"/>
      </w:tblPr>
      <w:tblGrid>
        <w:gridCol w:w="421"/>
        <w:gridCol w:w="2976"/>
        <w:gridCol w:w="6096"/>
      </w:tblGrid>
      <w:tr w:rsidR="006E1E67" w14:paraId="4B54E550" w14:textId="77777777" w:rsidTr="006E1E67">
        <w:trPr>
          <w:cantSplit/>
          <w:trHeight w:val="642"/>
        </w:trPr>
        <w:tc>
          <w:tcPr>
            <w:tcW w:w="421" w:type="dxa"/>
            <w:shd w:val="clear" w:color="auto" w:fill="BFBFBF" w:themeFill="background1" w:themeFillShade="BF"/>
            <w:vAlign w:val="center"/>
          </w:tcPr>
          <w:p w14:paraId="03E1898F" w14:textId="77777777" w:rsidR="006E1E67" w:rsidRPr="007674B0" w:rsidRDefault="006E1E67" w:rsidP="00263554">
            <w:pPr>
              <w:tabs>
                <w:tab w:val="left" w:pos="1140"/>
              </w:tabs>
              <w:jc w:val="center"/>
              <w:rPr>
                <w:b/>
                <w:bCs/>
                <w:szCs w:val="20"/>
              </w:rPr>
            </w:pPr>
            <w:r w:rsidRPr="007674B0">
              <w:rPr>
                <w:rFonts w:hint="eastAsia"/>
                <w:b/>
                <w:bCs/>
                <w:szCs w:val="20"/>
              </w:rPr>
              <w:t>No</w:t>
            </w:r>
          </w:p>
        </w:tc>
        <w:tc>
          <w:tcPr>
            <w:tcW w:w="2976" w:type="dxa"/>
            <w:shd w:val="clear" w:color="auto" w:fill="BFBFBF" w:themeFill="background1" w:themeFillShade="BF"/>
            <w:vAlign w:val="center"/>
          </w:tcPr>
          <w:p w14:paraId="7E66DB2F" w14:textId="77777777" w:rsidR="006E1E67" w:rsidRPr="007674B0" w:rsidRDefault="006E1E67" w:rsidP="00263554">
            <w:pPr>
              <w:tabs>
                <w:tab w:val="left" w:pos="1140"/>
              </w:tabs>
              <w:jc w:val="center"/>
              <w:rPr>
                <w:b/>
                <w:bCs/>
                <w:szCs w:val="20"/>
              </w:rPr>
            </w:pPr>
            <w:r w:rsidRPr="007674B0">
              <w:rPr>
                <w:rFonts w:ascii="Arial" w:hAnsi="Arial" w:cs="Arial"/>
                <w:b/>
                <w:bCs/>
                <w:color w:val="000000"/>
                <w:szCs w:val="20"/>
              </w:rPr>
              <w:t>Requirements</w:t>
            </w:r>
          </w:p>
        </w:tc>
        <w:tc>
          <w:tcPr>
            <w:tcW w:w="6096" w:type="dxa"/>
            <w:shd w:val="clear" w:color="auto" w:fill="BFBFBF" w:themeFill="background1" w:themeFillShade="BF"/>
            <w:vAlign w:val="center"/>
          </w:tcPr>
          <w:p w14:paraId="7BCEE5DA" w14:textId="3D00AF70" w:rsidR="006E1E67" w:rsidRPr="007674B0" w:rsidRDefault="00006758" w:rsidP="00263554">
            <w:pPr>
              <w:tabs>
                <w:tab w:val="left" w:pos="1140"/>
              </w:tabs>
              <w:jc w:val="center"/>
              <w:rPr>
                <w:b/>
                <w:bCs/>
                <w:szCs w:val="20"/>
              </w:rPr>
            </w:pPr>
            <w:r>
              <w:rPr>
                <w:rFonts w:hint="eastAsia"/>
                <w:b/>
                <w:bCs/>
                <w:szCs w:val="20"/>
              </w:rPr>
              <w:t>Demonstration Test</w:t>
            </w:r>
          </w:p>
        </w:tc>
      </w:tr>
      <w:tr w:rsidR="006E1E67" w14:paraId="54E5B00A" w14:textId="77777777" w:rsidTr="006E1E67">
        <w:trPr>
          <w:cantSplit/>
        </w:trPr>
        <w:tc>
          <w:tcPr>
            <w:tcW w:w="421" w:type="dxa"/>
            <w:vAlign w:val="center"/>
          </w:tcPr>
          <w:p w14:paraId="12EE177D" w14:textId="77777777" w:rsidR="006E1E67" w:rsidRPr="00217A38" w:rsidRDefault="006E1E67" w:rsidP="00263554">
            <w:pPr>
              <w:tabs>
                <w:tab w:val="left" w:pos="1140"/>
              </w:tabs>
              <w:jc w:val="left"/>
              <w:rPr>
                <w:szCs w:val="20"/>
              </w:rPr>
            </w:pPr>
            <w:r w:rsidRPr="00217A38">
              <w:rPr>
                <w:rFonts w:hint="eastAsia"/>
                <w:szCs w:val="20"/>
              </w:rPr>
              <w:t>1</w:t>
            </w:r>
          </w:p>
        </w:tc>
        <w:tc>
          <w:tcPr>
            <w:tcW w:w="2976" w:type="dxa"/>
            <w:shd w:val="clear" w:color="auto" w:fill="auto"/>
            <w:vAlign w:val="center"/>
          </w:tcPr>
          <w:p w14:paraId="5307DFB0" w14:textId="77777777" w:rsidR="006E1E67" w:rsidRPr="00217A38" w:rsidRDefault="006E1E67" w:rsidP="00263554">
            <w:pPr>
              <w:tabs>
                <w:tab w:val="left" w:pos="1140"/>
              </w:tabs>
              <w:jc w:val="left"/>
              <w:rPr>
                <w:szCs w:val="20"/>
              </w:rPr>
            </w:pPr>
            <w:r w:rsidRPr="00217A38">
              <w:rPr>
                <w:rFonts w:ascii="Arial" w:hAnsi="Arial" w:cs="Arial"/>
                <w:color w:val="000000"/>
                <w:szCs w:val="20"/>
              </w:rPr>
              <w:t>Human</w:t>
            </w:r>
            <w:r w:rsidRPr="00217A38">
              <w:rPr>
                <w:rFonts w:ascii="Arial" w:hAnsi="Arial" w:cs="Arial" w:hint="eastAsia"/>
                <w:color w:val="000000"/>
                <w:szCs w:val="20"/>
              </w:rPr>
              <w:t xml:space="preserve"> </w:t>
            </w:r>
            <w:r w:rsidRPr="00217A38">
              <w:rPr>
                <w:rFonts w:ascii="Arial" w:hAnsi="Arial" w:cs="Arial"/>
                <w:color w:val="000000"/>
                <w:szCs w:val="20"/>
              </w:rPr>
              <w:t>user identification and authentication</w:t>
            </w:r>
          </w:p>
        </w:tc>
        <w:tc>
          <w:tcPr>
            <w:tcW w:w="6096" w:type="dxa"/>
            <w:shd w:val="clear" w:color="auto" w:fill="auto"/>
            <w:vAlign w:val="center"/>
          </w:tcPr>
          <w:p w14:paraId="3066054A" w14:textId="2D8B74D3" w:rsidR="006E1E67" w:rsidRPr="00217A38" w:rsidRDefault="00DB6842" w:rsidP="00263554">
            <w:pPr>
              <w:tabs>
                <w:tab w:val="left" w:pos="1140"/>
              </w:tabs>
              <w:jc w:val="left"/>
              <w:rPr>
                <w:szCs w:val="20"/>
              </w:rPr>
            </w:pPr>
            <w:r w:rsidRPr="00217A38">
              <w:rPr>
                <w:rFonts w:ascii="Arial" w:hAnsi="Arial" w:cs="Arial"/>
                <w:color w:val="000000"/>
                <w:szCs w:val="20"/>
              </w:rPr>
              <w:t xml:space="preserve">Demonstration test for the capability to </w:t>
            </w:r>
            <w:r w:rsidR="006E1E67" w:rsidRPr="00217A38">
              <w:rPr>
                <w:rFonts w:ascii="Arial" w:hAnsi="Arial" w:cs="Arial"/>
                <w:color w:val="000000"/>
                <w:szCs w:val="20"/>
              </w:rPr>
              <w:t>Human user identification and authentication</w:t>
            </w:r>
            <w:r w:rsidR="006E1E67" w:rsidRPr="00217A38">
              <w:rPr>
                <w:rFonts w:ascii="Arial" w:hAnsi="Arial" w:cs="Arial"/>
                <w:color w:val="000000"/>
                <w:szCs w:val="20"/>
              </w:rPr>
              <w:br/>
              <w:t>(a) Can log in with a valid identifier and authenticator</w:t>
            </w:r>
            <w:r w:rsidR="006E1E67" w:rsidRPr="00217A38">
              <w:rPr>
                <w:rFonts w:ascii="Arial" w:hAnsi="Arial" w:cs="Arial"/>
                <w:color w:val="000000"/>
                <w:szCs w:val="20"/>
              </w:rPr>
              <w:br/>
              <w:t>(b) Cannot log in with an invalid identifier and authenticator</w:t>
            </w:r>
          </w:p>
        </w:tc>
      </w:tr>
      <w:tr w:rsidR="006E1E67" w14:paraId="16CC7B5B" w14:textId="77777777" w:rsidTr="006E1E67">
        <w:trPr>
          <w:cantSplit/>
        </w:trPr>
        <w:tc>
          <w:tcPr>
            <w:tcW w:w="421" w:type="dxa"/>
            <w:vAlign w:val="center"/>
          </w:tcPr>
          <w:p w14:paraId="0A9F4667" w14:textId="77777777" w:rsidR="006E1E67" w:rsidRPr="00217A38" w:rsidRDefault="006E1E67" w:rsidP="00263554">
            <w:pPr>
              <w:tabs>
                <w:tab w:val="left" w:pos="1140"/>
              </w:tabs>
              <w:jc w:val="left"/>
              <w:rPr>
                <w:szCs w:val="20"/>
              </w:rPr>
            </w:pPr>
            <w:r>
              <w:rPr>
                <w:rFonts w:hint="eastAsia"/>
                <w:szCs w:val="20"/>
              </w:rPr>
              <w:t>2</w:t>
            </w:r>
          </w:p>
        </w:tc>
        <w:tc>
          <w:tcPr>
            <w:tcW w:w="2976" w:type="dxa"/>
            <w:shd w:val="clear" w:color="auto" w:fill="auto"/>
            <w:vAlign w:val="center"/>
          </w:tcPr>
          <w:p w14:paraId="1B5C9DEF" w14:textId="77777777" w:rsidR="006E1E67" w:rsidRPr="00217A38" w:rsidRDefault="006E1E67" w:rsidP="00263554">
            <w:pPr>
              <w:tabs>
                <w:tab w:val="left" w:pos="1140"/>
              </w:tabs>
              <w:jc w:val="left"/>
              <w:rPr>
                <w:szCs w:val="20"/>
              </w:rPr>
            </w:pPr>
            <w:r w:rsidRPr="00217A38">
              <w:rPr>
                <w:rFonts w:ascii="Arial" w:hAnsi="Arial" w:cs="Arial"/>
                <w:color w:val="000000"/>
                <w:szCs w:val="20"/>
              </w:rPr>
              <w:t>Account management</w:t>
            </w:r>
          </w:p>
        </w:tc>
        <w:tc>
          <w:tcPr>
            <w:tcW w:w="6096" w:type="dxa"/>
            <w:shd w:val="clear" w:color="auto" w:fill="auto"/>
            <w:vAlign w:val="center"/>
          </w:tcPr>
          <w:p w14:paraId="30325AA7" w14:textId="7B2E0190" w:rsidR="006E1E67" w:rsidRPr="00217A38" w:rsidRDefault="00DB6842" w:rsidP="00263554">
            <w:pPr>
              <w:tabs>
                <w:tab w:val="left" w:pos="1140"/>
              </w:tabs>
              <w:jc w:val="left"/>
              <w:rPr>
                <w:szCs w:val="20"/>
              </w:rPr>
            </w:pPr>
            <w:r w:rsidRPr="00217A38">
              <w:rPr>
                <w:rFonts w:ascii="Arial" w:hAnsi="Arial" w:cs="Arial"/>
                <w:color w:val="000000"/>
                <w:szCs w:val="20"/>
              </w:rPr>
              <w:t>Demonstration test for the capability to</w:t>
            </w:r>
            <w:r>
              <w:rPr>
                <w:rFonts w:ascii="Arial" w:hAnsi="Arial" w:cs="Arial" w:hint="eastAsia"/>
                <w:color w:val="000000"/>
                <w:szCs w:val="20"/>
              </w:rPr>
              <w:t xml:space="preserve"> </w:t>
            </w:r>
            <w:r w:rsidR="006E1E67">
              <w:rPr>
                <w:rFonts w:ascii="Arial" w:hAnsi="Arial" w:cs="Arial" w:hint="eastAsia"/>
                <w:color w:val="000000"/>
                <w:szCs w:val="20"/>
              </w:rPr>
              <w:t>S</w:t>
            </w:r>
            <w:r w:rsidR="006E1E67" w:rsidRPr="00217A38">
              <w:rPr>
                <w:rFonts w:ascii="Arial" w:hAnsi="Arial" w:cs="Arial"/>
                <w:color w:val="000000"/>
                <w:szCs w:val="20"/>
              </w:rPr>
              <w:t>upport the management of all accounts by authorized users</w:t>
            </w:r>
            <w:r w:rsidR="006E1E67" w:rsidRPr="00217A38">
              <w:rPr>
                <w:rFonts w:ascii="Arial" w:hAnsi="Arial" w:cs="Arial"/>
                <w:color w:val="000000"/>
                <w:szCs w:val="20"/>
              </w:rPr>
              <w:br/>
              <w:t>(a) The following capabilities should be implemented:</w:t>
            </w:r>
            <w:r w:rsidR="006E1E67" w:rsidRPr="00217A38">
              <w:rPr>
                <w:rFonts w:ascii="Arial" w:hAnsi="Arial" w:cs="Arial"/>
                <w:color w:val="000000"/>
                <w:szCs w:val="20"/>
              </w:rPr>
              <w:br/>
              <w:t>i) Adding, modifying and removing account</w:t>
            </w:r>
            <w:r w:rsidR="006E1E67" w:rsidRPr="00217A38">
              <w:rPr>
                <w:rFonts w:ascii="Arial" w:hAnsi="Arial" w:cs="Arial"/>
                <w:color w:val="000000"/>
                <w:szCs w:val="20"/>
              </w:rPr>
              <w:br/>
              <w:t>ii) Activating and disabling account</w:t>
            </w:r>
            <w:r w:rsidR="006E1E67" w:rsidRPr="00217A38">
              <w:rPr>
                <w:rFonts w:ascii="Arial" w:hAnsi="Arial" w:cs="Arial"/>
                <w:color w:val="000000"/>
                <w:szCs w:val="20"/>
              </w:rPr>
              <w:br/>
              <w:t>(b) Account management permissions should be as follows:</w:t>
            </w:r>
            <w:r w:rsidR="006E1E67" w:rsidRPr="00217A38">
              <w:rPr>
                <w:rFonts w:ascii="Arial" w:hAnsi="Arial" w:cs="Arial"/>
                <w:color w:val="000000"/>
                <w:szCs w:val="20"/>
              </w:rPr>
              <w:br/>
              <w:t>i) Only authorized users can manage account.</w:t>
            </w:r>
            <w:r w:rsidR="006E1E67" w:rsidRPr="00217A38">
              <w:rPr>
                <w:rFonts w:ascii="Arial" w:hAnsi="Arial" w:cs="Arial"/>
                <w:color w:val="000000"/>
                <w:szCs w:val="20"/>
              </w:rPr>
              <w:br/>
              <w:t>ii) Unauthorized users cannot manage account.</w:t>
            </w:r>
          </w:p>
        </w:tc>
      </w:tr>
      <w:tr w:rsidR="006E1E67" w14:paraId="67446458" w14:textId="77777777" w:rsidTr="006E1E67">
        <w:trPr>
          <w:cantSplit/>
        </w:trPr>
        <w:tc>
          <w:tcPr>
            <w:tcW w:w="421" w:type="dxa"/>
            <w:vAlign w:val="center"/>
          </w:tcPr>
          <w:p w14:paraId="3DA51EDC" w14:textId="77777777" w:rsidR="006E1E67" w:rsidRPr="00217A38" w:rsidRDefault="006E1E67" w:rsidP="00263554">
            <w:pPr>
              <w:tabs>
                <w:tab w:val="left" w:pos="1140"/>
              </w:tabs>
              <w:jc w:val="left"/>
              <w:rPr>
                <w:szCs w:val="20"/>
              </w:rPr>
            </w:pPr>
            <w:r>
              <w:rPr>
                <w:rFonts w:hint="eastAsia"/>
                <w:szCs w:val="20"/>
              </w:rPr>
              <w:t>3</w:t>
            </w:r>
          </w:p>
        </w:tc>
        <w:tc>
          <w:tcPr>
            <w:tcW w:w="2976" w:type="dxa"/>
            <w:shd w:val="clear" w:color="auto" w:fill="auto"/>
            <w:vAlign w:val="center"/>
          </w:tcPr>
          <w:p w14:paraId="029DBEBC" w14:textId="77777777" w:rsidR="006E1E67" w:rsidRPr="00217A38" w:rsidRDefault="006E1E67" w:rsidP="00263554">
            <w:pPr>
              <w:tabs>
                <w:tab w:val="left" w:pos="1140"/>
              </w:tabs>
              <w:jc w:val="left"/>
              <w:rPr>
                <w:szCs w:val="20"/>
              </w:rPr>
            </w:pPr>
            <w:r w:rsidRPr="00217A38">
              <w:rPr>
                <w:rFonts w:ascii="Arial" w:hAnsi="Arial" w:cs="Arial"/>
                <w:color w:val="000000"/>
                <w:szCs w:val="20"/>
              </w:rPr>
              <w:t>Identifier management</w:t>
            </w:r>
          </w:p>
        </w:tc>
        <w:tc>
          <w:tcPr>
            <w:tcW w:w="6096" w:type="dxa"/>
            <w:shd w:val="clear" w:color="auto" w:fill="auto"/>
            <w:vAlign w:val="center"/>
          </w:tcPr>
          <w:p w14:paraId="4D6643D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support the management of identifiers by user, group and role</w:t>
            </w:r>
            <w:r w:rsidRPr="00217A38">
              <w:rPr>
                <w:rFonts w:ascii="Arial" w:hAnsi="Arial" w:cs="Arial"/>
                <w:color w:val="000000"/>
                <w:szCs w:val="20"/>
              </w:rPr>
              <w:br/>
              <w:t>Add, modifying and remove identifiers</w:t>
            </w:r>
          </w:p>
        </w:tc>
      </w:tr>
      <w:tr w:rsidR="006E1E67" w14:paraId="1AE09830" w14:textId="77777777" w:rsidTr="006E1E67">
        <w:trPr>
          <w:cantSplit/>
        </w:trPr>
        <w:tc>
          <w:tcPr>
            <w:tcW w:w="421" w:type="dxa"/>
            <w:vAlign w:val="center"/>
          </w:tcPr>
          <w:p w14:paraId="45CA5F62" w14:textId="77777777" w:rsidR="006E1E67" w:rsidRPr="00217A38" w:rsidRDefault="006E1E67" w:rsidP="00263554">
            <w:pPr>
              <w:tabs>
                <w:tab w:val="left" w:pos="1140"/>
              </w:tabs>
              <w:jc w:val="left"/>
              <w:rPr>
                <w:szCs w:val="20"/>
              </w:rPr>
            </w:pPr>
            <w:r>
              <w:rPr>
                <w:rFonts w:hint="eastAsia"/>
                <w:szCs w:val="20"/>
              </w:rPr>
              <w:t>4</w:t>
            </w:r>
          </w:p>
        </w:tc>
        <w:tc>
          <w:tcPr>
            <w:tcW w:w="2976" w:type="dxa"/>
            <w:shd w:val="clear" w:color="auto" w:fill="auto"/>
            <w:vAlign w:val="center"/>
          </w:tcPr>
          <w:p w14:paraId="7FB9FD27" w14:textId="77777777" w:rsidR="006E1E67" w:rsidRPr="00217A38" w:rsidRDefault="006E1E67" w:rsidP="00263554">
            <w:pPr>
              <w:tabs>
                <w:tab w:val="left" w:pos="1140"/>
              </w:tabs>
              <w:jc w:val="left"/>
              <w:rPr>
                <w:szCs w:val="20"/>
              </w:rPr>
            </w:pPr>
            <w:r w:rsidRPr="00217A38">
              <w:rPr>
                <w:rFonts w:ascii="Arial" w:hAnsi="Arial" w:cs="Arial"/>
                <w:color w:val="000000"/>
                <w:szCs w:val="20"/>
              </w:rPr>
              <w:t>Authenticator management</w:t>
            </w:r>
          </w:p>
        </w:tc>
        <w:tc>
          <w:tcPr>
            <w:tcW w:w="6096" w:type="dxa"/>
            <w:shd w:val="clear" w:color="auto" w:fill="auto"/>
            <w:vAlign w:val="center"/>
          </w:tcPr>
          <w:p w14:paraId="174A5D0E" w14:textId="77777777" w:rsidR="006E1E67" w:rsidRPr="00217A38" w:rsidRDefault="006E1E67" w:rsidP="00263554">
            <w:pPr>
              <w:tabs>
                <w:tab w:val="left" w:pos="1140"/>
              </w:tabs>
              <w:jc w:val="left"/>
              <w:rPr>
                <w:szCs w:val="20"/>
              </w:rPr>
            </w:pPr>
            <w:r w:rsidRPr="00217A38">
              <w:rPr>
                <w:rFonts w:ascii="Arial" w:hAnsi="Arial" w:cs="Arial"/>
                <w:color w:val="000000"/>
                <w:szCs w:val="20"/>
              </w:rPr>
              <w:t>(1) Demonstration test for the capability to manage authenticators</w:t>
            </w:r>
            <w:r w:rsidRPr="00217A38">
              <w:rPr>
                <w:rFonts w:ascii="Arial" w:hAnsi="Arial" w:cs="Arial"/>
                <w:color w:val="000000"/>
                <w:szCs w:val="20"/>
              </w:rPr>
              <w:br/>
              <w:t xml:space="preserve">The following capabilities should be implemented. </w:t>
            </w:r>
            <w:r w:rsidRPr="00217A38">
              <w:rPr>
                <w:rFonts w:ascii="Arial" w:hAnsi="Arial" w:cs="Arial"/>
                <w:color w:val="000000"/>
                <w:szCs w:val="20"/>
              </w:rPr>
              <w:br/>
              <w:t>(a) Initialize authenticator content (e.g., verifying the set initial password feature)</w:t>
            </w:r>
            <w:r w:rsidRPr="00217A38">
              <w:rPr>
                <w:rFonts w:ascii="Arial" w:hAnsi="Arial" w:cs="Arial"/>
                <w:color w:val="000000"/>
                <w:szCs w:val="20"/>
              </w:rPr>
              <w:br/>
              <w:t>(b) Change all default authenticators upon control system installation (e.g., changing from the initial password)</w:t>
            </w:r>
            <w:r w:rsidRPr="00217A38">
              <w:rPr>
                <w:rFonts w:ascii="Arial" w:hAnsi="Arial" w:cs="Arial"/>
                <w:color w:val="000000"/>
                <w:szCs w:val="20"/>
              </w:rPr>
              <w:br/>
              <w:t>(c) Change/refresh all authenticators (e.g., attempting to change of the password)</w:t>
            </w:r>
            <w:r w:rsidRPr="00217A38">
              <w:rPr>
                <w:rFonts w:ascii="Arial" w:hAnsi="Arial" w:cs="Arial"/>
                <w:color w:val="000000"/>
                <w:szCs w:val="20"/>
              </w:rPr>
              <w:br/>
              <w:t>(d) Protect all authenticators from unauthorized disclosure and modification when stored and transmitted. (e.g., verifying password cryptographic)</w:t>
            </w:r>
          </w:p>
        </w:tc>
      </w:tr>
      <w:tr w:rsidR="006E1E67" w14:paraId="4AF7510B" w14:textId="77777777" w:rsidTr="006E1E67">
        <w:trPr>
          <w:cantSplit/>
        </w:trPr>
        <w:tc>
          <w:tcPr>
            <w:tcW w:w="421" w:type="dxa"/>
            <w:vAlign w:val="center"/>
          </w:tcPr>
          <w:p w14:paraId="353B2275" w14:textId="77777777" w:rsidR="006E1E67" w:rsidRPr="00217A38" w:rsidRDefault="006E1E67" w:rsidP="00263554">
            <w:pPr>
              <w:tabs>
                <w:tab w:val="left" w:pos="1140"/>
              </w:tabs>
              <w:jc w:val="left"/>
              <w:rPr>
                <w:szCs w:val="20"/>
              </w:rPr>
            </w:pPr>
            <w:r>
              <w:rPr>
                <w:rFonts w:hint="eastAsia"/>
                <w:szCs w:val="20"/>
              </w:rPr>
              <w:t>5</w:t>
            </w:r>
          </w:p>
        </w:tc>
        <w:tc>
          <w:tcPr>
            <w:tcW w:w="2976" w:type="dxa"/>
            <w:shd w:val="clear" w:color="auto" w:fill="auto"/>
            <w:vAlign w:val="center"/>
          </w:tcPr>
          <w:p w14:paraId="38A5C51C" w14:textId="77777777" w:rsidR="006E1E67" w:rsidRPr="00217A38" w:rsidRDefault="006E1E67" w:rsidP="00263554">
            <w:pPr>
              <w:tabs>
                <w:tab w:val="left" w:pos="1140"/>
              </w:tabs>
              <w:jc w:val="left"/>
              <w:rPr>
                <w:szCs w:val="20"/>
              </w:rPr>
            </w:pPr>
            <w:r w:rsidRPr="00217A38">
              <w:rPr>
                <w:rFonts w:ascii="Arial" w:hAnsi="Arial" w:cs="Arial"/>
                <w:color w:val="000000"/>
                <w:szCs w:val="20"/>
              </w:rPr>
              <w:t>Wireless access management</w:t>
            </w:r>
          </w:p>
        </w:tc>
        <w:tc>
          <w:tcPr>
            <w:tcW w:w="6096" w:type="dxa"/>
            <w:shd w:val="clear" w:color="auto" w:fill="auto"/>
            <w:vAlign w:val="center"/>
          </w:tcPr>
          <w:p w14:paraId="4FD8CB2D"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identify and authenticate all users (humans, software processes or devices) engaged in wireless communication</w:t>
            </w:r>
            <w:r w:rsidRPr="00217A38">
              <w:rPr>
                <w:rFonts w:ascii="Arial" w:hAnsi="Arial" w:cs="Arial"/>
                <w:color w:val="000000"/>
                <w:szCs w:val="20"/>
              </w:rPr>
              <w:br/>
              <w:t>(a) Human user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(b) Software process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(c) Device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p>
        </w:tc>
      </w:tr>
      <w:tr w:rsidR="006E1E67" w14:paraId="2A433DDB" w14:textId="77777777" w:rsidTr="006E1E67">
        <w:trPr>
          <w:cantSplit/>
        </w:trPr>
        <w:tc>
          <w:tcPr>
            <w:tcW w:w="421" w:type="dxa"/>
            <w:vAlign w:val="center"/>
          </w:tcPr>
          <w:p w14:paraId="0CECE8B8" w14:textId="77777777" w:rsidR="006E1E67" w:rsidRPr="00217A38" w:rsidRDefault="006E1E67" w:rsidP="00263554">
            <w:pPr>
              <w:tabs>
                <w:tab w:val="left" w:pos="1140"/>
              </w:tabs>
              <w:jc w:val="left"/>
              <w:rPr>
                <w:szCs w:val="20"/>
              </w:rPr>
            </w:pPr>
            <w:r>
              <w:rPr>
                <w:rFonts w:hint="eastAsia"/>
                <w:szCs w:val="20"/>
              </w:rPr>
              <w:t>6</w:t>
            </w:r>
          </w:p>
        </w:tc>
        <w:tc>
          <w:tcPr>
            <w:tcW w:w="2976" w:type="dxa"/>
            <w:shd w:val="clear" w:color="auto" w:fill="auto"/>
            <w:vAlign w:val="center"/>
          </w:tcPr>
          <w:p w14:paraId="77A88686" w14:textId="77777777" w:rsidR="006E1E67" w:rsidRPr="00217A38" w:rsidRDefault="006E1E67" w:rsidP="00263554">
            <w:pPr>
              <w:tabs>
                <w:tab w:val="left" w:pos="1140"/>
              </w:tabs>
              <w:jc w:val="left"/>
              <w:rPr>
                <w:szCs w:val="20"/>
              </w:rPr>
            </w:pPr>
            <w:r w:rsidRPr="00217A38">
              <w:rPr>
                <w:rFonts w:ascii="Arial" w:hAnsi="Arial" w:cs="Arial"/>
                <w:color w:val="000000"/>
                <w:szCs w:val="20"/>
              </w:rPr>
              <w:t>Strength of password-based authentication</w:t>
            </w:r>
          </w:p>
        </w:tc>
        <w:tc>
          <w:tcPr>
            <w:tcW w:w="6096" w:type="dxa"/>
            <w:shd w:val="clear" w:color="auto" w:fill="auto"/>
            <w:vAlign w:val="center"/>
          </w:tcPr>
          <w:p w14:paraId="36D1D0C7"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enforce password policy</w:t>
            </w:r>
            <w:r w:rsidRPr="00217A38">
              <w:rPr>
                <w:rFonts w:ascii="Arial" w:hAnsi="Arial" w:cs="Arial"/>
                <w:color w:val="000000"/>
                <w:szCs w:val="20"/>
              </w:rPr>
              <w:br/>
              <w:t>(a) Minimum length</w:t>
            </w:r>
            <w:r w:rsidRPr="00217A38">
              <w:rPr>
                <w:rFonts w:ascii="Arial" w:hAnsi="Arial" w:cs="Arial"/>
                <w:color w:val="000000"/>
                <w:szCs w:val="20"/>
              </w:rPr>
              <w:br/>
              <w:t>Adopted to the following items:</w:t>
            </w:r>
            <w:r w:rsidRPr="00217A38">
              <w:rPr>
                <w:rFonts w:ascii="Arial" w:hAnsi="Arial" w:cs="Arial"/>
                <w:color w:val="000000"/>
                <w:szCs w:val="20"/>
              </w:rPr>
              <w:br/>
              <w:t>i) Minimum length of a password can be set :</w:t>
            </w:r>
            <w:r w:rsidRPr="00217A38">
              <w:rPr>
                <w:rFonts w:ascii="Arial" w:hAnsi="Arial" w:cs="Arial"/>
                <w:color w:val="000000"/>
                <w:szCs w:val="20"/>
              </w:rPr>
              <w:br/>
              <w:t>ii) A password can be set at least the shortest length configured :</w:t>
            </w:r>
            <w:r w:rsidRPr="00217A38">
              <w:rPr>
                <w:rFonts w:ascii="Arial" w:hAnsi="Arial" w:cs="Arial"/>
                <w:color w:val="000000"/>
                <w:szCs w:val="20"/>
              </w:rPr>
              <w:br/>
              <w:t>iii) A password cannot be less than the minimum length configured.</w:t>
            </w:r>
            <w:r w:rsidRPr="00217A38">
              <w:rPr>
                <w:rFonts w:ascii="Arial" w:hAnsi="Arial" w:cs="Arial"/>
                <w:color w:val="000000"/>
                <w:szCs w:val="20"/>
              </w:rPr>
              <w:br/>
              <w:t>(b) Variety of character types</w:t>
            </w:r>
            <w:r w:rsidRPr="00217A38">
              <w:rPr>
                <w:rFonts w:ascii="Arial" w:hAnsi="Arial" w:cs="Arial"/>
                <w:color w:val="000000"/>
                <w:szCs w:val="20"/>
              </w:rPr>
              <w:br/>
              <w:t>i) A password can be set the character types required for it.</w:t>
            </w:r>
            <w:r w:rsidRPr="00217A38">
              <w:rPr>
                <w:rFonts w:ascii="Arial" w:hAnsi="Arial" w:cs="Arial"/>
                <w:color w:val="000000"/>
                <w:szCs w:val="20"/>
              </w:rPr>
              <w:br/>
              <w:t>ii) A password can be set in the configured character type.</w:t>
            </w:r>
            <w:r w:rsidRPr="00217A38">
              <w:rPr>
                <w:rFonts w:ascii="Arial" w:hAnsi="Arial" w:cs="Arial"/>
                <w:color w:val="000000"/>
                <w:szCs w:val="20"/>
              </w:rPr>
              <w:br/>
              <w:t>iii) A password cannot be set without configured character type.</w:t>
            </w:r>
          </w:p>
        </w:tc>
      </w:tr>
      <w:tr w:rsidR="006E1E67" w14:paraId="600F9B54" w14:textId="77777777" w:rsidTr="006E1E67">
        <w:trPr>
          <w:cantSplit/>
        </w:trPr>
        <w:tc>
          <w:tcPr>
            <w:tcW w:w="421" w:type="dxa"/>
            <w:vAlign w:val="center"/>
          </w:tcPr>
          <w:p w14:paraId="70A8D30C" w14:textId="77777777" w:rsidR="006E1E67" w:rsidRPr="00217A38" w:rsidRDefault="006E1E67" w:rsidP="00263554">
            <w:pPr>
              <w:tabs>
                <w:tab w:val="left" w:pos="1140"/>
              </w:tabs>
              <w:jc w:val="left"/>
              <w:rPr>
                <w:szCs w:val="20"/>
              </w:rPr>
            </w:pPr>
            <w:r>
              <w:rPr>
                <w:rFonts w:hint="eastAsia"/>
                <w:szCs w:val="20"/>
              </w:rPr>
              <w:t>7</w:t>
            </w:r>
          </w:p>
        </w:tc>
        <w:tc>
          <w:tcPr>
            <w:tcW w:w="2976" w:type="dxa"/>
            <w:shd w:val="clear" w:color="auto" w:fill="auto"/>
            <w:vAlign w:val="center"/>
          </w:tcPr>
          <w:p w14:paraId="17B5610F" w14:textId="77777777" w:rsidR="006E1E67" w:rsidRPr="00217A38" w:rsidRDefault="006E1E67" w:rsidP="00263554">
            <w:pPr>
              <w:tabs>
                <w:tab w:val="left" w:pos="1140"/>
              </w:tabs>
              <w:jc w:val="left"/>
              <w:rPr>
                <w:szCs w:val="20"/>
              </w:rPr>
            </w:pPr>
            <w:r w:rsidRPr="00217A38">
              <w:rPr>
                <w:rFonts w:ascii="Arial" w:hAnsi="Arial" w:cs="Arial"/>
                <w:color w:val="000000"/>
                <w:szCs w:val="20"/>
              </w:rPr>
              <w:t>Authenticator feedback</w:t>
            </w:r>
          </w:p>
        </w:tc>
        <w:tc>
          <w:tcPr>
            <w:tcW w:w="6096" w:type="dxa"/>
            <w:shd w:val="clear" w:color="auto" w:fill="auto"/>
            <w:vAlign w:val="center"/>
          </w:tcPr>
          <w:p w14:paraId="0C1D6DF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obscure feedback during the authentication process</w:t>
            </w:r>
            <w:r w:rsidRPr="00217A38">
              <w:rPr>
                <w:rFonts w:ascii="Arial" w:hAnsi="Arial" w:cs="Arial"/>
                <w:color w:val="000000"/>
                <w:szCs w:val="20"/>
              </w:rPr>
              <w:br/>
              <w:t>The password being entered is hidden.</w:t>
            </w:r>
          </w:p>
        </w:tc>
      </w:tr>
      <w:tr w:rsidR="006E1E67" w14:paraId="0C183A00" w14:textId="77777777" w:rsidTr="006E1E67">
        <w:trPr>
          <w:cantSplit/>
        </w:trPr>
        <w:tc>
          <w:tcPr>
            <w:tcW w:w="421" w:type="dxa"/>
            <w:vAlign w:val="center"/>
          </w:tcPr>
          <w:p w14:paraId="51C6CB1E" w14:textId="77777777" w:rsidR="006E1E67" w:rsidRPr="00217A38" w:rsidRDefault="006E1E67" w:rsidP="00263554">
            <w:pPr>
              <w:tabs>
                <w:tab w:val="left" w:pos="1140"/>
              </w:tabs>
              <w:jc w:val="left"/>
              <w:rPr>
                <w:szCs w:val="20"/>
              </w:rPr>
            </w:pPr>
            <w:r>
              <w:rPr>
                <w:rFonts w:hint="eastAsia"/>
                <w:szCs w:val="20"/>
              </w:rPr>
              <w:t>8</w:t>
            </w:r>
          </w:p>
        </w:tc>
        <w:tc>
          <w:tcPr>
            <w:tcW w:w="2976" w:type="dxa"/>
            <w:shd w:val="clear" w:color="auto" w:fill="auto"/>
            <w:vAlign w:val="center"/>
          </w:tcPr>
          <w:p w14:paraId="526B236D" w14:textId="77777777" w:rsidR="006E1E67" w:rsidRPr="00217A38" w:rsidRDefault="006E1E67" w:rsidP="00263554">
            <w:pPr>
              <w:tabs>
                <w:tab w:val="left" w:pos="1140"/>
              </w:tabs>
              <w:jc w:val="left"/>
              <w:rPr>
                <w:szCs w:val="20"/>
              </w:rPr>
            </w:pPr>
            <w:r w:rsidRPr="00217A38">
              <w:rPr>
                <w:rFonts w:ascii="Arial" w:hAnsi="Arial" w:cs="Arial"/>
                <w:color w:val="000000"/>
                <w:szCs w:val="20"/>
              </w:rPr>
              <w:t>Authorization enforcement</w:t>
            </w:r>
          </w:p>
        </w:tc>
        <w:tc>
          <w:tcPr>
            <w:tcW w:w="6096" w:type="dxa"/>
            <w:shd w:val="clear" w:color="auto" w:fill="auto"/>
            <w:vAlign w:val="center"/>
          </w:tcPr>
          <w:p w14:paraId="365C4036"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support the assignment of privileges according to the separation of duties and the principle of least privilege</w:t>
            </w:r>
            <w:r w:rsidRPr="00217A38">
              <w:rPr>
                <w:rFonts w:ascii="Arial" w:hAnsi="Arial" w:cs="Arial"/>
                <w:color w:val="000000"/>
                <w:szCs w:val="20"/>
              </w:rPr>
              <w:br/>
              <w:t>The following elements are to be managed in accordance with the principles of segregation of duties and least privilege by means of access control lists, etc.</w:t>
            </w:r>
            <w:r w:rsidRPr="00217A38">
              <w:rPr>
                <w:rFonts w:ascii="Arial" w:hAnsi="Arial" w:cs="Arial"/>
                <w:color w:val="000000"/>
                <w:szCs w:val="20"/>
              </w:rPr>
              <w:br/>
              <w:t>(a) Subject (e.g., all users, including groups)</w:t>
            </w:r>
            <w:r w:rsidRPr="00217A38">
              <w:rPr>
                <w:rFonts w:ascii="Arial" w:hAnsi="Arial" w:cs="Arial"/>
                <w:color w:val="000000"/>
                <w:szCs w:val="20"/>
              </w:rPr>
              <w:br/>
              <w:t>(b) Object (e.g., files, databases, network resources)</w:t>
            </w:r>
            <w:r w:rsidRPr="00217A38">
              <w:rPr>
                <w:rFonts w:ascii="Arial" w:hAnsi="Arial" w:cs="Arial"/>
                <w:color w:val="000000"/>
                <w:szCs w:val="20"/>
              </w:rPr>
              <w:br/>
              <w:t>(c) Permissions (e.g., read, write, execute)</w:t>
            </w:r>
          </w:p>
        </w:tc>
      </w:tr>
      <w:tr w:rsidR="006E1E67" w14:paraId="64293565" w14:textId="77777777" w:rsidTr="006E1E67">
        <w:trPr>
          <w:cantSplit/>
        </w:trPr>
        <w:tc>
          <w:tcPr>
            <w:tcW w:w="421" w:type="dxa"/>
            <w:vAlign w:val="center"/>
          </w:tcPr>
          <w:p w14:paraId="1875D86F" w14:textId="77777777" w:rsidR="006E1E67" w:rsidRPr="00217A38" w:rsidRDefault="006E1E67" w:rsidP="00263554">
            <w:pPr>
              <w:tabs>
                <w:tab w:val="left" w:pos="1140"/>
              </w:tabs>
              <w:jc w:val="left"/>
              <w:rPr>
                <w:szCs w:val="20"/>
              </w:rPr>
            </w:pPr>
            <w:r>
              <w:rPr>
                <w:rFonts w:hint="eastAsia"/>
                <w:szCs w:val="20"/>
              </w:rPr>
              <w:t>9</w:t>
            </w:r>
          </w:p>
        </w:tc>
        <w:tc>
          <w:tcPr>
            <w:tcW w:w="2976" w:type="dxa"/>
            <w:shd w:val="clear" w:color="auto" w:fill="auto"/>
            <w:vAlign w:val="center"/>
          </w:tcPr>
          <w:p w14:paraId="7BFCEA45" w14:textId="77777777" w:rsidR="006E1E67" w:rsidRPr="00217A38" w:rsidRDefault="006E1E67" w:rsidP="00263554">
            <w:pPr>
              <w:tabs>
                <w:tab w:val="left" w:pos="1140"/>
              </w:tabs>
              <w:jc w:val="left"/>
              <w:rPr>
                <w:szCs w:val="20"/>
              </w:rPr>
            </w:pPr>
            <w:r w:rsidRPr="00217A38">
              <w:rPr>
                <w:rFonts w:ascii="Arial" w:hAnsi="Arial" w:cs="Arial"/>
                <w:color w:val="000000"/>
                <w:szCs w:val="20"/>
              </w:rPr>
              <w:t>Wireless use control</w:t>
            </w:r>
          </w:p>
        </w:tc>
        <w:tc>
          <w:tcPr>
            <w:tcW w:w="6096" w:type="dxa"/>
            <w:shd w:val="clear" w:color="auto" w:fill="auto"/>
            <w:vAlign w:val="center"/>
          </w:tcPr>
          <w:p w14:paraId="10BAAA7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capabilities to authorize, monitor, and usage restrict of wireless connections to the system</w:t>
            </w:r>
            <w:r w:rsidRPr="00217A38">
              <w:rPr>
                <w:rFonts w:ascii="Arial" w:hAnsi="Arial" w:cs="Arial"/>
                <w:color w:val="000000"/>
                <w:szCs w:val="20"/>
              </w:rPr>
              <w:br/>
              <w:t>The following items are to be satisfied.</w:t>
            </w:r>
            <w:r w:rsidRPr="00217A38">
              <w:rPr>
                <w:rFonts w:ascii="Arial" w:hAnsi="Arial" w:cs="Arial"/>
                <w:color w:val="000000"/>
                <w:szCs w:val="20"/>
              </w:rPr>
              <w:br/>
              <w:t>(a) Demonstration of authorization capability of accessible resources for wireless devices</w:t>
            </w:r>
            <w:r w:rsidRPr="00217A38">
              <w:rPr>
                <w:rFonts w:ascii="Arial" w:hAnsi="Arial" w:cs="Arial"/>
                <w:color w:val="000000"/>
                <w:szCs w:val="20"/>
              </w:rPr>
              <w:br/>
              <w:t>(b) Demonstration of the ability to monitor wireless devices.</w:t>
            </w:r>
            <w:r w:rsidRPr="00217A38">
              <w:rPr>
                <w:rFonts w:ascii="Arial" w:hAnsi="Arial" w:cs="Arial"/>
                <w:color w:val="000000"/>
                <w:szCs w:val="20"/>
              </w:rPr>
              <w:br/>
              <w:t>(c) Verifying that access restrictions to wireless devices are enforced.</w:t>
            </w:r>
          </w:p>
        </w:tc>
      </w:tr>
      <w:tr w:rsidR="006E1E67" w14:paraId="3500C5D6" w14:textId="77777777" w:rsidTr="006E1E67">
        <w:trPr>
          <w:cantSplit/>
        </w:trPr>
        <w:tc>
          <w:tcPr>
            <w:tcW w:w="421" w:type="dxa"/>
            <w:vAlign w:val="center"/>
          </w:tcPr>
          <w:p w14:paraId="1BF25210" w14:textId="77777777" w:rsidR="006E1E67" w:rsidRPr="00217A38" w:rsidRDefault="006E1E67" w:rsidP="00263554">
            <w:pPr>
              <w:tabs>
                <w:tab w:val="left" w:pos="1140"/>
              </w:tabs>
              <w:jc w:val="left"/>
              <w:rPr>
                <w:szCs w:val="20"/>
              </w:rPr>
            </w:pPr>
            <w:r>
              <w:rPr>
                <w:rFonts w:hint="eastAsia"/>
                <w:szCs w:val="20"/>
              </w:rPr>
              <w:t>10</w:t>
            </w:r>
          </w:p>
        </w:tc>
        <w:tc>
          <w:tcPr>
            <w:tcW w:w="2976" w:type="dxa"/>
            <w:shd w:val="clear" w:color="auto" w:fill="auto"/>
            <w:vAlign w:val="center"/>
          </w:tcPr>
          <w:p w14:paraId="3A42F8A5" w14:textId="77777777" w:rsidR="006E1E67" w:rsidRPr="00217A38" w:rsidRDefault="006E1E67" w:rsidP="00263554">
            <w:pPr>
              <w:tabs>
                <w:tab w:val="left" w:pos="1140"/>
              </w:tabs>
              <w:jc w:val="left"/>
              <w:rPr>
                <w:szCs w:val="20"/>
              </w:rPr>
            </w:pPr>
            <w:r w:rsidRPr="00217A38">
              <w:rPr>
                <w:rFonts w:ascii="Arial" w:hAnsi="Arial" w:cs="Arial"/>
                <w:color w:val="000000"/>
                <w:szCs w:val="20"/>
              </w:rPr>
              <w:t>Use control for portable and mobile devices</w:t>
            </w:r>
          </w:p>
        </w:tc>
        <w:tc>
          <w:tcPr>
            <w:tcW w:w="6096" w:type="dxa"/>
            <w:shd w:val="clear" w:color="auto" w:fill="auto"/>
            <w:vAlign w:val="center"/>
          </w:tcPr>
          <w:p w14:paraId="40C086D1"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capabilities of use limitation and data transfer limitation for portable and handheld devices</w:t>
            </w:r>
            <w:r w:rsidRPr="00217A38">
              <w:rPr>
                <w:rFonts w:ascii="Arial" w:hAnsi="Arial" w:cs="Arial"/>
                <w:color w:val="000000"/>
                <w:szCs w:val="20"/>
              </w:rPr>
              <w:br/>
              <w:t>(a) Restriction of use of portable and mobile devices. (e.g. device connection attempt verification)</w:t>
            </w:r>
            <w:r w:rsidRPr="00217A38">
              <w:rPr>
                <w:rFonts w:ascii="Arial" w:hAnsi="Arial" w:cs="Arial"/>
                <w:color w:val="000000"/>
                <w:szCs w:val="20"/>
              </w:rPr>
              <w:br/>
              <w:t>The following shall be complied with</w:t>
            </w:r>
            <w:r w:rsidRPr="00217A38">
              <w:rPr>
                <w:rFonts w:ascii="Arial" w:hAnsi="Arial" w:cs="Arial"/>
                <w:color w:val="000000"/>
                <w:szCs w:val="20"/>
              </w:rPr>
              <w:br/>
              <w:t>i) Authorized devices can be used.</w:t>
            </w:r>
            <w:r w:rsidRPr="00217A38">
              <w:rPr>
                <w:rFonts w:ascii="Arial" w:hAnsi="Arial" w:cs="Arial"/>
                <w:color w:val="000000"/>
                <w:szCs w:val="20"/>
              </w:rPr>
              <w:br/>
              <w:t>ii) Unauthorized devices cannot be used.</w:t>
            </w:r>
            <w:r w:rsidRPr="00217A38">
              <w:rPr>
                <w:rFonts w:ascii="Arial" w:hAnsi="Arial" w:cs="Arial"/>
                <w:color w:val="000000"/>
                <w:szCs w:val="20"/>
              </w:rPr>
              <w:br/>
              <w:t>(b) Unauthorized devices cannot be used.</w:t>
            </w:r>
            <w:r w:rsidRPr="00217A38">
              <w:rPr>
                <w:rFonts w:ascii="Arial" w:hAnsi="Arial" w:cs="Arial"/>
                <w:color w:val="000000"/>
                <w:szCs w:val="20"/>
              </w:rPr>
              <w:br/>
              <w:t>The transfer of device codes and data are to be restricted</w:t>
            </w:r>
          </w:p>
        </w:tc>
      </w:tr>
      <w:tr w:rsidR="006E1E67" w14:paraId="0A4E643D" w14:textId="77777777" w:rsidTr="006E1E67">
        <w:trPr>
          <w:cantSplit/>
        </w:trPr>
        <w:tc>
          <w:tcPr>
            <w:tcW w:w="421" w:type="dxa"/>
            <w:vAlign w:val="center"/>
          </w:tcPr>
          <w:p w14:paraId="79B26846" w14:textId="77777777" w:rsidR="006E1E67" w:rsidRPr="00217A38" w:rsidRDefault="006E1E67" w:rsidP="00263554">
            <w:pPr>
              <w:tabs>
                <w:tab w:val="left" w:pos="1140"/>
              </w:tabs>
              <w:jc w:val="left"/>
              <w:rPr>
                <w:szCs w:val="20"/>
              </w:rPr>
            </w:pPr>
            <w:r>
              <w:rPr>
                <w:rFonts w:hint="eastAsia"/>
                <w:szCs w:val="20"/>
              </w:rPr>
              <w:t>11</w:t>
            </w:r>
          </w:p>
        </w:tc>
        <w:tc>
          <w:tcPr>
            <w:tcW w:w="2976" w:type="dxa"/>
            <w:shd w:val="clear" w:color="auto" w:fill="auto"/>
            <w:vAlign w:val="center"/>
          </w:tcPr>
          <w:p w14:paraId="4C5734D9" w14:textId="77777777" w:rsidR="006E1E67" w:rsidRPr="00217A38" w:rsidRDefault="006E1E67" w:rsidP="00263554">
            <w:pPr>
              <w:tabs>
                <w:tab w:val="left" w:pos="1140"/>
              </w:tabs>
              <w:jc w:val="left"/>
              <w:rPr>
                <w:szCs w:val="20"/>
              </w:rPr>
            </w:pPr>
            <w:r w:rsidRPr="00217A38">
              <w:rPr>
                <w:rFonts w:ascii="Arial" w:hAnsi="Arial" w:cs="Arial"/>
                <w:color w:val="000000"/>
                <w:szCs w:val="20"/>
              </w:rPr>
              <w:t>Mobile code</w:t>
            </w:r>
          </w:p>
        </w:tc>
        <w:tc>
          <w:tcPr>
            <w:tcW w:w="6096" w:type="dxa"/>
            <w:shd w:val="clear" w:color="auto" w:fill="auto"/>
            <w:vAlign w:val="center"/>
          </w:tcPr>
          <w:p w14:paraId="55070B6E"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control the use of mobile codes</w:t>
            </w:r>
            <w:r w:rsidRPr="00217A38">
              <w:rPr>
                <w:rFonts w:ascii="Arial" w:hAnsi="Arial" w:cs="Arial"/>
                <w:color w:val="000000"/>
                <w:szCs w:val="20"/>
              </w:rPr>
              <w:br/>
              <w:t>(a) Control the use of mobile codes (e.g., remove browsers, prohibit mobile code behaviour in policy settings)</w:t>
            </w:r>
          </w:p>
        </w:tc>
      </w:tr>
      <w:tr w:rsidR="006E1E67" w14:paraId="4F0D4368" w14:textId="77777777" w:rsidTr="006E1E67">
        <w:trPr>
          <w:cantSplit/>
        </w:trPr>
        <w:tc>
          <w:tcPr>
            <w:tcW w:w="421" w:type="dxa"/>
            <w:vAlign w:val="center"/>
          </w:tcPr>
          <w:p w14:paraId="7C683380" w14:textId="77777777" w:rsidR="006E1E67" w:rsidRPr="00217A38" w:rsidRDefault="006E1E67" w:rsidP="00263554">
            <w:pPr>
              <w:tabs>
                <w:tab w:val="left" w:pos="1140"/>
              </w:tabs>
              <w:jc w:val="left"/>
              <w:rPr>
                <w:szCs w:val="20"/>
              </w:rPr>
            </w:pPr>
            <w:r>
              <w:rPr>
                <w:rFonts w:hint="eastAsia"/>
                <w:szCs w:val="20"/>
              </w:rPr>
              <w:t>12</w:t>
            </w:r>
          </w:p>
        </w:tc>
        <w:tc>
          <w:tcPr>
            <w:tcW w:w="2976" w:type="dxa"/>
            <w:shd w:val="clear" w:color="auto" w:fill="auto"/>
            <w:vAlign w:val="center"/>
          </w:tcPr>
          <w:p w14:paraId="448CB04F" w14:textId="77777777" w:rsidR="006E1E67" w:rsidRPr="00217A38" w:rsidRDefault="006E1E67" w:rsidP="00263554">
            <w:pPr>
              <w:tabs>
                <w:tab w:val="left" w:pos="1140"/>
              </w:tabs>
              <w:jc w:val="left"/>
              <w:rPr>
                <w:szCs w:val="20"/>
              </w:rPr>
            </w:pPr>
            <w:r w:rsidRPr="00217A38">
              <w:rPr>
                <w:rFonts w:ascii="Arial" w:hAnsi="Arial" w:cs="Arial"/>
                <w:color w:val="000000"/>
                <w:szCs w:val="20"/>
              </w:rPr>
              <w:t>Session lock</w:t>
            </w:r>
          </w:p>
        </w:tc>
        <w:tc>
          <w:tcPr>
            <w:tcW w:w="6096" w:type="dxa"/>
            <w:shd w:val="clear" w:color="auto" w:fill="auto"/>
            <w:vAlign w:val="center"/>
          </w:tcPr>
          <w:p w14:paraId="1BF632F3" w14:textId="77777777" w:rsidR="006E1E67" w:rsidRPr="00217A38" w:rsidRDefault="006E1E67" w:rsidP="00263554">
            <w:pPr>
              <w:tabs>
                <w:tab w:val="left" w:pos="1140"/>
              </w:tabs>
              <w:jc w:val="left"/>
              <w:rPr>
                <w:szCs w:val="20"/>
              </w:rPr>
            </w:pPr>
            <w:r w:rsidRPr="00217A38">
              <w:rPr>
                <w:rFonts w:ascii="Arial" w:hAnsi="Arial" w:cs="Arial"/>
                <w:color w:val="000000"/>
                <w:szCs w:val="20"/>
              </w:rPr>
              <w:t>For automatic session locks, the following is to be checked:</w:t>
            </w:r>
            <w:r w:rsidRPr="00217A38">
              <w:rPr>
                <w:rFonts w:ascii="Arial" w:hAnsi="Arial" w:cs="Arial"/>
                <w:color w:val="000000"/>
                <w:szCs w:val="20"/>
              </w:rPr>
              <w:br/>
              <w:t>(a) The session locks after a period of inactivity</w:t>
            </w:r>
            <w:r w:rsidRPr="00217A38">
              <w:rPr>
                <w:rFonts w:ascii="Arial" w:hAnsi="Arial" w:cs="Arial"/>
                <w:color w:val="000000"/>
                <w:szCs w:val="20"/>
              </w:rPr>
              <w:br/>
              <w:t>i) The inactivity period is configurable.</w:t>
            </w:r>
            <w:r w:rsidRPr="00217A38">
              <w:rPr>
                <w:rFonts w:ascii="Arial" w:hAnsi="Arial" w:cs="Arial"/>
                <w:color w:val="000000"/>
                <w:szCs w:val="20"/>
              </w:rPr>
              <w:br/>
              <w:t>ii) For manual session locks, the following is to be checked:</w:t>
            </w:r>
            <w:r w:rsidRPr="00217A38">
              <w:rPr>
                <w:rFonts w:ascii="Arial" w:hAnsi="Arial" w:cs="Arial"/>
                <w:color w:val="000000"/>
                <w:szCs w:val="20"/>
              </w:rPr>
              <w:br/>
              <w:t>(b) Session lock is manually enabled.</w:t>
            </w:r>
            <w:r w:rsidRPr="00217A38">
              <w:rPr>
                <w:rFonts w:ascii="Arial" w:hAnsi="Arial" w:cs="Arial"/>
                <w:color w:val="000000"/>
                <w:szCs w:val="20"/>
              </w:rPr>
              <w:br/>
              <w:t>i) For automatic session locks, the following is to be checked:</w:t>
            </w:r>
          </w:p>
        </w:tc>
      </w:tr>
      <w:tr w:rsidR="006E1E67" w14:paraId="2C5BF61C" w14:textId="77777777" w:rsidTr="006E1E67">
        <w:trPr>
          <w:cantSplit/>
        </w:trPr>
        <w:tc>
          <w:tcPr>
            <w:tcW w:w="421" w:type="dxa"/>
            <w:vAlign w:val="center"/>
          </w:tcPr>
          <w:p w14:paraId="4ADFD049" w14:textId="77777777" w:rsidR="006E1E67" w:rsidRPr="00217A38" w:rsidRDefault="006E1E67" w:rsidP="00263554">
            <w:pPr>
              <w:tabs>
                <w:tab w:val="left" w:pos="1140"/>
              </w:tabs>
              <w:jc w:val="left"/>
              <w:rPr>
                <w:szCs w:val="20"/>
              </w:rPr>
            </w:pPr>
            <w:r>
              <w:rPr>
                <w:rFonts w:hint="eastAsia"/>
                <w:szCs w:val="20"/>
              </w:rPr>
              <w:t>13</w:t>
            </w:r>
          </w:p>
        </w:tc>
        <w:tc>
          <w:tcPr>
            <w:tcW w:w="2976" w:type="dxa"/>
            <w:shd w:val="clear" w:color="auto" w:fill="auto"/>
            <w:vAlign w:val="center"/>
          </w:tcPr>
          <w:p w14:paraId="074662C1" w14:textId="77777777" w:rsidR="006E1E67" w:rsidRPr="00217A38" w:rsidRDefault="006E1E67" w:rsidP="00263554">
            <w:pPr>
              <w:tabs>
                <w:tab w:val="left" w:pos="1140"/>
              </w:tabs>
              <w:jc w:val="left"/>
              <w:rPr>
                <w:szCs w:val="20"/>
              </w:rPr>
            </w:pPr>
            <w:r w:rsidRPr="00217A38">
              <w:rPr>
                <w:rFonts w:ascii="Arial" w:hAnsi="Arial" w:cs="Arial"/>
                <w:color w:val="000000"/>
                <w:szCs w:val="20"/>
              </w:rPr>
              <w:t>Auditable events</w:t>
            </w:r>
          </w:p>
        </w:tc>
        <w:tc>
          <w:tcPr>
            <w:tcW w:w="6096" w:type="dxa"/>
            <w:shd w:val="clear" w:color="auto" w:fill="auto"/>
            <w:vAlign w:val="center"/>
          </w:tcPr>
          <w:p w14:paraId="7239BEDC" w14:textId="77777777" w:rsidR="006E1E67" w:rsidRPr="00217A38" w:rsidRDefault="006E1E67" w:rsidP="00263554">
            <w:pPr>
              <w:tabs>
                <w:tab w:val="left" w:pos="1140"/>
              </w:tabs>
              <w:jc w:val="left"/>
              <w:rPr>
                <w:szCs w:val="20"/>
              </w:rPr>
            </w:pPr>
            <w:r w:rsidRPr="00217A38">
              <w:rPr>
                <w:rFonts w:ascii="Arial" w:hAnsi="Arial" w:cs="Arial"/>
                <w:color w:val="000000"/>
                <w:szCs w:val="20"/>
              </w:rPr>
              <w:t>The tests of the function to generate audit records of important events</w:t>
            </w:r>
            <w:r w:rsidRPr="00217A38">
              <w:rPr>
                <w:rFonts w:ascii="Arial" w:hAnsi="Arial" w:cs="Arial"/>
                <w:color w:val="000000"/>
                <w:szCs w:val="20"/>
              </w:rPr>
              <w:br/>
              <w:t>(a) It is to be confirmed the audit records of the following events can be generated.</w:t>
            </w:r>
            <w:r w:rsidRPr="00217A38">
              <w:rPr>
                <w:rFonts w:ascii="Arial" w:hAnsi="Arial" w:cs="Arial"/>
                <w:color w:val="000000"/>
                <w:szCs w:val="20"/>
              </w:rPr>
              <w:br/>
              <w:t>i) Access control</w:t>
            </w:r>
            <w:r w:rsidRPr="00217A38">
              <w:rPr>
                <w:rFonts w:ascii="Arial" w:hAnsi="Arial" w:cs="Arial"/>
                <w:color w:val="000000"/>
                <w:szCs w:val="20"/>
              </w:rPr>
              <w:br/>
              <w:t>ii) Operating system events</w:t>
            </w:r>
            <w:r w:rsidRPr="00217A38">
              <w:rPr>
                <w:rFonts w:ascii="Arial" w:hAnsi="Arial" w:cs="Arial"/>
                <w:color w:val="000000"/>
                <w:szCs w:val="20"/>
              </w:rPr>
              <w:br/>
              <w:t>iii) Backup and restore events</w:t>
            </w:r>
            <w:r w:rsidRPr="00217A38">
              <w:rPr>
                <w:rFonts w:ascii="Arial" w:hAnsi="Arial" w:cs="Arial"/>
                <w:color w:val="000000"/>
                <w:szCs w:val="20"/>
              </w:rPr>
              <w:br/>
              <w:t>iv) Configuration changes</w:t>
            </w:r>
            <w:r w:rsidRPr="00217A38">
              <w:rPr>
                <w:rFonts w:ascii="Arial" w:hAnsi="Arial" w:cs="Arial"/>
                <w:color w:val="000000"/>
                <w:szCs w:val="20"/>
              </w:rPr>
              <w:br/>
              <w:t>v) Loss of communication</w:t>
            </w:r>
          </w:p>
        </w:tc>
      </w:tr>
      <w:tr w:rsidR="006E1E67" w14:paraId="1427C1A5" w14:textId="77777777" w:rsidTr="006E1E67">
        <w:trPr>
          <w:cantSplit/>
        </w:trPr>
        <w:tc>
          <w:tcPr>
            <w:tcW w:w="421" w:type="dxa"/>
            <w:vAlign w:val="center"/>
          </w:tcPr>
          <w:p w14:paraId="5EFD5122" w14:textId="77777777" w:rsidR="006E1E67" w:rsidRPr="00217A38" w:rsidRDefault="006E1E67" w:rsidP="00263554">
            <w:pPr>
              <w:tabs>
                <w:tab w:val="left" w:pos="1140"/>
              </w:tabs>
              <w:jc w:val="left"/>
              <w:rPr>
                <w:szCs w:val="20"/>
              </w:rPr>
            </w:pPr>
            <w:r>
              <w:rPr>
                <w:rFonts w:hint="eastAsia"/>
                <w:szCs w:val="20"/>
              </w:rPr>
              <w:t>14</w:t>
            </w:r>
          </w:p>
        </w:tc>
        <w:tc>
          <w:tcPr>
            <w:tcW w:w="2976" w:type="dxa"/>
            <w:shd w:val="clear" w:color="auto" w:fill="auto"/>
            <w:vAlign w:val="center"/>
          </w:tcPr>
          <w:p w14:paraId="371E71B3" w14:textId="77777777" w:rsidR="006E1E67" w:rsidRPr="00217A38" w:rsidRDefault="006E1E67" w:rsidP="00263554">
            <w:pPr>
              <w:tabs>
                <w:tab w:val="left" w:pos="1140"/>
              </w:tabs>
              <w:jc w:val="left"/>
              <w:rPr>
                <w:szCs w:val="20"/>
              </w:rPr>
            </w:pPr>
            <w:r w:rsidRPr="00217A38">
              <w:rPr>
                <w:rFonts w:ascii="Arial" w:hAnsi="Arial" w:cs="Arial"/>
                <w:color w:val="000000"/>
                <w:szCs w:val="20"/>
              </w:rPr>
              <w:t>Audit storage capacity</w:t>
            </w:r>
          </w:p>
        </w:tc>
        <w:tc>
          <w:tcPr>
            <w:tcW w:w="6096" w:type="dxa"/>
            <w:shd w:val="clear" w:color="auto" w:fill="auto"/>
            <w:vAlign w:val="center"/>
          </w:tcPr>
          <w:p w14:paraId="6973A257"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allocating sufficient audit record storage capacity according to commonly recognized recommendations for log management</w:t>
            </w:r>
            <w:r w:rsidRPr="00217A38">
              <w:rPr>
                <w:rFonts w:ascii="Arial" w:hAnsi="Arial" w:cs="Arial"/>
                <w:color w:val="000000"/>
                <w:szCs w:val="20"/>
              </w:rPr>
              <w:br/>
              <w:t>(a) Based on commonly recognized recommendations for log management</w:t>
            </w:r>
            <w:r w:rsidRPr="00217A38">
              <w:rPr>
                <w:rFonts w:ascii="Arial" w:hAnsi="Arial" w:cs="Arial"/>
                <w:color w:val="000000"/>
                <w:szCs w:val="20"/>
              </w:rPr>
              <w:t>（</w:t>
            </w:r>
            <w:r w:rsidRPr="00217A38">
              <w:rPr>
                <w:rFonts w:ascii="Arial" w:hAnsi="Arial" w:cs="Arial"/>
                <w:color w:val="000000"/>
                <w:szCs w:val="20"/>
              </w:rPr>
              <w:t>e.g. NIST SP800-92</w:t>
            </w:r>
            <w:r w:rsidRPr="00217A38">
              <w:rPr>
                <w:rFonts w:ascii="Arial" w:hAnsi="Arial" w:cs="Arial"/>
                <w:color w:val="000000"/>
                <w:szCs w:val="20"/>
              </w:rPr>
              <w:t>）。</w:t>
            </w:r>
            <w:r w:rsidRPr="00217A38">
              <w:rPr>
                <w:rFonts w:ascii="Arial" w:hAnsi="Arial" w:cs="Arial"/>
                <w:color w:val="000000"/>
                <w:szCs w:val="20"/>
              </w:rPr>
              <w:br/>
              <w:t>(b) Ensuring the capacity to supplement audit records over the required period.</w:t>
            </w:r>
          </w:p>
        </w:tc>
      </w:tr>
      <w:tr w:rsidR="006E1E67" w14:paraId="4120B261" w14:textId="77777777" w:rsidTr="006E1E67">
        <w:trPr>
          <w:cantSplit/>
        </w:trPr>
        <w:tc>
          <w:tcPr>
            <w:tcW w:w="421" w:type="dxa"/>
            <w:vAlign w:val="center"/>
          </w:tcPr>
          <w:p w14:paraId="543C88D8" w14:textId="77777777" w:rsidR="006E1E67" w:rsidRPr="00217A38" w:rsidRDefault="006E1E67" w:rsidP="00263554">
            <w:pPr>
              <w:tabs>
                <w:tab w:val="left" w:pos="1140"/>
              </w:tabs>
              <w:jc w:val="left"/>
              <w:rPr>
                <w:szCs w:val="20"/>
              </w:rPr>
            </w:pPr>
            <w:r>
              <w:rPr>
                <w:rFonts w:hint="eastAsia"/>
                <w:szCs w:val="20"/>
              </w:rPr>
              <w:t>15</w:t>
            </w:r>
          </w:p>
        </w:tc>
        <w:tc>
          <w:tcPr>
            <w:tcW w:w="2976" w:type="dxa"/>
            <w:shd w:val="clear" w:color="auto" w:fill="auto"/>
            <w:vAlign w:val="center"/>
          </w:tcPr>
          <w:p w14:paraId="315A9F43" w14:textId="77777777" w:rsidR="006E1E67" w:rsidRPr="00217A38" w:rsidRDefault="006E1E67" w:rsidP="00263554">
            <w:pPr>
              <w:tabs>
                <w:tab w:val="left" w:pos="1140"/>
              </w:tabs>
              <w:jc w:val="left"/>
              <w:rPr>
                <w:szCs w:val="20"/>
              </w:rPr>
            </w:pPr>
            <w:r w:rsidRPr="00217A38">
              <w:rPr>
                <w:rFonts w:ascii="Arial" w:hAnsi="Arial" w:cs="Arial"/>
                <w:color w:val="000000"/>
                <w:szCs w:val="20"/>
              </w:rPr>
              <w:t>Response to audit processing failures</w:t>
            </w:r>
          </w:p>
        </w:tc>
        <w:tc>
          <w:tcPr>
            <w:tcW w:w="6096" w:type="dxa"/>
            <w:shd w:val="clear" w:color="auto" w:fill="auto"/>
            <w:vAlign w:val="center"/>
          </w:tcPr>
          <w:p w14:paraId="1C6DF36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Capabilities to prevent the loss of essential services and functions when the audit process fails</w:t>
            </w:r>
            <w:r w:rsidRPr="00217A38">
              <w:rPr>
                <w:rFonts w:ascii="Arial" w:hAnsi="Arial" w:cs="Arial"/>
                <w:color w:val="000000"/>
                <w:szCs w:val="20"/>
              </w:rPr>
              <w:br/>
              <w:t>(a) Prevent the loss of essential services and functions in the event of a failure of the audit process. (e.g., Separating audit functions from essential functions)</w:t>
            </w:r>
          </w:p>
        </w:tc>
      </w:tr>
      <w:tr w:rsidR="006E1E67" w14:paraId="2F14EFD9" w14:textId="77777777" w:rsidTr="006E1E67">
        <w:trPr>
          <w:cantSplit/>
        </w:trPr>
        <w:tc>
          <w:tcPr>
            <w:tcW w:w="421" w:type="dxa"/>
            <w:vAlign w:val="center"/>
          </w:tcPr>
          <w:p w14:paraId="1E6810E7" w14:textId="77777777" w:rsidR="006E1E67" w:rsidRPr="00217A38" w:rsidRDefault="006E1E67" w:rsidP="00263554">
            <w:pPr>
              <w:tabs>
                <w:tab w:val="left" w:pos="1140"/>
              </w:tabs>
              <w:jc w:val="left"/>
              <w:rPr>
                <w:szCs w:val="20"/>
              </w:rPr>
            </w:pPr>
            <w:r>
              <w:rPr>
                <w:rFonts w:hint="eastAsia"/>
                <w:szCs w:val="20"/>
              </w:rPr>
              <w:t>16</w:t>
            </w:r>
          </w:p>
        </w:tc>
        <w:tc>
          <w:tcPr>
            <w:tcW w:w="2976" w:type="dxa"/>
            <w:shd w:val="clear" w:color="auto" w:fill="auto"/>
            <w:vAlign w:val="center"/>
          </w:tcPr>
          <w:p w14:paraId="195D2358" w14:textId="77777777" w:rsidR="006E1E67" w:rsidRPr="00217A38" w:rsidRDefault="006E1E67" w:rsidP="00263554">
            <w:pPr>
              <w:tabs>
                <w:tab w:val="left" w:pos="1140"/>
              </w:tabs>
              <w:jc w:val="left"/>
              <w:rPr>
                <w:szCs w:val="20"/>
              </w:rPr>
            </w:pPr>
            <w:r w:rsidRPr="00217A38">
              <w:rPr>
                <w:rFonts w:ascii="Arial" w:hAnsi="Arial" w:cs="Arial"/>
                <w:color w:val="000000"/>
                <w:szCs w:val="20"/>
              </w:rPr>
              <w:t>Timestamps</w:t>
            </w:r>
          </w:p>
        </w:tc>
        <w:tc>
          <w:tcPr>
            <w:tcW w:w="6096" w:type="dxa"/>
            <w:shd w:val="clear" w:color="auto" w:fill="auto"/>
            <w:vAlign w:val="center"/>
          </w:tcPr>
          <w:p w14:paraId="181D1756"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include the date and time in the audit record</w:t>
            </w:r>
            <w:r w:rsidRPr="00217A38">
              <w:rPr>
                <w:rFonts w:ascii="Arial" w:hAnsi="Arial" w:cs="Arial"/>
                <w:color w:val="000000"/>
                <w:szCs w:val="20"/>
              </w:rPr>
              <w:br/>
              <w:t>(a) To include the timestamp in the audit record (e.g., Real-time clock IC, System clock)</w:t>
            </w:r>
          </w:p>
        </w:tc>
      </w:tr>
      <w:tr w:rsidR="006E1E67" w14:paraId="4659338F" w14:textId="77777777" w:rsidTr="006E1E67">
        <w:trPr>
          <w:cantSplit/>
        </w:trPr>
        <w:tc>
          <w:tcPr>
            <w:tcW w:w="421" w:type="dxa"/>
            <w:vAlign w:val="center"/>
          </w:tcPr>
          <w:p w14:paraId="514214BF" w14:textId="77777777" w:rsidR="006E1E67" w:rsidRPr="00217A38" w:rsidRDefault="006E1E67" w:rsidP="00263554">
            <w:pPr>
              <w:tabs>
                <w:tab w:val="left" w:pos="1140"/>
              </w:tabs>
              <w:jc w:val="left"/>
              <w:rPr>
                <w:szCs w:val="20"/>
              </w:rPr>
            </w:pPr>
            <w:r>
              <w:rPr>
                <w:rFonts w:hint="eastAsia"/>
                <w:szCs w:val="20"/>
              </w:rPr>
              <w:t>17</w:t>
            </w:r>
          </w:p>
        </w:tc>
        <w:tc>
          <w:tcPr>
            <w:tcW w:w="2976" w:type="dxa"/>
            <w:shd w:val="clear" w:color="auto" w:fill="auto"/>
            <w:vAlign w:val="center"/>
          </w:tcPr>
          <w:p w14:paraId="6F22D713" w14:textId="77777777" w:rsidR="006E1E67" w:rsidRPr="00217A38" w:rsidRDefault="006E1E67" w:rsidP="00263554">
            <w:pPr>
              <w:tabs>
                <w:tab w:val="left" w:pos="1140"/>
              </w:tabs>
              <w:jc w:val="left"/>
              <w:rPr>
                <w:szCs w:val="20"/>
              </w:rPr>
            </w:pPr>
            <w:r w:rsidRPr="00217A38">
              <w:rPr>
                <w:rFonts w:ascii="Arial" w:hAnsi="Arial" w:cs="Arial"/>
                <w:color w:val="000000"/>
                <w:szCs w:val="20"/>
              </w:rPr>
              <w:t>Communication integrity</w:t>
            </w:r>
          </w:p>
        </w:tc>
        <w:tc>
          <w:tcPr>
            <w:tcW w:w="6096" w:type="dxa"/>
            <w:shd w:val="clear" w:color="auto" w:fill="auto"/>
            <w:vAlign w:val="center"/>
          </w:tcPr>
          <w:p w14:paraId="2AF9A5C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capability to protect the integrity of transmitted information</w:t>
            </w:r>
            <w:r w:rsidRPr="00217A38">
              <w:rPr>
                <w:rFonts w:ascii="Arial" w:hAnsi="Arial" w:cs="Arial"/>
                <w:color w:val="000000"/>
                <w:szCs w:val="20"/>
              </w:rPr>
              <w:br/>
              <w:t>(a) The following functions are to be provided</w:t>
            </w:r>
            <w:r w:rsidRPr="00217A38">
              <w:rPr>
                <w:rFonts w:ascii="Arial" w:hAnsi="Arial" w:cs="Arial"/>
                <w:color w:val="000000"/>
                <w:szCs w:val="20"/>
              </w:rPr>
              <w:br/>
              <w:t>i) When there is a discrepancy between the received and transmitted data, a function to request the sender to retransmit the data.</w:t>
            </w:r>
            <w:r w:rsidRPr="00217A38">
              <w:rPr>
                <w:rFonts w:ascii="Arial" w:hAnsi="Arial" w:cs="Arial"/>
                <w:color w:val="000000"/>
                <w:szCs w:val="20"/>
              </w:rPr>
              <w:br/>
              <w:t>ii) A function to issue an alarm when discrepancies between the received and transmitted data continue to be detected.</w:t>
            </w:r>
            <w:r w:rsidRPr="00217A38">
              <w:rPr>
                <w:rFonts w:ascii="Arial" w:hAnsi="Arial" w:cs="Arial"/>
                <w:color w:val="000000"/>
                <w:szCs w:val="20"/>
              </w:rPr>
              <w:br/>
              <w:t>(b) Where wireless communications are used, the information transmitted is to be encrypted.</w:t>
            </w:r>
          </w:p>
        </w:tc>
      </w:tr>
      <w:tr w:rsidR="006E1E67" w14:paraId="41FD264E" w14:textId="77777777" w:rsidTr="006E1E67">
        <w:trPr>
          <w:cantSplit/>
        </w:trPr>
        <w:tc>
          <w:tcPr>
            <w:tcW w:w="421" w:type="dxa"/>
            <w:vAlign w:val="center"/>
          </w:tcPr>
          <w:p w14:paraId="671BC93E" w14:textId="77777777" w:rsidR="006E1E67" w:rsidRPr="00217A38" w:rsidRDefault="006E1E67" w:rsidP="00263554">
            <w:pPr>
              <w:tabs>
                <w:tab w:val="left" w:pos="1140"/>
              </w:tabs>
              <w:jc w:val="left"/>
              <w:rPr>
                <w:szCs w:val="20"/>
              </w:rPr>
            </w:pPr>
            <w:r>
              <w:rPr>
                <w:rFonts w:hint="eastAsia"/>
                <w:szCs w:val="20"/>
              </w:rPr>
              <w:t>18</w:t>
            </w:r>
          </w:p>
        </w:tc>
        <w:tc>
          <w:tcPr>
            <w:tcW w:w="2976" w:type="dxa"/>
            <w:shd w:val="clear" w:color="auto" w:fill="auto"/>
            <w:vAlign w:val="center"/>
          </w:tcPr>
          <w:p w14:paraId="300436A0" w14:textId="77777777" w:rsidR="006E1E67" w:rsidRPr="00217A38" w:rsidRDefault="006E1E67" w:rsidP="00263554">
            <w:pPr>
              <w:tabs>
                <w:tab w:val="left" w:pos="1140"/>
              </w:tabs>
              <w:jc w:val="left"/>
              <w:rPr>
                <w:szCs w:val="20"/>
              </w:rPr>
            </w:pPr>
            <w:r w:rsidRPr="00217A38">
              <w:rPr>
                <w:rFonts w:ascii="Arial" w:hAnsi="Arial" w:cs="Arial"/>
                <w:color w:val="000000"/>
                <w:szCs w:val="20"/>
              </w:rPr>
              <w:t>Malicious code protection</w:t>
            </w:r>
          </w:p>
        </w:tc>
        <w:tc>
          <w:tcPr>
            <w:tcW w:w="6096" w:type="dxa"/>
            <w:shd w:val="clear" w:color="auto" w:fill="auto"/>
            <w:vAlign w:val="center"/>
          </w:tcPr>
          <w:p w14:paraId="07B4E68B"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implement suitable protection measures to prevent, detect and mitigate the effects due to malware;</w:t>
            </w:r>
            <w:r w:rsidRPr="00217A38">
              <w:rPr>
                <w:rFonts w:ascii="Arial" w:hAnsi="Arial" w:cs="Arial"/>
                <w:color w:val="000000"/>
                <w:szCs w:val="20"/>
              </w:rPr>
              <w:br/>
              <w:t>(a) The following capabilities are implemented:</w:t>
            </w:r>
            <w:r w:rsidRPr="00217A38">
              <w:rPr>
                <w:rFonts w:ascii="Arial" w:hAnsi="Arial" w:cs="Arial"/>
                <w:color w:val="000000"/>
                <w:szCs w:val="20"/>
              </w:rPr>
              <w:br/>
              <w:t>i) Capability to prevent the effects of malware (e.g., Application whitelist restrictions, removable media execution restrictions, Sandbox capabilities)</w:t>
            </w:r>
            <w:r w:rsidRPr="00217A38">
              <w:rPr>
                <w:rFonts w:ascii="Arial" w:hAnsi="Arial" w:cs="Arial"/>
                <w:color w:val="000000"/>
                <w:szCs w:val="20"/>
              </w:rPr>
              <w:br/>
              <w:t>ii) Capability to detect the effects of malware (e.g., intrusion detection system (IDS), anti-malware scan)</w:t>
            </w:r>
            <w:r w:rsidRPr="00217A38">
              <w:rPr>
                <w:rFonts w:ascii="Arial" w:hAnsi="Arial" w:cs="Arial"/>
                <w:color w:val="000000"/>
                <w:szCs w:val="20"/>
              </w:rPr>
              <w:br/>
              <w:t>iii) Capability to mitigate the effects of malware (e.g., delete files, quarantine infected terminals)</w:t>
            </w:r>
          </w:p>
        </w:tc>
      </w:tr>
      <w:tr w:rsidR="006E1E67" w14:paraId="201F2235" w14:textId="77777777" w:rsidTr="006E1E67">
        <w:trPr>
          <w:cantSplit/>
        </w:trPr>
        <w:tc>
          <w:tcPr>
            <w:tcW w:w="421" w:type="dxa"/>
            <w:vAlign w:val="center"/>
          </w:tcPr>
          <w:p w14:paraId="27B366F0" w14:textId="77777777" w:rsidR="006E1E67" w:rsidRPr="00217A38" w:rsidRDefault="006E1E67" w:rsidP="00263554">
            <w:pPr>
              <w:tabs>
                <w:tab w:val="left" w:pos="1140"/>
              </w:tabs>
              <w:jc w:val="left"/>
              <w:rPr>
                <w:szCs w:val="20"/>
              </w:rPr>
            </w:pPr>
            <w:r>
              <w:rPr>
                <w:rFonts w:hint="eastAsia"/>
                <w:szCs w:val="20"/>
              </w:rPr>
              <w:t>19</w:t>
            </w:r>
          </w:p>
        </w:tc>
        <w:tc>
          <w:tcPr>
            <w:tcW w:w="2976" w:type="dxa"/>
            <w:shd w:val="clear" w:color="auto" w:fill="auto"/>
            <w:vAlign w:val="center"/>
          </w:tcPr>
          <w:p w14:paraId="2880CE8B" w14:textId="77777777" w:rsidR="006E1E67" w:rsidRPr="00217A38" w:rsidRDefault="006E1E67" w:rsidP="00263554">
            <w:pPr>
              <w:tabs>
                <w:tab w:val="left" w:pos="1140"/>
              </w:tabs>
              <w:jc w:val="left"/>
              <w:rPr>
                <w:szCs w:val="20"/>
              </w:rPr>
            </w:pPr>
            <w:r w:rsidRPr="00217A38">
              <w:rPr>
                <w:rFonts w:ascii="Arial" w:hAnsi="Arial" w:cs="Arial"/>
                <w:color w:val="000000"/>
                <w:szCs w:val="20"/>
              </w:rPr>
              <w:t>Security functionality verification</w:t>
            </w:r>
          </w:p>
        </w:tc>
        <w:tc>
          <w:tcPr>
            <w:tcW w:w="6096" w:type="dxa"/>
            <w:shd w:val="clear" w:color="auto" w:fill="auto"/>
            <w:vAlign w:val="center"/>
          </w:tcPr>
          <w:p w14:paraId="0C61D46D"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support verification of the intended operation of security functions and report when anomalies occur during maintenance</w:t>
            </w:r>
            <w:r w:rsidRPr="00217A38">
              <w:rPr>
                <w:rFonts w:ascii="Arial" w:hAnsi="Arial" w:cs="Arial"/>
                <w:color w:val="000000"/>
                <w:szCs w:val="20"/>
              </w:rPr>
              <w:br/>
              <w:t>(a) Capability to support verification of the intended operation of security functions</w:t>
            </w:r>
            <w:r w:rsidRPr="00217A38">
              <w:rPr>
                <w:rFonts w:ascii="Arial" w:hAnsi="Arial" w:cs="Arial"/>
                <w:color w:val="000000"/>
                <w:szCs w:val="20"/>
              </w:rPr>
              <w:br/>
              <w:t>i) Verify the intended operation of security functions</w:t>
            </w:r>
            <w:r w:rsidRPr="00217A38">
              <w:rPr>
                <w:rFonts w:ascii="Arial" w:hAnsi="Arial" w:cs="Arial"/>
                <w:color w:val="000000"/>
                <w:szCs w:val="20"/>
              </w:rPr>
              <w:br/>
              <w:t>(b) Capability to report when anomalies occur during maintenance</w:t>
            </w:r>
            <w:r w:rsidRPr="00217A38">
              <w:rPr>
                <w:rFonts w:ascii="Arial" w:hAnsi="Arial" w:cs="Arial"/>
                <w:color w:val="000000"/>
                <w:szCs w:val="20"/>
              </w:rPr>
              <w:br/>
              <w:t>i) Report when anomalies occur during maintenance (e.g., if antivirus software is installed, a message is output when virus or malware identification codes or patterns fail to update.)</w:t>
            </w:r>
          </w:p>
        </w:tc>
      </w:tr>
      <w:tr w:rsidR="006E1E67" w14:paraId="5E44B736" w14:textId="77777777" w:rsidTr="006E1E67">
        <w:trPr>
          <w:cantSplit/>
        </w:trPr>
        <w:tc>
          <w:tcPr>
            <w:tcW w:w="421" w:type="dxa"/>
            <w:vAlign w:val="center"/>
          </w:tcPr>
          <w:p w14:paraId="656FFF1A" w14:textId="77777777" w:rsidR="006E1E67" w:rsidRPr="00217A38" w:rsidRDefault="006E1E67" w:rsidP="00263554">
            <w:pPr>
              <w:tabs>
                <w:tab w:val="left" w:pos="1140"/>
              </w:tabs>
              <w:jc w:val="left"/>
              <w:rPr>
                <w:szCs w:val="20"/>
              </w:rPr>
            </w:pPr>
            <w:r>
              <w:rPr>
                <w:rFonts w:hint="eastAsia"/>
                <w:szCs w:val="20"/>
              </w:rPr>
              <w:t>20</w:t>
            </w:r>
          </w:p>
        </w:tc>
        <w:tc>
          <w:tcPr>
            <w:tcW w:w="2976" w:type="dxa"/>
            <w:shd w:val="clear" w:color="auto" w:fill="auto"/>
            <w:vAlign w:val="center"/>
          </w:tcPr>
          <w:p w14:paraId="149A7CF6" w14:textId="77777777" w:rsidR="006E1E67" w:rsidRPr="00217A38" w:rsidRDefault="006E1E67" w:rsidP="00263554">
            <w:pPr>
              <w:tabs>
                <w:tab w:val="left" w:pos="1140"/>
              </w:tabs>
              <w:jc w:val="left"/>
              <w:rPr>
                <w:szCs w:val="20"/>
              </w:rPr>
            </w:pPr>
            <w:r w:rsidRPr="00217A38">
              <w:rPr>
                <w:rFonts w:ascii="Arial" w:hAnsi="Arial" w:cs="Arial"/>
                <w:color w:val="000000"/>
                <w:szCs w:val="20"/>
              </w:rPr>
              <w:t>Deterministic output</w:t>
            </w:r>
          </w:p>
        </w:tc>
        <w:tc>
          <w:tcPr>
            <w:tcW w:w="6096" w:type="dxa"/>
            <w:shd w:val="clear" w:color="auto" w:fill="auto"/>
            <w:vAlign w:val="center"/>
          </w:tcPr>
          <w:p w14:paraId="18FDDE45"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set outputs to a predetermined state</w:t>
            </w:r>
            <w:r w:rsidRPr="00217A38">
              <w:rPr>
                <w:rFonts w:ascii="Arial" w:hAnsi="Arial" w:cs="Arial"/>
                <w:color w:val="000000"/>
                <w:szCs w:val="20"/>
              </w:rPr>
              <w:br/>
              <w:t>The output can be changed to at least one of the following states</w:t>
            </w:r>
            <w:r w:rsidRPr="00217A38">
              <w:rPr>
                <w:rFonts w:ascii="Arial" w:hAnsi="Arial" w:cs="Arial"/>
                <w:color w:val="000000"/>
                <w:szCs w:val="20"/>
              </w:rPr>
              <w:br/>
              <w:t>(a) Unpowered state</w:t>
            </w:r>
            <w:r w:rsidRPr="00217A38">
              <w:rPr>
                <w:rFonts w:ascii="Arial" w:hAnsi="Arial" w:cs="Arial"/>
                <w:color w:val="000000"/>
                <w:szCs w:val="20"/>
              </w:rPr>
              <w:br/>
              <w:t>(b) Last-known value, or Fixed value</w:t>
            </w:r>
          </w:p>
        </w:tc>
      </w:tr>
      <w:tr w:rsidR="006E1E67" w14:paraId="09A0BC5D" w14:textId="77777777" w:rsidTr="006E1E67">
        <w:trPr>
          <w:cantSplit/>
        </w:trPr>
        <w:tc>
          <w:tcPr>
            <w:tcW w:w="421" w:type="dxa"/>
            <w:vAlign w:val="center"/>
          </w:tcPr>
          <w:p w14:paraId="0D356AA9" w14:textId="77777777" w:rsidR="006E1E67" w:rsidRPr="00217A38" w:rsidRDefault="006E1E67" w:rsidP="00263554">
            <w:pPr>
              <w:tabs>
                <w:tab w:val="left" w:pos="1140"/>
              </w:tabs>
              <w:jc w:val="left"/>
              <w:rPr>
                <w:szCs w:val="20"/>
              </w:rPr>
            </w:pPr>
            <w:r>
              <w:rPr>
                <w:rFonts w:hint="eastAsia"/>
                <w:szCs w:val="20"/>
              </w:rPr>
              <w:t>21</w:t>
            </w:r>
          </w:p>
        </w:tc>
        <w:tc>
          <w:tcPr>
            <w:tcW w:w="2976" w:type="dxa"/>
            <w:shd w:val="clear" w:color="auto" w:fill="auto"/>
            <w:vAlign w:val="center"/>
          </w:tcPr>
          <w:p w14:paraId="55499947" w14:textId="77777777" w:rsidR="006E1E67" w:rsidRPr="00217A38" w:rsidRDefault="006E1E67" w:rsidP="00263554">
            <w:pPr>
              <w:tabs>
                <w:tab w:val="left" w:pos="1140"/>
              </w:tabs>
              <w:jc w:val="left"/>
              <w:rPr>
                <w:szCs w:val="20"/>
              </w:rPr>
            </w:pPr>
            <w:r w:rsidRPr="00217A38">
              <w:rPr>
                <w:rFonts w:ascii="Arial" w:hAnsi="Arial" w:cs="Arial"/>
                <w:color w:val="000000"/>
                <w:szCs w:val="20"/>
              </w:rPr>
              <w:t>Information confidentiality</w:t>
            </w:r>
          </w:p>
        </w:tc>
        <w:tc>
          <w:tcPr>
            <w:tcW w:w="6096" w:type="dxa"/>
            <w:shd w:val="clear" w:color="auto" w:fill="auto"/>
            <w:vAlign w:val="center"/>
          </w:tcPr>
          <w:p w14:paraId="663B3D04"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of the ability to protect the confidentiality of information requiring explicit permission to be read, whether in storage or transit</w:t>
            </w:r>
            <w:r w:rsidRPr="00217A38">
              <w:rPr>
                <w:rFonts w:ascii="Arial" w:hAnsi="Arial" w:cs="Arial"/>
                <w:color w:val="000000"/>
                <w:szCs w:val="20"/>
              </w:rPr>
              <w:br/>
              <w:t>(a) The following capabilities are implemented:</w:t>
            </w:r>
            <w:r w:rsidRPr="00217A38">
              <w:rPr>
                <w:rFonts w:ascii="Arial" w:hAnsi="Arial" w:cs="Arial"/>
                <w:color w:val="000000"/>
                <w:szCs w:val="20"/>
              </w:rPr>
              <w:br/>
              <w:t>i) Verify the ability to protect information confidentiality at rest</w:t>
            </w:r>
            <w:r w:rsidRPr="00217A38">
              <w:rPr>
                <w:rFonts w:ascii="Arial" w:hAnsi="Arial" w:cs="Arial"/>
                <w:color w:val="000000"/>
                <w:szCs w:val="20"/>
              </w:rPr>
              <w:br/>
              <w:t>ii) Verify the ability to protect information confidentiality during transmission</w:t>
            </w:r>
            <w:r w:rsidRPr="00217A38">
              <w:rPr>
                <w:rFonts w:ascii="Arial" w:hAnsi="Arial" w:cs="Arial"/>
                <w:color w:val="000000"/>
                <w:szCs w:val="20"/>
              </w:rPr>
              <w:br/>
              <w:t>(b) If using wireless communications, ensure that cryptographic mechanisms are used to protect all Information confidentiality in transit.</w:t>
            </w:r>
          </w:p>
        </w:tc>
      </w:tr>
      <w:tr w:rsidR="006E1E67" w14:paraId="790C0048" w14:textId="77777777" w:rsidTr="006E1E67">
        <w:trPr>
          <w:cantSplit/>
        </w:trPr>
        <w:tc>
          <w:tcPr>
            <w:tcW w:w="421" w:type="dxa"/>
            <w:vAlign w:val="center"/>
          </w:tcPr>
          <w:p w14:paraId="76670390" w14:textId="77777777" w:rsidR="006E1E67" w:rsidRPr="00217A38" w:rsidRDefault="006E1E67" w:rsidP="00263554">
            <w:pPr>
              <w:tabs>
                <w:tab w:val="left" w:pos="1140"/>
              </w:tabs>
              <w:jc w:val="left"/>
              <w:rPr>
                <w:szCs w:val="20"/>
              </w:rPr>
            </w:pPr>
            <w:r>
              <w:rPr>
                <w:rFonts w:hint="eastAsia"/>
                <w:szCs w:val="20"/>
              </w:rPr>
              <w:t>22</w:t>
            </w:r>
          </w:p>
        </w:tc>
        <w:tc>
          <w:tcPr>
            <w:tcW w:w="2976" w:type="dxa"/>
            <w:shd w:val="clear" w:color="auto" w:fill="auto"/>
            <w:vAlign w:val="center"/>
          </w:tcPr>
          <w:p w14:paraId="6900ABF6" w14:textId="77777777" w:rsidR="006E1E67" w:rsidRPr="00217A38" w:rsidRDefault="006E1E67" w:rsidP="00263554">
            <w:pPr>
              <w:tabs>
                <w:tab w:val="left" w:pos="1140"/>
              </w:tabs>
              <w:jc w:val="left"/>
              <w:rPr>
                <w:szCs w:val="20"/>
              </w:rPr>
            </w:pPr>
            <w:r w:rsidRPr="00217A38">
              <w:rPr>
                <w:rFonts w:ascii="Arial" w:hAnsi="Arial" w:cs="Arial"/>
                <w:color w:val="000000"/>
                <w:szCs w:val="20"/>
              </w:rPr>
              <w:t>Use of cryptography</w:t>
            </w:r>
          </w:p>
        </w:tc>
        <w:tc>
          <w:tcPr>
            <w:tcW w:w="6096" w:type="dxa"/>
            <w:shd w:val="clear" w:color="auto" w:fill="auto"/>
            <w:vAlign w:val="center"/>
          </w:tcPr>
          <w:p w14:paraId="672106B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of cryptographic algorithms, key sizes and mechanisms implemented in accordance with generally accepted security industry practices and recommendations</w:t>
            </w:r>
            <w:r w:rsidRPr="00217A38">
              <w:rPr>
                <w:rFonts w:ascii="Arial" w:hAnsi="Arial" w:cs="Arial"/>
                <w:color w:val="000000"/>
                <w:szCs w:val="20"/>
              </w:rPr>
              <w:br/>
              <w:t>(a) If cryptographic is used, verify that the cryptographic protocol is used as described in the security function specification.</w:t>
            </w:r>
          </w:p>
        </w:tc>
      </w:tr>
      <w:tr w:rsidR="006E1E67" w14:paraId="08E7B2A2" w14:textId="77777777" w:rsidTr="006E1E67">
        <w:trPr>
          <w:cantSplit/>
        </w:trPr>
        <w:tc>
          <w:tcPr>
            <w:tcW w:w="421" w:type="dxa"/>
            <w:vAlign w:val="center"/>
          </w:tcPr>
          <w:p w14:paraId="5C73CDE1" w14:textId="77777777" w:rsidR="006E1E67" w:rsidRPr="00217A38" w:rsidRDefault="006E1E67" w:rsidP="00263554">
            <w:pPr>
              <w:tabs>
                <w:tab w:val="left" w:pos="1140"/>
              </w:tabs>
              <w:jc w:val="left"/>
              <w:rPr>
                <w:szCs w:val="20"/>
              </w:rPr>
            </w:pPr>
            <w:r>
              <w:rPr>
                <w:rFonts w:hint="eastAsia"/>
                <w:szCs w:val="20"/>
              </w:rPr>
              <w:t>23</w:t>
            </w:r>
          </w:p>
        </w:tc>
        <w:tc>
          <w:tcPr>
            <w:tcW w:w="2976" w:type="dxa"/>
            <w:shd w:val="clear" w:color="auto" w:fill="auto"/>
            <w:vAlign w:val="center"/>
          </w:tcPr>
          <w:p w14:paraId="61AE172A" w14:textId="77777777" w:rsidR="006E1E67" w:rsidRPr="00217A38" w:rsidRDefault="006E1E67" w:rsidP="00263554">
            <w:pPr>
              <w:tabs>
                <w:tab w:val="left" w:pos="1140"/>
              </w:tabs>
              <w:jc w:val="left"/>
              <w:rPr>
                <w:szCs w:val="20"/>
              </w:rPr>
            </w:pPr>
            <w:r w:rsidRPr="00217A38">
              <w:rPr>
                <w:rFonts w:ascii="Arial" w:hAnsi="Arial" w:cs="Arial"/>
                <w:color w:val="000000"/>
                <w:szCs w:val="20"/>
              </w:rPr>
              <w:t>Audit log accessibility</w:t>
            </w:r>
          </w:p>
        </w:tc>
        <w:tc>
          <w:tcPr>
            <w:tcW w:w="6096" w:type="dxa"/>
            <w:shd w:val="clear" w:color="auto" w:fill="auto"/>
            <w:vAlign w:val="center"/>
          </w:tcPr>
          <w:p w14:paraId="2BEB9CB6" w14:textId="77777777" w:rsidR="006E1E67" w:rsidRPr="00217A38" w:rsidRDefault="006E1E67" w:rsidP="00263554">
            <w:pPr>
              <w:tabs>
                <w:tab w:val="left" w:pos="1140"/>
              </w:tabs>
              <w:jc w:val="left"/>
              <w:rPr>
                <w:szCs w:val="20"/>
              </w:rPr>
            </w:pPr>
            <w:r w:rsidRPr="00217A38">
              <w:rPr>
                <w:rFonts w:ascii="Arial" w:hAnsi="Arial" w:cs="Arial"/>
                <w:color w:val="000000"/>
                <w:szCs w:val="20"/>
              </w:rPr>
              <w:t>Capability to set output to a predefined state</w:t>
            </w:r>
            <w:r w:rsidRPr="00217A38">
              <w:rPr>
                <w:rFonts w:ascii="Arial" w:hAnsi="Arial" w:cs="Arial"/>
                <w:color w:val="000000"/>
                <w:szCs w:val="20"/>
              </w:rPr>
              <w:br/>
              <w:t>(a) Conform to the following items.</w:t>
            </w:r>
            <w:r w:rsidRPr="00217A38">
              <w:rPr>
                <w:rFonts w:ascii="Arial" w:hAnsi="Arial" w:cs="Arial"/>
                <w:color w:val="000000"/>
                <w:szCs w:val="20"/>
              </w:rPr>
              <w:br/>
              <w:t>i) Access to the audit log by authorized human users and/or tools is available.</w:t>
            </w:r>
            <w:r w:rsidRPr="00217A38">
              <w:rPr>
                <w:rFonts w:ascii="Arial" w:hAnsi="Arial" w:cs="Arial"/>
                <w:color w:val="000000"/>
                <w:szCs w:val="20"/>
              </w:rPr>
              <w:br/>
              <w:t>ii) Access to the audit log by unauthorized human users and/or tools is not available.</w:t>
            </w:r>
            <w:r w:rsidRPr="00217A38">
              <w:rPr>
                <w:rFonts w:ascii="Arial" w:hAnsi="Arial" w:cs="Arial"/>
                <w:color w:val="000000"/>
                <w:szCs w:val="20"/>
              </w:rPr>
              <w:br/>
              <w:t>(b) The access to the audit log is read-only.</w:t>
            </w:r>
          </w:p>
        </w:tc>
      </w:tr>
      <w:tr w:rsidR="006E1E67" w14:paraId="143D5C72" w14:textId="77777777" w:rsidTr="006E1E67">
        <w:trPr>
          <w:cantSplit/>
        </w:trPr>
        <w:tc>
          <w:tcPr>
            <w:tcW w:w="421" w:type="dxa"/>
            <w:vAlign w:val="center"/>
          </w:tcPr>
          <w:p w14:paraId="3BBCB363" w14:textId="77777777" w:rsidR="006E1E67" w:rsidRPr="00217A38" w:rsidRDefault="006E1E67" w:rsidP="00263554">
            <w:pPr>
              <w:tabs>
                <w:tab w:val="left" w:pos="1140"/>
              </w:tabs>
              <w:jc w:val="left"/>
              <w:rPr>
                <w:szCs w:val="20"/>
              </w:rPr>
            </w:pPr>
            <w:r>
              <w:rPr>
                <w:rFonts w:hint="eastAsia"/>
                <w:szCs w:val="20"/>
              </w:rPr>
              <w:t>24</w:t>
            </w:r>
          </w:p>
        </w:tc>
        <w:tc>
          <w:tcPr>
            <w:tcW w:w="2976" w:type="dxa"/>
            <w:shd w:val="clear" w:color="auto" w:fill="auto"/>
            <w:vAlign w:val="center"/>
          </w:tcPr>
          <w:p w14:paraId="513AC231" w14:textId="77777777" w:rsidR="006E1E67" w:rsidRPr="00217A38" w:rsidRDefault="006E1E67" w:rsidP="00263554">
            <w:pPr>
              <w:tabs>
                <w:tab w:val="left" w:pos="1140"/>
              </w:tabs>
              <w:jc w:val="left"/>
              <w:rPr>
                <w:szCs w:val="20"/>
              </w:rPr>
            </w:pPr>
            <w:r w:rsidRPr="00217A38">
              <w:rPr>
                <w:rFonts w:ascii="Arial" w:hAnsi="Arial" w:cs="Arial"/>
                <w:color w:val="000000"/>
                <w:szCs w:val="20"/>
              </w:rPr>
              <w:t>Denial of service protection</w:t>
            </w:r>
          </w:p>
        </w:tc>
        <w:tc>
          <w:tcPr>
            <w:tcW w:w="6096" w:type="dxa"/>
            <w:shd w:val="clear" w:color="auto" w:fill="auto"/>
            <w:vAlign w:val="center"/>
          </w:tcPr>
          <w:p w14:paraId="596509F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Minimum capability to maintain essential functions during DoS events</w:t>
            </w:r>
            <w:r w:rsidRPr="00217A38">
              <w:rPr>
                <w:rFonts w:ascii="Arial" w:hAnsi="Arial" w:cs="Arial"/>
                <w:color w:val="000000"/>
                <w:szCs w:val="20"/>
              </w:rPr>
              <w:br/>
              <w:t>Maintenance of essential functions during DoS event (e.g., confirming the results of DoS event simulation tests</w:t>
            </w:r>
            <w:r w:rsidRPr="00217A38">
              <w:rPr>
                <w:rFonts w:ascii="Arial" w:hAnsi="Arial" w:cs="Arial"/>
                <w:color w:val="000000"/>
                <w:szCs w:val="20"/>
              </w:rPr>
              <w:t>）</w:t>
            </w:r>
          </w:p>
        </w:tc>
      </w:tr>
      <w:tr w:rsidR="006E1E67" w14:paraId="04FBFD41" w14:textId="77777777" w:rsidTr="006E1E67">
        <w:trPr>
          <w:cantSplit/>
        </w:trPr>
        <w:tc>
          <w:tcPr>
            <w:tcW w:w="421" w:type="dxa"/>
            <w:vAlign w:val="center"/>
          </w:tcPr>
          <w:p w14:paraId="11104EF8" w14:textId="77777777" w:rsidR="006E1E67" w:rsidRPr="00217A38" w:rsidRDefault="006E1E67" w:rsidP="00263554">
            <w:pPr>
              <w:tabs>
                <w:tab w:val="left" w:pos="1140"/>
              </w:tabs>
              <w:jc w:val="left"/>
              <w:rPr>
                <w:szCs w:val="20"/>
              </w:rPr>
            </w:pPr>
            <w:r>
              <w:rPr>
                <w:rFonts w:hint="eastAsia"/>
                <w:szCs w:val="20"/>
              </w:rPr>
              <w:t>25</w:t>
            </w:r>
          </w:p>
        </w:tc>
        <w:tc>
          <w:tcPr>
            <w:tcW w:w="2976" w:type="dxa"/>
            <w:shd w:val="clear" w:color="auto" w:fill="auto"/>
            <w:vAlign w:val="center"/>
          </w:tcPr>
          <w:p w14:paraId="39B2337F" w14:textId="77777777" w:rsidR="006E1E67" w:rsidRPr="00217A38" w:rsidRDefault="006E1E67" w:rsidP="00263554">
            <w:pPr>
              <w:tabs>
                <w:tab w:val="left" w:pos="1140"/>
              </w:tabs>
              <w:jc w:val="left"/>
              <w:rPr>
                <w:szCs w:val="20"/>
              </w:rPr>
            </w:pPr>
            <w:r w:rsidRPr="00217A38">
              <w:rPr>
                <w:rFonts w:ascii="Arial" w:hAnsi="Arial" w:cs="Arial"/>
                <w:color w:val="000000"/>
                <w:szCs w:val="20"/>
              </w:rPr>
              <w:t>Resource management</w:t>
            </w:r>
          </w:p>
        </w:tc>
        <w:tc>
          <w:tcPr>
            <w:tcW w:w="6096" w:type="dxa"/>
            <w:shd w:val="clear" w:color="auto" w:fill="auto"/>
            <w:vAlign w:val="center"/>
          </w:tcPr>
          <w:p w14:paraId="18796A9E"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restrict the use of resources by security functions so that resources are not exhausted</w:t>
            </w:r>
          </w:p>
        </w:tc>
      </w:tr>
      <w:tr w:rsidR="006E1E67" w14:paraId="16057D73" w14:textId="77777777" w:rsidTr="006E1E67">
        <w:trPr>
          <w:cantSplit/>
        </w:trPr>
        <w:tc>
          <w:tcPr>
            <w:tcW w:w="421" w:type="dxa"/>
            <w:vAlign w:val="center"/>
          </w:tcPr>
          <w:p w14:paraId="522F4F86" w14:textId="77777777" w:rsidR="006E1E67" w:rsidRPr="00217A38" w:rsidRDefault="006E1E67" w:rsidP="00263554">
            <w:pPr>
              <w:tabs>
                <w:tab w:val="left" w:pos="1140"/>
              </w:tabs>
              <w:jc w:val="left"/>
              <w:rPr>
                <w:szCs w:val="20"/>
              </w:rPr>
            </w:pPr>
            <w:r>
              <w:rPr>
                <w:rFonts w:hint="eastAsia"/>
                <w:szCs w:val="20"/>
              </w:rPr>
              <w:t>26</w:t>
            </w:r>
          </w:p>
        </w:tc>
        <w:tc>
          <w:tcPr>
            <w:tcW w:w="2976" w:type="dxa"/>
            <w:shd w:val="clear" w:color="auto" w:fill="auto"/>
            <w:vAlign w:val="center"/>
          </w:tcPr>
          <w:p w14:paraId="7C0AA842"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backup</w:t>
            </w:r>
          </w:p>
        </w:tc>
        <w:tc>
          <w:tcPr>
            <w:tcW w:w="6096" w:type="dxa"/>
            <w:shd w:val="clear" w:color="auto" w:fill="auto"/>
            <w:vAlign w:val="center"/>
          </w:tcPr>
          <w:p w14:paraId="7368C97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Demonstrated capability to back up critical files to be recovered Backup of data needed to recover the system</w:t>
            </w:r>
          </w:p>
        </w:tc>
      </w:tr>
      <w:tr w:rsidR="006E1E67" w14:paraId="25B6F479" w14:textId="77777777" w:rsidTr="006E1E67">
        <w:trPr>
          <w:cantSplit/>
        </w:trPr>
        <w:tc>
          <w:tcPr>
            <w:tcW w:w="421" w:type="dxa"/>
            <w:vAlign w:val="center"/>
          </w:tcPr>
          <w:p w14:paraId="6BAA66A3" w14:textId="77777777" w:rsidR="006E1E67" w:rsidRPr="00217A38" w:rsidRDefault="006E1E67" w:rsidP="00263554">
            <w:pPr>
              <w:tabs>
                <w:tab w:val="left" w:pos="1140"/>
              </w:tabs>
              <w:jc w:val="left"/>
              <w:rPr>
                <w:szCs w:val="20"/>
              </w:rPr>
            </w:pPr>
            <w:r>
              <w:rPr>
                <w:rFonts w:hint="eastAsia"/>
                <w:szCs w:val="20"/>
              </w:rPr>
              <w:t>27</w:t>
            </w:r>
          </w:p>
        </w:tc>
        <w:tc>
          <w:tcPr>
            <w:tcW w:w="2976" w:type="dxa"/>
            <w:shd w:val="clear" w:color="auto" w:fill="auto"/>
            <w:vAlign w:val="center"/>
          </w:tcPr>
          <w:p w14:paraId="03306E75"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recovery and reconstitution</w:t>
            </w:r>
          </w:p>
        </w:tc>
        <w:tc>
          <w:tcPr>
            <w:tcW w:w="6096" w:type="dxa"/>
            <w:shd w:val="clear" w:color="auto" w:fill="auto"/>
            <w:vAlign w:val="center"/>
          </w:tcPr>
          <w:p w14:paraId="4848A38B"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Demonstrated ability to recover and reconfigure to a known protected state.</w:t>
            </w:r>
            <w:r w:rsidRPr="00217A38">
              <w:rPr>
                <w:rFonts w:ascii="Arial" w:hAnsi="Arial" w:cs="Arial"/>
                <w:color w:val="000000"/>
                <w:szCs w:val="20"/>
              </w:rPr>
              <w:br/>
              <w:t>The system can be recovered and reconstituted to a known secure state in accordance with the methods specified in “Information supporting the owner’s incident response and recovery plan”.</w:t>
            </w:r>
          </w:p>
        </w:tc>
      </w:tr>
      <w:tr w:rsidR="006E1E67" w14:paraId="5D84A29D" w14:textId="77777777" w:rsidTr="006E1E67">
        <w:trPr>
          <w:cantSplit/>
        </w:trPr>
        <w:tc>
          <w:tcPr>
            <w:tcW w:w="421" w:type="dxa"/>
            <w:vAlign w:val="center"/>
          </w:tcPr>
          <w:p w14:paraId="76CD8BCA" w14:textId="77777777" w:rsidR="006E1E67" w:rsidRPr="00217A38" w:rsidRDefault="006E1E67" w:rsidP="00263554">
            <w:pPr>
              <w:tabs>
                <w:tab w:val="left" w:pos="1140"/>
              </w:tabs>
              <w:jc w:val="left"/>
              <w:rPr>
                <w:szCs w:val="20"/>
              </w:rPr>
            </w:pPr>
            <w:r>
              <w:rPr>
                <w:rFonts w:hint="eastAsia"/>
                <w:szCs w:val="20"/>
              </w:rPr>
              <w:t>28</w:t>
            </w:r>
          </w:p>
        </w:tc>
        <w:tc>
          <w:tcPr>
            <w:tcW w:w="2976" w:type="dxa"/>
            <w:shd w:val="clear" w:color="auto" w:fill="auto"/>
            <w:vAlign w:val="center"/>
          </w:tcPr>
          <w:p w14:paraId="4678A950" w14:textId="77777777" w:rsidR="006E1E67" w:rsidRPr="00217A38" w:rsidRDefault="006E1E67" w:rsidP="00263554">
            <w:pPr>
              <w:tabs>
                <w:tab w:val="left" w:pos="1140"/>
              </w:tabs>
              <w:jc w:val="left"/>
              <w:rPr>
                <w:szCs w:val="20"/>
              </w:rPr>
            </w:pPr>
            <w:r w:rsidRPr="00217A38">
              <w:rPr>
                <w:rFonts w:ascii="Arial" w:hAnsi="Arial" w:cs="Arial"/>
                <w:color w:val="000000"/>
                <w:szCs w:val="20"/>
              </w:rPr>
              <w:t>Alternative power source</w:t>
            </w:r>
          </w:p>
        </w:tc>
        <w:tc>
          <w:tcPr>
            <w:tcW w:w="6096" w:type="dxa"/>
            <w:shd w:val="clear" w:color="auto" w:fill="auto"/>
            <w:vAlign w:val="center"/>
          </w:tcPr>
          <w:p w14:paraId="2197F45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switch to and from alternative power sources without affecting existing security conditions or documented degraded modes</w:t>
            </w:r>
            <w:r w:rsidRPr="00217A38">
              <w:rPr>
                <w:rFonts w:ascii="Arial" w:hAnsi="Arial" w:cs="Arial"/>
                <w:color w:val="000000"/>
                <w:szCs w:val="20"/>
              </w:rPr>
              <w:br/>
              <w:t>Switching to and from an alternative power source without affecting the following conditions:</w:t>
            </w:r>
            <w:r w:rsidRPr="00217A38">
              <w:rPr>
                <w:rFonts w:ascii="Arial" w:hAnsi="Arial" w:cs="Arial"/>
                <w:color w:val="000000"/>
                <w:szCs w:val="20"/>
              </w:rPr>
              <w:br/>
              <w:t>(a) Existing security state</w:t>
            </w:r>
            <w:r w:rsidRPr="00217A38">
              <w:rPr>
                <w:rFonts w:ascii="Arial" w:hAnsi="Arial" w:cs="Arial"/>
                <w:color w:val="000000"/>
                <w:szCs w:val="20"/>
              </w:rPr>
              <w:br/>
              <w:t>(b) Documented degraded mode</w:t>
            </w:r>
          </w:p>
        </w:tc>
      </w:tr>
      <w:tr w:rsidR="006E1E67" w14:paraId="4EFBE546" w14:textId="77777777" w:rsidTr="006E1E67">
        <w:trPr>
          <w:cantSplit/>
        </w:trPr>
        <w:tc>
          <w:tcPr>
            <w:tcW w:w="421" w:type="dxa"/>
            <w:vAlign w:val="center"/>
          </w:tcPr>
          <w:p w14:paraId="445F3D0C" w14:textId="77777777" w:rsidR="006E1E67" w:rsidRPr="00217A38" w:rsidRDefault="006E1E67" w:rsidP="00263554">
            <w:pPr>
              <w:tabs>
                <w:tab w:val="left" w:pos="1140"/>
              </w:tabs>
              <w:jc w:val="left"/>
              <w:rPr>
                <w:szCs w:val="20"/>
              </w:rPr>
            </w:pPr>
            <w:r>
              <w:rPr>
                <w:rFonts w:hint="eastAsia"/>
                <w:szCs w:val="20"/>
              </w:rPr>
              <w:t>29</w:t>
            </w:r>
          </w:p>
        </w:tc>
        <w:tc>
          <w:tcPr>
            <w:tcW w:w="2976" w:type="dxa"/>
            <w:shd w:val="clear" w:color="auto" w:fill="auto"/>
            <w:vAlign w:val="center"/>
          </w:tcPr>
          <w:p w14:paraId="14B5D14D" w14:textId="77777777" w:rsidR="006E1E67" w:rsidRPr="00217A38" w:rsidRDefault="006E1E67" w:rsidP="00263554">
            <w:pPr>
              <w:tabs>
                <w:tab w:val="left" w:pos="1140"/>
              </w:tabs>
              <w:jc w:val="left"/>
              <w:rPr>
                <w:szCs w:val="20"/>
              </w:rPr>
            </w:pPr>
            <w:r w:rsidRPr="00217A38">
              <w:rPr>
                <w:rFonts w:ascii="Arial" w:hAnsi="Arial" w:cs="Arial"/>
                <w:color w:val="000000"/>
                <w:szCs w:val="20"/>
              </w:rPr>
              <w:t>Network and security configuration settings</w:t>
            </w:r>
          </w:p>
        </w:tc>
        <w:tc>
          <w:tcPr>
            <w:tcW w:w="6096" w:type="dxa"/>
            <w:shd w:val="clear" w:color="auto" w:fill="auto"/>
            <w:vAlign w:val="center"/>
          </w:tcPr>
          <w:p w14:paraId="784D77D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set according to the network and security configuration recommended in the guidelines provided by the supplier</w:t>
            </w:r>
            <w:r w:rsidRPr="00217A38">
              <w:rPr>
                <w:rFonts w:ascii="Arial" w:hAnsi="Arial" w:cs="Arial"/>
                <w:color w:val="000000"/>
                <w:szCs w:val="20"/>
              </w:rPr>
              <w:br/>
              <w:t>The following items can be established:</w:t>
            </w:r>
            <w:r w:rsidRPr="00217A38">
              <w:rPr>
                <w:rFonts w:ascii="Arial" w:hAnsi="Arial" w:cs="Arial"/>
                <w:color w:val="000000"/>
                <w:szCs w:val="20"/>
              </w:rPr>
              <w:br/>
              <w:t>(a) Network configuration</w:t>
            </w:r>
            <w:r w:rsidRPr="00217A38">
              <w:rPr>
                <w:rFonts w:ascii="Arial" w:hAnsi="Arial" w:cs="Arial"/>
                <w:color w:val="000000"/>
                <w:szCs w:val="20"/>
              </w:rPr>
              <w:br/>
              <w:t>(b) Security configuration</w:t>
            </w:r>
          </w:p>
        </w:tc>
      </w:tr>
      <w:tr w:rsidR="006E1E67" w14:paraId="3B193DD7" w14:textId="77777777" w:rsidTr="006E1E67">
        <w:trPr>
          <w:cantSplit/>
        </w:trPr>
        <w:tc>
          <w:tcPr>
            <w:tcW w:w="421" w:type="dxa"/>
            <w:vAlign w:val="center"/>
          </w:tcPr>
          <w:p w14:paraId="30978AAB" w14:textId="77777777" w:rsidR="006E1E67" w:rsidRPr="00217A38" w:rsidRDefault="006E1E67" w:rsidP="00263554">
            <w:pPr>
              <w:tabs>
                <w:tab w:val="left" w:pos="1140"/>
              </w:tabs>
              <w:jc w:val="left"/>
              <w:rPr>
                <w:szCs w:val="20"/>
              </w:rPr>
            </w:pPr>
            <w:r>
              <w:rPr>
                <w:rFonts w:hint="eastAsia"/>
                <w:szCs w:val="20"/>
              </w:rPr>
              <w:t>30</w:t>
            </w:r>
          </w:p>
        </w:tc>
        <w:tc>
          <w:tcPr>
            <w:tcW w:w="2976" w:type="dxa"/>
            <w:shd w:val="clear" w:color="auto" w:fill="auto"/>
            <w:vAlign w:val="center"/>
          </w:tcPr>
          <w:p w14:paraId="40AF8C9A" w14:textId="77777777" w:rsidR="006E1E67" w:rsidRPr="00217A38" w:rsidRDefault="006E1E67" w:rsidP="00263554">
            <w:pPr>
              <w:tabs>
                <w:tab w:val="left" w:pos="1140"/>
              </w:tabs>
              <w:jc w:val="left"/>
              <w:rPr>
                <w:szCs w:val="20"/>
              </w:rPr>
            </w:pPr>
            <w:r w:rsidRPr="00217A38">
              <w:rPr>
                <w:rFonts w:ascii="Arial" w:hAnsi="Arial" w:cs="Arial"/>
                <w:color w:val="000000"/>
                <w:szCs w:val="20"/>
              </w:rPr>
              <w:t>Least Functionality</w:t>
            </w:r>
          </w:p>
        </w:tc>
        <w:tc>
          <w:tcPr>
            <w:tcW w:w="6096" w:type="dxa"/>
            <w:shd w:val="clear" w:color="auto" w:fill="auto"/>
            <w:vAlign w:val="center"/>
          </w:tcPr>
          <w:p w14:paraId="2201D370"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least functionality</w:t>
            </w:r>
            <w:r w:rsidRPr="00217A38">
              <w:rPr>
                <w:rFonts w:ascii="Arial" w:hAnsi="Arial" w:cs="Arial"/>
                <w:color w:val="000000"/>
                <w:szCs w:val="20"/>
              </w:rPr>
              <w:br/>
              <w:t>Unnecessary features and services, if implemented, have been disabled.</w:t>
            </w:r>
          </w:p>
        </w:tc>
      </w:tr>
      <w:tr w:rsidR="006E1E67" w14:paraId="48356595" w14:textId="77777777" w:rsidTr="006E1E67">
        <w:trPr>
          <w:cantSplit/>
        </w:trPr>
        <w:tc>
          <w:tcPr>
            <w:tcW w:w="421" w:type="dxa"/>
            <w:vAlign w:val="center"/>
          </w:tcPr>
          <w:p w14:paraId="526625E4" w14:textId="77777777" w:rsidR="006E1E67" w:rsidRPr="00217A38" w:rsidRDefault="006E1E67" w:rsidP="00263554">
            <w:pPr>
              <w:tabs>
                <w:tab w:val="left" w:pos="1140"/>
              </w:tabs>
              <w:jc w:val="left"/>
              <w:rPr>
                <w:szCs w:val="20"/>
              </w:rPr>
            </w:pPr>
            <w:r>
              <w:rPr>
                <w:rFonts w:hint="eastAsia"/>
                <w:szCs w:val="20"/>
              </w:rPr>
              <w:t>31</w:t>
            </w:r>
          </w:p>
        </w:tc>
        <w:tc>
          <w:tcPr>
            <w:tcW w:w="2976" w:type="dxa"/>
            <w:shd w:val="clear" w:color="auto" w:fill="auto"/>
            <w:vAlign w:val="center"/>
          </w:tcPr>
          <w:p w14:paraId="33C86BED" w14:textId="77777777" w:rsidR="006E1E67" w:rsidRPr="00217A38" w:rsidRDefault="006E1E67" w:rsidP="00263554">
            <w:pPr>
              <w:tabs>
                <w:tab w:val="left" w:pos="1140"/>
              </w:tabs>
              <w:jc w:val="left"/>
              <w:rPr>
                <w:szCs w:val="20"/>
              </w:rPr>
            </w:pPr>
            <w:r w:rsidRPr="00217A38">
              <w:rPr>
                <w:rFonts w:ascii="Arial" w:hAnsi="Arial" w:cs="Arial"/>
                <w:color w:val="000000"/>
                <w:szCs w:val="20"/>
              </w:rPr>
              <w:t>Multifactor authentication for human users</w:t>
            </w:r>
          </w:p>
        </w:tc>
        <w:tc>
          <w:tcPr>
            <w:tcW w:w="6096" w:type="dxa"/>
            <w:shd w:val="clear" w:color="auto" w:fill="auto"/>
            <w:vAlign w:val="center"/>
          </w:tcPr>
          <w:p w14:paraId="1EEB695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of multi-factor authentication when authenticating human users</w:t>
            </w:r>
            <w:r w:rsidRPr="00217A38">
              <w:rPr>
                <w:rFonts w:ascii="Arial" w:hAnsi="Arial" w:cs="Arial"/>
                <w:color w:val="000000"/>
                <w:szCs w:val="20"/>
              </w:rPr>
              <w:br/>
              <w:t>(a) Can log in with a valid identifier and authenticator</w:t>
            </w:r>
            <w:r w:rsidRPr="00217A38">
              <w:rPr>
                <w:rFonts w:ascii="Arial" w:hAnsi="Arial" w:cs="Arial"/>
                <w:color w:val="000000"/>
                <w:szCs w:val="20"/>
              </w:rPr>
              <w:br/>
              <w:t>(b) Cannot log in with an invalid authenticator</w:t>
            </w:r>
          </w:p>
        </w:tc>
      </w:tr>
      <w:tr w:rsidR="006E1E67" w14:paraId="60AB5B66" w14:textId="77777777" w:rsidTr="006E1E67">
        <w:trPr>
          <w:cantSplit/>
        </w:trPr>
        <w:tc>
          <w:tcPr>
            <w:tcW w:w="421" w:type="dxa"/>
            <w:vAlign w:val="center"/>
          </w:tcPr>
          <w:p w14:paraId="4386CE55" w14:textId="77777777" w:rsidR="006E1E67" w:rsidRPr="00217A38" w:rsidRDefault="006E1E67" w:rsidP="00263554">
            <w:pPr>
              <w:tabs>
                <w:tab w:val="left" w:pos="1140"/>
              </w:tabs>
              <w:jc w:val="left"/>
              <w:rPr>
                <w:szCs w:val="20"/>
              </w:rPr>
            </w:pPr>
            <w:r>
              <w:rPr>
                <w:rFonts w:hint="eastAsia"/>
                <w:szCs w:val="20"/>
              </w:rPr>
              <w:t>32</w:t>
            </w:r>
          </w:p>
        </w:tc>
        <w:tc>
          <w:tcPr>
            <w:tcW w:w="2976" w:type="dxa"/>
            <w:shd w:val="clear" w:color="auto" w:fill="auto"/>
            <w:vAlign w:val="center"/>
          </w:tcPr>
          <w:p w14:paraId="25A67E7A" w14:textId="77777777" w:rsidR="006E1E67" w:rsidRPr="00217A38" w:rsidRDefault="006E1E67" w:rsidP="00263554">
            <w:pPr>
              <w:tabs>
                <w:tab w:val="left" w:pos="1140"/>
              </w:tabs>
              <w:jc w:val="left"/>
              <w:rPr>
                <w:szCs w:val="20"/>
              </w:rPr>
            </w:pPr>
            <w:r w:rsidRPr="00217A38">
              <w:rPr>
                <w:rFonts w:ascii="Arial" w:hAnsi="Arial" w:cs="Arial"/>
                <w:color w:val="000000"/>
                <w:szCs w:val="20"/>
              </w:rPr>
              <w:t>Software process and device identification and authentication</w:t>
            </w:r>
          </w:p>
        </w:tc>
        <w:tc>
          <w:tcPr>
            <w:tcW w:w="6096" w:type="dxa"/>
            <w:shd w:val="clear" w:color="auto" w:fill="auto"/>
            <w:vAlign w:val="center"/>
          </w:tcPr>
          <w:p w14:paraId="103BC96F"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identify and authenticate software processes and devices</w:t>
            </w:r>
            <w:r w:rsidRPr="00217A38">
              <w:rPr>
                <w:rFonts w:ascii="Arial" w:hAnsi="Arial" w:cs="Arial"/>
                <w:color w:val="000000"/>
                <w:szCs w:val="20"/>
              </w:rPr>
              <w:br/>
              <w:t>(a) Software process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r w:rsidRPr="00217A38">
              <w:rPr>
                <w:rFonts w:ascii="Arial" w:hAnsi="Arial" w:cs="Arial"/>
                <w:color w:val="000000"/>
                <w:szCs w:val="20"/>
              </w:rPr>
              <w:br/>
              <w:t>(b) Device identification and authentication</w:t>
            </w:r>
            <w:r w:rsidRPr="00217A38">
              <w:rPr>
                <w:rFonts w:ascii="Arial" w:hAnsi="Arial" w:cs="Arial"/>
                <w:color w:val="000000"/>
                <w:szCs w:val="20"/>
              </w:rPr>
              <w:br/>
              <w:t>i) Can log in with a valid identifier and authenticator</w:t>
            </w:r>
            <w:r w:rsidRPr="00217A38">
              <w:rPr>
                <w:rFonts w:ascii="Arial" w:hAnsi="Arial" w:cs="Arial"/>
                <w:color w:val="000000"/>
                <w:szCs w:val="20"/>
              </w:rPr>
              <w:br/>
              <w:t>ii) Cannot log in with an invalid identifier and authenticator</w:t>
            </w:r>
          </w:p>
        </w:tc>
      </w:tr>
      <w:tr w:rsidR="006E1E67" w14:paraId="3A35A80B" w14:textId="77777777" w:rsidTr="006E1E67">
        <w:trPr>
          <w:cantSplit/>
        </w:trPr>
        <w:tc>
          <w:tcPr>
            <w:tcW w:w="421" w:type="dxa"/>
            <w:vAlign w:val="center"/>
          </w:tcPr>
          <w:p w14:paraId="28DE3B1D" w14:textId="77777777" w:rsidR="006E1E67" w:rsidRPr="00217A38" w:rsidRDefault="006E1E67" w:rsidP="00263554">
            <w:pPr>
              <w:tabs>
                <w:tab w:val="left" w:pos="1140"/>
              </w:tabs>
              <w:jc w:val="left"/>
              <w:rPr>
                <w:szCs w:val="20"/>
              </w:rPr>
            </w:pPr>
            <w:r>
              <w:rPr>
                <w:rFonts w:hint="eastAsia"/>
                <w:szCs w:val="20"/>
              </w:rPr>
              <w:t>33</w:t>
            </w:r>
          </w:p>
        </w:tc>
        <w:tc>
          <w:tcPr>
            <w:tcW w:w="2976" w:type="dxa"/>
            <w:shd w:val="clear" w:color="auto" w:fill="auto"/>
            <w:vAlign w:val="center"/>
          </w:tcPr>
          <w:p w14:paraId="708E7FF4" w14:textId="77777777" w:rsidR="006E1E67" w:rsidRPr="00217A38" w:rsidRDefault="006E1E67" w:rsidP="00263554">
            <w:pPr>
              <w:tabs>
                <w:tab w:val="left" w:pos="1140"/>
              </w:tabs>
              <w:jc w:val="left"/>
              <w:rPr>
                <w:szCs w:val="20"/>
              </w:rPr>
            </w:pPr>
            <w:r w:rsidRPr="00217A38">
              <w:rPr>
                <w:rFonts w:ascii="Arial" w:hAnsi="Arial" w:cs="Arial"/>
                <w:color w:val="000000"/>
                <w:szCs w:val="20"/>
              </w:rPr>
              <w:t>Unsuccessful login attempts</w:t>
            </w:r>
          </w:p>
        </w:tc>
        <w:tc>
          <w:tcPr>
            <w:tcW w:w="6096" w:type="dxa"/>
            <w:shd w:val="clear" w:color="auto" w:fill="auto"/>
            <w:vAlign w:val="center"/>
          </w:tcPr>
          <w:p w14:paraId="2AE8A604"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limit consecutive invalid login attempts</w:t>
            </w:r>
            <w:r w:rsidRPr="00217A38">
              <w:rPr>
                <w:rFonts w:ascii="Arial" w:hAnsi="Arial" w:cs="Arial"/>
                <w:color w:val="000000"/>
                <w:szCs w:val="20"/>
              </w:rPr>
              <w:br/>
              <w:t>The following items are met:</w:t>
            </w:r>
            <w:r w:rsidRPr="00217A38">
              <w:rPr>
                <w:rFonts w:ascii="Arial" w:hAnsi="Arial" w:cs="Arial"/>
                <w:color w:val="000000"/>
                <w:szCs w:val="20"/>
              </w:rPr>
              <w:br/>
              <w:t>(a) Deny access if the number of consecutive invalid login attempts exceeds the configured number of attempts</w:t>
            </w:r>
            <w:r w:rsidRPr="00217A38">
              <w:rPr>
                <w:rFonts w:ascii="Arial" w:hAnsi="Arial" w:cs="Arial"/>
                <w:color w:val="000000"/>
                <w:szCs w:val="20"/>
              </w:rPr>
              <w:br/>
              <w:t>(b) Denied access is to be last for a specified period of time or until unlocked by an administrator</w:t>
            </w:r>
          </w:p>
        </w:tc>
      </w:tr>
      <w:tr w:rsidR="006E1E67" w14:paraId="586EE81E" w14:textId="77777777" w:rsidTr="006E1E67">
        <w:trPr>
          <w:cantSplit/>
        </w:trPr>
        <w:tc>
          <w:tcPr>
            <w:tcW w:w="421" w:type="dxa"/>
            <w:vAlign w:val="center"/>
          </w:tcPr>
          <w:p w14:paraId="377C7780" w14:textId="77777777" w:rsidR="006E1E67" w:rsidRPr="00217A38" w:rsidRDefault="006E1E67" w:rsidP="00263554">
            <w:pPr>
              <w:tabs>
                <w:tab w:val="left" w:pos="1140"/>
              </w:tabs>
              <w:jc w:val="left"/>
              <w:rPr>
                <w:szCs w:val="20"/>
              </w:rPr>
            </w:pPr>
            <w:r>
              <w:rPr>
                <w:rFonts w:hint="eastAsia"/>
                <w:szCs w:val="20"/>
              </w:rPr>
              <w:t>34</w:t>
            </w:r>
          </w:p>
        </w:tc>
        <w:tc>
          <w:tcPr>
            <w:tcW w:w="2976" w:type="dxa"/>
            <w:shd w:val="clear" w:color="auto" w:fill="auto"/>
            <w:vAlign w:val="center"/>
          </w:tcPr>
          <w:p w14:paraId="3D014A9C" w14:textId="77777777" w:rsidR="006E1E67" w:rsidRPr="00217A38" w:rsidRDefault="006E1E67" w:rsidP="00263554">
            <w:pPr>
              <w:tabs>
                <w:tab w:val="left" w:pos="1140"/>
              </w:tabs>
              <w:jc w:val="left"/>
              <w:rPr>
                <w:szCs w:val="20"/>
              </w:rPr>
            </w:pPr>
            <w:r w:rsidRPr="00217A38">
              <w:rPr>
                <w:rFonts w:ascii="Arial" w:hAnsi="Arial" w:cs="Arial"/>
                <w:color w:val="000000"/>
                <w:szCs w:val="20"/>
              </w:rPr>
              <w:t>System use notification</w:t>
            </w:r>
          </w:p>
        </w:tc>
        <w:tc>
          <w:tcPr>
            <w:tcW w:w="6096" w:type="dxa"/>
            <w:shd w:val="clear" w:color="auto" w:fill="auto"/>
            <w:vAlign w:val="center"/>
          </w:tcPr>
          <w:p w14:paraId="6420C693" w14:textId="77777777" w:rsidR="006E1E67" w:rsidRPr="00217A38" w:rsidRDefault="006E1E67" w:rsidP="00263554">
            <w:pPr>
              <w:tabs>
                <w:tab w:val="left" w:pos="1140"/>
              </w:tabs>
              <w:jc w:val="left"/>
              <w:rPr>
                <w:szCs w:val="20"/>
              </w:rPr>
            </w:pPr>
            <w:r w:rsidRPr="00217A38">
              <w:rPr>
                <w:rFonts w:ascii="Arial" w:hAnsi="Arial" w:cs="Arial"/>
                <w:color w:val="000000"/>
                <w:szCs w:val="20"/>
              </w:rPr>
              <w:t>The capability to display and configurate a system use notification message</w:t>
            </w:r>
            <w:r w:rsidRPr="00217A38">
              <w:rPr>
                <w:rFonts w:ascii="Arial" w:hAnsi="Arial" w:cs="Arial"/>
                <w:color w:val="000000"/>
                <w:szCs w:val="20"/>
              </w:rPr>
              <w:br/>
              <w:t>The following capabilities should be implemented.</w:t>
            </w:r>
            <w:r w:rsidRPr="00217A38">
              <w:rPr>
                <w:rFonts w:ascii="Arial" w:hAnsi="Arial" w:cs="Arial"/>
                <w:color w:val="000000"/>
                <w:szCs w:val="20"/>
              </w:rPr>
              <w:br/>
              <w:t>(a) The capability to display a system use notification message</w:t>
            </w:r>
            <w:r w:rsidRPr="00217A38">
              <w:rPr>
                <w:rFonts w:ascii="Arial" w:hAnsi="Arial" w:cs="Arial"/>
                <w:color w:val="000000"/>
                <w:szCs w:val="20"/>
              </w:rPr>
              <w:br/>
              <w:t>Displaying a system use notification message before authenticating.</w:t>
            </w:r>
            <w:r w:rsidRPr="00217A38">
              <w:rPr>
                <w:rFonts w:ascii="Arial" w:hAnsi="Arial" w:cs="Arial"/>
                <w:color w:val="000000"/>
                <w:szCs w:val="20"/>
              </w:rPr>
              <w:br/>
              <w:t>(b) The capability to configurate a system use notification message The following items are to be satisfied.</w:t>
            </w:r>
            <w:r w:rsidRPr="00217A38">
              <w:rPr>
                <w:rFonts w:ascii="Arial" w:hAnsi="Arial" w:cs="Arial"/>
                <w:color w:val="000000"/>
                <w:szCs w:val="20"/>
              </w:rPr>
              <w:br/>
              <w:t>i) Can be configurable by authorized personnel.</w:t>
            </w:r>
            <w:r w:rsidRPr="00217A38">
              <w:rPr>
                <w:rFonts w:ascii="Arial" w:hAnsi="Arial" w:cs="Arial"/>
                <w:color w:val="000000"/>
                <w:szCs w:val="20"/>
              </w:rPr>
              <w:br/>
              <w:t>ii) Cannot be configurable by unauthorized personnel.</w:t>
            </w:r>
          </w:p>
        </w:tc>
      </w:tr>
      <w:tr w:rsidR="006E1E67" w14:paraId="1AE61E58" w14:textId="77777777" w:rsidTr="006E1E67">
        <w:trPr>
          <w:cantSplit/>
        </w:trPr>
        <w:tc>
          <w:tcPr>
            <w:tcW w:w="421" w:type="dxa"/>
            <w:vAlign w:val="center"/>
          </w:tcPr>
          <w:p w14:paraId="31CBA443" w14:textId="77777777" w:rsidR="006E1E67" w:rsidRPr="00217A38" w:rsidRDefault="006E1E67" w:rsidP="00263554">
            <w:pPr>
              <w:tabs>
                <w:tab w:val="left" w:pos="1140"/>
              </w:tabs>
              <w:jc w:val="left"/>
              <w:rPr>
                <w:szCs w:val="20"/>
              </w:rPr>
            </w:pPr>
            <w:r>
              <w:rPr>
                <w:rFonts w:hint="eastAsia"/>
                <w:szCs w:val="20"/>
              </w:rPr>
              <w:t>35</w:t>
            </w:r>
          </w:p>
        </w:tc>
        <w:tc>
          <w:tcPr>
            <w:tcW w:w="2976" w:type="dxa"/>
            <w:shd w:val="clear" w:color="auto" w:fill="auto"/>
            <w:vAlign w:val="center"/>
          </w:tcPr>
          <w:p w14:paraId="6C695E40" w14:textId="77777777" w:rsidR="006E1E67" w:rsidRPr="00217A38" w:rsidRDefault="006E1E67" w:rsidP="00263554">
            <w:pPr>
              <w:tabs>
                <w:tab w:val="left" w:pos="1140"/>
              </w:tabs>
              <w:jc w:val="left"/>
              <w:rPr>
                <w:szCs w:val="20"/>
              </w:rPr>
            </w:pPr>
            <w:r w:rsidRPr="00217A38">
              <w:rPr>
                <w:rFonts w:ascii="Arial" w:hAnsi="Arial" w:cs="Arial"/>
                <w:color w:val="000000"/>
                <w:szCs w:val="20"/>
              </w:rPr>
              <w:t>Access via Untrusted Networks</w:t>
            </w:r>
          </w:p>
        </w:tc>
        <w:tc>
          <w:tcPr>
            <w:tcW w:w="6096" w:type="dxa"/>
            <w:shd w:val="clear" w:color="auto" w:fill="auto"/>
            <w:vAlign w:val="center"/>
          </w:tcPr>
          <w:p w14:paraId="5784C0D2"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monitor and control access via untrusted networks</w:t>
            </w:r>
          </w:p>
        </w:tc>
      </w:tr>
      <w:tr w:rsidR="006E1E67" w14:paraId="0635934F" w14:textId="77777777" w:rsidTr="006E1E67">
        <w:trPr>
          <w:cantSplit/>
        </w:trPr>
        <w:tc>
          <w:tcPr>
            <w:tcW w:w="421" w:type="dxa"/>
            <w:vAlign w:val="center"/>
          </w:tcPr>
          <w:p w14:paraId="0926D895" w14:textId="77777777" w:rsidR="006E1E67" w:rsidRPr="00217A38" w:rsidRDefault="006E1E67" w:rsidP="00263554">
            <w:pPr>
              <w:tabs>
                <w:tab w:val="left" w:pos="1140"/>
              </w:tabs>
              <w:jc w:val="left"/>
              <w:rPr>
                <w:szCs w:val="20"/>
              </w:rPr>
            </w:pPr>
            <w:r>
              <w:rPr>
                <w:rFonts w:hint="eastAsia"/>
                <w:szCs w:val="20"/>
              </w:rPr>
              <w:t>36</w:t>
            </w:r>
          </w:p>
        </w:tc>
        <w:tc>
          <w:tcPr>
            <w:tcW w:w="2976" w:type="dxa"/>
            <w:shd w:val="clear" w:color="auto" w:fill="auto"/>
            <w:vAlign w:val="center"/>
          </w:tcPr>
          <w:p w14:paraId="324F91F7" w14:textId="77777777" w:rsidR="006E1E67" w:rsidRPr="00217A38" w:rsidRDefault="006E1E67" w:rsidP="00263554">
            <w:pPr>
              <w:tabs>
                <w:tab w:val="left" w:pos="1140"/>
              </w:tabs>
              <w:jc w:val="left"/>
              <w:rPr>
                <w:szCs w:val="20"/>
              </w:rPr>
            </w:pPr>
            <w:r w:rsidRPr="00217A38">
              <w:rPr>
                <w:rFonts w:ascii="Arial" w:hAnsi="Arial" w:cs="Arial"/>
                <w:color w:val="000000"/>
                <w:szCs w:val="20"/>
              </w:rPr>
              <w:t>Explicit access request approval</w:t>
            </w:r>
          </w:p>
        </w:tc>
        <w:tc>
          <w:tcPr>
            <w:tcW w:w="6096" w:type="dxa"/>
            <w:shd w:val="clear" w:color="auto" w:fill="auto"/>
            <w:vAlign w:val="center"/>
          </w:tcPr>
          <w:p w14:paraId="4C7D83C9"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deny access from or via untrusted networks unless explicitly approved by authorized personnel on board</w:t>
            </w:r>
            <w:r w:rsidRPr="00217A38">
              <w:rPr>
                <w:rFonts w:ascii="Arial" w:hAnsi="Arial" w:cs="Arial"/>
                <w:color w:val="000000"/>
                <w:szCs w:val="20"/>
              </w:rPr>
              <w:br/>
              <w:t>(a) The capability to assign access approval permissions to human users</w:t>
            </w:r>
            <w:r w:rsidRPr="00217A38">
              <w:rPr>
                <w:rFonts w:ascii="Arial" w:hAnsi="Arial" w:cs="Arial"/>
                <w:color w:val="000000"/>
                <w:szCs w:val="20"/>
              </w:rPr>
              <w:br/>
              <w:t>(b) The capability to deny unapproved access</w:t>
            </w:r>
            <w:r w:rsidRPr="00217A38">
              <w:rPr>
                <w:rFonts w:ascii="Arial" w:hAnsi="Arial" w:cs="Arial"/>
                <w:color w:val="000000"/>
                <w:szCs w:val="20"/>
              </w:rPr>
              <w:br/>
              <w:t>(c) The capability to interrupt connections from on-board endpoints (terminals)</w:t>
            </w:r>
          </w:p>
        </w:tc>
      </w:tr>
      <w:tr w:rsidR="006E1E67" w14:paraId="187FB960" w14:textId="77777777" w:rsidTr="006E1E67">
        <w:trPr>
          <w:cantSplit/>
        </w:trPr>
        <w:tc>
          <w:tcPr>
            <w:tcW w:w="421" w:type="dxa"/>
            <w:vAlign w:val="center"/>
          </w:tcPr>
          <w:p w14:paraId="5060F6A5" w14:textId="77777777" w:rsidR="006E1E67" w:rsidRPr="00217A38" w:rsidRDefault="006E1E67" w:rsidP="00263554">
            <w:pPr>
              <w:tabs>
                <w:tab w:val="left" w:pos="1140"/>
              </w:tabs>
              <w:jc w:val="left"/>
              <w:rPr>
                <w:szCs w:val="20"/>
              </w:rPr>
            </w:pPr>
            <w:r>
              <w:rPr>
                <w:rFonts w:hint="eastAsia"/>
                <w:szCs w:val="20"/>
              </w:rPr>
              <w:t>37</w:t>
            </w:r>
          </w:p>
        </w:tc>
        <w:tc>
          <w:tcPr>
            <w:tcW w:w="2976" w:type="dxa"/>
            <w:shd w:val="clear" w:color="auto" w:fill="auto"/>
            <w:vAlign w:val="center"/>
          </w:tcPr>
          <w:p w14:paraId="32E2F394" w14:textId="77777777" w:rsidR="006E1E67" w:rsidRPr="00217A38" w:rsidRDefault="006E1E67" w:rsidP="00263554">
            <w:pPr>
              <w:tabs>
                <w:tab w:val="left" w:pos="1140"/>
              </w:tabs>
              <w:jc w:val="left"/>
              <w:rPr>
                <w:szCs w:val="20"/>
              </w:rPr>
            </w:pPr>
            <w:r w:rsidRPr="00217A38">
              <w:rPr>
                <w:rFonts w:ascii="Arial" w:hAnsi="Arial" w:cs="Arial"/>
                <w:color w:val="000000"/>
                <w:szCs w:val="20"/>
              </w:rPr>
              <w:t>Remote session termination</w:t>
            </w:r>
          </w:p>
        </w:tc>
        <w:tc>
          <w:tcPr>
            <w:tcW w:w="6096" w:type="dxa"/>
            <w:shd w:val="clear" w:color="auto" w:fill="auto"/>
            <w:vAlign w:val="center"/>
          </w:tcPr>
          <w:p w14:paraId="7956F847" w14:textId="77777777" w:rsidR="006E1E67" w:rsidRPr="00217A38" w:rsidRDefault="006E1E67" w:rsidP="00263554">
            <w:pPr>
              <w:tabs>
                <w:tab w:val="left" w:pos="1140"/>
              </w:tabs>
              <w:jc w:val="left"/>
              <w:rPr>
                <w:szCs w:val="20"/>
              </w:rPr>
            </w:pPr>
            <w:r w:rsidRPr="00217A38">
              <w:rPr>
                <w:rFonts w:ascii="Arial" w:hAnsi="Arial" w:cs="Arial"/>
                <w:color w:val="000000"/>
                <w:szCs w:val="20"/>
              </w:rPr>
              <w:t>The demonstration test for the capability to terminate a remote session</w:t>
            </w:r>
            <w:r w:rsidRPr="00217A38">
              <w:rPr>
                <w:rFonts w:ascii="Arial" w:hAnsi="Arial" w:cs="Arial"/>
                <w:color w:val="000000"/>
                <w:szCs w:val="20"/>
              </w:rPr>
              <w:br/>
              <w:t>Either of the following functions is to be implemented.</w:t>
            </w:r>
            <w:r w:rsidRPr="00217A38">
              <w:rPr>
                <w:rFonts w:ascii="Arial" w:hAnsi="Arial" w:cs="Arial"/>
                <w:color w:val="000000"/>
                <w:szCs w:val="20"/>
              </w:rPr>
              <w:br/>
              <w:t>(a) Capability to terminate a remote session automatically The following items are to be complied with.</w:t>
            </w:r>
            <w:r w:rsidRPr="00217A38">
              <w:rPr>
                <w:rFonts w:ascii="Arial" w:hAnsi="Arial" w:cs="Arial"/>
                <w:color w:val="000000"/>
                <w:szCs w:val="20"/>
              </w:rPr>
              <w:br/>
              <w:t>i) The inactivity time until the end of the session is to be configurable.</w:t>
            </w:r>
            <w:r w:rsidRPr="00217A38">
              <w:rPr>
                <w:rFonts w:ascii="Arial" w:hAnsi="Arial" w:cs="Arial"/>
                <w:color w:val="000000"/>
                <w:szCs w:val="20"/>
              </w:rPr>
              <w:br/>
              <w:t>ii) The session is to be terminated after a configurable period of inactivity.</w:t>
            </w:r>
            <w:r w:rsidRPr="00217A38">
              <w:rPr>
                <w:rFonts w:ascii="Arial" w:hAnsi="Arial" w:cs="Arial"/>
                <w:color w:val="000000"/>
                <w:szCs w:val="20"/>
              </w:rPr>
              <w:br/>
              <w:t>(b) Capability to manually terminate a remote session.</w:t>
            </w:r>
            <w:r w:rsidRPr="00217A38">
              <w:rPr>
                <w:rFonts w:ascii="Arial" w:hAnsi="Arial" w:cs="Arial"/>
                <w:color w:val="000000"/>
                <w:szCs w:val="20"/>
              </w:rPr>
              <w:br/>
              <w:t>The session is to be terminated by operation of the user.</w:t>
            </w:r>
          </w:p>
        </w:tc>
      </w:tr>
      <w:tr w:rsidR="006E1E67" w14:paraId="568FF222" w14:textId="77777777" w:rsidTr="006E1E67">
        <w:trPr>
          <w:cantSplit/>
        </w:trPr>
        <w:tc>
          <w:tcPr>
            <w:tcW w:w="421" w:type="dxa"/>
            <w:vAlign w:val="center"/>
          </w:tcPr>
          <w:p w14:paraId="76F75BD5" w14:textId="77777777" w:rsidR="006E1E67" w:rsidRPr="00217A38" w:rsidRDefault="006E1E67" w:rsidP="00263554">
            <w:pPr>
              <w:tabs>
                <w:tab w:val="left" w:pos="1140"/>
              </w:tabs>
              <w:jc w:val="left"/>
              <w:rPr>
                <w:szCs w:val="20"/>
              </w:rPr>
            </w:pPr>
            <w:r>
              <w:rPr>
                <w:rFonts w:hint="eastAsia"/>
                <w:szCs w:val="20"/>
              </w:rPr>
              <w:t>38</w:t>
            </w:r>
          </w:p>
        </w:tc>
        <w:tc>
          <w:tcPr>
            <w:tcW w:w="2976" w:type="dxa"/>
            <w:shd w:val="clear" w:color="auto" w:fill="auto"/>
            <w:vAlign w:val="center"/>
          </w:tcPr>
          <w:p w14:paraId="0A8AF0EB" w14:textId="77777777" w:rsidR="006E1E67" w:rsidRPr="00217A38" w:rsidRDefault="006E1E67" w:rsidP="00263554">
            <w:pPr>
              <w:tabs>
                <w:tab w:val="left" w:pos="1140"/>
              </w:tabs>
              <w:jc w:val="left"/>
              <w:rPr>
                <w:szCs w:val="20"/>
              </w:rPr>
            </w:pPr>
            <w:r w:rsidRPr="00217A38">
              <w:rPr>
                <w:rFonts w:ascii="Arial" w:hAnsi="Arial" w:cs="Arial"/>
                <w:color w:val="000000"/>
                <w:szCs w:val="20"/>
              </w:rPr>
              <w:t>Cryptographic integrity protection</w:t>
            </w:r>
          </w:p>
        </w:tc>
        <w:tc>
          <w:tcPr>
            <w:tcW w:w="6096" w:type="dxa"/>
            <w:shd w:val="clear" w:color="auto" w:fill="auto"/>
            <w:vAlign w:val="center"/>
          </w:tcPr>
          <w:p w14:paraId="04A8B0B6" w14:textId="77777777" w:rsidR="006E1E67" w:rsidRPr="00217A38" w:rsidRDefault="006E1E67" w:rsidP="00263554">
            <w:pPr>
              <w:tabs>
                <w:tab w:val="left" w:pos="1140"/>
              </w:tabs>
              <w:jc w:val="left"/>
              <w:rPr>
                <w:szCs w:val="20"/>
              </w:rPr>
            </w:pPr>
            <w:r w:rsidRPr="00217A38">
              <w:rPr>
                <w:rFonts w:ascii="Arial" w:hAnsi="Arial" w:cs="Arial"/>
                <w:color w:val="000000"/>
                <w:szCs w:val="20"/>
              </w:rPr>
              <w:t>Verification testing of a cryptographic mechanism to recognize changes in information during communication with or via an untrusted network</w:t>
            </w:r>
            <w:r w:rsidRPr="00217A38">
              <w:rPr>
                <w:rFonts w:ascii="Arial" w:hAnsi="Arial" w:cs="Arial"/>
                <w:color w:val="000000"/>
                <w:szCs w:val="20"/>
              </w:rPr>
              <w:br/>
              <w:t>(a) Confirmation that the protocol specified in the security function specification is adopted by using a network monitoring tool for the content of the communication.</w:t>
            </w:r>
          </w:p>
        </w:tc>
      </w:tr>
      <w:tr w:rsidR="006E1E67" w14:paraId="39430BF3" w14:textId="77777777" w:rsidTr="006E1E67">
        <w:trPr>
          <w:cantSplit/>
        </w:trPr>
        <w:tc>
          <w:tcPr>
            <w:tcW w:w="421" w:type="dxa"/>
            <w:vAlign w:val="center"/>
          </w:tcPr>
          <w:p w14:paraId="6B48EF25" w14:textId="77777777" w:rsidR="006E1E67" w:rsidRPr="00217A38" w:rsidRDefault="006E1E67" w:rsidP="00263554">
            <w:pPr>
              <w:tabs>
                <w:tab w:val="left" w:pos="1140"/>
              </w:tabs>
              <w:jc w:val="left"/>
              <w:rPr>
                <w:szCs w:val="20"/>
              </w:rPr>
            </w:pPr>
            <w:r>
              <w:rPr>
                <w:rFonts w:hint="eastAsia"/>
                <w:szCs w:val="20"/>
              </w:rPr>
              <w:t>39</w:t>
            </w:r>
          </w:p>
        </w:tc>
        <w:tc>
          <w:tcPr>
            <w:tcW w:w="2976" w:type="dxa"/>
            <w:shd w:val="clear" w:color="auto" w:fill="auto"/>
            <w:vAlign w:val="center"/>
          </w:tcPr>
          <w:p w14:paraId="680B54C0" w14:textId="77777777" w:rsidR="006E1E67" w:rsidRPr="00217A38" w:rsidRDefault="006E1E67" w:rsidP="00263554">
            <w:pPr>
              <w:tabs>
                <w:tab w:val="left" w:pos="1140"/>
              </w:tabs>
              <w:jc w:val="left"/>
              <w:rPr>
                <w:szCs w:val="20"/>
              </w:rPr>
            </w:pPr>
            <w:r w:rsidRPr="00217A38">
              <w:rPr>
                <w:rFonts w:ascii="Arial" w:hAnsi="Arial" w:cs="Arial"/>
                <w:color w:val="000000"/>
                <w:szCs w:val="20"/>
              </w:rPr>
              <w:t>Input validation</w:t>
            </w:r>
          </w:p>
        </w:tc>
        <w:tc>
          <w:tcPr>
            <w:tcW w:w="6096" w:type="dxa"/>
            <w:shd w:val="clear" w:color="auto" w:fill="auto"/>
            <w:vAlign w:val="center"/>
          </w:tcPr>
          <w:p w14:paraId="6570F3BA"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validate the syntax, length and content of any input data If the data is determined to be invalid, take appropriate action. (e.g., refuse to accept the input data.)</w:t>
            </w:r>
          </w:p>
        </w:tc>
      </w:tr>
      <w:tr w:rsidR="006E1E67" w14:paraId="1298718C" w14:textId="77777777" w:rsidTr="006E1E67">
        <w:trPr>
          <w:cantSplit/>
        </w:trPr>
        <w:tc>
          <w:tcPr>
            <w:tcW w:w="421" w:type="dxa"/>
            <w:vAlign w:val="center"/>
          </w:tcPr>
          <w:p w14:paraId="5C2E39E6" w14:textId="77777777" w:rsidR="006E1E67" w:rsidRPr="00217A38" w:rsidRDefault="006E1E67" w:rsidP="00263554">
            <w:pPr>
              <w:tabs>
                <w:tab w:val="left" w:pos="1140"/>
              </w:tabs>
              <w:jc w:val="left"/>
              <w:rPr>
                <w:szCs w:val="20"/>
              </w:rPr>
            </w:pPr>
            <w:r>
              <w:rPr>
                <w:rFonts w:hint="eastAsia"/>
                <w:szCs w:val="20"/>
              </w:rPr>
              <w:t>40</w:t>
            </w:r>
          </w:p>
        </w:tc>
        <w:tc>
          <w:tcPr>
            <w:tcW w:w="2976" w:type="dxa"/>
            <w:shd w:val="clear" w:color="auto" w:fill="auto"/>
            <w:vAlign w:val="center"/>
          </w:tcPr>
          <w:p w14:paraId="74701779" w14:textId="77777777" w:rsidR="006E1E67" w:rsidRPr="00217A38" w:rsidRDefault="006E1E67" w:rsidP="00263554">
            <w:pPr>
              <w:tabs>
                <w:tab w:val="left" w:pos="1140"/>
              </w:tabs>
              <w:jc w:val="left"/>
              <w:rPr>
                <w:szCs w:val="20"/>
              </w:rPr>
            </w:pPr>
            <w:r w:rsidRPr="00217A38">
              <w:rPr>
                <w:rFonts w:ascii="Arial" w:hAnsi="Arial" w:cs="Arial"/>
                <w:color w:val="000000"/>
                <w:szCs w:val="20"/>
              </w:rPr>
              <w:t>Session integrity</w:t>
            </w:r>
          </w:p>
        </w:tc>
        <w:tc>
          <w:tcPr>
            <w:tcW w:w="6096" w:type="dxa"/>
            <w:shd w:val="clear" w:color="auto" w:fill="auto"/>
            <w:vAlign w:val="center"/>
          </w:tcPr>
          <w:p w14:paraId="6B937265" w14:textId="77777777" w:rsidR="006E1E67" w:rsidRPr="00217A38" w:rsidRDefault="006E1E67" w:rsidP="00263554">
            <w:pPr>
              <w:tabs>
                <w:tab w:val="left" w:pos="1140"/>
              </w:tabs>
              <w:jc w:val="left"/>
              <w:rPr>
                <w:szCs w:val="20"/>
              </w:rPr>
            </w:pPr>
            <w:r w:rsidRPr="00217A38">
              <w:rPr>
                <w:rFonts w:ascii="Arial" w:hAnsi="Arial" w:cs="Arial"/>
                <w:color w:val="000000"/>
                <w:szCs w:val="20"/>
              </w:rPr>
              <w:t>Demonstration test for the capability to protect the integrity of sessions and reject invalid session IDs</w:t>
            </w:r>
            <w:r w:rsidRPr="00217A38">
              <w:rPr>
                <w:rFonts w:ascii="Arial" w:hAnsi="Arial" w:cs="Arial"/>
                <w:color w:val="000000"/>
                <w:szCs w:val="20"/>
              </w:rPr>
              <w:br/>
              <w:t>The following items are to be satisfied.</w:t>
            </w:r>
            <w:r w:rsidRPr="00217A38">
              <w:rPr>
                <w:rFonts w:ascii="Arial" w:hAnsi="Arial" w:cs="Arial"/>
                <w:color w:val="000000"/>
                <w:szCs w:val="20"/>
              </w:rPr>
              <w:br/>
              <w:t>(a) Protecting the integrity of sessions and reject invalid session IDs</w:t>
            </w:r>
            <w:r w:rsidRPr="00217A38">
              <w:rPr>
                <w:rFonts w:ascii="Arial" w:hAnsi="Arial" w:cs="Arial"/>
                <w:color w:val="000000"/>
                <w:szCs w:val="20"/>
              </w:rPr>
              <w:br/>
              <w:t>(b) Rejecting invalid session IDs</w:t>
            </w:r>
          </w:p>
        </w:tc>
      </w:tr>
      <w:tr w:rsidR="006E1E67" w14:paraId="34B88E8C" w14:textId="77777777" w:rsidTr="006E1E67">
        <w:trPr>
          <w:cantSplit/>
        </w:trPr>
        <w:tc>
          <w:tcPr>
            <w:tcW w:w="421" w:type="dxa"/>
            <w:vAlign w:val="center"/>
          </w:tcPr>
          <w:p w14:paraId="7D48CE37" w14:textId="77777777" w:rsidR="006E1E67" w:rsidRPr="00217A38" w:rsidRDefault="006E1E67" w:rsidP="00263554">
            <w:pPr>
              <w:tabs>
                <w:tab w:val="left" w:pos="1140"/>
              </w:tabs>
              <w:jc w:val="left"/>
              <w:rPr>
                <w:szCs w:val="20"/>
              </w:rPr>
            </w:pPr>
            <w:r>
              <w:rPr>
                <w:rFonts w:hint="eastAsia"/>
                <w:szCs w:val="20"/>
              </w:rPr>
              <w:t>41</w:t>
            </w:r>
          </w:p>
        </w:tc>
        <w:tc>
          <w:tcPr>
            <w:tcW w:w="2976" w:type="dxa"/>
            <w:shd w:val="clear" w:color="auto" w:fill="auto"/>
            <w:vAlign w:val="center"/>
          </w:tcPr>
          <w:p w14:paraId="6D1C0352" w14:textId="77777777" w:rsidR="006E1E67" w:rsidRPr="00217A38" w:rsidRDefault="006E1E67" w:rsidP="00263554">
            <w:pPr>
              <w:tabs>
                <w:tab w:val="left" w:pos="1140"/>
              </w:tabs>
              <w:jc w:val="left"/>
              <w:rPr>
                <w:szCs w:val="20"/>
              </w:rPr>
            </w:pPr>
            <w:r w:rsidRPr="00217A38">
              <w:rPr>
                <w:rFonts w:ascii="Arial" w:hAnsi="Arial" w:cs="Arial"/>
                <w:color w:val="000000"/>
                <w:szCs w:val="20"/>
              </w:rPr>
              <w:t>Invalidation of session IDs after session termination</w:t>
            </w:r>
          </w:p>
        </w:tc>
        <w:tc>
          <w:tcPr>
            <w:tcW w:w="6096" w:type="dxa"/>
            <w:shd w:val="clear" w:color="auto" w:fill="auto"/>
            <w:vAlign w:val="center"/>
          </w:tcPr>
          <w:p w14:paraId="49FAC731" w14:textId="77777777" w:rsidR="006E1E67" w:rsidRPr="00217A38" w:rsidRDefault="006E1E67" w:rsidP="00AD1047">
            <w:pPr>
              <w:keepNext/>
              <w:tabs>
                <w:tab w:val="left" w:pos="1140"/>
              </w:tabs>
              <w:jc w:val="left"/>
              <w:rPr>
                <w:szCs w:val="20"/>
              </w:rPr>
            </w:pPr>
            <w:r w:rsidRPr="00217A38">
              <w:rPr>
                <w:rFonts w:ascii="Arial" w:hAnsi="Arial" w:cs="Arial"/>
                <w:color w:val="000000"/>
                <w:szCs w:val="20"/>
              </w:rPr>
              <w:t xml:space="preserve">Demonstration test for the capability to invalidate session IDs upon user logout or other </w:t>
            </w:r>
            <w:r w:rsidRPr="00217A38">
              <w:rPr>
                <w:rFonts w:ascii="Arial" w:hAnsi="Arial" w:cs="Arial"/>
                <w:color w:val="000000"/>
                <w:szCs w:val="20"/>
              </w:rPr>
              <w:br/>
              <w:t>session termination (including browser sessions)</w:t>
            </w:r>
          </w:p>
        </w:tc>
      </w:tr>
    </w:tbl>
    <w:p w14:paraId="37ABA5E8" w14:textId="41EC4A4B" w:rsidR="00565455" w:rsidRDefault="00AD1047" w:rsidP="00AD1047">
      <w:pPr>
        <w:pStyle w:val="af5"/>
        <w:jc w:val="center"/>
      </w:pPr>
      <w:r>
        <w:t xml:space="preserve">Table </w:t>
      </w:r>
      <w:r>
        <w:fldChar w:fldCharType="begin"/>
      </w:r>
      <w:r>
        <w:instrText xml:space="preserve"> SEQ Table \* ARABIC </w:instrText>
      </w:r>
      <w:r>
        <w:fldChar w:fldCharType="separate"/>
      </w:r>
      <w:r w:rsidR="00532B2A">
        <w:rPr>
          <w:noProof/>
        </w:rPr>
        <w:t>5</w:t>
      </w:r>
      <w:r>
        <w:fldChar w:fldCharType="end"/>
      </w:r>
    </w:p>
    <w:p w14:paraId="53008F7D" w14:textId="77777777" w:rsidR="00AD1047" w:rsidRPr="00AD1047" w:rsidRDefault="00AD1047" w:rsidP="00AD1047"/>
    <w:p w14:paraId="4F846123" w14:textId="345EA122" w:rsidR="00006758" w:rsidRDefault="00006758" w:rsidP="00565455">
      <w:r>
        <w:rPr>
          <w:rFonts w:hint="eastAsia"/>
          <w:b/>
          <w:bCs/>
          <w:u w:val="single"/>
        </w:rPr>
        <w:t>Requirements</w:t>
      </w:r>
    </w:p>
    <w:p w14:paraId="67CEFD6B" w14:textId="77777777" w:rsidR="00DB6842" w:rsidRDefault="00DB6842" w:rsidP="00DB6842">
      <w:r w:rsidRPr="00C1171B">
        <w:t>The procedure shall be structured into separate chapters corresponding to each applicable requirement. Each chapter shall contain a clear description of the following elements:</w:t>
      </w:r>
    </w:p>
    <w:p w14:paraId="0ADCD9A6" w14:textId="77777777" w:rsidR="00DB6842" w:rsidRPr="00C1171B" w:rsidRDefault="00DB6842" w:rsidP="0025598F">
      <w:pPr>
        <w:numPr>
          <w:ilvl w:val="0"/>
          <w:numId w:val="16"/>
        </w:numPr>
      </w:pPr>
      <w:r w:rsidRPr="00C1171B">
        <w:rPr>
          <w:b/>
          <w:bCs/>
        </w:rPr>
        <w:t>Test setup</w:t>
      </w:r>
      <w:r w:rsidRPr="00C1171B">
        <w:t>: the necessary configuration of the system, environment, and supporting elements to ensure that the test can be repeated under consistent conditions and yield the same expected results.</w:t>
      </w:r>
    </w:p>
    <w:p w14:paraId="55967EBC" w14:textId="77777777" w:rsidR="00DB6842" w:rsidRPr="00C1171B" w:rsidRDefault="00DB6842" w:rsidP="0025598F">
      <w:pPr>
        <w:numPr>
          <w:ilvl w:val="0"/>
          <w:numId w:val="16"/>
        </w:numPr>
      </w:pPr>
      <w:r w:rsidRPr="00C1171B">
        <w:rPr>
          <w:b/>
          <w:bCs/>
        </w:rPr>
        <w:t>Test equipment</w:t>
      </w:r>
      <w:r w:rsidRPr="00C1171B">
        <w:t>: the instruments, software tools, or other devices used to execute and observe the test.</w:t>
      </w:r>
    </w:p>
    <w:p w14:paraId="0988CC70" w14:textId="77777777" w:rsidR="00DB6842" w:rsidRPr="00C1171B" w:rsidRDefault="00DB6842" w:rsidP="0025598F">
      <w:pPr>
        <w:numPr>
          <w:ilvl w:val="0"/>
          <w:numId w:val="16"/>
        </w:numPr>
      </w:pPr>
      <w:r w:rsidRPr="00C1171B">
        <w:rPr>
          <w:b/>
          <w:bCs/>
        </w:rPr>
        <w:t>Initial conditions</w:t>
      </w:r>
      <w:r w:rsidRPr="00C1171B">
        <w:t>: the state of the system and its environment prior to execution of the test, including any relevant configurations, security parameters, or operational constraints.</w:t>
      </w:r>
    </w:p>
    <w:p w14:paraId="6017ABDE" w14:textId="77777777" w:rsidR="00DB6842" w:rsidRPr="00C1171B" w:rsidRDefault="00DB6842" w:rsidP="0025598F">
      <w:pPr>
        <w:numPr>
          <w:ilvl w:val="0"/>
          <w:numId w:val="16"/>
        </w:numPr>
      </w:pPr>
      <w:r w:rsidRPr="00C1171B">
        <w:rPr>
          <w:b/>
          <w:bCs/>
        </w:rPr>
        <w:t>Test methodology and steps</w:t>
      </w:r>
      <w:r w:rsidRPr="00C1171B">
        <w:t>: a detailed explanation of the test logic, the sequence of actions, and the method for recording results.</w:t>
      </w:r>
    </w:p>
    <w:p w14:paraId="072952EC" w14:textId="77777777" w:rsidR="00DB6842" w:rsidRDefault="00DB6842" w:rsidP="0025598F">
      <w:pPr>
        <w:numPr>
          <w:ilvl w:val="0"/>
          <w:numId w:val="16"/>
        </w:numPr>
      </w:pPr>
      <w:r w:rsidRPr="00C1171B">
        <w:rPr>
          <w:b/>
          <w:bCs/>
        </w:rPr>
        <w:t>Expected results and acceptance criteria</w:t>
      </w:r>
      <w:r w:rsidRPr="00C1171B">
        <w:t>: the anticipated system behavior under test, including explicit criteria that define whether the requirement has been satisfied.</w:t>
      </w:r>
    </w:p>
    <w:p w14:paraId="575ED118" w14:textId="77777777" w:rsidR="00DB6842" w:rsidRDefault="00DB6842" w:rsidP="0025598F">
      <w:pPr>
        <w:numPr>
          <w:ilvl w:val="0"/>
          <w:numId w:val="16"/>
        </w:numPr>
      </w:pPr>
      <w:r w:rsidRPr="00DB6842">
        <w:rPr>
          <w:rFonts w:hint="eastAsia"/>
          <w:b/>
          <w:bCs/>
        </w:rPr>
        <w:t>Entry column to update test results and record findings during the testing</w:t>
      </w:r>
    </w:p>
    <w:p w14:paraId="551A2A20" w14:textId="77777777" w:rsidR="00DB6842" w:rsidRPr="00DB6842" w:rsidRDefault="00DB6842" w:rsidP="00565455"/>
    <w:p w14:paraId="4F08994F" w14:textId="77777777" w:rsidR="00565455" w:rsidRPr="00C1171B" w:rsidRDefault="00565455" w:rsidP="00565455">
      <w:r w:rsidRPr="00C1171B">
        <w:t>The description shall be sufficiently detailed to enable an independent party to repeat the test and verify that compliance with the requirement has been achieved.</w:t>
      </w:r>
    </w:p>
    <w:p w14:paraId="7F388DFA" w14:textId="77777777" w:rsidR="00565455" w:rsidRDefault="00565455" w:rsidP="00565455">
      <w:pPr>
        <w:rPr>
          <w:b/>
          <w:bCs/>
          <w:u w:val="single"/>
        </w:rPr>
      </w:pPr>
    </w:p>
    <w:p w14:paraId="350CB0ED" w14:textId="05B80230" w:rsidR="00565455" w:rsidRDefault="00565455" w:rsidP="00565455">
      <w:r>
        <w:rPr>
          <w:rFonts w:hint="eastAsia"/>
          <w:b/>
          <w:bCs/>
          <w:u w:val="single"/>
        </w:rPr>
        <w:t>Compensating countermeasures</w:t>
      </w:r>
    </w:p>
    <w:p w14:paraId="5D61E514" w14:textId="712340B1" w:rsidR="00565455" w:rsidRDefault="00565455" w:rsidP="0012171F">
      <w:r w:rsidRPr="00C1171B">
        <w:t>The demonstration shall cover all applicable requirements, including any compensating countermeasures that have been implemented in place of primary measures</w:t>
      </w:r>
      <w:r>
        <w:rPr>
          <w:rFonts w:hint="eastAsia"/>
        </w:rPr>
        <w:t>.</w:t>
      </w:r>
      <w:r w:rsidRPr="00C1171B">
        <w:t xml:space="preserve"> In cases where practical testing is not feasible, demonstration of compliance by means of analytical evaluation may be specially considered, provided that the approach and justification are clearly documented.</w:t>
      </w:r>
    </w:p>
    <w:p w14:paraId="41A19A36" w14:textId="24F2E0CA" w:rsidR="0012171F" w:rsidRPr="00C1171B" w:rsidRDefault="0012171F" w:rsidP="00DB6842"/>
    <w:p w14:paraId="0D802003" w14:textId="56DA17CA" w:rsidR="00EF045F" w:rsidRDefault="00EF045F" w:rsidP="0025598F">
      <w:pPr>
        <w:pStyle w:val="31"/>
        <w:numPr>
          <w:ilvl w:val="0"/>
          <w:numId w:val="14"/>
        </w:numPr>
      </w:pPr>
      <w:bookmarkStart w:id="78" w:name="_Toc209304144"/>
      <w:r w:rsidRPr="00EF045F">
        <w:t>Security configuration guidelines</w:t>
      </w:r>
      <w:bookmarkEnd w:id="78"/>
    </w:p>
    <w:p w14:paraId="0758CEF6" w14:textId="77777777" w:rsidR="00EF045F" w:rsidRDefault="00EF045F" w:rsidP="00EF045F">
      <w:r>
        <w:rPr>
          <w:rFonts w:hint="eastAsia"/>
          <w:b/>
          <w:bCs/>
          <w:u w:val="single"/>
        </w:rPr>
        <w:t>Explanation</w:t>
      </w:r>
    </w:p>
    <w:p w14:paraId="41F77BAF" w14:textId="33D3C67C" w:rsidR="00EF045F" w:rsidRDefault="00D5331D" w:rsidP="00533168">
      <w:r>
        <w:rPr>
          <w:rFonts w:hint="eastAsia"/>
        </w:rPr>
        <w:t>This document shall</w:t>
      </w:r>
      <w:r w:rsidR="00EF045F" w:rsidRPr="00EF045F">
        <w:t xml:space="preserve"> </w:t>
      </w:r>
      <w:r>
        <w:rPr>
          <w:rFonts w:hint="eastAsia"/>
        </w:rPr>
        <w:t xml:space="preserve">describe </w:t>
      </w:r>
      <w:r w:rsidR="00EF045F" w:rsidRPr="00EF045F">
        <w:t>recommend</w:t>
      </w:r>
      <w:r>
        <w:rPr>
          <w:rFonts w:hint="eastAsia"/>
        </w:rPr>
        <w:t>ed</w:t>
      </w:r>
      <w:r w:rsidR="00EF045F" w:rsidRPr="00EF045F">
        <w:t xml:space="preserve"> settings and default values for security capabilities provided to a computer system. The purpose of this document is to ensure that the integrator's customers can properly set up and utilize the security capabilities of their products and systems according to their own specifications</w:t>
      </w:r>
    </w:p>
    <w:p w14:paraId="6214FCA6" w14:textId="77777777" w:rsidR="00D5331D" w:rsidRDefault="00D5331D" w:rsidP="00533168"/>
    <w:p w14:paraId="66C7AABF" w14:textId="3B4130AF" w:rsidR="00D5331D" w:rsidRDefault="00D5331D" w:rsidP="00D5331D">
      <w:r>
        <w:rPr>
          <w:rFonts w:hint="eastAsia"/>
          <w:b/>
          <w:bCs/>
          <w:u w:val="single"/>
        </w:rPr>
        <w:t>Requirements</w:t>
      </w:r>
    </w:p>
    <w:p w14:paraId="4D347D98" w14:textId="02BEC86E" w:rsidR="00501893" w:rsidRPr="00501893" w:rsidRDefault="00501893" w:rsidP="0025598F">
      <w:pPr>
        <w:pStyle w:val="a8"/>
        <w:numPr>
          <w:ilvl w:val="0"/>
          <w:numId w:val="16"/>
        </w:numPr>
      </w:pPr>
      <w:r w:rsidRPr="00501893">
        <w:t>Description of recommended configuration settings for security capabilities</w:t>
      </w:r>
      <w:r w:rsidRPr="00501893">
        <w:br/>
        <w:t>Security configuration guidelines shall provide detailed instructions for setting up and using security capabilities. This shall include, for example, configuration of user authentication, selection and application of cryptographic options, and configuration of network filtering.</w:t>
      </w:r>
    </w:p>
    <w:p w14:paraId="71C2FD8B" w14:textId="2E11F510" w:rsidR="00501893" w:rsidRPr="00501893" w:rsidRDefault="00501893" w:rsidP="0025598F">
      <w:pPr>
        <w:pStyle w:val="a8"/>
        <w:numPr>
          <w:ilvl w:val="0"/>
          <w:numId w:val="16"/>
        </w:numPr>
      </w:pPr>
      <w:r w:rsidRPr="00501893">
        <w:t>Specified default values</w:t>
      </w:r>
      <w:r w:rsidRPr="00501893">
        <w:br/>
        <w:t>The guidelines shall specify the default values for each security setting. Default values typically represent the configuration immediately after system installation. As some default settings may not represent the most secure configuration, the integrator shall review and, where necessary, adjust these settings to align with the owner’s security needs and policies.</w:t>
      </w:r>
    </w:p>
    <w:p w14:paraId="6085A8B8" w14:textId="77777777" w:rsidR="00501893" w:rsidRPr="00501893" w:rsidRDefault="00501893" w:rsidP="0025598F">
      <w:pPr>
        <w:numPr>
          <w:ilvl w:val="0"/>
          <w:numId w:val="15"/>
        </w:numPr>
      </w:pPr>
      <w:r w:rsidRPr="00501893">
        <w:t>In addition, the security configuration settings shall be implemented in the system as a security feature, in accordance with the system requirement “29 Network and security configuration settings.”</w:t>
      </w:r>
    </w:p>
    <w:p w14:paraId="4E852ECE" w14:textId="406DBE90" w:rsidR="00D5331D" w:rsidRPr="00D5331D" w:rsidRDefault="00D5331D" w:rsidP="0025598F">
      <w:pPr>
        <w:numPr>
          <w:ilvl w:val="0"/>
          <w:numId w:val="15"/>
        </w:numPr>
      </w:pPr>
    </w:p>
    <w:p w14:paraId="66E51B7F" w14:textId="77777777" w:rsidR="00533168" w:rsidRDefault="00533168" w:rsidP="00533168"/>
    <w:p w14:paraId="39B90699" w14:textId="7BD904F6" w:rsidR="00501893" w:rsidRDefault="00501893" w:rsidP="0025598F">
      <w:pPr>
        <w:pStyle w:val="31"/>
        <w:numPr>
          <w:ilvl w:val="0"/>
          <w:numId w:val="14"/>
        </w:numPr>
      </w:pPr>
      <w:bookmarkStart w:id="79" w:name="_Toc209304145"/>
      <w:r w:rsidRPr="00501893">
        <w:t>Secure development lifecycle documents</w:t>
      </w:r>
      <w:bookmarkEnd w:id="79"/>
    </w:p>
    <w:p w14:paraId="0A3EFBF2" w14:textId="07DC6635" w:rsidR="00501893" w:rsidRDefault="005A0E85" w:rsidP="00501893">
      <w:r>
        <w:rPr>
          <w:rFonts w:hint="eastAsia"/>
          <w:b/>
          <w:bCs/>
          <w:u w:val="single"/>
        </w:rPr>
        <w:t>General</w:t>
      </w:r>
    </w:p>
    <w:p w14:paraId="7B551D09" w14:textId="77777777" w:rsidR="00082B08" w:rsidRPr="00082B08" w:rsidRDefault="00082B08" w:rsidP="00082B08">
      <w:r w:rsidRPr="00082B08">
        <w:t>This document shall describe the processes and management systems established by suppliers to ensure security throughout the lifecycle of computer-based system development and maintenance. The secure development lifecycle (SDLC) shall mean the lifecycle for the development and maintenance of a secure product. It is a structured approach that integrates security considerations at every stage, including planning, design, development, testing, release, operation, maintenance, and disposal. The objective is to minimize the introduction of vulnerabilities and to ensure effective response when vulnerabilities are identified.</w:t>
      </w:r>
    </w:p>
    <w:p w14:paraId="606DDC32" w14:textId="6983AAC4" w:rsidR="00813FF6" w:rsidRDefault="00082B08" w:rsidP="00501893">
      <w:r w:rsidRPr="00082B08">
        <w:t>Compliance with the SDLC shall be verified against the seven requirements defined in IEC 62443-4-1. Evidence of conformity to these requirements shall be provided in this document. During the survey stage, compliance with the secure development lifecycle requirements shall be verified by the Society.</w:t>
      </w:r>
    </w:p>
    <w:p w14:paraId="5A33B4A8" w14:textId="77777777" w:rsidR="00813FF6" w:rsidRDefault="00813FF6" w:rsidP="00501893"/>
    <w:p w14:paraId="3290349C" w14:textId="7B490A86" w:rsidR="009E2EF4" w:rsidRDefault="009E2EF4" w:rsidP="009E2EF4">
      <w:pPr>
        <w:rPr>
          <w:b/>
          <w:bCs/>
          <w:u w:val="single"/>
        </w:rPr>
      </w:pPr>
      <w:r>
        <w:rPr>
          <w:rFonts w:hint="eastAsia"/>
          <w:b/>
          <w:bCs/>
          <w:u w:val="single"/>
        </w:rPr>
        <w:t>Secure Development lifecycle Requirements</w:t>
      </w:r>
    </w:p>
    <w:p w14:paraId="0D561451" w14:textId="202DFED6" w:rsidR="009E2EF4" w:rsidRPr="005A0E85" w:rsidRDefault="005A0E85" w:rsidP="0025598F">
      <w:pPr>
        <w:pStyle w:val="a8"/>
        <w:numPr>
          <w:ilvl w:val="0"/>
          <w:numId w:val="16"/>
        </w:numPr>
        <w:rPr>
          <w:b/>
          <w:bCs/>
        </w:rPr>
      </w:pPr>
      <w:r w:rsidRPr="005A0E85">
        <w:rPr>
          <w:rFonts w:hint="eastAsia"/>
          <w:b/>
          <w:bCs/>
        </w:rPr>
        <w:t>Controls for private keys (Ref. IEC62443-4-1 / SM-8)</w:t>
      </w:r>
    </w:p>
    <w:p w14:paraId="437D7314" w14:textId="62AD3B4E" w:rsidR="005A0E85" w:rsidRDefault="005A0E85" w:rsidP="005A0E85">
      <w:pPr>
        <w:pStyle w:val="a8"/>
      </w:pPr>
      <w:r>
        <w:rPr>
          <w:rFonts w:hint="eastAsia"/>
        </w:rPr>
        <w:t xml:space="preserve">To </w:t>
      </w:r>
      <w:r w:rsidRPr="005A0E85">
        <w:t>have procedural and technical controls in place to protect private keys used for code signing from unauthorised access or tampering.</w:t>
      </w:r>
    </w:p>
    <w:p w14:paraId="7DBDE5FA" w14:textId="77777777" w:rsidR="005A0E85" w:rsidRDefault="005A0E85" w:rsidP="005A0E85">
      <w:pPr>
        <w:pStyle w:val="a8"/>
      </w:pPr>
    </w:p>
    <w:p w14:paraId="0F05234A" w14:textId="77777777" w:rsidR="00BB696D" w:rsidRDefault="005A0E85" w:rsidP="0025598F">
      <w:pPr>
        <w:pStyle w:val="a8"/>
        <w:numPr>
          <w:ilvl w:val="0"/>
          <w:numId w:val="22"/>
        </w:numPr>
      </w:pPr>
      <w:r>
        <w:t>P</w:t>
      </w:r>
      <w:r>
        <w:rPr>
          <w:rFonts w:hint="eastAsia"/>
        </w:rPr>
        <w:t>rocedural controls</w:t>
      </w:r>
    </w:p>
    <w:p w14:paraId="3A2E533A" w14:textId="2CBAA2D2" w:rsidR="005A0E85" w:rsidRDefault="005A0E85" w:rsidP="0025598F">
      <w:pPr>
        <w:pStyle w:val="a8"/>
        <w:numPr>
          <w:ilvl w:val="0"/>
          <w:numId w:val="24"/>
        </w:numPr>
      </w:pPr>
      <w:r w:rsidRPr="005A0E85">
        <w:t xml:space="preserve">Defining roles and responsibilities for the handling of private keys. </w:t>
      </w:r>
    </w:p>
    <w:p w14:paraId="742D7D6A" w14:textId="5E9F2579" w:rsidR="005A0E85" w:rsidRDefault="005A0E85" w:rsidP="0025598F">
      <w:pPr>
        <w:pStyle w:val="a8"/>
        <w:numPr>
          <w:ilvl w:val="0"/>
          <w:numId w:val="24"/>
        </w:numPr>
      </w:pPr>
      <w:r w:rsidRPr="005A0E85">
        <w:t xml:space="preserve">Generating private keys in secure environments with limited access. </w:t>
      </w:r>
    </w:p>
    <w:p w14:paraId="4ECD8FE1" w14:textId="1A6D76FD" w:rsidR="005A0E85" w:rsidRDefault="005A0E85" w:rsidP="0025598F">
      <w:pPr>
        <w:pStyle w:val="a8"/>
        <w:numPr>
          <w:ilvl w:val="0"/>
          <w:numId w:val="24"/>
        </w:numPr>
      </w:pPr>
      <w:r w:rsidRPr="005A0E85">
        <w:t xml:space="preserve">Storing private keys with cryptographic, password protection and other measures. </w:t>
      </w:r>
    </w:p>
    <w:p w14:paraId="3E06D9DB" w14:textId="747A8E31" w:rsidR="005A0E85" w:rsidRDefault="005A0E85" w:rsidP="0025598F">
      <w:pPr>
        <w:pStyle w:val="a8"/>
        <w:numPr>
          <w:ilvl w:val="0"/>
          <w:numId w:val="24"/>
        </w:numPr>
      </w:pPr>
      <w:r w:rsidRPr="005A0E85">
        <w:t>Work processes, such as approval and recording, are established for the use of private keys</w:t>
      </w:r>
    </w:p>
    <w:p w14:paraId="6BFBF5B9" w14:textId="23625D50" w:rsidR="005A0E85" w:rsidRDefault="005A0E85" w:rsidP="0025598F">
      <w:pPr>
        <w:pStyle w:val="a8"/>
        <w:numPr>
          <w:ilvl w:val="0"/>
          <w:numId w:val="22"/>
        </w:numPr>
      </w:pPr>
      <w:r>
        <w:rPr>
          <w:rFonts w:hint="eastAsia"/>
        </w:rPr>
        <w:t>Technical controls</w:t>
      </w:r>
    </w:p>
    <w:p w14:paraId="4345A1AF" w14:textId="2CAC4DDE" w:rsidR="00BB696D" w:rsidRDefault="00BB696D" w:rsidP="0025598F">
      <w:pPr>
        <w:pStyle w:val="a8"/>
        <w:numPr>
          <w:ilvl w:val="0"/>
          <w:numId w:val="23"/>
        </w:numPr>
      </w:pPr>
      <w:r w:rsidRPr="00BB696D">
        <w:t>Private keys are stored in external storage media such as USB memory sticks or SD cards and said media are then further stored in lockable places such as safes or lockers as a physical access control.</w:t>
      </w:r>
    </w:p>
    <w:p w14:paraId="3C2B2BBE" w14:textId="6933F937" w:rsidR="00BB696D" w:rsidRDefault="00BB696D" w:rsidP="0025598F">
      <w:pPr>
        <w:pStyle w:val="a8"/>
        <w:numPr>
          <w:ilvl w:val="0"/>
          <w:numId w:val="23"/>
        </w:numPr>
      </w:pPr>
      <w:r w:rsidRPr="00BB696D">
        <w:t>Private keys are stored in single-purpose devices such as hardware security modules as a cryptographic hardware control</w:t>
      </w:r>
    </w:p>
    <w:p w14:paraId="62CD33F1" w14:textId="0C19E139" w:rsidR="00BB696D" w:rsidRDefault="00BB696D" w:rsidP="0025598F">
      <w:pPr>
        <w:pStyle w:val="a8"/>
        <w:numPr>
          <w:ilvl w:val="0"/>
          <w:numId w:val="22"/>
        </w:numPr>
      </w:pPr>
      <w:r>
        <w:rPr>
          <w:rFonts w:hint="eastAsia"/>
        </w:rPr>
        <w:t>Management policy</w:t>
      </w:r>
    </w:p>
    <w:p w14:paraId="133D44F1" w14:textId="650CA422" w:rsidR="00BB696D" w:rsidRDefault="00BB696D" w:rsidP="0025598F">
      <w:pPr>
        <w:pStyle w:val="a8"/>
        <w:numPr>
          <w:ilvl w:val="0"/>
          <w:numId w:val="25"/>
        </w:numPr>
      </w:pPr>
      <w:r>
        <w:t>T</w:t>
      </w:r>
      <w:r w:rsidRPr="00BB696D">
        <w:t>he private key management policy are to be established by manufacturers. Furthermore, surveys of management system documentation and records are required to verify the establishment of such controls, and the management policy should include relevant roles and responsibilities</w:t>
      </w:r>
    </w:p>
    <w:p w14:paraId="5E5545AE" w14:textId="14C0ACA1" w:rsidR="005A0E85" w:rsidRDefault="005A0E85" w:rsidP="009B2E1A"/>
    <w:p w14:paraId="100026D9" w14:textId="212B1A3B" w:rsidR="009B2E1A" w:rsidRPr="005A0E85" w:rsidRDefault="009B2E1A" w:rsidP="0025598F">
      <w:pPr>
        <w:pStyle w:val="a8"/>
        <w:numPr>
          <w:ilvl w:val="0"/>
          <w:numId w:val="16"/>
        </w:numPr>
        <w:rPr>
          <w:b/>
          <w:bCs/>
        </w:rPr>
      </w:pPr>
      <w:r w:rsidRPr="009B2E1A">
        <w:rPr>
          <w:b/>
          <w:bCs/>
        </w:rPr>
        <w:t>Security update documentation</w:t>
      </w:r>
      <w:r w:rsidRPr="005A0E85">
        <w:rPr>
          <w:rFonts w:hint="eastAsia"/>
          <w:b/>
          <w:bCs/>
        </w:rPr>
        <w:t xml:space="preserve"> (Ref. IEC62443-4-1 / S</w:t>
      </w:r>
      <w:r>
        <w:rPr>
          <w:rFonts w:hint="eastAsia"/>
          <w:b/>
          <w:bCs/>
        </w:rPr>
        <w:t>UM</w:t>
      </w:r>
      <w:r w:rsidRPr="005A0E85">
        <w:rPr>
          <w:rFonts w:hint="eastAsia"/>
          <w:b/>
          <w:bCs/>
        </w:rPr>
        <w:t>-</w:t>
      </w:r>
      <w:r>
        <w:rPr>
          <w:rFonts w:hint="eastAsia"/>
          <w:b/>
          <w:bCs/>
        </w:rPr>
        <w:t>2</w:t>
      </w:r>
      <w:r w:rsidRPr="005A0E85">
        <w:rPr>
          <w:rFonts w:hint="eastAsia"/>
          <w:b/>
          <w:bCs/>
        </w:rPr>
        <w:t>)</w:t>
      </w:r>
    </w:p>
    <w:p w14:paraId="70DF08ED" w14:textId="275CFA95" w:rsidR="009B2E1A" w:rsidRDefault="00410C97" w:rsidP="009B2E1A">
      <w:pPr>
        <w:pStyle w:val="a8"/>
      </w:pPr>
      <w:r>
        <w:rPr>
          <w:rFonts w:hint="eastAsia"/>
        </w:rPr>
        <w:t>T</w:t>
      </w:r>
      <w:r w:rsidRPr="00410C97">
        <w:t xml:space="preserve">o adopt a process for system owners to obtain </w:t>
      </w:r>
      <w:proofErr w:type="gramStart"/>
      <w:r w:rsidRPr="00410C97">
        <w:t>the security</w:t>
      </w:r>
      <w:proofErr w:type="gramEnd"/>
      <w:r w:rsidRPr="00410C97">
        <w:t xml:space="preserve"> update documentation.</w:t>
      </w:r>
    </w:p>
    <w:p w14:paraId="32FCF580" w14:textId="5DEE5EBD" w:rsidR="002C52C0" w:rsidRPr="002C52C0" w:rsidRDefault="002C52C0" w:rsidP="002C52C0">
      <w:pPr>
        <w:pStyle w:val="a8"/>
      </w:pPr>
      <w:r w:rsidRPr="002C52C0">
        <w:t>Security update documentation shall include at least the following:</w:t>
      </w:r>
    </w:p>
    <w:p w14:paraId="376671D8" w14:textId="77777777" w:rsidR="009B2E1A" w:rsidRPr="002C52C0" w:rsidRDefault="009B2E1A" w:rsidP="009B2E1A">
      <w:pPr>
        <w:pStyle w:val="a8"/>
      </w:pPr>
    </w:p>
    <w:p w14:paraId="3201FCD2" w14:textId="77777777" w:rsidR="002C52C0" w:rsidRDefault="002C52C0" w:rsidP="0025598F">
      <w:pPr>
        <w:pStyle w:val="a8"/>
        <w:numPr>
          <w:ilvl w:val="0"/>
          <w:numId w:val="22"/>
        </w:numPr>
      </w:pPr>
      <w:r>
        <w:t xml:space="preserve">The product version number(s) to which the security patch applies. </w:t>
      </w:r>
    </w:p>
    <w:p w14:paraId="2893028D" w14:textId="2680B08E" w:rsidR="002C52C0" w:rsidRDefault="002C52C0" w:rsidP="0025598F">
      <w:pPr>
        <w:pStyle w:val="a8"/>
        <w:numPr>
          <w:ilvl w:val="0"/>
          <w:numId w:val="25"/>
        </w:numPr>
      </w:pPr>
      <w:r>
        <w:t>Security patches are additional programs distributed to resolve vulnerabilities or deficiencies in existing software. The documentation shall clearly specify the software version(s) for which the patch is intended.</w:t>
      </w:r>
    </w:p>
    <w:p w14:paraId="2AD5AD58" w14:textId="77777777" w:rsidR="002C52C0" w:rsidRDefault="002C52C0" w:rsidP="0025598F">
      <w:pPr>
        <w:pStyle w:val="a8"/>
        <w:numPr>
          <w:ilvl w:val="0"/>
          <w:numId w:val="22"/>
        </w:numPr>
      </w:pPr>
      <w:r>
        <w:t>Instructions for applying approved patches, both manually and through automated processes.</w:t>
      </w:r>
    </w:p>
    <w:p w14:paraId="6267E5CE" w14:textId="58D30D28" w:rsidR="002C52C0" w:rsidRDefault="002C52C0" w:rsidP="0025598F">
      <w:pPr>
        <w:pStyle w:val="a8"/>
        <w:numPr>
          <w:ilvl w:val="0"/>
          <w:numId w:val="22"/>
        </w:numPr>
      </w:pPr>
      <w:r>
        <w:t>A description of any impact resulting from patch application, including the need for system reboot where applicable.</w:t>
      </w:r>
    </w:p>
    <w:p w14:paraId="46E7EBB3" w14:textId="77777777" w:rsidR="002C52C0" w:rsidRDefault="002C52C0" w:rsidP="0025598F">
      <w:pPr>
        <w:pStyle w:val="a8"/>
        <w:numPr>
          <w:ilvl w:val="0"/>
          <w:numId w:val="22"/>
        </w:numPr>
      </w:pPr>
      <w:r>
        <w:t>Instructions on how to verify that an approved patch has been successfully applied.</w:t>
      </w:r>
    </w:p>
    <w:p w14:paraId="1CDB9BB7" w14:textId="77777777" w:rsidR="002C52C0" w:rsidRDefault="002C52C0" w:rsidP="0025598F">
      <w:pPr>
        <w:pStyle w:val="a8"/>
        <w:numPr>
          <w:ilvl w:val="0"/>
          <w:numId w:val="22"/>
        </w:numPr>
      </w:pPr>
      <w:r>
        <w:t xml:space="preserve">A description of the risks of not applying the patch and the mediations available when patches are not approved or cannot be deployed by the asset owner. </w:t>
      </w:r>
    </w:p>
    <w:p w14:paraId="4A4A0007" w14:textId="3F904609" w:rsidR="002C52C0" w:rsidRDefault="002C52C0" w:rsidP="0025598F">
      <w:pPr>
        <w:pStyle w:val="a8"/>
        <w:numPr>
          <w:ilvl w:val="0"/>
          <w:numId w:val="25"/>
        </w:numPr>
      </w:pPr>
      <w:r>
        <w:t>“Mediations” shall mean risk mitigation measures implemented as alternatives to patching, necessary to clarify residual risks and inform users of possible methods to reduce such risks.</w:t>
      </w:r>
    </w:p>
    <w:p w14:paraId="735E87D7" w14:textId="77777777" w:rsidR="002C52C0" w:rsidRDefault="002C52C0" w:rsidP="002C52C0">
      <w:pPr>
        <w:ind w:leftChars="354" w:left="708"/>
      </w:pPr>
      <w:proofErr w:type="spellStart"/>
      <w:r w:rsidRPr="002C52C0">
        <w:t>Organisations</w:t>
      </w:r>
      <w:proofErr w:type="spellEnd"/>
      <w:r w:rsidRPr="002C52C0">
        <w:t xml:space="preserve"> shall establish processes to inform system owners of security updates. Surveys of management system documentation and records shall be performed to verify the establishment and maintenance of such processes.</w:t>
      </w:r>
    </w:p>
    <w:p w14:paraId="7BDB8A51" w14:textId="3C95C056" w:rsidR="002C52C0" w:rsidRPr="005A0E85" w:rsidRDefault="00281951" w:rsidP="0025598F">
      <w:pPr>
        <w:pStyle w:val="a8"/>
        <w:numPr>
          <w:ilvl w:val="0"/>
          <w:numId w:val="16"/>
        </w:numPr>
        <w:rPr>
          <w:b/>
          <w:bCs/>
        </w:rPr>
      </w:pPr>
      <w:r w:rsidRPr="00281951">
        <w:rPr>
          <w:b/>
          <w:bCs/>
        </w:rPr>
        <w:t>Dependent component or Operating system security update documentation</w:t>
      </w:r>
      <w:r w:rsidRPr="00281951">
        <w:rPr>
          <w:rFonts w:hint="eastAsia"/>
          <w:b/>
          <w:bCs/>
        </w:rPr>
        <w:t xml:space="preserve"> </w:t>
      </w:r>
      <w:r>
        <w:rPr>
          <w:b/>
          <w:bCs/>
        </w:rPr>
        <w:br/>
      </w:r>
      <w:r w:rsidR="002C52C0" w:rsidRPr="005A0E85">
        <w:rPr>
          <w:rFonts w:hint="eastAsia"/>
          <w:b/>
          <w:bCs/>
        </w:rPr>
        <w:t>(Ref. IEC62443-4-1 / S</w:t>
      </w:r>
      <w:r w:rsidR="002C52C0">
        <w:rPr>
          <w:rFonts w:hint="eastAsia"/>
          <w:b/>
          <w:bCs/>
        </w:rPr>
        <w:t>UM</w:t>
      </w:r>
      <w:r w:rsidR="002C52C0" w:rsidRPr="005A0E85">
        <w:rPr>
          <w:rFonts w:hint="eastAsia"/>
          <w:b/>
          <w:bCs/>
        </w:rPr>
        <w:t>-</w:t>
      </w:r>
      <w:r>
        <w:rPr>
          <w:rFonts w:hint="eastAsia"/>
          <w:b/>
          <w:bCs/>
        </w:rPr>
        <w:t>3</w:t>
      </w:r>
      <w:r w:rsidR="002C52C0" w:rsidRPr="005A0E85">
        <w:rPr>
          <w:rFonts w:hint="eastAsia"/>
          <w:b/>
          <w:bCs/>
        </w:rPr>
        <w:t>)</w:t>
      </w:r>
    </w:p>
    <w:p w14:paraId="7971FAF4" w14:textId="248C4EA8" w:rsidR="002C52C0" w:rsidRPr="002C52C0" w:rsidRDefault="00281951" w:rsidP="002C52C0">
      <w:pPr>
        <w:pStyle w:val="a8"/>
      </w:pPr>
      <w:r>
        <w:rPr>
          <w:rFonts w:hint="eastAsia"/>
        </w:rPr>
        <w:t>T</w:t>
      </w:r>
      <w:r w:rsidRPr="00281951">
        <w:t>o adopt processes for system owners to obtain documentation on security updates for dependent components or operating systems. Documentation of security updates is to include statements about whether the dependent components or operating systems support security updates</w:t>
      </w:r>
    </w:p>
    <w:p w14:paraId="24B56E29" w14:textId="77777777" w:rsidR="002C52C0" w:rsidRPr="002C52C0" w:rsidRDefault="002C52C0" w:rsidP="002C52C0">
      <w:pPr>
        <w:pStyle w:val="a8"/>
      </w:pPr>
    </w:p>
    <w:p w14:paraId="4E5FC414" w14:textId="7785C557" w:rsidR="001A6E43" w:rsidRDefault="001A6E43" w:rsidP="0025598F">
      <w:pPr>
        <w:pStyle w:val="a8"/>
        <w:numPr>
          <w:ilvl w:val="0"/>
          <w:numId w:val="22"/>
        </w:numPr>
      </w:pPr>
      <w:r>
        <w:t xml:space="preserve">Dependent components shall mean products included within systems to ensure proper operation. Such components are often provided by parties other than the system supplier. Security updates for these components, including base operating systems, shall therefore be obtained from the respective vendors (e.g., Microsoft for the Windows operating system). The documentation shall specify </w:t>
      </w:r>
      <w:proofErr w:type="gramStart"/>
      <w:r>
        <w:t>the means by which</w:t>
      </w:r>
      <w:proofErr w:type="gramEnd"/>
      <w:r>
        <w:t xml:space="preserve"> such information is collected and shall describe the system’s response to security updates of dependent components.</w:t>
      </w:r>
    </w:p>
    <w:p w14:paraId="4AF21BB7" w14:textId="77777777" w:rsidR="001A6E43" w:rsidRDefault="001A6E43" w:rsidP="0025598F">
      <w:pPr>
        <w:pStyle w:val="a8"/>
        <w:numPr>
          <w:ilvl w:val="0"/>
          <w:numId w:val="22"/>
        </w:numPr>
      </w:pPr>
      <w:r>
        <w:t xml:space="preserve">Where dependent software cannot be updated or supported, the documentation shall include information on the risks of not applying such updates and </w:t>
      </w:r>
      <w:proofErr w:type="gramStart"/>
      <w:r>
        <w:t>the measures</w:t>
      </w:r>
      <w:proofErr w:type="gramEnd"/>
      <w:r>
        <w:t xml:space="preserve"> to mitigate those risks. Risk management in such cases is required and may include measures such as applying additional firewall rules, enhancing monitoring, or adjusting the configuration of installed operating systems or firmware.</w:t>
      </w:r>
    </w:p>
    <w:p w14:paraId="5F4FD6C3" w14:textId="2F556EC1" w:rsidR="002C52C0" w:rsidRDefault="001A6E43" w:rsidP="0025598F">
      <w:pPr>
        <w:pStyle w:val="a8"/>
        <w:numPr>
          <w:ilvl w:val="0"/>
          <w:numId w:val="22"/>
        </w:numPr>
      </w:pPr>
      <w:proofErr w:type="spellStart"/>
      <w:r>
        <w:t>Organisations</w:t>
      </w:r>
      <w:proofErr w:type="spellEnd"/>
      <w:r>
        <w:t xml:space="preserve"> shall establish processes to ensure that security updates for dependent components are identified, assessed, and managed. Surveys of management system documentation and records shall be performed to verify the establishment and maintenance of such </w:t>
      </w:r>
      <w:proofErr w:type="gramStart"/>
      <w:r>
        <w:t>processes.</w:t>
      </w:r>
      <w:r w:rsidR="002C52C0">
        <w:t>.</w:t>
      </w:r>
      <w:proofErr w:type="gramEnd"/>
      <w:r w:rsidR="002C52C0">
        <w:t xml:space="preserve"> </w:t>
      </w:r>
    </w:p>
    <w:p w14:paraId="285E2FC2" w14:textId="77777777" w:rsidR="001A6E43" w:rsidRDefault="001A6E43" w:rsidP="001A6E43"/>
    <w:p w14:paraId="2B7054DA" w14:textId="18F87BFE" w:rsidR="001A6E43" w:rsidRPr="005A0E85" w:rsidRDefault="001A6E43" w:rsidP="0025598F">
      <w:pPr>
        <w:pStyle w:val="a8"/>
        <w:numPr>
          <w:ilvl w:val="0"/>
          <w:numId w:val="16"/>
        </w:numPr>
        <w:rPr>
          <w:b/>
          <w:bCs/>
        </w:rPr>
      </w:pPr>
      <w:r w:rsidRPr="001A6E43">
        <w:rPr>
          <w:b/>
          <w:bCs/>
        </w:rPr>
        <w:t>Security update delivery</w:t>
      </w:r>
      <w:r>
        <w:rPr>
          <w:rFonts w:hint="eastAsia"/>
          <w:b/>
          <w:bCs/>
        </w:rPr>
        <w:t xml:space="preserve"> </w:t>
      </w:r>
      <w:r w:rsidRPr="005A0E85">
        <w:rPr>
          <w:rFonts w:hint="eastAsia"/>
          <w:b/>
          <w:bCs/>
        </w:rPr>
        <w:t>(Ref. IEC62443-4-1 / S</w:t>
      </w:r>
      <w:r>
        <w:rPr>
          <w:rFonts w:hint="eastAsia"/>
          <w:b/>
          <w:bCs/>
        </w:rPr>
        <w:t>UM</w:t>
      </w:r>
      <w:r w:rsidRPr="005A0E85">
        <w:rPr>
          <w:rFonts w:hint="eastAsia"/>
          <w:b/>
          <w:bCs/>
        </w:rPr>
        <w:t>-</w:t>
      </w:r>
      <w:r>
        <w:rPr>
          <w:rFonts w:hint="eastAsia"/>
          <w:b/>
          <w:bCs/>
        </w:rPr>
        <w:t>4</w:t>
      </w:r>
      <w:r w:rsidRPr="005A0E85">
        <w:rPr>
          <w:rFonts w:hint="eastAsia"/>
          <w:b/>
          <w:bCs/>
        </w:rPr>
        <w:t>)</w:t>
      </w:r>
    </w:p>
    <w:p w14:paraId="70CDB879" w14:textId="4D8E6648" w:rsidR="001A6E43" w:rsidRPr="002C52C0" w:rsidRDefault="001A6E43" w:rsidP="001A6E43">
      <w:pPr>
        <w:pStyle w:val="a8"/>
      </w:pPr>
      <w:r>
        <w:rPr>
          <w:rFonts w:hint="eastAsia"/>
        </w:rPr>
        <w:t>T</w:t>
      </w:r>
      <w:r w:rsidRPr="001A6E43">
        <w:t>o require system owners to adopt processes for obtaining security updates in ways that ensure security patches are authentic. Testing before releasing security updates is to be specified in the QA process</w:t>
      </w:r>
    </w:p>
    <w:p w14:paraId="33BD7BD2" w14:textId="11705BC6" w:rsidR="001A6E43" w:rsidRPr="001A6E43" w:rsidRDefault="001A6E43" w:rsidP="0025598F">
      <w:pPr>
        <w:pStyle w:val="a8"/>
        <w:numPr>
          <w:ilvl w:val="0"/>
          <w:numId w:val="22"/>
        </w:numPr>
      </w:pPr>
      <w:proofErr w:type="spellStart"/>
      <w:r w:rsidRPr="001A6E43">
        <w:t>Organisations</w:t>
      </w:r>
      <w:proofErr w:type="spellEnd"/>
      <w:r w:rsidRPr="001A6E43">
        <w:t xml:space="preserve"> shall establish processes to ensure that security updates are made available to system owners. Security patches shall be verified as authentic before installation. Verification shall be performed, for example, by applying digital signatures to the software and confirming their validity.</w:t>
      </w:r>
    </w:p>
    <w:p w14:paraId="07440447" w14:textId="77777777" w:rsidR="001A6E43" w:rsidRPr="001A6E43" w:rsidRDefault="001A6E43" w:rsidP="0025598F">
      <w:pPr>
        <w:pStyle w:val="a8"/>
        <w:numPr>
          <w:ilvl w:val="0"/>
          <w:numId w:val="22"/>
        </w:numPr>
      </w:pPr>
      <w:r w:rsidRPr="001A6E43">
        <w:t>Onsite surveys of management system documentation and records shall be carried out to verify the establishment and maintenance of such processes.</w:t>
      </w:r>
    </w:p>
    <w:p w14:paraId="35A14673" w14:textId="77777777" w:rsidR="001A6E43" w:rsidRDefault="001A6E43" w:rsidP="009B2E1A"/>
    <w:p w14:paraId="4816FC91" w14:textId="47A1DE78" w:rsidR="002A458E" w:rsidRPr="005A0E85" w:rsidRDefault="002A458E" w:rsidP="0025598F">
      <w:pPr>
        <w:pStyle w:val="a8"/>
        <w:numPr>
          <w:ilvl w:val="0"/>
          <w:numId w:val="16"/>
        </w:numPr>
        <w:rPr>
          <w:b/>
          <w:bCs/>
        </w:rPr>
      </w:pPr>
      <w:r w:rsidRPr="002A458E">
        <w:rPr>
          <w:b/>
          <w:bCs/>
        </w:rPr>
        <w:t xml:space="preserve">Product </w:t>
      </w:r>
      <w:proofErr w:type="spellStart"/>
      <w:r w:rsidRPr="002A458E">
        <w:rPr>
          <w:b/>
          <w:bCs/>
        </w:rPr>
        <w:t>defence</w:t>
      </w:r>
      <w:proofErr w:type="spellEnd"/>
      <w:r w:rsidRPr="002A458E">
        <w:rPr>
          <w:b/>
          <w:bCs/>
        </w:rPr>
        <w:t xml:space="preserve"> in depth </w:t>
      </w:r>
      <w:r w:rsidRPr="005A0E85">
        <w:rPr>
          <w:rFonts w:hint="eastAsia"/>
          <w:b/>
          <w:bCs/>
        </w:rPr>
        <w:t>(Ref. IEC62443-4-1 / S</w:t>
      </w:r>
      <w:r>
        <w:rPr>
          <w:rFonts w:hint="eastAsia"/>
          <w:b/>
          <w:bCs/>
        </w:rPr>
        <w:t>G</w:t>
      </w:r>
      <w:r w:rsidRPr="005A0E85">
        <w:rPr>
          <w:rFonts w:hint="eastAsia"/>
          <w:b/>
          <w:bCs/>
        </w:rPr>
        <w:t>-</w:t>
      </w:r>
      <w:r>
        <w:rPr>
          <w:rFonts w:hint="eastAsia"/>
          <w:b/>
          <w:bCs/>
        </w:rPr>
        <w:t>1</w:t>
      </w:r>
      <w:r w:rsidRPr="005A0E85">
        <w:rPr>
          <w:rFonts w:hint="eastAsia"/>
          <w:b/>
          <w:bCs/>
        </w:rPr>
        <w:t>)</w:t>
      </w:r>
    </w:p>
    <w:p w14:paraId="34E4222A" w14:textId="1D40B9D6" w:rsidR="002A458E" w:rsidRDefault="002A458E" w:rsidP="002A458E">
      <w:pPr>
        <w:pStyle w:val="a8"/>
      </w:pPr>
      <w:r>
        <w:rPr>
          <w:rFonts w:hint="eastAsia"/>
        </w:rPr>
        <w:t>T</w:t>
      </w:r>
      <w:r w:rsidRPr="002A458E">
        <w:t xml:space="preserve">o adopt a process that describes a </w:t>
      </w:r>
      <w:proofErr w:type="spellStart"/>
      <w:r w:rsidRPr="002A458E">
        <w:t>defence</w:t>
      </w:r>
      <w:proofErr w:type="spellEnd"/>
      <w:r w:rsidRPr="002A458E">
        <w:t>-in-depth strategy for security. Product documentation is to include the following</w:t>
      </w:r>
    </w:p>
    <w:p w14:paraId="67AF3FFF" w14:textId="19C93C76" w:rsidR="002A458E" w:rsidRDefault="002A458E" w:rsidP="002A458E">
      <w:pPr>
        <w:pStyle w:val="a8"/>
      </w:pPr>
      <w:r w:rsidRPr="002A458E">
        <w:t>“</w:t>
      </w:r>
      <w:proofErr w:type="spellStart"/>
      <w:r w:rsidRPr="002A458E">
        <w:t>Defence</w:t>
      </w:r>
      <w:proofErr w:type="spellEnd"/>
      <w:r w:rsidRPr="002A458E">
        <w:t>-in-depth” is a strategy that reduces security risks by combining multiple security measures, rather than relying on a single security measure.</w:t>
      </w:r>
    </w:p>
    <w:p w14:paraId="0E350EC9" w14:textId="77777777" w:rsidR="002A458E" w:rsidRPr="002C52C0" w:rsidRDefault="002A458E" w:rsidP="002A458E">
      <w:pPr>
        <w:pStyle w:val="a8"/>
      </w:pPr>
    </w:p>
    <w:p w14:paraId="16955878" w14:textId="77777777" w:rsidR="002A458E" w:rsidRDefault="002A458E" w:rsidP="0025598F">
      <w:pPr>
        <w:pStyle w:val="a8"/>
        <w:numPr>
          <w:ilvl w:val="0"/>
          <w:numId w:val="22"/>
        </w:numPr>
      </w:pPr>
      <w:r>
        <w:t xml:space="preserve">Security capabilities and their role in the </w:t>
      </w:r>
      <w:proofErr w:type="spellStart"/>
      <w:r>
        <w:t>defence</w:t>
      </w:r>
      <w:proofErr w:type="spellEnd"/>
      <w:r>
        <w:t>-in-depth strategy</w:t>
      </w:r>
    </w:p>
    <w:p w14:paraId="7A6FA4D2" w14:textId="77777777" w:rsidR="002A458E" w:rsidRDefault="002A458E" w:rsidP="0025598F">
      <w:pPr>
        <w:pStyle w:val="a8"/>
        <w:numPr>
          <w:ilvl w:val="0"/>
          <w:numId w:val="30"/>
        </w:numPr>
      </w:pPr>
      <w:r>
        <w:t xml:space="preserve">The product shall identify the specific security capabilities it provides and describe how each contributes to the </w:t>
      </w:r>
      <w:proofErr w:type="spellStart"/>
      <w:r>
        <w:t>defence</w:t>
      </w:r>
      <w:proofErr w:type="spellEnd"/>
      <w:r>
        <w:t>-in-depth strategy.</w:t>
      </w:r>
    </w:p>
    <w:p w14:paraId="7A049B49" w14:textId="77777777" w:rsidR="002A458E" w:rsidRDefault="002A458E" w:rsidP="0025598F">
      <w:pPr>
        <w:pStyle w:val="a8"/>
        <w:numPr>
          <w:ilvl w:val="0"/>
          <w:numId w:val="22"/>
        </w:numPr>
      </w:pPr>
      <w:r>
        <w:t xml:space="preserve">Threats addressed by the </w:t>
      </w:r>
      <w:proofErr w:type="spellStart"/>
      <w:r>
        <w:t>defence</w:t>
      </w:r>
      <w:proofErr w:type="spellEnd"/>
      <w:r>
        <w:t>-in-depth strategy</w:t>
      </w:r>
    </w:p>
    <w:p w14:paraId="1DC628DF" w14:textId="77777777" w:rsidR="002A458E" w:rsidRDefault="002A458E" w:rsidP="0025598F">
      <w:pPr>
        <w:pStyle w:val="a8"/>
        <w:numPr>
          <w:ilvl w:val="0"/>
          <w:numId w:val="31"/>
        </w:numPr>
      </w:pPr>
      <w:r>
        <w:t>The documentation shall identify the levels and types of threats addressed and describe how each threat affects the product’s security layers. Examples include installation of unauthenticated software, exploitation of weaknesses in the patching process (e.g., tampering, privilege escalation), and software tampering during ship operation.</w:t>
      </w:r>
    </w:p>
    <w:p w14:paraId="59B0C137" w14:textId="77777777" w:rsidR="002A458E" w:rsidRDefault="002A458E" w:rsidP="0025598F">
      <w:pPr>
        <w:pStyle w:val="a8"/>
        <w:numPr>
          <w:ilvl w:val="0"/>
          <w:numId w:val="22"/>
        </w:numPr>
      </w:pPr>
      <w:r>
        <w:t>User mitigation strategies for known security risks, including legacy code</w:t>
      </w:r>
    </w:p>
    <w:p w14:paraId="7C0FEC48" w14:textId="6CF14826" w:rsidR="002A458E" w:rsidRPr="001A6E43" w:rsidRDefault="002A458E" w:rsidP="0025598F">
      <w:pPr>
        <w:pStyle w:val="a8"/>
        <w:numPr>
          <w:ilvl w:val="0"/>
          <w:numId w:val="32"/>
        </w:numPr>
      </w:pPr>
      <w:r>
        <w:t xml:space="preserve">The documentation shall describe measures to mitigate or eliminate known security risks. Particular attention </w:t>
      </w:r>
      <w:proofErr w:type="gramStart"/>
      <w:r>
        <w:t>shall</w:t>
      </w:r>
      <w:proofErr w:type="gramEnd"/>
      <w:r>
        <w:t xml:space="preserve"> be given to risks associated with </w:t>
      </w:r>
      <w:proofErr w:type="gramStart"/>
      <w:r>
        <w:t>legacy</w:t>
      </w:r>
      <w:proofErr w:type="gramEnd"/>
      <w:r>
        <w:t xml:space="preserve"> code, which may fail to comply with current security standards or may not be patchable.</w:t>
      </w:r>
    </w:p>
    <w:p w14:paraId="1695A07E" w14:textId="2CC05164" w:rsidR="002A458E" w:rsidRDefault="002A458E" w:rsidP="002A458E">
      <w:pPr>
        <w:ind w:leftChars="354" w:left="708"/>
      </w:pPr>
      <w:proofErr w:type="spellStart"/>
      <w:r w:rsidRPr="002A458E">
        <w:t>Organisations</w:t>
      </w:r>
      <w:proofErr w:type="spellEnd"/>
      <w:r w:rsidRPr="002A458E">
        <w:t xml:space="preserve"> shall establish processes to implement the above measures. Onsite surveys of management system documentation and records shall be performed to verify that such processes are established and maintained.</w:t>
      </w:r>
    </w:p>
    <w:p w14:paraId="7BCA6CA8" w14:textId="77777777" w:rsidR="008C04EB" w:rsidRDefault="008C04EB" w:rsidP="002A458E">
      <w:pPr>
        <w:ind w:leftChars="354" w:left="708"/>
      </w:pPr>
    </w:p>
    <w:p w14:paraId="64C3B394" w14:textId="5FC2B120" w:rsidR="008C04EB" w:rsidRPr="005A0E85" w:rsidRDefault="008C04EB" w:rsidP="0025598F">
      <w:pPr>
        <w:pStyle w:val="a8"/>
        <w:numPr>
          <w:ilvl w:val="0"/>
          <w:numId w:val="16"/>
        </w:numPr>
        <w:rPr>
          <w:b/>
          <w:bCs/>
        </w:rPr>
      </w:pPr>
      <w:proofErr w:type="spellStart"/>
      <w:r w:rsidRPr="008C04EB">
        <w:rPr>
          <w:b/>
          <w:bCs/>
        </w:rPr>
        <w:t>Defence</w:t>
      </w:r>
      <w:proofErr w:type="spellEnd"/>
      <w:r w:rsidRPr="008C04EB">
        <w:rPr>
          <w:b/>
          <w:bCs/>
        </w:rPr>
        <w:t xml:space="preserve"> in depth measures expected in the environment </w:t>
      </w:r>
      <w:r w:rsidRPr="005A0E85">
        <w:rPr>
          <w:rFonts w:hint="eastAsia"/>
          <w:b/>
          <w:bCs/>
        </w:rPr>
        <w:t>(Ref. IEC62443-4-1 / S</w:t>
      </w:r>
      <w:r>
        <w:rPr>
          <w:rFonts w:hint="eastAsia"/>
          <w:b/>
          <w:bCs/>
        </w:rPr>
        <w:t>G</w:t>
      </w:r>
      <w:r w:rsidRPr="005A0E85">
        <w:rPr>
          <w:rFonts w:hint="eastAsia"/>
          <w:b/>
          <w:bCs/>
        </w:rPr>
        <w:t>-</w:t>
      </w:r>
      <w:r>
        <w:rPr>
          <w:rFonts w:hint="eastAsia"/>
          <w:b/>
          <w:bCs/>
        </w:rPr>
        <w:t>2</w:t>
      </w:r>
      <w:r w:rsidRPr="005A0E85">
        <w:rPr>
          <w:rFonts w:hint="eastAsia"/>
          <w:b/>
          <w:bCs/>
        </w:rPr>
        <w:t>)</w:t>
      </w:r>
    </w:p>
    <w:p w14:paraId="50799930" w14:textId="26B07C01" w:rsidR="008C04EB" w:rsidRDefault="00C74D66" w:rsidP="008C04EB">
      <w:pPr>
        <w:pStyle w:val="a8"/>
      </w:pPr>
      <w:r w:rsidRPr="00C74D66">
        <w:t xml:space="preserve">to adopt processes that describe the security </w:t>
      </w:r>
      <w:proofErr w:type="spellStart"/>
      <w:r w:rsidRPr="00C74D66">
        <w:t>defence</w:t>
      </w:r>
      <w:proofErr w:type="spellEnd"/>
      <w:r w:rsidRPr="00C74D66">
        <w:t xml:space="preserve">-in-depth measures expected to be provided by the external environments in which products are used. This is important for building </w:t>
      </w:r>
      <w:proofErr w:type="spellStart"/>
      <w:r w:rsidRPr="00C74D66">
        <w:t>defence</w:t>
      </w:r>
      <w:proofErr w:type="spellEnd"/>
      <w:r w:rsidRPr="00C74D66">
        <w:t xml:space="preserve">-in-depth in combination with external security measures and product security measures. </w:t>
      </w:r>
    </w:p>
    <w:tbl>
      <w:tblPr>
        <w:tblStyle w:val="ae"/>
        <w:tblW w:w="0" w:type="auto"/>
        <w:tblInd w:w="720" w:type="dxa"/>
        <w:tblLook w:val="04A0" w:firstRow="1" w:lastRow="0" w:firstColumn="1" w:lastColumn="0" w:noHBand="0" w:noVBand="1"/>
      </w:tblPr>
      <w:tblGrid>
        <w:gridCol w:w="3103"/>
        <w:gridCol w:w="5625"/>
      </w:tblGrid>
      <w:tr w:rsidR="00C74D66" w14:paraId="004032DF" w14:textId="77777777" w:rsidTr="00C74D66">
        <w:tc>
          <w:tcPr>
            <w:tcW w:w="3103" w:type="dxa"/>
          </w:tcPr>
          <w:p w14:paraId="2933E855" w14:textId="70860568" w:rsidR="00C74D66" w:rsidRDefault="00C74D66" w:rsidP="008C04EB">
            <w:pPr>
              <w:pStyle w:val="a8"/>
              <w:ind w:left="0"/>
            </w:pPr>
            <w:proofErr w:type="spellStart"/>
            <w:r>
              <w:rPr>
                <w:rFonts w:hint="eastAsia"/>
              </w:rPr>
              <w:t>Defence</w:t>
            </w:r>
            <w:proofErr w:type="spellEnd"/>
            <w:r>
              <w:rPr>
                <w:rFonts w:hint="eastAsia"/>
              </w:rPr>
              <w:t>-in-depth measures</w:t>
            </w:r>
          </w:p>
        </w:tc>
        <w:tc>
          <w:tcPr>
            <w:tcW w:w="5625" w:type="dxa"/>
          </w:tcPr>
          <w:p w14:paraId="4764C757" w14:textId="7D1FB533" w:rsidR="00C74D66" w:rsidRDefault="00C74D66" w:rsidP="008C04EB">
            <w:pPr>
              <w:pStyle w:val="a8"/>
              <w:ind w:left="0"/>
            </w:pPr>
            <w:r>
              <w:rPr>
                <w:rFonts w:hint="eastAsia"/>
              </w:rPr>
              <w:t>Examples</w:t>
            </w:r>
          </w:p>
        </w:tc>
      </w:tr>
      <w:tr w:rsidR="00C74D66" w14:paraId="5E43BE2D" w14:textId="77777777" w:rsidTr="00C74D66">
        <w:tc>
          <w:tcPr>
            <w:tcW w:w="3103" w:type="dxa"/>
          </w:tcPr>
          <w:p w14:paraId="39EC3575" w14:textId="678BAA4F" w:rsidR="00C74D66" w:rsidRDefault="00C74D66" w:rsidP="008C04EB">
            <w:pPr>
              <w:pStyle w:val="a8"/>
              <w:ind w:left="0"/>
            </w:pPr>
            <w:r>
              <w:rPr>
                <w:rFonts w:hint="eastAsia"/>
              </w:rPr>
              <w:t>Physical arrangement</w:t>
            </w:r>
          </w:p>
        </w:tc>
        <w:tc>
          <w:tcPr>
            <w:tcW w:w="5625" w:type="dxa"/>
          </w:tcPr>
          <w:p w14:paraId="35CB95EF" w14:textId="30FF9EC8" w:rsidR="00C74D66" w:rsidRDefault="00C74D66" w:rsidP="008C04EB">
            <w:pPr>
              <w:pStyle w:val="a8"/>
              <w:ind w:left="0"/>
            </w:pPr>
            <w:r>
              <w:rPr>
                <w:rFonts w:hint="eastAsia"/>
              </w:rPr>
              <w:t xml:space="preserve">Locked doors, security boxes. </w:t>
            </w:r>
            <w:r>
              <w:t>E</w:t>
            </w:r>
            <w:r>
              <w:rPr>
                <w:rFonts w:hint="eastAsia"/>
              </w:rPr>
              <w:t>tc.</w:t>
            </w:r>
          </w:p>
        </w:tc>
      </w:tr>
      <w:tr w:rsidR="00C74D66" w14:paraId="2812A16D" w14:textId="77777777" w:rsidTr="00C74D66">
        <w:tc>
          <w:tcPr>
            <w:tcW w:w="3103" w:type="dxa"/>
          </w:tcPr>
          <w:p w14:paraId="67E3A1B5" w14:textId="66AB7B13" w:rsidR="00C74D66" w:rsidRDefault="00C74D66" w:rsidP="008C04EB">
            <w:pPr>
              <w:pStyle w:val="a8"/>
              <w:ind w:left="0"/>
            </w:pPr>
            <w:r>
              <w:rPr>
                <w:rFonts w:hint="eastAsia"/>
              </w:rPr>
              <w:t>Policy</w:t>
            </w:r>
          </w:p>
        </w:tc>
        <w:tc>
          <w:tcPr>
            <w:tcW w:w="5625" w:type="dxa"/>
          </w:tcPr>
          <w:p w14:paraId="22BF8308" w14:textId="0798C0D0" w:rsidR="00C74D66" w:rsidRDefault="00C74D66" w:rsidP="008C04EB">
            <w:pPr>
              <w:pStyle w:val="a8"/>
              <w:ind w:left="0"/>
            </w:pPr>
            <w:r>
              <w:rPr>
                <w:rFonts w:hint="eastAsia"/>
              </w:rPr>
              <w:t xml:space="preserve">Use </w:t>
            </w:r>
            <w:r>
              <w:t>cryptographic</w:t>
            </w:r>
            <w:r>
              <w:rPr>
                <w:rFonts w:hint="eastAsia"/>
              </w:rPr>
              <w:t>, how data is stored and destroyed, etc.</w:t>
            </w:r>
          </w:p>
        </w:tc>
      </w:tr>
      <w:tr w:rsidR="00C74D66" w14:paraId="32A6F032" w14:textId="77777777" w:rsidTr="00C74D66">
        <w:tc>
          <w:tcPr>
            <w:tcW w:w="3103" w:type="dxa"/>
          </w:tcPr>
          <w:p w14:paraId="6DC78C11" w14:textId="348EB617" w:rsidR="00C74D66" w:rsidRDefault="00C74D66" w:rsidP="008C04EB">
            <w:pPr>
              <w:pStyle w:val="a8"/>
              <w:ind w:left="0"/>
            </w:pPr>
            <w:r>
              <w:rPr>
                <w:rFonts w:hint="eastAsia"/>
              </w:rPr>
              <w:t>Procedure</w:t>
            </w:r>
          </w:p>
        </w:tc>
        <w:tc>
          <w:tcPr>
            <w:tcW w:w="5625" w:type="dxa"/>
          </w:tcPr>
          <w:p w14:paraId="1B554E3B" w14:textId="0513A880" w:rsidR="00C74D66" w:rsidRDefault="00C74D66" w:rsidP="008C04EB">
            <w:pPr>
              <w:pStyle w:val="a8"/>
              <w:ind w:left="0"/>
            </w:pPr>
            <w:r>
              <w:rPr>
                <w:rFonts w:hint="eastAsia"/>
              </w:rPr>
              <w:t>Backup critical data, steps to recover from data loss, etc.</w:t>
            </w:r>
          </w:p>
        </w:tc>
      </w:tr>
    </w:tbl>
    <w:p w14:paraId="63F69423" w14:textId="77777777" w:rsidR="008C04EB" w:rsidRPr="002C52C0" w:rsidRDefault="008C04EB" w:rsidP="008C04EB">
      <w:pPr>
        <w:pStyle w:val="a8"/>
      </w:pPr>
    </w:p>
    <w:p w14:paraId="209D2DC9" w14:textId="6BDD0BDC" w:rsidR="002A458E" w:rsidRDefault="00C74D66" w:rsidP="0025598F">
      <w:pPr>
        <w:pStyle w:val="a8"/>
        <w:numPr>
          <w:ilvl w:val="0"/>
          <w:numId w:val="22"/>
        </w:numPr>
      </w:pPr>
      <w:r w:rsidRPr="00C74D66">
        <w:t xml:space="preserve">Processes have been adopted to develop documentation for product users that describes the security </w:t>
      </w:r>
      <w:proofErr w:type="spellStart"/>
      <w:r w:rsidRPr="00C74D66">
        <w:t>defence</w:t>
      </w:r>
      <w:proofErr w:type="spellEnd"/>
      <w:r w:rsidRPr="00C74D66">
        <w:t>-in-depth measures expected to be provided by the external environments in which the products are used.</w:t>
      </w:r>
    </w:p>
    <w:p w14:paraId="1C500BEC" w14:textId="77777777" w:rsidR="00266CB9" w:rsidRDefault="00266CB9" w:rsidP="00266CB9">
      <w:pPr>
        <w:pStyle w:val="a8"/>
        <w:ind w:left="1600"/>
      </w:pPr>
    </w:p>
    <w:p w14:paraId="7F5DD32F" w14:textId="0BF07FEC" w:rsidR="00266CB9" w:rsidRPr="005A0E85" w:rsidRDefault="00266CB9" w:rsidP="0025598F">
      <w:pPr>
        <w:pStyle w:val="a8"/>
        <w:numPr>
          <w:ilvl w:val="0"/>
          <w:numId w:val="16"/>
        </w:numPr>
        <w:rPr>
          <w:b/>
          <w:bCs/>
        </w:rPr>
      </w:pPr>
      <w:r w:rsidRPr="00266CB9">
        <w:rPr>
          <w:b/>
          <w:bCs/>
        </w:rPr>
        <w:t>Security hardening guidelines</w:t>
      </w:r>
      <w:r w:rsidRPr="002A458E">
        <w:rPr>
          <w:b/>
          <w:bCs/>
        </w:rPr>
        <w:t xml:space="preserve"> </w:t>
      </w:r>
      <w:r w:rsidRPr="005A0E85">
        <w:rPr>
          <w:rFonts w:hint="eastAsia"/>
          <w:b/>
          <w:bCs/>
        </w:rPr>
        <w:t>(Ref. IEC62443-4-1 / S</w:t>
      </w:r>
      <w:r>
        <w:rPr>
          <w:rFonts w:hint="eastAsia"/>
          <w:b/>
          <w:bCs/>
        </w:rPr>
        <w:t>G</w:t>
      </w:r>
      <w:r w:rsidRPr="005A0E85">
        <w:rPr>
          <w:rFonts w:hint="eastAsia"/>
          <w:b/>
          <w:bCs/>
        </w:rPr>
        <w:t>-</w:t>
      </w:r>
      <w:r>
        <w:rPr>
          <w:rFonts w:hint="eastAsia"/>
          <w:b/>
          <w:bCs/>
        </w:rPr>
        <w:t>3</w:t>
      </w:r>
      <w:r w:rsidRPr="005A0E85">
        <w:rPr>
          <w:rFonts w:hint="eastAsia"/>
          <w:b/>
          <w:bCs/>
        </w:rPr>
        <w:t>)</w:t>
      </w:r>
    </w:p>
    <w:p w14:paraId="4D7BBF77" w14:textId="77777777" w:rsidR="00266CB9" w:rsidRDefault="00266CB9" w:rsidP="00266CB9">
      <w:pPr>
        <w:pStyle w:val="a8"/>
      </w:pPr>
      <w:r>
        <w:rPr>
          <w:rFonts w:hint="eastAsia"/>
        </w:rPr>
        <w:t>T</w:t>
      </w:r>
      <w:r w:rsidRPr="002A458E">
        <w:t xml:space="preserve">o adopt a process that describes a </w:t>
      </w:r>
      <w:proofErr w:type="spellStart"/>
      <w:r w:rsidRPr="002A458E">
        <w:t>defence</w:t>
      </w:r>
      <w:proofErr w:type="spellEnd"/>
      <w:r w:rsidRPr="002A458E">
        <w:t>-in-depth strategy for security. Product documentation is to include the following</w:t>
      </w:r>
    </w:p>
    <w:p w14:paraId="1F6D08C8" w14:textId="77777777" w:rsidR="00266CB9" w:rsidRDefault="00266CB9" w:rsidP="00266CB9">
      <w:pPr>
        <w:pStyle w:val="a8"/>
      </w:pPr>
      <w:r w:rsidRPr="002A458E">
        <w:t>“</w:t>
      </w:r>
      <w:proofErr w:type="spellStart"/>
      <w:r w:rsidRPr="002A458E">
        <w:t>Defence</w:t>
      </w:r>
      <w:proofErr w:type="spellEnd"/>
      <w:r w:rsidRPr="002A458E">
        <w:t>-in-depth” is a strategy that reduces security risks by combining multiple security measures, rather than relying on a single security measure.</w:t>
      </w:r>
    </w:p>
    <w:p w14:paraId="34F69E40" w14:textId="77777777" w:rsidR="00266CB9" w:rsidRPr="002C52C0" w:rsidRDefault="00266CB9" w:rsidP="00266CB9">
      <w:pPr>
        <w:pStyle w:val="a8"/>
      </w:pPr>
    </w:p>
    <w:p w14:paraId="5AC72C5B" w14:textId="77777777" w:rsidR="00961128" w:rsidRPr="00961128" w:rsidRDefault="00961128" w:rsidP="0025598F">
      <w:pPr>
        <w:pStyle w:val="a8"/>
        <w:numPr>
          <w:ilvl w:val="0"/>
          <w:numId w:val="22"/>
        </w:numPr>
      </w:pPr>
      <w:r w:rsidRPr="00961128">
        <w:rPr>
          <w:b/>
          <w:bCs/>
        </w:rPr>
        <w:t>Integration of the product and its security context</w:t>
      </w:r>
      <w:r w:rsidRPr="00961128">
        <w:br/>
        <w:t xml:space="preserve">A security context shall mean the environment in which the system or application is implemented, including requirements for physical protection or external firewalls. The documentation shall describe how the product integrates with its security context to support a </w:t>
      </w:r>
      <w:proofErr w:type="spellStart"/>
      <w:r w:rsidRPr="00961128">
        <w:t>defence</w:t>
      </w:r>
      <w:proofErr w:type="spellEnd"/>
      <w:r w:rsidRPr="00961128">
        <w:t>-in-depth strategy appropriate for the operational environment. Examples include limiting system access through physical security and limiting communication through firewalls. Where third-party components are included, they shall conform to the product’s security context and shall not reduce the overall security level.</w:t>
      </w:r>
    </w:p>
    <w:p w14:paraId="25FD9200" w14:textId="77777777" w:rsidR="00961128" w:rsidRPr="00961128" w:rsidRDefault="00961128" w:rsidP="0025598F">
      <w:pPr>
        <w:pStyle w:val="a8"/>
        <w:numPr>
          <w:ilvl w:val="0"/>
          <w:numId w:val="22"/>
        </w:numPr>
      </w:pPr>
      <w:r w:rsidRPr="00961128">
        <w:rPr>
          <w:b/>
          <w:bCs/>
        </w:rPr>
        <w:t>Integration of APIs and protocols with user applications</w:t>
      </w:r>
      <w:r w:rsidRPr="00961128">
        <w:br/>
        <w:t xml:space="preserve">Where product APIs and protocols share functions and data with user applications, insufficient authentication or cryptographic protection may lead to key theft or interception of communications. Documentation </w:t>
      </w:r>
      <w:proofErr w:type="gramStart"/>
      <w:r w:rsidRPr="00961128">
        <w:t>shall</w:t>
      </w:r>
      <w:proofErr w:type="gramEnd"/>
      <w:r w:rsidRPr="00961128">
        <w:t xml:space="preserve"> therefore include instructions, rationales, and recommendations for securely integrating user applications with product APIs and protocols.</w:t>
      </w:r>
    </w:p>
    <w:p w14:paraId="0BD6D5E8" w14:textId="77777777" w:rsidR="00961128" w:rsidRPr="00961128" w:rsidRDefault="00961128" w:rsidP="0025598F">
      <w:pPr>
        <w:pStyle w:val="a8"/>
        <w:numPr>
          <w:ilvl w:val="0"/>
          <w:numId w:val="22"/>
        </w:numPr>
      </w:pPr>
      <w:r w:rsidRPr="00961128">
        <w:rPr>
          <w:b/>
          <w:bCs/>
        </w:rPr>
        <w:t xml:space="preserve">Application and maintenance of the </w:t>
      </w:r>
      <w:proofErr w:type="spellStart"/>
      <w:r w:rsidRPr="00961128">
        <w:rPr>
          <w:b/>
          <w:bCs/>
        </w:rPr>
        <w:t>defence</w:t>
      </w:r>
      <w:proofErr w:type="spellEnd"/>
      <w:r w:rsidRPr="00961128">
        <w:rPr>
          <w:b/>
          <w:bCs/>
        </w:rPr>
        <w:t>-in-depth strategy</w:t>
      </w:r>
      <w:r w:rsidRPr="00961128">
        <w:br/>
        <w:t xml:space="preserve">The </w:t>
      </w:r>
      <w:proofErr w:type="spellStart"/>
      <w:r w:rsidRPr="00961128">
        <w:t>defence</w:t>
      </w:r>
      <w:proofErr w:type="spellEnd"/>
      <w:r w:rsidRPr="00961128">
        <w:t xml:space="preserve">-in-depth strategy shall be maintained through regular review and updates to address new threats and vulnerabilities. Documentation shall include safe operation and maintenance instructions and shall specify the owner’s responsibilities in maintaining </w:t>
      </w:r>
      <w:proofErr w:type="spellStart"/>
      <w:r w:rsidRPr="00961128">
        <w:t>defence</w:t>
      </w:r>
      <w:proofErr w:type="spellEnd"/>
      <w:r w:rsidRPr="00961128">
        <w:t>-in-depth.</w:t>
      </w:r>
    </w:p>
    <w:p w14:paraId="4BD8D8D5" w14:textId="77777777" w:rsidR="00961128" w:rsidRPr="00961128" w:rsidRDefault="00961128" w:rsidP="0025598F">
      <w:pPr>
        <w:pStyle w:val="a8"/>
        <w:numPr>
          <w:ilvl w:val="0"/>
          <w:numId w:val="22"/>
        </w:numPr>
      </w:pPr>
      <w:r w:rsidRPr="00961128">
        <w:rPr>
          <w:b/>
          <w:bCs/>
        </w:rPr>
        <w:t>Configuration and use of security options and capabilities supporting local security policies</w:t>
      </w:r>
      <w:r w:rsidRPr="00961128">
        <w:br/>
        <w:t>Local security policies shall mean security requirements and standards applicable in the local environment. Documentation shall provide descriptions of security configuration options, including:</w:t>
      </w:r>
    </w:p>
    <w:p w14:paraId="59033C05" w14:textId="77777777" w:rsidR="00961128" w:rsidRPr="00961128" w:rsidRDefault="00961128" w:rsidP="0025598F">
      <w:pPr>
        <w:pStyle w:val="a8"/>
        <w:numPr>
          <w:ilvl w:val="0"/>
          <w:numId w:val="33"/>
        </w:numPr>
      </w:pPr>
      <w:r w:rsidRPr="00961128">
        <w:t xml:space="preserve">The contribution of each option to the product’s </w:t>
      </w:r>
      <w:proofErr w:type="spellStart"/>
      <w:r w:rsidRPr="00961128">
        <w:t>defence</w:t>
      </w:r>
      <w:proofErr w:type="spellEnd"/>
      <w:r w:rsidRPr="00961128">
        <w:t>-in-depth strategy, including the layer and role it fulfils.</w:t>
      </w:r>
    </w:p>
    <w:p w14:paraId="6C226115" w14:textId="77777777" w:rsidR="00961128" w:rsidRPr="00961128" w:rsidRDefault="00961128" w:rsidP="0025598F">
      <w:pPr>
        <w:pStyle w:val="a8"/>
        <w:numPr>
          <w:ilvl w:val="0"/>
          <w:numId w:val="33"/>
        </w:numPr>
      </w:pPr>
      <w:r w:rsidRPr="00961128">
        <w:t>Configurable values and their default values, with rationale for defaults and consideration of the balance between security and availability.</w:t>
      </w:r>
    </w:p>
    <w:p w14:paraId="7DF35797" w14:textId="77777777" w:rsidR="00961128" w:rsidRPr="00961128" w:rsidRDefault="00961128" w:rsidP="0025598F">
      <w:pPr>
        <w:pStyle w:val="a8"/>
        <w:numPr>
          <w:ilvl w:val="0"/>
          <w:numId w:val="33"/>
        </w:numPr>
      </w:pPr>
      <w:r w:rsidRPr="00961128">
        <w:t>Procedures and permissions for setting, changing, and deleting values.</w:t>
      </w:r>
      <w:r w:rsidRPr="00961128">
        <w:br/>
        <w:t>Security configuration settings shall be implemented in the system as security functions in accordance with the system requirement for network and security configuration settings.</w:t>
      </w:r>
    </w:p>
    <w:p w14:paraId="7B742A85" w14:textId="77777777" w:rsidR="00961128" w:rsidRPr="00961128" w:rsidRDefault="00961128" w:rsidP="0025598F">
      <w:pPr>
        <w:pStyle w:val="a8"/>
        <w:numPr>
          <w:ilvl w:val="0"/>
          <w:numId w:val="22"/>
        </w:numPr>
      </w:pPr>
      <w:r w:rsidRPr="00961128">
        <w:rPr>
          <w:b/>
          <w:bCs/>
        </w:rPr>
        <w:t>Use of security-related tools and utilities</w:t>
      </w:r>
      <w:r w:rsidRPr="00961128">
        <w:br/>
        <w:t>Documentation shall describe the use of all security-related tools and utilities provided with the product that support administration, monitoring, incident handling, and evaluation of security. Examples include cryptographic tools, log analysis tools, backup utilities, and antivirus software.</w:t>
      </w:r>
    </w:p>
    <w:p w14:paraId="32903B76" w14:textId="77777777" w:rsidR="00961128" w:rsidRPr="00961128" w:rsidRDefault="00961128" w:rsidP="0025598F">
      <w:pPr>
        <w:pStyle w:val="a8"/>
        <w:numPr>
          <w:ilvl w:val="0"/>
          <w:numId w:val="22"/>
        </w:numPr>
      </w:pPr>
      <w:r w:rsidRPr="00961128">
        <w:rPr>
          <w:b/>
          <w:bCs/>
        </w:rPr>
        <w:t>Periodic security maintenance activities</w:t>
      </w:r>
      <w:r w:rsidRPr="00961128">
        <w:br/>
        <w:t xml:space="preserve">Routine security maintenance activities shall be described, including patch and update application, log and backup management, and renewal of passwords and certificates. </w:t>
      </w:r>
      <w:proofErr w:type="gramStart"/>
      <w:r w:rsidRPr="00961128">
        <w:t>Documentation</w:t>
      </w:r>
      <w:proofErr w:type="gramEnd"/>
      <w:r w:rsidRPr="00961128">
        <w:t xml:space="preserve"> shall provide recommendations for methods and frequencies of such activities to ensure continued product security.</w:t>
      </w:r>
    </w:p>
    <w:p w14:paraId="6245DD2E" w14:textId="77777777" w:rsidR="00961128" w:rsidRPr="00961128" w:rsidRDefault="00961128" w:rsidP="0025598F">
      <w:pPr>
        <w:pStyle w:val="a8"/>
        <w:numPr>
          <w:ilvl w:val="0"/>
          <w:numId w:val="22"/>
        </w:numPr>
      </w:pPr>
      <w:r w:rsidRPr="00961128">
        <w:rPr>
          <w:b/>
          <w:bCs/>
        </w:rPr>
        <w:t>Reporting of security incidents</w:t>
      </w:r>
      <w:r w:rsidRPr="00961128">
        <w:br/>
        <w:t>Documentation shall describe procedures for reporting product-related security incidents to the supplier. Incident reporting enables investigation of causes and scope and facilitates the implementation of appropriate countermeasures.</w:t>
      </w:r>
    </w:p>
    <w:p w14:paraId="2D431A35" w14:textId="77777777" w:rsidR="00961128" w:rsidRPr="00961128" w:rsidRDefault="00961128" w:rsidP="0025598F">
      <w:pPr>
        <w:pStyle w:val="a8"/>
        <w:numPr>
          <w:ilvl w:val="0"/>
          <w:numId w:val="22"/>
        </w:numPr>
      </w:pPr>
      <w:r w:rsidRPr="00961128">
        <w:rPr>
          <w:b/>
          <w:bCs/>
        </w:rPr>
        <w:t>Security best practices for administration and maintenance</w:t>
      </w:r>
      <w:r w:rsidRPr="00961128">
        <w:br/>
        <w:t xml:space="preserve">Documentation shall describe recommended security best practices for the administration and maintenance of the product. These </w:t>
      </w:r>
      <w:proofErr w:type="gramStart"/>
      <w:r w:rsidRPr="00961128">
        <w:t>practices shall</w:t>
      </w:r>
      <w:proofErr w:type="gramEnd"/>
      <w:r w:rsidRPr="00961128">
        <w:t xml:space="preserve"> aim to preserve product security status and protect against vulnerabilities and attacks. Examples include regular patching, update management, and secure configuration practices.</w:t>
      </w:r>
    </w:p>
    <w:p w14:paraId="6D80C04A" w14:textId="5BB7552E" w:rsidR="00266CB9" w:rsidRPr="002C52C0" w:rsidRDefault="00961128" w:rsidP="00961128">
      <w:pPr>
        <w:ind w:left="1160"/>
      </w:pPr>
      <w:proofErr w:type="spellStart"/>
      <w:r w:rsidRPr="00961128">
        <w:t>Organisations</w:t>
      </w:r>
      <w:proofErr w:type="spellEnd"/>
      <w:r w:rsidRPr="00961128">
        <w:t xml:space="preserve"> shall establish processes to ensure the implementation of the above requirements. Onsite surveys of management system documentation and records shall be conducted in the presence of the Society’s surveyors to verify the establishment and maintenance of such processes.</w:t>
      </w:r>
    </w:p>
    <w:p w14:paraId="532F9084" w14:textId="7B549584" w:rsidR="005A0E85" w:rsidRDefault="005A0E85" w:rsidP="005A0E85">
      <w:pPr>
        <w:rPr>
          <w:b/>
          <w:bCs/>
          <w:u w:val="single"/>
        </w:rPr>
      </w:pPr>
      <w:r>
        <w:rPr>
          <w:rFonts w:hint="eastAsia"/>
          <w:b/>
          <w:bCs/>
          <w:u w:val="single"/>
        </w:rPr>
        <w:t>Explanation</w:t>
      </w:r>
    </w:p>
    <w:p w14:paraId="5837E00C" w14:textId="34D89FA9" w:rsidR="00813FF6" w:rsidRPr="00813FF6" w:rsidRDefault="00813FF6" w:rsidP="0025598F">
      <w:pPr>
        <w:pStyle w:val="a8"/>
        <w:numPr>
          <w:ilvl w:val="0"/>
          <w:numId w:val="16"/>
        </w:numPr>
      </w:pPr>
      <w:r w:rsidRPr="00813FF6">
        <w:rPr>
          <w:b/>
          <w:bCs/>
        </w:rPr>
        <w:t>Records of how security aspects have been addressed</w:t>
      </w:r>
      <w:r w:rsidRPr="00813FF6">
        <w:br/>
        <w:t>This document shall provide records of how security aspects have been addressed during the following stages of the system lifecycle:</w:t>
      </w:r>
    </w:p>
    <w:p w14:paraId="729B04C6" w14:textId="64AE5DC3" w:rsidR="00813FF6" w:rsidRPr="00813FF6" w:rsidRDefault="00813FF6" w:rsidP="0025598F">
      <w:pPr>
        <w:numPr>
          <w:ilvl w:val="0"/>
          <w:numId w:val="17"/>
        </w:numPr>
      </w:pPr>
      <w:r w:rsidRPr="00813FF6">
        <w:t>Requirement analysis</w:t>
      </w:r>
      <w:r>
        <w:rPr>
          <w:rFonts w:hint="eastAsia"/>
        </w:rPr>
        <w:t xml:space="preserve"> phase</w:t>
      </w:r>
    </w:p>
    <w:p w14:paraId="401306A8" w14:textId="423EE48F" w:rsidR="00813FF6" w:rsidRPr="00813FF6" w:rsidRDefault="00813FF6" w:rsidP="0025598F">
      <w:pPr>
        <w:numPr>
          <w:ilvl w:val="0"/>
          <w:numId w:val="17"/>
        </w:numPr>
      </w:pPr>
      <w:r w:rsidRPr="00813FF6">
        <w:t>Design</w:t>
      </w:r>
      <w:r>
        <w:rPr>
          <w:rFonts w:hint="eastAsia"/>
        </w:rPr>
        <w:t xml:space="preserve"> phase</w:t>
      </w:r>
    </w:p>
    <w:p w14:paraId="34F33612" w14:textId="66756413" w:rsidR="00813FF6" w:rsidRPr="00813FF6" w:rsidRDefault="00813FF6" w:rsidP="0025598F">
      <w:pPr>
        <w:numPr>
          <w:ilvl w:val="0"/>
          <w:numId w:val="17"/>
        </w:numPr>
      </w:pPr>
      <w:r w:rsidRPr="00813FF6">
        <w:t>Implementation</w:t>
      </w:r>
      <w:r>
        <w:rPr>
          <w:rFonts w:hint="eastAsia"/>
        </w:rPr>
        <w:t xml:space="preserve"> phase</w:t>
      </w:r>
    </w:p>
    <w:p w14:paraId="716E1E9D" w14:textId="230A9320" w:rsidR="00813FF6" w:rsidRPr="00813FF6" w:rsidRDefault="00813FF6" w:rsidP="0025598F">
      <w:pPr>
        <w:numPr>
          <w:ilvl w:val="0"/>
          <w:numId w:val="17"/>
        </w:numPr>
      </w:pPr>
      <w:r w:rsidRPr="00813FF6">
        <w:t>Verification</w:t>
      </w:r>
      <w:r>
        <w:rPr>
          <w:rFonts w:hint="eastAsia"/>
        </w:rPr>
        <w:t xml:space="preserve"> phase</w:t>
      </w:r>
    </w:p>
    <w:p w14:paraId="28995137" w14:textId="3665587F" w:rsidR="00813FF6" w:rsidRPr="00813FF6" w:rsidRDefault="00813FF6" w:rsidP="0025598F">
      <w:pPr>
        <w:numPr>
          <w:ilvl w:val="0"/>
          <w:numId w:val="17"/>
        </w:numPr>
      </w:pPr>
      <w:r w:rsidRPr="00813FF6">
        <w:t>Release</w:t>
      </w:r>
      <w:r>
        <w:rPr>
          <w:rFonts w:hint="eastAsia"/>
        </w:rPr>
        <w:t xml:space="preserve"> phase</w:t>
      </w:r>
    </w:p>
    <w:p w14:paraId="1CCD7F47" w14:textId="76BE6526" w:rsidR="00813FF6" w:rsidRPr="00813FF6" w:rsidRDefault="00813FF6" w:rsidP="0025598F">
      <w:pPr>
        <w:numPr>
          <w:ilvl w:val="0"/>
          <w:numId w:val="17"/>
        </w:numPr>
      </w:pPr>
      <w:r w:rsidRPr="00813FF6">
        <w:t>Maintenance</w:t>
      </w:r>
      <w:r>
        <w:rPr>
          <w:rFonts w:hint="eastAsia"/>
        </w:rPr>
        <w:t xml:space="preserve"> phase</w:t>
      </w:r>
    </w:p>
    <w:p w14:paraId="12988789" w14:textId="57016A75" w:rsidR="00813FF6" w:rsidRPr="00813FF6" w:rsidRDefault="00813FF6" w:rsidP="0025598F">
      <w:pPr>
        <w:numPr>
          <w:ilvl w:val="0"/>
          <w:numId w:val="17"/>
        </w:numPr>
      </w:pPr>
      <w:r w:rsidRPr="00813FF6">
        <w:t xml:space="preserve">End of life </w:t>
      </w:r>
      <w:r w:rsidR="00255934">
        <w:rPr>
          <w:rFonts w:hint="eastAsia"/>
        </w:rPr>
        <w:t xml:space="preserve">phase </w:t>
      </w:r>
      <w:r w:rsidRPr="00813FF6">
        <w:t>(including security considerations for product retirement)</w:t>
      </w:r>
    </w:p>
    <w:p w14:paraId="5DACD49A" w14:textId="708ACA52" w:rsidR="009E2EF4" w:rsidRPr="00813FF6" w:rsidRDefault="00813FF6" w:rsidP="0025598F">
      <w:pPr>
        <w:pStyle w:val="a8"/>
        <w:numPr>
          <w:ilvl w:val="0"/>
          <w:numId w:val="16"/>
        </w:numPr>
      </w:pPr>
      <w:r w:rsidRPr="00255934">
        <w:rPr>
          <w:b/>
          <w:bCs/>
        </w:rPr>
        <w:t>Processes and controls for the secure development lifecycle</w:t>
      </w:r>
      <w:r w:rsidRPr="00813FF6">
        <w:br/>
        <w:t xml:space="preserve">This document shall demonstrate integration of the processes for secure development lifecycle management, including </w:t>
      </w:r>
      <w:r w:rsidR="009E2EF4">
        <w:rPr>
          <w:rFonts w:hint="eastAsia"/>
        </w:rPr>
        <w:t xml:space="preserve">secure development lifecycle </w:t>
      </w:r>
      <w:r w:rsidRPr="00813FF6">
        <w:t xml:space="preserve">requirements. It shall provide evidence that the system has been designed and manufactured in accordance with </w:t>
      </w:r>
      <w:r w:rsidR="009E2EF4">
        <w:rPr>
          <w:rFonts w:hint="eastAsia"/>
        </w:rPr>
        <w:t>secure development lifecycle</w:t>
      </w:r>
      <w:r w:rsidRPr="00813FF6">
        <w:t xml:space="preserve"> processes. Documentation, including records and supporting evidence, shall be prepared to demonstrate compliance with secure development lifecycle requirements</w:t>
      </w:r>
    </w:p>
    <w:p w14:paraId="52FBB4B2" w14:textId="746B2221" w:rsidR="00813FF6" w:rsidRPr="00813FF6" w:rsidRDefault="00813FF6" w:rsidP="0025598F">
      <w:pPr>
        <w:pStyle w:val="a8"/>
        <w:numPr>
          <w:ilvl w:val="0"/>
          <w:numId w:val="16"/>
        </w:numPr>
      </w:pPr>
      <w:r w:rsidRPr="00255934">
        <w:rPr>
          <w:b/>
          <w:bCs/>
        </w:rPr>
        <w:t>Software updates and patching</w:t>
      </w:r>
      <w:r w:rsidRPr="00813FF6">
        <w:br/>
        <w:t>This document shall specify whether software updates and security patches are supported. For security patches, the risks of not applying patches shall be clearly identified. Software updates shall be documented in accordance with the requirements for dependent components and operating system updates. Security patching shall be documented in accordance with the requirements for security update documentation.</w:t>
      </w:r>
    </w:p>
    <w:p w14:paraId="6FA40433" w14:textId="77777777" w:rsidR="00813FF6" w:rsidRPr="00813FF6" w:rsidRDefault="00813FF6" w:rsidP="00501893"/>
    <w:p w14:paraId="21E29D5D" w14:textId="6DFAF0E2" w:rsidR="00255934" w:rsidRDefault="00255934" w:rsidP="0025598F">
      <w:pPr>
        <w:pStyle w:val="31"/>
        <w:numPr>
          <w:ilvl w:val="0"/>
          <w:numId w:val="14"/>
        </w:numPr>
        <w:ind w:left="724" w:hanging="440"/>
      </w:pPr>
      <w:bookmarkStart w:id="80" w:name="_Toc209304146"/>
      <w:r w:rsidRPr="00255934">
        <w:t>Plans for maintenance and verification of the CBS</w:t>
      </w:r>
      <w:bookmarkEnd w:id="80"/>
    </w:p>
    <w:p w14:paraId="0DBBAAB1" w14:textId="77777777" w:rsidR="00255934" w:rsidRDefault="00255934" w:rsidP="00255934">
      <w:r>
        <w:rPr>
          <w:rFonts w:hint="eastAsia"/>
          <w:b/>
          <w:bCs/>
          <w:u w:val="single"/>
        </w:rPr>
        <w:t>Explanation</w:t>
      </w:r>
    </w:p>
    <w:p w14:paraId="2E6CEFFF" w14:textId="77777777" w:rsidR="00650652" w:rsidRPr="00650652" w:rsidRDefault="00650652" w:rsidP="00650652">
      <w:r w:rsidRPr="00650652">
        <w:t>This document shall describe the maintenance and testing procedures for the periodic verification of security features implemented in the computer-based system, to ensure that the system continues to function as intended. It shall provide information and instructions for system owners to maintain and test security capabilities after the system has entered into operation. Clear provision of such information by the supplier enables the owner to carry out appropriate maintenance and verification activities.</w:t>
      </w:r>
    </w:p>
    <w:p w14:paraId="243FE6D9" w14:textId="57BBB34C" w:rsidR="00650652" w:rsidRPr="00650652" w:rsidRDefault="00650652" w:rsidP="00650652">
      <w:r w:rsidRPr="00650652">
        <w:t>In addition, this document shall include details of the system function for security functionality verification, which shall be implemented to support maintenance and testing of security capabilities. The description shall cover both the purpose of this function and instructions for its use</w:t>
      </w:r>
      <w:r>
        <w:rPr>
          <w:rFonts w:hint="eastAsia"/>
        </w:rPr>
        <w:t xml:space="preserve"> in </w:t>
      </w:r>
      <w:r w:rsidRPr="00650652">
        <w:rPr>
          <w:color w:val="FF0000"/>
        </w:rPr>
        <w:t>19 Security functionality verification</w:t>
      </w:r>
    </w:p>
    <w:p w14:paraId="629C4A1E" w14:textId="77777777" w:rsidR="00255934" w:rsidRDefault="00255934" w:rsidP="00255934"/>
    <w:p w14:paraId="7F8A52E5" w14:textId="0239EA07" w:rsidR="00650652" w:rsidRDefault="00650652" w:rsidP="0025598F">
      <w:pPr>
        <w:pStyle w:val="31"/>
        <w:numPr>
          <w:ilvl w:val="0"/>
          <w:numId w:val="14"/>
        </w:numPr>
      </w:pPr>
      <w:bookmarkStart w:id="81" w:name="_Toc209304147"/>
      <w:r w:rsidRPr="00650652">
        <w:t>Information supporting the owner’s incident response and recovery plan</w:t>
      </w:r>
      <w:bookmarkEnd w:id="81"/>
    </w:p>
    <w:p w14:paraId="789B1433" w14:textId="77777777" w:rsidR="00650652" w:rsidRDefault="00650652" w:rsidP="00650652">
      <w:r>
        <w:rPr>
          <w:rFonts w:hint="eastAsia"/>
          <w:b/>
          <w:bCs/>
          <w:u w:val="single"/>
        </w:rPr>
        <w:t>Explanation</w:t>
      </w:r>
    </w:p>
    <w:p w14:paraId="68FBBE35" w14:textId="14C74535" w:rsidR="00533168" w:rsidRDefault="00650652" w:rsidP="00533168">
      <w:r w:rsidRPr="00650652">
        <w:t>This document shall describe the procedures to be followed by the shipowner or ship management company to respond to and recover from a cyber incident during the operational stage of the ship.</w:t>
      </w:r>
    </w:p>
    <w:p w14:paraId="6704085C" w14:textId="77777777" w:rsidR="00650652" w:rsidRDefault="00650652" w:rsidP="00533168"/>
    <w:p w14:paraId="36911394" w14:textId="77777777" w:rsidR="00A571E5" w:rsidRPr="00A571E5" w:rsidRDefault="00A571E5" w:rsidP="00A571E5">
      <w:r w:rsidRPr="00A571E5">
        <w:rPr>
          <w:b/>
          <w:bCs/>
          <w:u w:val="single"/>
        </w:rPr>
        <w:t>Local independent control</w:t>
      </w:r>
      <w:r w:rsidRPr="00A571E5">
        <w:br/>
        <w:t>Local independent control shall mean control of the system directly at or near the installation site. This applies to propulsion machinery and auxiliary machinery essential for propulsion and the safety of the ship. For applicable computer-based systems, this document shall describe the procedures for transferring from network control to independent control, as well as the operating procedures in the independent control state.</w:t>
      </w:r>
    </w:p>
    <w:p w14:paraId="76A8E815" w14:textId="77777777" w:rsidR="00A571E5" w:rsidRPr="00A571E5" w:rsidRDefault="00A571E5" w:rsidP="00A571E5">
      <w:r w:rsidRPr="00A571E5">
        <w:t>Where a computer-based system is used for local independent control, the system shall be segregated from the remote-control system on the network. The function shall be designed to communicate with the remote-control system by serial communication or equivalent means. If connected by IP, the system shall be separated by a boundary protection device such as a firewall. The description shall include how this segregation is ensured in practice, and how unintended interactions between control modes are prevented.</w:t>
      </w:r>
    </w:p>
    <w:p w14:paraId="48DC6D3B" w14:textId="77777777" w:rsidR="00A571E5" w:rsidRDefault="00A571E5" w:rsidP="00A571E5">
      <w:r w:rsidRPr="00A571E5">
        <w:t>If remote control is intended to be maintained as far as practicable without reliance on independent control, the procedures for such operation shall also be described.</w:t>
      </w:r>
    </w:p>
    <w:p w14:paraId="74BC3403" w14:textId="77777777" w:rsidR="00A571E5" w:rsidRDefault="00A571E5" w:rsidP="00A571E5"/>
    <w:p w14:paraId="542D0A4E" w14:textId="1D51DFA0" w:rsidR="00A571E5" w:rsidRPr="00A571E5" w:rsidRDefault="00A571E5" w:rsidP="00A571E5">
      <w:r w:rsidRPr="00A571E5">
        <w:rPr>
          <w:b/>
          <w:bCs/>
          <w:u w:val="single"/>
        </w:rPr>
        <w:t>Network isolation</w:t>
      </w:r>
      <w:r w:rsidRPr="00A571E5">
        <w:br/>
        <w:t>Network isolation shall mean the separation of a computer-based system from a network in order to prevent further damage and maintain essential functions in the event of a security breach. This document shall provide instructions for isolating the system from the network. Examples include operating a physical ON/OFF switch on an embedded network device or disconnecting a designated network cable used for remote monitoring. Such measures shall be planned and implemented so that the safe operation of the ship is maintained even after isolation has been carried out.</w:t>
      </w:r>
    </w:p>
    <w:p w14:paraId="746C9887" w14:textId="77777777" w:rsidR="00A571E5" w:rsidRDefault="00A571E5" w:rsidP="00533168"/>
    <w:p w14:paraId="12BA7588" w14:textId="77777777" w:rsidR="00A571E5" w:rsidRPr="00A571E5" w:rsidRDefault="00A571E5" w:rsidP="00A571E5">
      <w:r w:rsidRPr="00A571E5">
        <w:rPr>
          <w:b/>
          <w:bCs/>
          <w:u w:val="single"/>
        </w:rPr>
        <w:t>Forensics by use of audit records</w:t>
      </w:r>
      <w:r w:rsidRPr="00A571E5">
        <w:br/>
        <w:t>Forensics shall mean the use of audit records and audit logs to investigate and analyse the causes and circumstances of significant events. This document shall describe the specific procedures for conducting forensic activities, including the collection of information and the analysis of audit records and audit logs to determine root causes.</w:t>
      </w:r>
    </w:p>
    <w:p w14:paraId="163BA180" w14:textId="77777777" w:rsidR="00A571E5" w:rsidRPr="00A571E5" w:rsidRDefault="00A571E5" w:rsidP="00A571E5">
      <w:r w:rsidRPr="00A571E5">
        <w:t>The document shall also include explanations of the warnings, alerts, and displays that are necessary to support forensic procedures. These descriptions shall ensure that audit data can be correctly interpreted and used to support investigation and response.</w:t>
      </w:r>
    </w:p>
    <w:p w14:paraId="08AF5CBB" w14:textId="61DDFC0E" w:rsidR="00A571E5" w:rsidRPr="00A571E5" w:rsidRDefault="00A571E5" w:rsidP="00A571E5">
      <w:r w:rsidRPr="00A571E5">
        <w:t>The capability for forensic investigation shall be supported by the implementation of auditable events, which are required security capabilities of the system</w:t>
      </w:r>
      <w:r>
        <w:rPr>
          <w:rFonts w:hint="eastAsia"/>
        </w:rPr>
        <w:t xml:space="preserve"> in </w:t>
      </w:r>
      <w:r w:rsidRPr="00A571E5">
        <w:rPr>
          <w:color w:val="FF0000"/>
        </w:rPr>
        <w:t>“</w:t>
      </w:r>
      <w:r w:rsidRPr="00A571E5">
        <w:rPr>
          <w:rFonts w:hint="eastAsia"/>
          <w:color w:val="FF0000"/>
        </w:rPr>
        <w:t xml:space="preserve">13 </w:t>
      </w:r>
      <w:r w:rsidRPr="00A571E5">
        <w:rPr>
          <w:color w:val="FF0000"/>
        </w:rPr>
        <w:t>auditable</w:t>
      </w:r>
      <w:r w:rsidRPr="00A571E5">
        <w:rPr>
          <w:rFonts w:hint="eastAsia"/>
          <w:color w:val="FF0000"/>
        </w:rPr>
        <w:t xml:space="preserve"> events</w:t>
      </w:r>
      <w:r w:rsidRPr="00A571E5">
        <w:t>.</w:t>
      </w:r>
    </w:p>
    <w:p w14:paraId="37455CD4" w14:textId="77777777" w:rsidR="00A571E5" w:rsidRPr="00A571E5" w:rsidRDefault="00A571E5" w:rsidP="00A571E5">
      <w:r w:rsidRPr="00A571E5">
        <w:rPr>
          <w:b/>
          <w:bCs/>
          <w:u w:val="single"/>
        </w:rPr>
        <w:t>Deterministic output</w:t>
      </w:r>
      <w:r w:rsidRPr="00A571E5">
        <w:br/>
        <w:t>Deterministic output shall mean the function that shifts the system output to a specified safe state when normal operation cannot be maintained. This document shall describe the expected behaviour of the computer-based system in the event of a cyber incident, including the conditions under which it becomes impossible to maintain normal operation and the corresponding safe state.</w:t>
      </w:r>
    </w:p>
    <w:p w14:paraId="7B06F5B9" w14:textId="0E5F97C4" w:rsidR="00A571E5" w:rsidRDefault="00A571E5" w:rsidP="00A571E5">
      <w:pPr>
        <w:rPr>
          <w:color w:val="FF0000"/>
        </w:rPr>
      </w:pPr>
      <w:r w:rsidRPr="00A571E5">
        <w:t>This capability shall be implemented as part of the system’s security features to ensure predictable and secure behaviour under abnormal conditions.</w:t>
      </w:r>
      <w:r>
        <w:rPr>
          <w:rFonts w:hint="eastAsia"/>
        </w:rPr>
        <w:t xml:space="preserve"> </w:t>
      </w:r>
      <w:r w:rsidRPr="00A571E5">
        <w:rPr>
          <w:color w:val="FF0000"/>
        </w:rPr>
        <w:t>"20. Deterministic output"</w:t>
      </w:r>
    </w:p>
    <w:p w14:paraId="7B1235DF" w14:textId="77777777" w:rsidR="00A571E5" w:rsidRDefault="00A571E5" w:rsidP="00A571E5">
      <w:pPr>
        <w:rPr>
          <w:color w:val="FF0000"/>
        </w:rPr>
      </w:pPr>
    </w:p>
    <w:p w14:paraId="26EF373A" w14:textId="77777777" w:rsidR="00A571E5" w:rsidRPr="00A571E5" w:rsidRDefault="00A571E5" w:rsidP="00A571E5">
      <w:r w:rsidRPr="00A571E5">
        <w:rPr>
          <w:b/>
          <w:bCs/>
          <w:u w:val="single"/>
        </w:rPr>
        <w:t>Backup</w:t>
      </w:r>
      <w:r w:rsidRPr="00A571E5">
        <w:br/>
        <w:t>Backup shall mean the process of securing important files, including programs and data of the computer-based system. This document shall include specific backup procedures to ensure that critical information can be restored in the event of failure or loss.</w:t>
      </w:r>
    </w:p>
    <w:p w14:paraId="42266E02" w14:textId="1952093E" w:rsidR="00A571E5" w:rsidRDefault="00A571E5" w:rsidP="00A571E5">
      <w:pPr>
        <w:rPr>
          <w:color w:val="FF0000"/>
        </w:rPr>
      </w:pPr>
      <w:r w:rsidRPr="00A571E5">
        <w:t>The backup function shall be implemented as a required security capability of the system, ensuring that recovery is possible and system availability is maintained.</w:t>
      </w:r>
      <w:r>
        <w:rPr>
          <w:rFonts w:hint="eastAsia"/>
        </w:rPr>
        <w:t xml:space="preserve"> </w:t>
      </w:r>
      <w:r w:rsidRPr="00A571E5">
        <w:rPr>
          <w:color w:val="FF0000"/>
        </w:rPr>
        <w:t>26. System backup”.</w:t>
      </w:r>
    </w:p>
    <w:p w14:paraId="6315434D" w14:textId="77777777" w:rsidR="00A571E5" w:rsidRDefault="00A571E5" w:rsidP="00A571E5">
      <w:pPr>
        <w:rPr>
          <w:color w:val="FF0000"/>
        </w:rPr>
      </w:pPr>
    </w:p>
    <w:p w14:paraId="284E23F7" w14:textId="77777777" w:rsidR="00A571E5" w:rsidRPr="00A571E5" w:rsidRDefault="00A571E5" w:rsidP="00A571E5">
      <w:r w:rsidRPr="00A571E5">
        <w:rPr>
          <w:b/>
          <w:bCs/>
        </w:rPr>
        <w:t>Restore</w:t>
      </w:r>
      <w:r w:rsidRPr="00A571E5">
        <w:br/>
        <w:t>Restore shall mean the recovery and reconfiguration response performed in the event of a system disruption or failure, in order to return the system to a known protected state. A known protected state shall include, but is not limited to:</w:t>
      </w:r>
    </w:p>
    <w:p w14:paraId="58C67600" w14:textId="77777777" w:rsidR="00A571E5" w:rsidRPr="00A571E5" w:rsidRDefault="00A571E5" w:rsidP="0025598F">
      <w:pPr>
        <w:numPr>
          <w:ilvl w:val="0"/>
          <w:numId w:val="18"/>
        </w:numPr>
      </w:pPr>
      <w:r w:rsidRPr="00A571E5">
        <w:t>System parameters set to default or secure values</w:t>
      </w:r>
    </w:p>
    <w:p w14:paraId="50A9B6FA" w14:textId="77777777" w:rsidR="00A571E5" w:rsidRPr="00A571E5" w:rsidRDefault="00A571E5" w:rsidP="0025598F">
      <w:pPr>
        <w:numPr>
          <w:ilvl w:val="0"/>
          <w:numId w:val="18"/>
        </w:numPr>
      </w:pPr>
      <w:r w:rsidRPr="00A571E5">
        <w:t>Reinstallation of security-critical patches</w:t>
      </w:r>
    </w:p>
    <w:p w14:paraId="19DD763B" w14:textId="77777777" w:rsidR="00A571E5" w:rsidRPr="00A571E5" w:rsidRDefault="00A571E5" w:rsidP="0025598F">
      <w:pPr>
        <w:numPr>
          <w:ilvl w:val="0"/>
          <w:numId w:val="18"/>
        </w:numPr>
      </w:pPr>
      <w:r w:rsidRPr="00A571E5">
        <w:t>Rechecking and re-establishing security-related configurations</w:t>
      </w:r>
    </w:p>
    <w:p w14:paraId="600D6E01" w14:textId="77777777" w:rsidR="00A571E5" w:rsidRPr="00A571E5" w:rsidRDefault="00A571E5" w:rsidP="0025598F">
      <w:pPr>
        <w:numPr>
          <w:ilvl w:val="0"/>
          <w:numId w:val="18"/>
        </w:numPr>
      </w:pPr>
      <w:r w:rsidRPr="00A571E5">
        <w:t>Availability of system documentation and operating procedures</w:t>
      </w:r>
    </w:p>
    <w:p w14:paraId="7E41FB85" w14:textId="77777777" w:rsidR="00A571E5" w:rsidRPr="00A571E5" w:rsidRDefault="00A571E5" w:rsidP="0025598F">
      <w:pPr>
        <w:numPr>
          <w:ilvl w:val="0"/>
          <w:numId w:val="18"/>
        </w:numPr>
      </w:pPr>
      <w:r w:rsidRPr="00A571E5">
        <w:t>Reinstallation of application and system software with secure settings</w:t>
      </w:r>
    </w:p>
    <w:p w14:paraId="445B1161" w14:textId="77777777" w:rsidR="00A571E5" w:rsidRPr="00A571E5" w:rsidRDefault="00A571E5" w:rsidP="0025598F">
      <w:pPr>
        <w:numPr>
          <w:ilvl w:val="0"/>
          <w:numId w:val="18"/>
        </w:numPr>
      </w:pPr>
      <w:r w:rsidRPr="00A571E5">
        <w:t>Reconstitution from backup data</w:t>
      </w:r>
    </w:p>
    <w:p w14:paraId="74B69E03" w14:textId="77777777" w:rsidR="00A571E5" w:rsidRPr="00A571E5" w:rsidRDefault="00A571E5" w:rsidP="00A571E5">
      <w:r w:rsidRPr="00A571E5">
        <w:t>This document shall include detailed procedures and instructions for restoring and reconfiguring the system to a known protected state.</w:t>
      </w:r>
    </w:p>
    <w:p w14:paraId="1CD8C8E3" w14:textId="465D85AD" w:rsidR="00A571E5" w:rsidRPr="00A571E5" w:rsidRDefault="00A571E5" w:rsidP="00A571E5">
      <w:r w:rsidRPr="00A571E5">
        <w:t>The restore capability shall be implemented as part of the system’s required security functions to ensure recovery and reconstitution after disruption.</w:t>
      </w:r>
      <w:r w:rsidR="00AB3E6D">
        <w:rPr>
          <w:rFonts w:hint="eastAsia"/>
        </w:rPr>
        <w:t xml:space="preserve"> </w:t>
      </w:r>
      <w:r w:rsidR="00AB3E6D" w:rsidRPr="00AB3E6D">
        <w:rPr>
          <w:color w:val="FF0000"/>
        </w:rPr>
        <w:t>“27. System recovery and reconstitution”</w:t>
      </w:r>
    </w:p>
    <w:p w14:paraId="67146AD6" w14:textId="77777777" w:rsidR="00AB3E6D" w:rsidRPr="00AB3E6D" w:rsidRDefault="00AB3E6D" w:rsidP="00AB3E6D">
      <w:r w:rsidRPr="00AB3E6D">
        <w:rPr>
          <w:b/>
          <w:bCs/>
        </w:rPr>
        <w:t>Controlled shutdown, reset, rollback, and restart</w:t>
      </w:r>
      <w:r w:rsidRPr="00AB3E6D">
        <w:br/>
        <w:t>This document shall describe the procedures for controlled shutdown, reset, rollback, and restart of the computer-based system.</w:t>
      </w:r>
    </w:p>
    <w:p w14:paraId="155384E3" w14:textId="77777777" w:rsidR="00AB3E6D" w:rsidRPr="00AB3E6D" w:rsidRDefault="00AB3E6D" w:rsidP="0025598F">
      <w:pPr>
        <w:numPr>
          <w:ilvl w:val="0"/>
          <w:numId w:val="19"/>
        </w:numPr>
      </w:pPr>
      <w:r w:rsidRPr="00AB3E6D">
        <w:rPr>
          <w:b/>
          <w:bCs/>
        </w:rPr>
        <w:t>Controlled shutdown</w:t>
      </w:r>
      <w:r w:rsidRPr="00AB3E6D">
        <w:t xml:space="preserve"> shall mean a safe shutdown of the system. When power to the computer-based system or the network is turned off, the software shall complete, stop, or terminate ongoing processing of connected systems, and then disconnect to a safe and known state. This procedure shall be followed because forced shutdown can result in the loss of essential functions due to corruption of data, programs, or operating system files.</w:t>
      </w:r>
    </w:p>
    <w:p w14:paraId="401DB695" w14:textId="77777777" w:rsidR="00AB3E6D" w:rsidRPr="00AB3E6D" w:rsidRDefault="00AB3E6D" w:rsidP="0025598F">
      <w:pPr>
        <w:numPr>
          <w:ilvl w:val="0"/>
          <w:numId w:val="19"/>
        </w:numPr>
      </w:pPr>
      <w:r w:rsidRPr="00AB3E6D">
        <w:rPr>
          <w:b/>
          <w:bCs/>
        </w:rPr>
        <w:t>Reset</w:t>
      </w:r>
      <w:r w:rsidRPr="00AB3E6D">
        <w:t xml:space="preserve"> shall mean erasing the system’s memory and restoring it to its initial state.</w:t>
      </w:r>
    </w:p>
    <w:p w14:paraId="4EF23BDC" w14:textId="77777777" w:rsidR="00AB3E6D" w:rsidRPr="00AB3E6D" w:rsidRDefault="00AB3E6D" w:rsidP="0025598F">
      <w:pPr>
        <w:numPr>
          <w:ilvl w:val="0"/>
          <w:numId w:val="19"/>
        </w:numPr>
      </w:pPr>
      <w:r w:rsidRPr="00AB3E6D">
        <w:rPr>
          <w:b/>
          <w:bCs/>
        </w:rPr>
        <w:t>Rollback</w:t>
      </w:r>
      <w:r w:rsidRPr="00AB3E6D">
        <w:t xml:space="preserve"> shall mean restoring the system to its most recent safe state.</w:t>
      </w:r>
    </w:p>
    <w:p w14:paraId="3DEF3692" w14:textId="77777777" w:rsidR="00AB3E6D" w:rsidRPr="00AB3E6D" w:rsidRDefault="00AB3E6D" w:rsidP="0025598F">
      <w:pPr>
        <w:numPr>
          <w:ilvl w:val="0"/>
          <w:numId w:val="19"/>
        </w:numPr>
      </w:pPr>
      <w:r w:rsidRPr="00AB3E6D">
        <w:rPr>
          <w:b/>
          <w:bCs/>
        </w:rPr>
        <w:t>Restart (reboot)</w:t>
      </w:r>
      <w:r w:rsidRPr="00AB3E6D">
        <w:t xml:space="preserve"> shall mean stopping the running system and immediately starting it again.</w:t>
      </w:r>
    </w:p>
    <w:p w14:paraId="51E99AD4" w14:textId="77777777" w:rsidR="00A571E5" w:rsidRPr="00A571E5" w:rsidRDefault="00A571E5" w:rsidP="00533168"/>
    <w:p w14:paraId="16A5A177" w14:textId="66F78028" w:rsidR="00AB3E6D" w:rsidRDefault="00514FF4" w:rsidP="0025598F">
      <w:pPr>
        <w:pStyle w:val="31"/>
        <w:numPr>
          <w:ilvl w:val="0"/>
          <w:numId w:val="14"/>
        </w:numPr>
        <w:ind w:left="724" w:hanging="440"/>
      </w:pPr>
      <w:bookmarkStart w:id="82" w:name="_Toc209304148"/>
      <w:r w:rsidRPr="00514FF4">
        <w:t>Management of change plan</w:t>
      </w:r>
      <w:bookmarkEnd w:id="82"/>
    </w:p>
    <w:p w14:paraId="6B30107E" w14:textId="77777777" w:rsidR="00AB3E6D" w:rsidRDefault="00AB3E6D" w:rsidP="00AB3E6D">
      <w:r>
        <w:rPr>
          <w:rFonts w:hint="eastAsia"/>
          <w:b/>
          <w:bCs/>
          <w:u w:val="single"/>
        </w:rPr>
        <w:t>Explanation</w:t>
      </w:r>
    </w:p>
    <w:p w14:paraId="2787F38B" w14:textId="77777777" w:rsidR="00AB3E6D" w:rsidRPr="00AB3E6D" w:rsidRDefault="00AB3E6D" w:rsidP="00AB3E6D">
      <w:r w:rsidRPr="00650652">
        <w:t>This document</w:t>
      </w:r>
      <w:r>
        <w:rPr>
          <w:rFonts w:hint="eastAsia"/>
        </w:rPr>
        <w:t xml:space="preserve"> </w:t>
      </w:r>
      <w:r w:rsidRPr="00AB3E6D">
        <w:t>shall describe the procedures for managing cybersecurity-related changes. Cybersecurity changes shall include, for example, the application of security patches, modifications to configurations, or updates to system software and hardware that affect security.</w:t>
      </w:r>
    </w:p>
    <w:p w14:paraId="6C9C8651" w14:textId="2A6AA412" w:rsidR="00AD1047" w:rsidRDefault="00514FF4" w:rsidP="00AB3E6D">
      <w:r>
        <w:rPr>
          <w:rFonts w:hint="eastAsia"/>
        </w:rPr>
        <w:t>E22 6(17</w:t>
      </w:r>
      <w:proofErr w:type="gramStart"/>
      <w:r>
        <w:rPr>
          <w:rFonts w:hint="eastAsia"/>
        </w:rPr>
        <w:t>pg)~</w:t>
      </w:r>
      <w:proofErr w:type="gramEnd"/>
      <w:r>
        <w:rPr>
          <w:rFonts w:hint="eastAsia"/>
        </w:rPr>
        <w:t xml:space="preserve">, </w:t>
      </w:r>
      <w:proofErr w:type="spellStart"/>
      <w:r>
        <w:rPr>
          <w:rFonts w:hint="eastAsia"/>
        </w:rPr>
        <w:t>partx</w:t>
      </w:r>
      <w:proofErr w:type="spellEnd"/>
      <w:r w:rsidR="004B7EBC">
        <w:rPr>
          <w:rFonts w:hint="eastAsia"/>
        </w:rPr>
        <w:t xml:space="preserve"> 26</w:t>
      </w:r>
      <w:r w:rsidR="00410C97">
        <w:rPr>
          <w:rFonts w:hint="eastAsia"/>
        </w:rPr>
        <w:t xml:space="preserve"> 3.6</w:t>
      </w:r>
    </w:p>
    <w:p w14:paraId="229F3E5D" w14:textId="77777777" w:rsidR="003B6902" w:rsidRPr="003B6902" w:rsidRDefault="003B6902" w:rsidP="003B6902">
      <w:r w:rsidRPr="003B6902">
        <w:rPr>
          <w:b/>
          <w:bCs/>
        </w:rPr>
        <w:t>3.6.1 General</w:t>
      </w:r>
      <w:r w:rsidRPr="003B6902">
        <w:br/>
        <w:t>This section specifies requirements for change management throughout the lifecycle of a computer-based system. Different procedures for change management may be defined for specific lifecycle phases, as the phases typically involve different stakeholders. Verification by the Society is described in 3.6.12.</w:t>
      </w:r>
    </w:p>
    <w:p w14:paraId="522836D2" w14:textId="77777777" w:rsidR="003B6902" w:rsidRPr="003B6902" w:rsidRDefault="003B6902" w:rsidP="003B6902">
      <w:r w:rsidRPr="003B6902">
        <w:rPr>
          <w:b/>
          <w:bCs/>
        </w:rPr>
        <w:t>3.6.2 Documented Change Management Procedures</w:t>
      </w:r>
      <w:r w:rsidRPr="003B6902">
        <w:br/>
        <w:t xml:space="preserve">The </w:t>
      </w:r>
      <w:proofErr w:type="spellStart"/>
      <w:r w:rsidRPr="003B6902">
        <w:t>organisation</w:t>
      </w:r>
      <w:proofErr w:type="spellEnd"/>
      <w:r w:rsidRPr="003B6902">
        <w:t xml:space="preserve"> shall define and document change management procedures applicable to the computer-based system, covering both hardware and software. After FAT, the system supplier shall manage all changes to the system in accordance with these procedures. Examples include </w:t>
      </w:r>
      <w:proofErr w:type="gramStart"/>
      <w:r w:rsidRPr="003B6902">
        <w:t>qualification</w:t>
      </w:r>
      <w:proofErr w:type="gramEnd"/>
      <w:r w:rsidRPr="003B6902">
        <w:t xml:space="preserve"> </w:t>
      </w:r>
      <w:proofErr w:type="gramStart"/>
      <w:r w:rsidRPr="003B6902">
        <w:t>of</w:t>
      </w:r>
      <w:proofErr w:type="gramEnd"/>
      <w:r w:rsidRPr="003B6902">
        <w:t xml:space="preserve"> new software versions, new hardware, modified control logic, or changes to configurable parameters. The procedures shall, at a minimum, describe the activities listed </w:t>
      </w:r>
      <w:proofErr w:type="gramStart"/>
      <w:r w:rsidRPr="003B6902">
        <w:t>in</w:t>
      </w:r>
      <w:proofErr w:type="gramEnd"/>
      <w:r w:rsidRPr="003B6902">
        <w:t xml:space="preserve"> 3.6.3 through 3.6.11. The outcome of the impact analysis in 3.6.8 shall determine the extent to which the activities in 3.6.3 through 3.6.12 are to be performed. </w:t>
      </w:r>
      <w:proofErr w:type="gramStart"/>
      <w:r w:rsidRPr="003B6902">
        <w:t>Change</w:t>
      </w:r>
      <w:proofErr w:type="gramEnd"/>
      <w:r w:rsidRPr="003B6902">
        <w:t xml:space="preserve"> records (see 3.6.11) shall always be produced.</w:t>
      </w:r>
    </w:p>
    <w:p w14:paraId="6BCC099A" w14:textId="77777777" w:rsidR="003B6902" w:rsidRPr="003B6902" w:rsidRDefault="003B6902" w:rsidP="003B6902">
      <w:r w:rsidRPr="003B6902">
        <w:rPr>
          <w:b/>
          <w:bCs/>
        </w:rPr>
        <w:t>3.6.3 Agreement between Relevant Stakeholders</w:t>
      </w:r>
      <w:r w:rsidRPr="003B6902">
        <w:br/>
        <w:t>The change management process shall be coordinated and agreed between relevant stakeholders at the different stages of the lifecycle of the computer-based system.</w:t>
      </w:r>
    </w:p>
    <w:p w14:paraId="0D9947B1" w14:textId="77777777" w:rsidR="003B6902" w:rsidRPr="003B6902" w:rsidRDefault="003B6902" w:rsidP="003B6902">
      <w:r w:rsidRPr="003B6902">
        <w:rPr>
          <w:b/>
          <w:bCs/>
        </w:rPr>
        <w:t>3.6.4 Approved Software under Change Management</w:t>
      </w:r>
      <w:r w:rsidRPr="003B6902">
        <w:br/>
        <w:t>If changes are required to a system after it has been approved by the applicable stakeholders (typically the system integrator and the Society at FAT), such modifications shall follow the defined change management procedures.</w:t>
      </w:r>
    </w:p>
    <w:p w14:paraId="4C6016C2" w14:textId="77777777" w:rsidR="003B6902" w:rsidRPr="003B6902" w:rsidRDefault="003B6902" w:rsidP="003B6902">
      <w:r w:rsidRPr="003B6902">
        <w:rPr>
          <w:b/>
          <w:bCs/>
        </w:rPr>
        <w:t>3.6.5 Unique Identification of System and Software Versions</w:t>
      </w:r>
      <w:r w:rsidRPr="003B6902">
        <w:br/>
        <w:t>System suppliers shall ensure that each system and software version is uniquely identifiable (see 3.4.2-2).</w:t>
      </w:r>
    </w:p>
    <w:p w14:paraId="1D55F8EE" w14:textId="77777777" w:rsidR="003B6902" w:rsidRPr="003B6902" w:rsidRDefault="003B6902" w:rsidP="003B6902">
      <w:r w:rsidRPr="003B6902">
        <w:rPr>
          <w:b/>
          <w:bCs/>
        </w:rPr>
        <w:t>3.6.6 Handling of Software Master Files</w:t>
      </w:r>
      <w:r w:rsidRPr="003B6902">
        <w:br/>
        <w:t>Mechanisms shall be defined for the handling of master files of a software component. Responsibilities shall be clearly defined, together with the tools and mechanisms used to ensure the integrity of master files.</w:t>
      </w:r>
    </w:p>
    <w:p w14:paraId="063B7DE2" w14:textId="77777777" w:rsidR="003B6902" w:rsidRPr="003B6902" w:rsidRDefault="003B6902" w:rsidP="003B6902">
      <w:r w:rsidRPr="003B6902">
        <w:rPr>
          <w:b/>
          <w:bCs/>
        </w:rPr>
        <w:t>3.6.7 Backup and Restoration of Onboard Software</w:t>
      </w:r>
      <w:r w:rsidRPr="003B6902">
        <w:br/>
        <w:t>Procedures shall be clearly defined for performing backup and restoration of the software components of a computer-based system on board the vessel.</w:t>
      </w:r>
    </w:p>
    <w:p w14:paraId="3358FC27" w14:textId="77777777" w:rsidR="003B6902" w:rsidRPr="003B6902" w:rsidRDefault="003B6902" w:rsidP="003B6902">
      <w:r w:rsidRPr="003B6902">
        <w:rPr>
          <w:b/>
          <w:bCs/>
        </w:rPr>
        <w:t>3.6.8 Impact Analysis before Change</w:t>
      </w:r>
      <w:r w:rsidRPr="003B6902">
        <w:br/>
        <w:t>Before a change to a system is implemented, an impact analysis shall be carried out to determine:</w:t>
      </w:r>
    </w:p>
    <w:p w14:paraId="77CE2EB8" w14:textId="77777777" w:rsidR="003B6902" w:rsidRPr="003B6902" w:rsidRDefault="003B6902" w:rsidP="0025598F">
      <w:pPr>
        <w:numPr>
          <w:ilvl w:val="0"/>
          <w:numId w:val="26"/>
        </w:numPr>
      </w:pPr>
      <w:r w:rsidRPr="003B6902">
        <w:t>The criticality of the change</w:t>
      </w:r>
    </w:p>
    <w:p w14:paraId="3BE33EC8" w14:textId="77777777" w:rsidR="003B6902" w:rsidRPr="003B6902" w:rsidRDefault="003B6902" w:rsidP="0025598F">
      <w:pPr>
        <w:numPr>
          <w:ilvl w:val="0"/>
          <w:numId w:val="26"/>
        </w:numPr>
      </w:pPr>
      <w:r w:rsidRPr="003B6902">
        <w:t>The impact on existing documentation</w:t>
      </w:r>
    </w:p>
    <w:p w14:paraId="17EC54E7" w14:textId="77777777" w:rsidR="003B6902" w:rsidRPr="003B6902" w:rsidRDefault="003B6902" w:rsidP="0025598F">
      <w:pPr>
        <w:numPr>
          <w:ilvl w:val="0"/>
          <w:numId w:val="26"/>
        </w:numPr>
      </w:pPr>
      <w:r w:rsidRPr="003B6902">
        <w:t>The required verification and testing activities</w:t>
      </w:r>
    </w:p>
    <w:p w14:paraId="6081D804" w14:textId="77777777" w:rsidR="003B6902" w:rsidRPr="003B6902" w:rsidRDefault="003B6902" w:rsidP="0025598F">
      <w:pPr>
        <w:numPr>
          <w:ilvl w:val="0"/>
          <w:numId w:val="26"/>
        </w:numPr>
      </w:pPr>
      <w:r w:rsidRPr="003B6902">
        <w:t>The need to inform other stakeholders about the change</w:t>
      </w:r>
    </w:p>
    <w:p w14:paraId="7048F0D6" w14:textId="77777777" w:rsidR="003B6902" w:rsidRPr="003B6902" w:rsidRDefault="003B6902" w:rsidP="0025598F">
      <w:pPr>
        <w:numPr>
          <w:ilvl w:val="0"/>
          <w:numId w:val="26"/>
        </w:numPr>
      </w:pPr>
      <w:r w:rsidRPr="003B6902">
        <w:t>The need to obtain approval from other stakeholders (e.g. the Society or the owner) before the change is made</w:t>
      </w:r>
    </w:p>
    <w:p w14:paraId="394C2459" w14:textId="77777777" w:rsidR="003B6902" w:rsidRPr="003B6902" w:rsidRDefault="003B6902" w:rsidP="003B6902">
      <w:r w:rsidRPr="003B6902">
        <w:rPr>
          <w:b/>
          <w:bCs/>
        </w:rPr>
        <w:t>3.6.9 Roll-back in Case of Failed Software Changes</w:t>
      </w:r>
      <w:r w:rsidRPr="003B6902">
        <w:br/>
        <w:t xml:space="preserve">When maintenance includes installation of new software versions, it shall be possible to roll back to the previously installed version </w:t>
      </w:r>
      <w:proofErr w:type="gramStart"/>
      <w:r w:rsidRPr="003B6902">
        <w:t>in order to</w:t>
      </w:r>
      <w:proofErr w:type="gramEnd"/>
      <w:r w:rsidRPr="003B6902">
        <w:t xml:space="preserve"> return the system to a known stable state. Roll-backs shall be documented and </w:t>
      </w:r>
      <w:proofErr w:type="spellStart"/>
      <w:r w:rsidRPr="003B6902">
        <w:t>analysed</w:t>
      </w:r>
      <w:proofErr w:type="spellEnd"/>
      <w:r w:rsidRPr="003B6902">
        <w:t xml:space="preserve"> to identify and eliminate the root cause.</w:t>
      </w:r>
    </w:p>
    <w:p w14:paraId="391B45AC" w14:textId="77777777" w:rsidR="003B6902" w:rsidRPr="003B6902" w:rsidRDefault="003B6902" w:rsidP="003B6902">
      <w:r w:rsidRPr="003B6902">
        <w:rPr>
          <w:b/>
          <w:bCs/>
        </w:rPr>
        <w:t>3.6.10 Verification and Validation of System Changes</w:t>
      </w:r>
      <w:r w:rsidRPr="003B6902">
        <w:br/>
        <w:t>To the greatest extent practicable, modifications shall be verified before being installed on board. After installation, modifications shall be verified on board in accordance with a documented verification program, which shall include:</w:t>
      </w:r>
    </w:p>
    <w:p w14:paraId="664C9B11" w14:textId="77777777" w:rsidR="003B6902" w:rsidRPr="003B6902" w:rsidRDefault="003B6902" w:rsidP="0025598F">
      <w:pPr>
        <w:numPr>
          <w:ilvl w:val="0"/>
          <w:numId w:val="27"/>
        </w:numPr>
      </w:pPr>
      <w:r w:rsidRPr="003B6902">
        <w:t>Verification that the new functionalities or improvements have achieved the intended effect.</w:t>
      </w:r>
    </w:p>
    <w:p w14:paraId="23E5D53C" w14:textId="77777777" w:rsidR="003B6902" w:rsidRPr="003B6902" w:rsidRDefault="003B6902" w:rsidP="0025598F">
      <w:pPr>
        <w:numPr>
          <w:ilvl w:val="0"/>
          <w:numId w:val="27"/>
        </w:numPr>
      </w:pPr>
      <w:r w:rsidRPr="003B6902">
        <w:t>Regression testing to verify that the modification has not introduced any unintended negative effects on functionalities or capabilities not expected to be affected.</w:t>
      </w:r>
    </w:p>
    <w:p w14:paraId="43323484" w14:textId="77777777" w:rsidR="003B6902" w:rsidRPr="003B6902" w:rsidRDefault="003B6902" w:rsidP="003B6902">
      <w:r w:rsidRPr="003B6902">
        <w:rPr>
          <w:b/>
          <w:bCs/>
        </w:rPr>
        <w:t>3.6.11 Change Records</w:t>
      </w:r>
    </w:p>
    <w:p w14:paraId="78157DFF" w14:textId="77777777" w:rsidR="003B6902" w:rsidRPr="003B6902" w:rsidRDefault="003B6902" w:rsidP="0025598F">
      <w:pPr>
        <w:numPr>
          <w:ilvl w:val="0"/>
          <w:numId w:val="28"/>
        </w:numPr>
      </w:pPr>
      <w:r w:rsidRPr="003B6902">
        <w:t>Changes to systems and software shall be documented in change records to ensure visibility and traceability. Change records shall contain at least the following:</w:t>
      </w:r>
    </w:p>
    <w:p w14:paraId="6B8F9BDE" w14:textId="77777777" w:rsidR="003B6902" w:rsidRPr="003B6902" w:rsidRDefault="003B6902" w:rsidP="0025598F">
      <w:pPr>
        <w:numPr>
          <w:ilvl w:val="1"/>
          <w:numId w:val="28"/>
        </w:numPr>
      </w:pPr>
      <w:r w:rsidRPr="003B6902">
        <w:t>The purpose of the change</w:t>
      </w:r>
    </w:p>
    <w:p w14:paraId="7F5B73C7" w14:textId="77777777" w:rsidR="003B6902" w:rsidRPr="003B6902" w:rsidRDefault="003B6902" w:rsidP="0025598F">
      <w:pPr>
        <w:numPr>
          <w:ilvl w:val="1"/>
          <w:numId w:val="28"/>
        </w:numPr>
      </w:pPr>
      <w:r w:rsidRPr="003B6902">
        <w:t>A description of the changes and modifications</w:t>
      </w:r>
    </w:p>
    <w:p w14:paraId="72759B4A" w14:textId="77777777" w:rsidR="003B6902" w:rsidRPr="003B6902" w:rsidRDefault="003B6902" w:rsidP="0025598F">
      <w:pPr>
        <w:numPr>
          <w:ilvl w:val="1"/>
          <w:numId w:val="28"/>
        </w:numPr>
      </w:pPr>
      <w:r w:rsidRPr="003B6902">
        <w:t>The main conclusions from the impact analysis (see 3.6.8)</w:t>
      </w:r>
    </w:p>
    <w:p w14:paraId="24D36BC8" w14:textId="77777777" w:rsidR="003B6902" w:rsidRPr="003B6902" w:rsidRDefault="003B6902" w:rsidP="0025598F">
      <w:pPr>
        <w:numPr>
          <w:ilvl w:val="1"/>
          <w:numId w:val="28"/>
        </w:numPr>
      </w:pPr>
      <w:r w:rsidRPr="003B6902">
        <w:t>The identity and version of any new system or software (see 3.6.5)</w:t>
      </w:r>
    </w:p>
    <w:p w14:paraId="5DDAA1E9" w14:textId="77777777" w:rsidR="003B6902" w:rsidRPr="003B6902" w:rsidRDefault="003B6902" w:rsidP="0025598F">
      <w:pPr>
        <w:numPr>
          <w:ilvl w:val="1"/>
          <w:numId w:val="28"/>
        </w:numPr>
      </w:pPr>
      <w:r w:rsidRPr="003B6902">
        <w:t>Test reports or test summaries (see 3.6.10)</w:t>
      </w:r>
    </w:p>
    <w:p w14:paraId="278241B6" w14:textId="77777777" w:rsidR="003B6902" w:rsidRPr="003B6902" w:rsidRDefault="003B6902" w:rsidP="0025598F">
      <w:pPr>
        <w:numPr>
          <w:ilvl w:val="0"/>
          <w:numId w:val="28"/>
        </w:numPr>
      </w:pPr>
      <w:r w:rsidRPr="003B6902">
        <w:t>Documentation of software changes may be recorded in the planned maintenance system, in a software registry, or in an equivalent system.</w:t>
      </w:r>
    </w:p>
    <w:p w14:paraId="4B1FA355" w14:textId="77777777" w:rsidR="003B6902" w:rsidRPr="003B6902" w:rsidRDefault="003B6902" w:rsidP="003B6902">
      <w:r w:rsidRPr="003B6902">
        <w:rPr>
          <w:b/>
          <w:bCs/>
        </w:rPr>
        <w:t>3.6.12 Verification of Change Management by the Society</w:t>
      </w:r>
    </w:p>
    <w:p w14:paraId="17C9C0E8" w14:textId="77777777" w:rsidR="003B6902" w:rsidRPr="003B6902" w:rsidRDefault="003B6902" w:rsidP="0025598F">
      <w:pPr>
        <w:numPr>
          <w:ilvl w:val="0"/>
          <w:numId w:val="29"/>
        </w:numPr>
      </w:pPr>
      <w:r w:rsidRPr="003B6902">
        <w:rPr>
          <w:b/>
          <w:bCs/>
        </w:rPr>
        <w:t>Operational phase (vessel in service):</w:t>
      </w:r>
      <w:r w:rsidRPr="003B6902">
        <w:br/>
        <w:t>Verification by the Society of change management during operation shall generally be performed during annual surveys of the vessel. Procedures for change management and relevant change records (see 3.6.11) shall be made available at such surveys. Where a change requires prior approval by the Society, the relevant procedures and documentation shall be verified at that time.</w:t>
      </w:r>
    </w:p>
    <w:p w14:paraId="31FA53A2" w14:textId="77777777" w:rsidR="003B6902" w:rsidRPr="003B6902" w:rsidRDefault="003B6902" w:rsidP="0025598F">
      <w:pPr>
        <w:numPr>
          <w:ilvl w:val="0"/>
          <w:numId w:val="29"/>
        </w:numPr>
      </w:pPr>
      <w:r w:rsidRPr="003B6902">
        <w:rPr>
          <w:b/>
          <w:bCs/>
        </w:rPr>
        <w:t>Newbuilding phase:</w:t>
      </w:r>
      <w:r w:rsidRPr="003B6902">
        <w:br/>
        <w:t>Verification of change management during the newbuilding phase shall be divided into two parts. Procedures shall be verified as part of the verification of the quality management system (see 3.4.1–2). Project-specific implementation of the procedures shall be verified during FAT (see 3.4.2–7) and after FAT (see 3.6.12-1).</w:t>
      </w:r>
    </w:p>
    <w:p w14:paraId="45591B19" w14:textId="77777777" w:rsidR="004A1287" w:rsidRPr="003B6902" w:rsidRDefault="004A1287" w:rsidP="00AD1047"/>
    <w:p w14:paraId="0B0E7A2E" w14:textId="77777777" w:rsidR="003B6902" w:rsidRDefault="003B6902" w:rsidP="00AD1047"/>
    <w:p w14:paraId="0718F0DE" w14:textId="15F8B6FA" w:rsidR="005C14F4" w:rsidRDefault="00653BD6" w:rsidP="00871FBE">
      <w:pPr>
        <w:jc w:val="left"/>
        <w:rPr>
          <w:b/>
          <w:bCs/>
        </w:rPr>
      </w:pPr>
      <w:r w:rsidRPr="00653BD6">
        <w:rPr>
          <w:b/>
          <w:bCs/>
        </w:rPr>
        <w:t>Thank you.</w:t>
      </w:r>
    </w:p>
    <w:p w14:paraId="0B7D49FF" w14:textId="77777777" w:rsidR="008B2E33" w:rsidRPr="00804841" w:rsidRDefault="008B2E33" w:rsidP="00871FBE">
      <w:pPr>
        <w:jc w:val="left"/>
      </w:pPr>
    </w:p>
    <w:p w14:paraId="5DDFF61E" w14:textId="77777777" w:rsidR="006E3F6C" w:rsidRDefault="008D2D6A" w:rsidP="00716AA1">
      <w:pPr>
        <w:pStyle w:val="1"/>
      </w:pPr>
      <w:bookmarkStart w:id="83" w:name="_Toc209304149"/>
      <w:r>
        <w:rPr>
          <w:rFonts w:hint="eastAsia"/>
        </w:rPr>
        <w:t>A</w:t>
      </w:r>
      <w:r w:rsidR="001E666E">
        <w:rPr>
          <w:rFonts w:hint="eastAsia"/>
        </w:rPr>
        <w:t>ppendix.</w:t>
      </w:r>
      <w:bookmarkEnd w:id="83"/>
      <w:r w:rsidR="00716AA1">
        <w:rPr>
          <w:rFonts w:hint="eastAsia"/>
        </w:rPr>
        <w:t xml:space="preserve"> </w:t>
      </w:r>
    </w:p>
    <w:p w14:paraId="5BA119D2" w14:textId="56C79C8B" w:rsidR="001E0610" w:rsidRDefault="003C0B7E" w:rsidP="001E0610">
      <w:r>
        <w:rPr>
          <w:rFonts w:hint="eastAsia"/>
        </w:rPr>
        <w:t>단어 정리</w:t>
      </w:r>
    </w:p>
    <w:p w14:paraId="2877D41B" w14:textId="7F6FC328" w:rsidR="00F74617" w:rsidRPr="00F74617" w:rsidRDefault="003C6AD9" w:rsidP="001E0610">
      <w:r>
        <w:rPr>
          <w:noProof/>
        </w:rPr>
        <mc:AlternateContent>
          <mc:Choice Requires="wps">
            <w:drawing>
              <wp:anchor distT="45720" distB="45720" distL="114300" distR="114300" simplePos="0" relativeHeight="251658240" behindDoc="0" locked="0" layoutInCell="1" allowOverlap="1" wp14:anchorId="032488D8" wp14:editId="5313D238">
                <wp:simplePos x="0" y="0"/>
                <wp:positionH relativeFrom="column">
                  <wp:posOffset>36830</wp:posOffset>
                </wp:positionH>
                <wp:positionV relativeFrom="paragraph">
                  <wp:posOffset>6478270</wp:posOffset>
                </wp:positionV>
                <wp:extent cx="5922645" cy="733425"/>
                <wp:effectExtent l="0" t="0" r="20955" b="2857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733425"/>
                        </a:xfrm>
                        <a:prstGeom prst="rect">
                          <a:avLst/>
                        </a:prstGeom>
                        <a:solidFill>
                          <a:srgbClr val="FFFFFF"/>
                        </a:solidFill>
                        <a:ln w="9525">
                          <a:solidFill>
                            <a:srgbClr val="000000"/>
                          </a:solidFill>
                          <a:miter lim="800000"/>
                          <a:headEnd/>
                          <a:tailEnd/>
                        </a:ln>
                      </wps:spPr>
                      <wps:txbx>
                        <w:txbxContent>
                          <w:p w14:paraId="628415CB" w14:textId="426217CB" w:rsidR="00B7665B" w:rsidRPr="003C6AD9" w:rsidRDefault="00B7665B" w:rsidP="00155895">
                            <w:pPr>
                              <w:spacing w:line="240" w:lineRule="auto"/>
                              <w:rPr>
                                <w:sz w:val="16"/>
                                <w:szCs w:val="16"/>
                              </w:rPr>
                            </w:pPr>
                            <w:r w:rsidRPr="003C6AD9">
                              <w:rPr>
                                <w:sz w:val="16"/>
                                <w:szCs w:val="16"/>
                              </w:rPr>
                              <w:t>Contact Information</w:t>
                            </w:r>
                          </w:p>
                          <w:p w14:paraId="717975B1" w14:textId="19598D0C" w:rsidR="00B7665B" w:rsidRPr="003C6AD9" w:rsidRDefault="00B7665B" w:rsidP="0025598F">
                            <w:pPr>
                              <w:pStyle w:val="a8"/>
                              <w:numPr>
                                <w:ilvl w:val="0"/>
                                <w:numId w:val="6"/>
                              </w:numPr>
                              <w:spacing w:line="240" w:lineRule="auto"/>
                              <w:rPr>
                                <w:sz w:val="16"/>
                                <w:szCs w:val="16"/>
                              </w:rPr>
                            </w:pPr>
                            <w:r w:rsidRPr="003C6AD9">
                              <w:rPr>
                                <w:sz w:val="16"/>
                                <w:szCs w:val="16"/>
                              </w:rPr>
                              <w:t>Company &amp; Department</w:t>
                            </w:r>
                            <w:r w:rsidRPr="003C6AD9">
                              <w:rPr>
                                <w:rFonts w:hint="eastAsia"/>
                                <w:sz w:val="16"/>
                                <w:szCs w:val="16"/>
                              </w:rPr>
                              <w:t xml:space="preserve"> : </w:t>
                            </w:r>
                            <w:r w:rsidR="00A84F30" w:rsidRPr="003C6AD9">
                              <w:rPr>
                                <w:sz w:val="16"/>
                                <w:szCs w:val="16"/>
                              </w:rPr>
                              <w:t>EY Maritime Cyber Hub - KOREA</w:t>
                            </w:r>
                          </w:p>
                          <w:p w14:paraId="289CE3FA" w14:textId="27EC982E" w:rsidR="00D74192" w:rsidRPr="003C6AD9" w:rsidRDefault="00B7665B" w:rsidP="0025598F">
                            <w:pPr>
                              <w:pStyle w:val="a8"/>
                              <w:numPr>
                                <w:ilvl w:val="0"/>
                                <w:numId w:val="6"/>
                              </w:numPr>
                              <w:spacing w:line="240" w:lineRule="auto"/>
                              <w:rPr>
                                <w:sz w:val="16"/>
                                <w:szCs w:val="16"/>
                              </w:rPr>
                            </w:pPr>
                            <w:r w:rsidRPr="003C6AD9">
                              <w:rPr>
                                <w:sz w:val="16"/>
                                <w:szCs w:val="16"/>
                              </w:rPr>
                              <w:t>Email</w:t>
                            </w:r>
                            <w:r w:rsidR="00A84F30" w:rsidRPr="003C6AD9">
                              <w:rPr>
                                <w:rFonts w:hint="eastAsia"/>
                                <w:sz w:val="16"/>
                                <w:szCs w:val="16"/>
                              </w:rPr>
                              <w:t xml:space="preserve"> : </w:t>
                            </w:r>
                            <w:hyperlink r:id="rId18" w:history="1">
                              <w:r w:rsidR="0003605D" w:rsidRPr="003C6AD9">
                                <w:rPr>
                                  <w:rStyle w:val="af0"/>
                                  <w:sz w:val="16"/>
                                  <w:szCs w:val="16"/>
                                </w:rPr>
                                <w:t>sang-woo.kim@kr.ey.com</w:t>
                              </w:r>
                            </w:hyperlink>
                            <w:r w:rsidR="0003605D" w:rsidRPr="003C6AD9">
                              <w:rPr>
                                <w:rFonts w:hint="eastAsia"/>
                                <w:sz w:val="16"/>
                                <w:szCs w:val="16"/>
                              </w:rPr>
                              <w:t xml:space="preserve">  , </w:t>
                            </w:r>
                            <w:hyperlink r:id="rId19" w:history="1">
                              <w:r w:rsidR="00804AEF" w:rsidRPr="003C6AD9">
                                <w:rPr>
                                  <w:rStyle w:val="af0"/>
                                  <w:rFonts w:hint="eastAsia"/>
                                  <w:sz w:val="16"/>
                                  <w:szCs w:val="16"/>
                                </w:rPr>
                                <w:t>insung.lee@kr.ey.com</w:t>
                              </w:r>
                            </w:hyperlink>
                            <w:r w:rsidR="00804AEF" w:rsidRPr="003C6AD9">
                              <w:rPr>
                                <w:rFonts w:hint="eastAsia"/>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2488D8" id="_x0000_t202" coordsize="21600,21600" o:spt="202" path="m,l,21600r21600,l21600,xe">
                <v:stroke joinstyle="miter"/>
                <v:path gradientshapeok="t" o:connecttype="rect"/>
              </v:shapetype>
              <v:shape id="텍스트 상자 2" o:spid="_x0000_s1026" type="#_x0000_t202" style="position:absolute;left:0;text-align:left;margin-left:2.9pt;margin-top:510.1pt;width:466.35pt;height:57.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">
                <v:textbox>
                  <w:txbxContent>
                    <w:p w14:paraId="628415CB" w14:textId="426217CB" w:rsidR="00B7665B" w:rsidRPr="003C6AD9" w:rsidRDefault="00B7665B" w:rsidP="00155895">
                      <w:pPr>
                        <w:spacing w:line="240" w:lineRule="auto"/>
                        <w:rPr>
                          <w:sz w:val="16"/>
                          <w:szCs w:val="16"/>
                        </w:rPr>
                      </w:pPr>
                      <w:r w:rsidRPr="003C6AD9">
                        <w:rPr>
                          <w:sz w:val="16"/>
                          <w:szCs w:val="16"/>
                        </w:rPr>
                        <w:t>Contact Information</w:t>
                      </w:r>
                    </w:p>
                    <w:p w14:paraId="717975B1" w14:textId="19598D0C" w:rsidR="00B7665B" w:rsidRPr="003C6AD9" w:rsidRDefault="00B7665B" w:rsidP="0025598F">
                      <w:pPr>
                        <w:pStyle w:val="a8"/>
                        <w:numPr>
                          <w:ilvl w:val="0"/>
                          <w:numId w:val="6"/>
                        </w:numPr>
                        <w:spacing w:line="240" w:lineRule="auto"/>
                        <w:rPr>
                          <w:sz w:val="16"/>
                          <w:szCs w:val="16"/>
                        </w:rPr>
                      </w:pPr>
                      <w:r w:rsidRPr="003C6AD9">
                        <w:rPr>
                          <w:sz w:val="16"/>
                          <w:szCs w:val="16"/>
                        </w:rPr>
                        <w:t>Company &amp; Department</w:t>
                      </w:r>
                      <w:r w:rsidRPr="003C6AD9">
                        <w:rPr>
                          <w:rFonts w:hint="eastAsia"/>
                          <w:sz w:val="16"/>
                          <w:szCs w:val="16"/>
                        </w:rPr>
                        <w:t xml:space="preserve"> : </w:t>
                      </w:r>
                      <w:r w:rsidR="00A84F30" w:rsidRPr="003C6AD9">
                        <w:rPr>
                          <w:sz w:val="16"/>
                          <w:szCs w:val="16"/>
                        </w:rPr>
                        <w:t>EY Maritime Cyber Hub - KOREA</w:t>
                      </w:r>
                    </w:p>
                    <w:p w14:paraId="289CE3FA" w14:textId="27EC982E" w:rsidR="00D74192" w:rsidRPr="003C6AD9" w:rsidRDefault="00B7665B" w:rsidP="0025598F">
                      <w:pPr>
                        <w:pStyle w:val="a8"/>
                        <w:numPr>
                          <w:ilvl w:val="0"/>
                          <w:numId w:val="6"/>
                        </w:numPr>
                        <w:spacing w:line="240" w:lineRule="auto"/>
                        <w:rPr>
                          <w:sz w:val="16"/>
                          <w:szCs w:val="16"/>
                        </w:rPr>
                      </w:pPr>
                      <w:r w:rsidRPr="003C6AD9">
                        <w:rPr>
                          <w:sz w:val="16"/>
                          <w:szCs w:val="16"/>
                        </w:rPr>
                        <w:t>Email</w:t>
                      </w:r>
                      <w:r w:rsidR="00A84F30" w:rsidRPr="003C6AD9">
                        <w:rPr>
                          <w:rFonts w:hint="eastAsia"/>
                          <w:sz w:val="16"/>
                          <w:szCs w:val="16"/>
                        </w:rPr>
                        <w:t xml:space="preserve"> : </w:t>
                      </w:r>
                      <w:hyperlink r:id="rId20" w:history="1">
                        <w:r w:rsidR="0003605D" w:rsidRPr="003C6AD9">
                          <w:rPr>
                            <w:rStyle w:val="af0"/>
                            <w:sz w:val="16"/>
                            <w:szCs w:val="16"/>
                          </w:rPr>
                          <w:t>sang-woo.kim@kr.ey.com</w:t>
                        </w:r>
                      </w:hyperlink>
                      <w:r w:rsidR="0003605D" w:rsidRPr="003C6AD9">
                        <w:rPr>
                          <w:rFonts w:hint="eastAsia"/>
                          <w:sz w:val="16"/>
                          <w:szCs w:val="16"/>
                        </w:rPr>
                        <w:t xml:space="preserve">  , </w:t>
                      </w:r>
                      <w:hyperlink r:id="rId21" w:history="1">
                        <w:r w:rsidR="00804AEF" w:rsidRPr="003C6AD9">
                          <w:rPr>
                            <w:rStyle w:val="af0"/>
                            <w:rFonts w:hint="eastAsia"/>
                            <w:sz w:val="16"/>
                            <w:szCs w:val="16"/>
                          </w:rPr>
                          <w:t>insung.lee@kr.ey.com</w:t>
                        </w:r>
                      </w:hyperlink>
                      <w:r w:rsidR="00804AEF" w:rsidRPr="003C6AD9">
                        <w:rPr>
                          <w:rFonts w:hint="eastAsia"/>
                          <w:sz w:val="16"/>
                          <w:szCs w:val="16"/>
                        </w:rPr>
                        <w:t xml:space="preserve"> </w:t>
                      </w:r>
                    </w:p>
                  </w:txbxContent>
                </v:textbox>
                <w10:wrap type="square"/>
              </v:shape>
            </w:pict>
          </mc:Fallback>
        </mc:AlternateContent>
      </w:r>
      <w:r w:rsidR="006E03D7">
        <w:rPr>
          <w:rFonts w:hint="eastAsia"/>
        </w:rPr>
        <w:t xml:space="preserve"> </w:t>
      </w:r>
    </w:p>
    <w:sectPr w:rsidR="00F74617" w:rsidRPr="00F74617" w:rsidSect="000C66AA">
      <w:headerReference w:type="even" r:id="rId22"/>
      <w:headerReference w:type="default" r:id="rId23"/>
      <w:footerReference w:type="default" r:id="rId24"/>
      <w:headerReference w:type="first" r:id="rId25"/>
      <w:pgSz w:w="11907" w:h="16839" w:code="9"/>
      <w:pgMar w:top="1878" w:right="1151" w:bottom="936" w:left="1298" w:header="850" w:footer="84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99BD" w14:textId="77777777" w:rsidR="00855931" w:rsidRDefault="00855931" w:rsidP="00E80450">
      <w:pPr>
        <w:spacing w:after="0" w:line="240" w:lineRule="auto"/>
      </w:pPr>
      <w:r>
        <w:separator/>
      </w:r>
    </w:p>
  </w:endnote>
  <w:endnote w:type="continuationSeparator" w:id="0">
    <w:p w14:paraId="2C0C2556" w14:textId="77777777" w:rsidR="00855931" w:rsidRDefault="00855931" w:rsidP="00E80450">
      <w:pPr>
        <w:spacing w:after="0" w:line="240" w:lineRule="auto"/>
      </w:pPr>
      <w:r>
        <w:continuationSeparator/>
      </w:r>
    </w:p>
  </w:endnote>
  <w:endnote w:type="continuationNotice" w:id="1">
    <w:p w14:paraId="6CEA31F4" w14:textId="77777777" w:rsidR="00855931" w:rsidRDefault="008559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나눔고딕">
    <w:altName w:val="NanumGothic"/>
    <w:charset w:val="81"/>
    <w:family w:val="auto"/>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465925"/>
      <w:docPartObj>
        <w:docPartGallery w:val="Page Numbers (Bottom of Page)"/>
        <w:docPartUnique/>
      </w:docPartObj>
    </w:sdtPr>
    <w:sdtEndPr>
      <w:rPr>
        <w:sz w:val="16"/>
        <w:szCs w:val="16"/>
      </w:rPr>
    </w:sdtEndPr>
    <w:sdtContent>
      <w:sdt>
        <w:sdtPr>
          <w:id w:val="1728636285"/>
          <w:docPartObj>
            <w:docPartGallery w:val="Page Numbers (Top of Page)"/>
            <w:docPartUnique/>
          </w:docPartObj>
        </w:sdtPr>
        <w:sdtEndPr>
          <w:rPr>
            <w:sz w:val="16"/>
            <w:szCs w:val="16"/>
          </w:rPr>
        </w:sdtEndPr>
        <w:sdtContent>
          <w:p w14:paraId="3B35DB28" w14:textId="774B5F4A" w:rsidR="00143028" w:rsidRPr="003B0D43" w:rsidRDefault="00143028">
            <w:pPr>
              <w:pStyle w:val="ad"/>
              <w:jc w:val="center"/>
              <w:rPr>
                <w:sz w:val="16"/>
                <w:szCs w:val="16"/>
              </w:rPr>
            </w:pPr>
            <w:r w:rsidRPr="003B0D43">
              <w:rPr>
                <w:b/>
                <w:bCs/>
                <w:sz w:val="16"/>
                <w:szCs w:val="16"/>
              </w:rPr>
              <w:fldChar w:fldCharType="begin"/>
            </w:r>
            <w:r w:rsidRPr="003B0D43">
              <w:rPr>
                <w:b/>
                <w:bCs/>
                <w:sz w:val="16"/>
                <w:szCs w:val="16"/>
              </w:rPr>
              <w:instrText>PAGE</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r w:rsidRPr="003B0D43">
              <w:rPr>
                <w:sz w:val="16"/>
                <w:szCs w:val="16"/>
                <w:lang w:val="ko-KR"/>
              </w:rPr>
              <w:t xml:space="preserve"> / </w:t>
            </w:r>
            <w:r w:rsidRPr="003B0D43">
              <w:rPr>
                <w:b/>
                <w:bCs/>
                <w:sz w:val="16"/>
                <w:szCs w:val="16"/>
              </w:rPr>
              <w:fldChar w:fldCharType="begin"/>
            </w:r>
            <w:r w:rsidRPr="003B0D43">
              <w:rPr>
                <w:b/>
                <w:bCs/>
                <w:sz w:val="16"/>
                <w:szCs w:val="16"/>
              </w:rPr>
              <w:instrText>NUMPAGES</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p>
        </w:sdtContent>
      </w:sdt>
    </w:sdtContent>
  </w:sdt>
  <w:p w14:paraId="5F302E31" w14:textId="1F70889E" w:rsidR="007576CA" w:rsidRPr="001C7366" w:rsidRDefault="007576CA">
    <w:pPr>
      <w:pStyle w:val="ad"/>
      <w:rPr>
        <w:rFonts w:ascii="나눔고딕" w:eastAsia="나눔고딕" w:hAnsi="나눔고딕"/>
        <w:color w:val="A6A6A6" w:themeColor="background1" w:themeShade="A6"/>
        <w:sz w:val="12"/>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1DD1" w14:textId="77777777" w:rsidR="00855931" w:rsidRDefault="00855931" w:rsidP="00E80450">
      <w:pPr>
        <w:spacing w:after="0" w:line="240" w:lineRule="auto"/>
      </w:pPr>
      <w:r>
        <w:separator/>
      </w:r>
    </w:p>
  </w:footnote>
  <w:footnote w:type="continuationSeparator" w:id="0">
    <w:p w14:paraId="6BFB38BC" w14:textId="77777777" w:rsidR="00855931" w:rsidRDefault="00855931" w:rsidP="00E80450">
      <w:pPr>
        <w:spacing w:after="0" w:line="240" w:lineRule="auto"/>
      </w:pPr>
      <w:r>
        <w:continuationSeparator/>
      </w:r>
    </w:p>
  </w:footnote>
  <w:footnote w:type="continuationNotice" w:id="1">
    <w:p w14:paraId="1E6A91DE" w14:textId="77777777" w:rsidR="00855931" w:rsidRDefault="008559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191D" w14:textId="1976E3B3" w:rsidR="005D0684" w:rsidRDefault="00795023">
    <w:pPr>
      <w:pStyle w:val="ac"/>
    </w:pPr>
    <w:r>
      <w:rPr>
        <w:noProof/>
      </w:rPr>
      <w:drawing>
        <wp:anchor distT="0" distB="0" distL="114300" distR="114300" simplePos="0" relativeHeight="251658243" behindDoc="1" locked="0" layoutInCell="0" allowOverlap="1" wp14:anchorId="0109F976" wp14:editId="7D653B84">
          <wp:simplePos x="0" y="0"/>
          <wp:positionH relativeFrom="margin">
            <wp:align>center</wp:align>
          </wp:positionH>
          <wp:positionV relativeFrom="margin">
            <wp:align>center</wp:align>
          </wp:positionV>
          <wp:extent cx="1430020" cy="1430020"/>
          <wp:effectExtent l="0" t="0" r="0" b="0"/>
          <wp:wrapNone/>
          <wp:docPr id="5" name="WordPictureWatermark13417171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3417171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52" w14:textId="39C3EC0A" w:rsidR="007576CA" w:rsidRPr="00BB456C" w:rsidRDefault="005C521A" w:rsidP="009C2A4E">
    <w:pPr>
      <w:pStyle w:val="ac"/>
      <w:tabs>
        <w:tab w:val="clear" w:pos="4513"/>
        <w:tab w:val="clear" w:pos="9026"/>
        <w:tab w:val="left" w:pos="8775"/>
      </w:tabs>
    </w:pPr>
    <w:r>
      <w:rPr>
        <w:noProof/>
      </w:rPr>
      <w:drawing>
        <wp:anchor distT="0" distB="0" distL="114300" distR="114300" simplePos="0" relativeHeight="251658752" behindDoc="1" locked="0" layoutInCell="1" allowOverlap="1" wp14:anchorId="7B2C570C" wp14:editId="408CAF05">
          <wp:simplePos x="0" y="0"/>
          <wp:positionH relativeFrom="margin">
            <wp:posOffset>35496</wp:posOffset>
          </wp:positionH>
          <wp:positionV relativeFrom="paragraph">
            <wp:posOffset>-32576</wp:posOffset>
          </wp:positionV>
          <wp:extent cx="354330" cy="415290"/>
          <wp:effectExtent l="0" t="0" r="7620" b="3810"/>
          <wp:wrapNone/>
          <wp:docPr id="1778424533"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330" cy="415290"/>
                  </a:xfrm>
                  <a:prstGeom prst="rect">
                    <a:avLst/>
                  </a:prstGeom>
                  <a:noFill/>
                  <a:ln>
                    <a:noFill/>
                  </a:ln>
                </pic:spPr>
              </pic:pic>
            </a:graphicData>
          </a:graphic>
          <wp14:sizeRelH relativeFrom="page">
            <wp14:pctWidth>0</wp14:pctWidth>
          </wp14:sizeRelH>
          <wp14:sizeRelV relativeFrom="page">
            <wp14:pctHeight>0</wp14:pctHeight>
          </wp14:sizeRelV>
        </wp:anchor>
      </w:drawing>
    </w:r>
    <w:r w:rsidR="009C2A4E">
      <w:tab/>
    </w:r>
    <w:r w:rsidR="009C2A4E">
      <w:rPr>
        <w:rFonts w:hint="eastAsia"/>
      </w:rPr>
      <w:t xml:space="preserve"> </w:t>
    </w:r>
    <w:r w:rsidR="0076498E" w:rsidRPr="0076498E">
      <w:drawing>
        <wp:inline distT="0" distB="0" distL="0" distR="0" wp14:anchorId="03DEA939" wp14:editId="742DB24A">
          <wp:extent cx="322378" cy="127635"/>
          <wp:effectExtent l="0" t="0" r="1905" b="5715"/>
          <wp:docPr id="531324000"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4000" name=""/>
                  <pic:cNvPicPr/>
                </pic:nvPicPr>
                <pic:blipFill rotWithShape="1">
                  <a:blip r:embed="rId2">
                    <a:extLst>
                      <a:ext uri="{96DAC541-7B7A-43D3-8B79-37D633B846F1}">
                        <asvg:svgBlip xmlns:asvg="http://schemas.microsoft.com/office/drawing/2016/SVG/main" r:embed="rId3"/>
                      </a:ext>
                    </a:extLst>
                  </a:blip>
                  <a:srcRect t="27807" b="32601"/>
                  <a:stretch>
                    <a:fillRect/>
                  </a:stretch>
                </pic:blipFill>
                <pic:spPr bwMode="auto">
                  <a:xfrm>
                    <a:off x="0" y="0"/>
                    <a:ext cx="328335" cy="12999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76A5" w14:textId="58BE0EFE" w:rsidR="007576CA" w:rsidRDefault="00C45E77">
    <w:pPr>
      <w:pStyle w:val="ac"/>
    </w:pPr>
    <w:r>
      <w:rPr>
        <w:noProof/>
      </w:rPr>
      <w:drawing>
        <wp:anchor distT="0" distB="0" distL="114300" distR="114300" simplePos="0" relativeHeight="251658242" behindDoc="1" locked="0" layoutInCell="1" allowOverlap="1" wp14:anchorId="5B4A52F3" wp14:editId="1B7CEA81">
          <wp:simplePos x="0" y="0"/>
          <wp:positionH relativeFrom="margin">
            <wp:posOffset>110490</wp:posOffset>
          </wp:positionH>
          <wp:positionV relativeFrom="paragraph">
            <wp:posOffset>-50165</wp:posOffset>
          </wp:positionV>
          <wp:extent cx="464460" cy="544433"/>
          <wp:effectExtent l="0" t="0" r="0" b="8255"/>
          <wp:wrapNone/>
          <wp:docPr id="387261429"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460" cy="544433"/>
                  </a:xfrm>
                  <a:prstGeom prst="rect">
                    <a:avLst/>
                  </a:prstGeom>
                  <a:noFill/>
                  <a:ln>
                    <a:noFill/>
                  </a:ln>
                </pic:spPr>
              </pic:pic>
            </a:graphicData>
          </a:graphic>
          <wp14:sizeRelH relativeFrom="page">
            <wp14:pctWidth>0</wp14:pctWidth>
          </wp14:sizeRelH>
          <wp14:sizeRelV relativeFrom="page">
            <wp14:pctHeight>0</wp14:pctHeight>
          </wp14:sizeRelV>
        </wp:anchor>
      </w:drawing>
    </w:r>
    <w:r w:rsidR="007576CA">
      <w:rPr>
        <w:noProof/>
      </w:rPr>
      <mc:AlternateContent>
        <mc:Choice Requires="wps">
          <w:drawing>
            <wp:anchor distT="0" distB="0" distL="114300" distR="114300" simplePos="0" relativeHeight="251658240" behindDoc="0" locked="1" layoutInCell="1" allowOverlap="1" wp14:anchorId="0A4A648D" wp14:editId="555BCE78">
              <wp:simplePos x="0" y="0"/>
              <wp:positionH relativeFrom="page">
                <wp:posOffset>2086610</wp:posOffset>
              </wp:positionH>
              <wp:positionV relativeFrom="page">
                <wp:posOffset>568325</wp:posOffset>
              </wp:positionV>
              <wp:extent cx="6217285" cy="518795"/>
              <wp:effectExtent l="0" t="0" r="12065"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28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10"/>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D3089B" w:rsidRPr="00F25096" w14:paraId="7C97771D" w14:textId="77777777" w:rsidTr="00751E0D">
                            <w:trPr>
                              <w:trHeight w:val="915"/>
                            </w:trPr>
                            <w:tc>
                              <w:tcPr>
                                <w:tcW w:w="5679" w:type="dxa"/>
                              </w:tcPr>
                              <w:p w14:paraId="6917AD31" w14:textId="222265C6" w:rsidR="007576CA" w:rsidRPr="00C94BBC" w:rsidRDefault="001D1DC1"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w:t>
                                </w:r>
                                <w:r w:rsidR="005140F5" w:rsidRPr="00C94BBC">
                                  <w:rPr>
                                    <w:rFonts w:hint="eastAsia"/>
                                    <w:color w:val="747480"/>
                                    <w:sz w:val="11"/>
                                    <w:szCs w:val="11"/>
                                    <w:lang w:eastAsia="ko-KR"/>
                                  </w:rPr>
                                  <w:t xml:space="preserve">Maritime </w:t>
                                </w:r>
                                <w:r w:rsidR="005140F5" w:rsidRPr="00C94BBC">
                                  <w:rPr>
                                    <w:color w:val="747480"/>
                                    <w:sz w:val="11"/>
                                    <w:szCs w:val="11"/>
                                    <w:lang w:eastAsia="ko-KR"/>
                                  </w:rPr>
                                  <w:t>Cyber</w:t>
                                </w:r>
                                <w:r w:rsidR="005140F5" w:rsidRPr="00C94BBC">
                                  <w:rPr>
                                    <w:rFonts w:hint="eastAsia"/>
                                    <w:color w:val="747480"/>
                                    <w:sz w:val="11"/>
                                    <w:szCs w:val="11"/>
                                    <w:lang w:eastAsia="ko-KR"/>
                                  </w:rPr>
                                  <w:t xml:space="preserve"> Hub</w:t>
                                </w:r>
                              </w:p>
                              <w:p w14:paraId="4C5C3220" w14:textId="62D17F5F"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1</w:t>
                                </w:r>
                                <w:r w:rsidR="00937FD0" w:rsidRPr="00C94BBC">
                                  <w:rPr>
                                    <w:rFonts w:hint="eastAsia"/>
                                    <w:color w:val="747480"/>
                                    <w:sz w:val="11"/>
                                    <w:szCs w:val="11"/>
                                    <w:lang w:eastAsia="ko-KR"/>
                                  </w:rPr>
                                  <w:t xml:space="preserve">: </w:t>
                                </w:r>
                                <w:r w:rsidR="007E5138" w:rsidRPr="007E5138">
                                  <w:rPr>
                                    <w:color w:val="747480"/>
                                    <w:sz w:val="11"/>
                                    <w:szCs w:val="11"/>
                                    <w:lang w:eastAsia="ko-KR"/>
                                  </w:rPr>
                                  <w:t xml:space="preserve">Parc.1 Tower 2, 108 </w:t>
                                </w:r>
                                <w:proofErr w:type="spellStart"/>
                                <w:r w:rsidR="007E5138" w:rsidRPr="007E5138">
                                  <w:rPr>
                                    <w:color w:val="747480"/>
                                    <w:sz w:val="11"/>
                                    <w:szCs w:val="11"/>
                                    <w:lang w:eastAsia="ko-KR"/>
                                  </w:rPr>
                                  <w:t>Yeoui-daero</w:t>
                                </w:r>
                                <w:proofErr w:type="spellEnd"/>
                                <w:r w:rsidR="007E5138" w:rsidRPr="007E5138">
                                  <w:rPr>
                                    <w:color w:val="747480"/>
                                    <w:sz w:val="11"/>
                                    <w:szCs w:val="11"/>
                                    <w:lang w:eastAsia="ko-KR"/>
                                  </w:rPr>
                                  <w:t xml:space="preserve">, </w:t>
                                </w:r>
                                <w:proofErr w:type="spellStart"/>
                                <w:r w:rsidR="007E5138" w:rsidRPr="007E5138">
                                  <w:rPr>
                                    <w:color w:val="747480"/>
                                    <w:sz w:val="11"/>
                                    <w:szCs w:val="11"/>
                                    <w:lang w:eastAsia="ko-KR"/>
                                  </w:rPr>
                                  <w:t>Yeongdeungpo-gu</w:t>
                                </w:r>
                                <w:proofErr w:type="spellEnd"/>
                                <w:r w:rsidR="007E5138" w:rsidRPr="007E5138">
                                  <w:rPr>
                                    <w:color w:val="747480"/>
                                    <w:sz w:val="11"/>
                                    <w:szCs w:val="11"/>
                                    <w:lang w:eastAsia="ko-KR"/>
                                  </w:rPr>
                                  <w:t xml:space="preserve">, Seoul 07335, </w:t>
                                </w:r>
                                <w:r w:rsidR="00665486">
                                  <w:rPr>
                                    <w:rFonts w:hint="eastAsia"/>
                                    <w:color w:val="747480"/>
                                    <w:sz w:val="11"/>
                                    <w:szCs w:val="11"/>
                                    <w:lang w:eastAsia="ko-KR"/>
                                  </w:rPr>
                                  <w:t xml:space="preserve">Republic of </w:t>
                                </w:r>
                                <w:r w:rsidR="007E5138" w:rsidRPr="007E5138">
                                  <w:rPr>
                                    <w:color w:val="747480"/>
                                    <w:sz w:val="11"/>
                                    <w:szCs w:val="11"/>
                                    <w:lang w:eastAsia="ko-KR"/>
                                  </w:rPr>
                                  <w:t>Korea</w:t>
                                </w:r>
                              </w:p>
                              <w:p w14:paraId="6543F804" w14:textId="2261F947"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2</w:t>
                                </w:r>
                                <w:r w:rsidR="00937FD0" w:rsidRPr="00C94BBC">
                                  <w:rPr>
                                    <w:rFonts w:hint="eastAsia"/>
                                    <w:color w:val="747480"/>
                                    <w:sz w:val="11"/>
                                    <w:szCs w:val="11"/>
                                    <w:lang w:eastAsia="ko-KR"/>
                                  </w:rPr>
                                  <w:t>:</w:t>
                                </w:r>
                                <w:r w:rsidR="00DB38F3" w:rsidRPr="00C94BBC">
                                  <w:rPr>
                                    <w:rFonts w:hint="eastAsia"/>
                                    <w:color w:val="747480"/>
                                    <w:sz w:val="11"/>
                                    <w:szCs w:val="11"/>
                                    <w:lang w:eastAsia="ko-KR"/>
                                  </w:rPr>
                                  <w:t xml:space="preserve"> </w:t>
                                </w:r>
                                <w:r w:rsidR="00665486" w:rsidRPr="00665486">
                                  <w:rPr>
                                    <w:rFonts w:hint="eastAsia"/>
                                    <w:color w:val="747480"/>
                                    <w:sz w:val="11"/>
                                    <w:szCs w:val="11"/>
                                    <w:lang w:eastAsia="ko-KR"/>
                                  </w:rPr>
                                  <w:t xml:space="preserve">111, </w:t>
                                </w:r>
                                <w:proofErr w:type="spellStart"/>
                                <w:r w:rsidR="00665486" w:rsidRPr="00665486">
                                  <w:rPr>
                                    <w:rFonts w:hint="eastAsia"/>
                                    <w:color w:val="747480"/>
                                    <w:sz w:val="11"/>
                                    <w:szCs w:val="11"/>
                                    <w:lang w:eastAsia="ko-KR"/>
                                  </w:rPr>
                                  <w:t>Yeouigongwon-ro</w:t>
                                </w:r>
                                <w:proofErr w:type="spellEnd"/>
                                <w:r w:rsidR="00665486" w:rsidRPr="00665486">
                                  <w:rPr>
                                    <w:rFonts w:hint="eastAsia"/>
                                    <w:color w:val="747480"/>
                                    <w:sz w:val="11"/>
                                    <w:szCs w:val="11"/>
                                    <w:lang w:eastAsia="ko-KR"/>
                                  </w:rPr>
                                  <w:t xml:space="preserve">, </w:t>
                                </w:r>
                                <w:proofErr w:type="spellStart"/>
                                <w:r w:rsidR="00665486" w:rsidRPr="00665486">
                                  <w:rPr>
                                    <w:rFonts w:hint="eastAsia"/>
                                    <w:color w:val="747480"/>
                                    <w:sz w:val="11"/>
                                    <w:szCs w:val="11"/>
                                    <w:lang w:eastAsia="ko-KR"/>
                                  </w:rPr>
                                  <w:t>Yeongdeungpo-gu</w:t>
                                </w:r>
                                <w:proofErr w:type="spellEnd"/>
                                <w:r w:rsidR="00665486" w:rsidRPr="00665486">
                                  <w:rPr>
                                    <w:rFonts w:hint="eastAsia"/>
                                    <w:color w:val="747480"/>
                                    <w:sz w:val="11"/>
                                    <w:szCs w:val="11"/>
                                    <w:lang w:eastAsia="ko-KR"/>
                                  </w:rPr>
                                  <w:t>, Seoul, Republic of Korea</w:t>
                                </w:r>
                              </w:p>
                            </w:tc>
                            <w:tc>
                              <w:tcPr>
                                <w:tcW w:w="133" w:type="dxa"/>
                              </w:tcPr>
                              <w:p w14:paraId="7B8EABA8" w14:textId="77777777" w:rsidR="007576CA" w:rsidRPr="008D0B3C" w:rsidRDefault="007576CA" w:rsidP="002130FE">
                                <w:pPr>
                                  <w:pStyle w:val="EYNormal"/>
                                  <w:ind w:leftChars="330" w:left="660" w:rightChars="-739" w:right="-1478" w:firstLine="1"/>
                                  <w:rPr>
                                    <w:color w:val="747480"/>
                                    <w:sz w:val="11"/>
                                    <w:szCs w:val="11"/>
                                    <w:lang w:eastAsia="ko-KR"/>
                                  </w:rPr>
                                </w:pPr>
                              </w:p>
                            </w:tc>
                            <w:tc>
                              <w:tcPr>
                                <w:tcW w:w="1601" w:type="dxa"/>
                              </w:tcPr>
                              <w:p w14:paraId="2B5C560D" w14:textId="15F706BE"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Tel: +</w:t>
                                </w:r>
                                <w:r w:rsidR="00B66CE3" w:rsidRPr="00AB4F6A">
                                  <w:rPr>
                                    <w:rFonts w:hint="eastAsia"/>
                                    <w:color w:val="747480"/>
                                    <w:sz w:val="13"/>
                                    <w:szCs w:val="13"/>
                                    <w:lang w:eastAsia="ko-KR"/>
                                  </w:rPr>
                                  <w:t>82</w:t>
                                </w:r>
                                <w:r w:rsidRPr="00AB4F6A">
                                  <w:rPr>
                                    <w:color w:val="747480"/>
                                    <w:sz w:val="13"/>
                                    <w:szCs w:val="13"/>
                                  </w:rPr>
                                  <w:t xml:space="preserve"> </w:t>
                                </w:r>
                                <w:r w:rsidR="00DB2471" w:rsidRPr="00AB4F6A">
                                  <w:rPr>
                                    <w:rFonts w:hint="eastAsia"/>
                                    <w:color w:val="747480"/>
                                    <w:sz w:val="13"/>
                                    <w:szCs w:val="13"/>
                                    <w:lang w:eastAsia="ko-KR"/>
                                  </w:rPr>
                                  <w:t>2</w:t>
                                </w:r>
                                <w:r w:rsidRPr="00AB4F6A">
                                  <w:rPr>
                                    <w:color w:val="747480"/>
                                    <w:sz w:val="13"/>
                                    <w:szCs w:val="13"/>
                                  </w:rPr>
                                  <w:t xml:space="preserve"> </w:t>
                                </w:r>
                                <w:r w:rsidR="00DB2471" w:rsidRPr="00AB4F6A">
                                  <w:rPr>
                                    <w:rFonts w:hint="eastAsia"/>
                                    <w:color w:val="747480"/>
                                    <w:sz w:val="13"/>
                                    <w:szCs w:val="13"/>
                                    <w:lang w:eastAsia="ko-KR"/>
                                  </w:rPr>
                                  <w:t>3787</w:t>
                                </w:r>
                                <w:r w:rsidRPr="00AB4F6A">
                                  <w:rPr>
                                    <w:color w:val="747480"/>
                                    <w:sz w:val="13"/>
                                    <w:szCs w:val="13"/>
                                  </w:rPr>
                                  <w:t xml:space="preserve"> </w:t>
                                </w:r>
                                <w:r w:rsidR="00DB2471" w:rsidRPr="00AB4F6A">
                                  <w:rPr>
                                    <w:rFonts w:hint="eastAsia"/>
                                    <w:color w:val="747480"/>
                                    <w:sz w:val="13"/>
                                    <w:szCs w:val="13"/>
                                    <w:lang w:eastAsia="ko-KR"/>
                                  </w:rPr>
                                  <w:t>6600</w:t>
                                </w:r>
                              </w:p>
                              <w:p w14:paraId="105DFAAE" w14:textId="1EF767B4"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Fax: +</w:t>
                                </w:r>
                                <w:r w:rsidR="00DB2471" w:rsidRPr="00AB4F6A">
                                  <w:rPr>
                                    <w:rFonts w:hint="eastAsia"/>
                                    <w:color w:val="747480"/>
                                    <w:sz w:val="13"/>
                                    <w:szCs w:val="13"/>
                                    <w:lang w:eastAsia="ko-KR"/>
                                  </w:rPr>
                                  <w:t xml:space="preserve">82 </w:t>
                                </w:r>
                                <w:r w:rsidR="00DB38F3" w:rsidRPr="00AB4F6A">
                                  <w:rPr>
                                    <w:rFonts w:hint="eastAsia"/>
                                    <w:color w:val="747480"/>
                                    <w:sz w:val="13"/>
                                    <w:szCs w:val="13"/>
                                    <w:lang w:eastAsia="ko-KR"/>
                                  </w:rPr>
                                  <w:t>2</w:t>
                                </w:r>
                                <w:r w:rsidRPr="00AB4F6A">
                                  <w:rPr>
                                    <w:color w:val="747480"/>
                                    <w:sz w:val="13"/>
                                    <w:szCs w:val="13"/>
                                  </w:rPr>
                                  <w:t xml:space="preserve"> </w:t>
                                </w:r>
                                <w:r w:rsidR="00DB38F3" w:rsidRPr="00AB4F6A">
                                  <w:rPr>
                                    <w:rFonts w:hint="eastAsia"/>
                                    <w:color w:val="747480"/>
                                    <w:sz w:val="13"/>
                                    <w:szCs w:val="13"/>
                                    <w:lang w:eastAsia="ko-KR"/>
                                  </w:rPr>
                                  <w:t>6331</w:t>
                                </w:r>
                                <w:r w:rsidRPr="00AB4F6A">
                                  <w:rPr>
                                    <w:color w:val="747480"/>
                                    <w:sz w:val="13"/>
                                    <w:szCs w:val="13"/>
                                  </w:rPr>
                                  <w:t xml:space="preserve"> </w:t>
                                </w:r>
                                <w:r w:rsidR="00DB38F3" w:rsidRPr="00AB4F6A">
                                  <w:rPr>
                                    <w:rFonts w:hint="eastAsia"/>
                                    <w:color w:val="747480"/>
                                    <w:sz w:val="13"/>
                                    <w:szCs w:val="13"/>
                                    <w:lang w:eastAsia="ko-KR"/>
                                  </w:rPr>
                                  <w:t>0812</w:t>
                                </w:r>
                              </w:p>
                              <w:p w14:paraId="0066A368" w14:textId="77777777" w:rsidR="007576CA" w:rsidRPr="00F25096" w:rsidRDefault="007576CA" w:rsidP="00D3089B">
                                <w:pPr>
                                  <w:pStyle w:val="EYNormal"/>
                                  <w:ind w:leftChars="83" w:left="166" w:rightChars="-669" w:right="-1338"/>
                                  <w:rPr>
                                    <w:color w:val="747480"/>
                                    <w:sz w:val="15"/>
                                    <w:szCs w:val="15"/>
                                  </w:rPr>
                                </w:pPr>
                                <w:r w:rsidRPr="00AB4F6A">
                                  <w:rPr>
                                    <w:color w:val="747480"/>
                                    <w:sz w:val="13"/>
                                    <w:szCs w:val="13"/>
                                  </w:rPr>
                                  <w:t>ey.com</w:t>
                                </w:r>
                              </w:p>
                            </w:tc>
                          </w:tr>
                        </w:tbl>
                        <w:p w14:paraId="59C1856D" w14:textId="77777777" w:rsidR="007576CA" w:rsidRPr="00F25096" w:rsidRDefault="007576CA" w:rsidP="00CA2D1E">
                          <w:pPr>
                            <w:pStyle w:val="EYNormal"/>
                            <w:rPr>
                              <w:color w:val="747480"/>
                              <w:sz w:val="15"/>
                              <w:szCs w:val="15"/>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4A648D" id="_x0000_t202" coordsize="21600,21600" o:spt="202" path="m,l,21600r21600,l21600,xe">
              <v:stroke joinstyle="miter"/>
              <v:path gradientshapeok="t" o:connecttype="rect"/>
            </v:shapetype>
            <v:shape id="Text Box 2" o:spid="_x0000_s1027" type="#_x0000_t202" style="position:absolute;left:0;text-align:left;margin-left:164.3pt;margin-top:44.75pt;width:489.55pt;height:40.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" filled="f" stroked="f">
              <v:textbox inset="0,0,0,0">
                <w:txbxContent>
                  <w:tbl>
                    <w:tblPr>
                      <w:tblStyle w:val="10"/>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D3089B" w:rsidRPr="00F25096" w14:paraId="7C97771D" w14:textId="77777777" w:rsidTr="00751E0D">
                      <w:trPr>
                        <w:trHeight w:val="915"/>
                      </w:trPr>
                      <w:tc>
                        <w:tcPr>
                          <w:tcW w:w="5679" w:type="dxa"/>
                        </w:tcPr>
                        <w:p w14:paraId="6917AD31" w14:textId="222265C6" w:rsidR="007576CA" w:rsidRPr="00C94BBC" w:rsidRDefault="001D1DC1"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w:t>
                          </w:r>
                          <w:r w:rsidR="005140F5" w:rsidRPr="00C94BBC">
                            <w:rPr>
                              <w:rFonts w:hint="eastAsia"/>
                              <w:color w:val="747480"/>
                              <w:sz w:val="11"/>
                              <w:szCs w:val="11"/>
                              <w:lang w:eastAsia="ko-KR"/>
                            </w:rPr>
                            <w:t xml:space="preserve">Maritime </w:t>
                          </w:r>
                          <w:r w:rsidR="005140F5" w:rsidRPr="00C94BBC">
                            <w:rPr>
                              <w:color w:val="747480"/>
                              <w:sz w:val="11"/>
                              <w:szCs w:val="11"/>
                              <w:lang w:eastAsia="ko-KR"/>
                            </w:rPr>
                            <w:t>Cyber</w:t>
                          </w:r>
                          <w:r w:rsidR="005140F5" w:rsidRPr="00C94BBC">
                            <w:rPr>
                              <w:rFonts w:hint="eastAsia"/>
                              <w:color w:val="747480"/>
                              <w:sz w:val="11"/>
                              <w:szCs w:val="11"/>
                              <w:lang w:eastAsia="ko-KR"/>
                            </w:rPr>
                            <w:t xml:space="preserve"> Hub</w:t>
                          </w:r>
                        </w:p>
                        <w:p w14:paraId="4C5C3220" w14:textId="62D17F5F"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1</w:t>
                          </w:r>
                          <w:r w:rsidR="00937FD0" w:rsidRPr="00C94BBC">
                            <w:rPr>
                              <w:rFonts w:hint="eastAsia"/>
                              <w:color w:val="747480"/>
                              <w:sz w:val="11"/>
                              <w:szCs w:val="11"/>
                              <w:lang w:eastAsia="ko-KR"/>
                            </w:rPr>
                            <w:t xml:space="preserve">: </w:t>
                          </w:r>
                          <w:r w:rsidR="007E5138" w:rsidRPr="007E5138">
                            <w:rPr>
                              <w:color w:val="747480"/>
                              <w:sz w:val="11"/>
                              <w:szCs w:val="11"/>
                              <w:lang w:eastAsia="ko-KR"/>
                            </w:rPr>
                            <w:t xml:space="preserve">Parc.1 Tower 2, 108 </w:t>
                          </w:r>
                          <w:proofErr w:type="spellStart"/>
                          <w:r w:rsidR="007E5138" w:rsidRPr="007E5138">
                            <w:rPr>
                              <w:color w:val="747480"/>
                              <w:sz w:val="11"/>
                              <w:szCs w:val="11"/>
                              <w:lang w:eastAsia="ko-KR"/>
                            </w:rPr>
                            <w:t>Yeoui-daero</w:t>
                          </w:r>
                          <w:proofErr w:type="spellEnd"/>
                          <w:r w:rsidR="007E5138" w:rsidRPr="007E5138">
                            <w:rPr>
                              <w:color w:val="747480"/>
                              <w:sz w:val="11"/>
                              <w:szCs w:val="11"/>
                              <w:lang w:eastAsia="ko-KR"/>
                            </w:rPr>
                            <w:t xml:space="preserve">, </w:t>
                          </w:r>
                          <w:proofErr w:type="spellStart"/>
                          <w:r w:rsidR="007E5138" w:rsidRPr="007E5138">
                            <w:rPr>
                              <w:color w:val="747480"/>
                              <w:sz w:val="11"/>
                              <w:szCs w:val="11"/>
                              <w:lang w:eastAsia="ko-KR"/>
                            </w:rPr>
                            <w:t>Yeongdeungpo-gu</w:t>
                          </w:r>
                          <w:proofErr w:type="spellEnd"/>
                          <w:r w:rsidR="007E5138" w:rsidRPr="007E5138">
                            <w:rPr>
                              <w:color w:val="747480"/>
                              <w:sz w:val="11"/>
                              <w:szCs w:val="11"/>
                              <w:lang w:eastAsia="ko-KR"/>
                            </w:rPr>
                            <w:t xml:space="preserve">, Seoul 07335, </w:t>
                          </w:r>
                          <w:r w:rsidR="00665486">
                            <w:rPr>
                              <w:rFonts w:hint="eastAsia"/>
                              <w:color w:val="747480"/>
                              <w:sz w:val="11"/>
                              <w:szCs w:val="11"/>
                              <w:lang w:eastAsia="ko-KR"/>
                            </w:rPr>
                            <w:t xml:space="preserve">Republic of </w:t>
                          </w:r>
                          <w:r w:rsidR="007E5138" w:rsidRPr="007E5138">
                            <w:rPr>
                              <w:color w:val="747480"/>
                              <w:sz w:val="11"/>
                              <w:szCs w:val="11"/>
                              <w:lang w:eastAsia="ko-KR"/>
                            </w:rPr>
                            <w:t>Korea</w:t>
                          </w:r>
                        </w:p>
                        <w:p w14:paraId="6543F804" w14:textId="2261F947" w:rsidR="007576CA" w:rsidRPr="00C94BBC" w:rsidRDefault="006E40BE"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007576CA" w:rsidRPr="00C94BBC">
                            <w:rPr>
                              <w:color w:val="747480"/>
                              <w:sz w:val="11"/>
                              <w:szCs w:val="11"/>
                            </w:rPr>
                            <w:t>Address Line 2</w:t>
                          </w:r>
                          <w:r w:rsidR="00937FD0" w:rsidRPr="00C94BBC">
                            <w:rPr>
                              <w:rFonts w:hint="eastAsia"/>
                              <w:color w:val="747480"/>
                              <w:sz w:val="11"/>
                              <w:szCs w:val="11"/>
                              <w:lang w:eastAsia="ko-KR"/>
                            </w:rPr>
                            <w:t>:</w:t>
                          </w:r>
                          <w:r w:rsidR="00DB38F3" w:rsidRPr="00C94BBC">
                            <w:rPr>
                              <w:rFonts w:hint="eastAsia"/>
                              <w:color w:val="747480"/>
                              <w:sz w:val="11"/>
                              <w:szCs w:val="11"/>
                              <w:lang w:eastAsia="ko-KR"/>
                            </w:rPr>
                            <w:t xml:space="preserve"> </w:t>
                          </w:r>
                          <w:r w:rsidR="00665486" w:rsidRPr="00665486">
                            <w:rPr>
                              <w:rFonts w:hint="eastAsia"/>
                              <w:color w:val="747480"/>
                              <w:sz w:val="11"/>
                              <w:szCs w:val="11"/>
                              <w:lang w:eastAsia="ko-KR"/>
                            </w:rPr>
                            <w:t xml:space="preserve">111, </w:t>
                          </w:r>
                          <w:proofErr w:type="spellStart"/>
                          <w:r w:rsidR="00665486" w:rsidRPr="00665486">
                            <w:rPr>
                              <w:rFonts w:hint="eastAsia"/>
                              <w:color w:val="747480"/>
                              <w:sz w:val="11"/>
                              <w:szCs w:val="11"/>
                              <w:lang w:eastAsia="ko-KR"/>
                            </w:rPr>
                            <w:t>Yeouigongwon-ro</w:t>
                          </w:r>
                          <w:proofErr w:type="spellEnd"/>
                          <w:r w:rsidR="00665486" w:rsidRPr="00665486">
                            <w:rPr>
                              <w:rFonts w:hint="eastAsia"/>
                              <w:color w:val="747480"/>
                              <w:sz w:val="11"/>
                              <w:szCs w:val="11"/>
                              <w:lang w:eastAsia="ko-KR"/>
                            </w:rPr>
                            <w:t xml:space="preserve">, </w:t>
                          </w:r>
                          <w:proofErr w:type="spellStart"/>
                          <w:r w:rsidR="00665486" w:rsidRPr="00665486">
                            <w:rPr>
                              <w:rFonts w:hint="eastAsia"/>
                              <w:color w:val="747480"/>
                              <w:sz w:val="11"/>
                              <w:szCs w:val="11"/>
                              <w:lang w:eastAsia="ko-KR"/>
                            </w:rPr>
                            <w:t>Yeongdeungpo-gu</w:t>
                          </w:r>
                          <w:proofErr w:type="spellEnd"/>
                          <w:r w:rsidR="00665486" w:rsidRPr="00665486">
                            <w:rPr>
                              <w:rFonts w:hint="eastAsia"/>
                              <w:color w:val="747480"/>
                              <w:sz w:val="11"/>
                              <w:szCs w:val="11"/>
                              <w:lang w:eastAsia="ko-KR"/>
                            </w:rPr>
                            <w:t>, Seoul, Republic of Korea</w:t>
                          </w:r>
                        </w:p>
                      </w:tc>
                      <w:tc>
                        <w:tcPr>
                          <w:tcW w:w="133" w:type="dxa"/>
                        </w:tcPr>
                        <w:p w14:paraId="7B8EABA8" w14:textId="77777777" w:rsidR="007576CA" w:rsidRPr="008D0B3C" w:rsidRDefault="007576CA" w:rsidP="002130FE">
                          <w:pPr>
                            <w:pStyle w:val="EYNormal"/>
                            <w:ind w:leftChars="330" w:left="660" w:rightChars="-739" w:right="-1478" w:firstLine="1"/>
                            <w:rPr>
                              <w:color w:val="747480"/>
                              <w:sz w:val="11"/>
                              <w:szCs w:val="11"/>
                              <w:lang w:eastAsia="ko-KR"/>
                            </w:rPr>
                          </w:pPr>
                        </w:p>
                      </w:tc>
                      <w:tc>
                        <w:tcPr>
                          <w:tcW w:w="1601" w:type="dxa"/>
                        </w:tcPr>
                        <w:p w14:paraId="2B5C560D" w14:textId="15F706BE"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Tel: +</w:t>
                          </w:r>
                          <w:r w:rsidR="00B66CE3" w:rsidRPr="00AB4F6A">
                            <w:rPr>
                              <w:rFonts w:hint="eastAsia"/>
                              <w:color w:val="747480"/>
                              <w:sz w:val="13"/>
                              <w:szCs w:val="13"/>
                              <w:lang w:eastAsia="ko-KR"/>
                            </w:rPr>
                            <w:t>82</w:t>
                          </w:r>
                          <w:r w:rsidRPr="00AB4F6A">
                            <w:rPr>
                              <w:color w:val="747480"/>
                              <w:sz w:val="13"/>
                              <w:szCs w:val="13"/>
                            </w:rPr>
                            <w:t xml:space="preserve"> </w:t>
                          </w:r>
                          <w:r w:rsidR="00DB2471" w:rsidRPr="00AB4F6A">
                            <w:rPr>
                              <w:rFonts w:hint="eastAsia"/>
                              <w:color w:val="747480"/>
                              <w:sz w:val="13"/>
                              <w:szCs w:val="13"/>
                              <w:lang w:eastAsia="ko-KR"/>
                            </w:rPr>
                            <w:t>2</w:t>
                          </w:r>
                          <w:r w:rsidRPr="00AB4F6A">
                            <w:rPr>
                              <w:color w:val="747480"/>
                              <w:sz w:val="13"/>
                              <w:szCs w:val="13"/>
                            </w:rPr>
                            <w:t xml:space="preserve"> </w:t>
                          </w:r>
                          <w:r w:rsidR="00DB2471" w:rsidRPr="00AB4F6A">
                            <w:rPr>
                              <w:rFonts w:hint="eastAsia"/>
                              <w:color w:val="747480"/>
                              <w:sz w:val="13"/>
                              <w:szCs w:val="13"/>
                              <w:lang w:eastAsia="ko-KR"/>
                            </w:rPr>
                            <w:t>3787</w:t>
                          </w:r>
                          <w:r w:rsidRPr="00AB4F6A">
                            <w:rPr>
                              <w:color w:val="747480"/>
                              <w:sz w:val="13"/>
                              <w:szCs w:val="13"/>
                            </w:rPr>
                            <w:t xml:space="preserve"> </w:t>
                          </w:r>
                          <w:r w:rsidR="00DB2471" w:rsidRPr="00AB4F6A">
                            <w:rPr>
                              <w:rFonts w:hint="eastAsia"/>
                              <w:color w:val="747480"/>
                              <w:sz w:val="13"/>
                              <w:szCs w:val="13"/>
                              <w:lang w:eastAsia="ko-KR"/>
                            </w:rPr>
                            <w:t>6600</w:t>
                          </w:r>
                        </w:p>
                        <w:p w14:paraId="105DFAAE" w14:textId="1EF767B4" w:rsidR="007576CA" w:rsidRPr="00AB4F6A" w:rsidRDefault="007576CA" w:rsidP="00D3089B">
                          <w:pPr>
                            <w:pStyle w:val="EYNormal"/>
                            <w:ind w:leftChars="83" w:left="166" w:rightChars="-669" w:right="-1338"/>
                            <w:rPr>
                              <w:color w:val="747480"/>
                              <w:sz w:val="13"/>
                              <w:szCs w:val="13"/>
                              <w:lang w:eastAsia="ko-KR"/>
                            </w:rPr>
                          </w:pPr>
                          <w:r w:rsidRPr="00AB4F6A">
                            <w:rPr>
                              <w:color w:val="747480"/>
                              <w:sz w:val="13"/>
                              <w:szCs w:val="13"/>
                            </w:rPr>
                            <w:t>Fax: +</w:t>
                          </w:r>
                          <w:r w:rsidR="00DB2471" w:rsidRPr="00AB4F6A">
                            <w:rPr>
                              <w:rFonts w:hint="eastAsia"/>
                              <w:color w:val="747480"/>
                              <w:sz w:val="13"/>
                              <w:szCs w:val="13"/>
                              <w:lang w:eastAsia="ko-KR"/>
                            </w:rPr>
                            <w:t xml:space="preserve">82 </w:t>
                          </w:r>
                          <w:r w:rsidR="00DB38F3" w:rsidRPr="00AB4F6A">
                            <w:rPr>
                              <w:rFonts w:hint="eastAsia"/>
                              <w:color w:val="747480"/>
                              <w:sz w:val="13"/>
                              <w:szCs w:val="13"/>
                              <w:lang w:eastAsia="ko-KR"/>
                            </w:rPr>
                            <w:t>2</w:t>
                          </w:r>
                          <w:r w:rsidRPr="00AB4F6A">
                            <w:rPr>
                              <w:color w:val="747480"/>
                              <w:sz w:val="13"/>
                              <w:szCs w:val="13"/>
                            </w:rPr>
                            <w:t xml:space="preserve"> </w:t>
                          </w:r>
                          <w:r w:rsidR="00DB38F3" w:rsidRPr="00AB4F6A">
                            <w:rPr>
                              <w:rFonts w:hint="eastAsia"/>
                              <w:color w:val="747480"/>
                              <w:sz w:val="13"/>
                              <w:szCs w:val="13"/>
                              <w:lang w:eastAsia="ko-KR"/>
                            </w:rPr>
                            <w:t>6331</w:t>
                          </w:r>
                          <w:r w:rsidRPr="00AB4F6A">
                            <w:rPr>
                              <w:color w:val="747480"/>
                              <w:sz w:val="13"/>
                              <w:szCs w:val="13"/>
                            </w:rPr>
                            <w:t xml:space="preserve"> </w:t>
                          </w:r>
                          <w:r w:rsidR="00DB38F3" w:rsidRPr="00AB4F6A">
                            <w:rPr>
                              <w:rFonts w:hint="eastAsia"/>
                              <w:color w:val="747480"/>
                              <w:sz w:val="13"/>
                              <w:szCs w:val="13"/>
                              <w:lang w:eastAsia="ko-KR"/>
                            </w:rPr>
                            <w:t>0812</w:t>
                          </w:r>
                        </w:p>
                        <w:p w14:paraId="0066A368" w14:textId="77777777" w:rsidR="007576CA" w:rsidRPr="00F25096" w:rsidRDefault="007576CA" w:rsidP="00D3089B">
                          <w:pPr>
                            <w:pStyle w:val="EYNormal"/>
                            <w:ind w:leftChars="83" w:left="166" w:rightChars="-669" w:right="-1338"/>
                            <w:rPr>
                              <w:color w:val="747480"/>
                              <w:sz w:val="15"/>
                              <w:szCs w:val="15"/>
                            </w:rPr>
                          </w:pPr>
                          <w:r w:rsidRPr="00AB4F6A">
                            <w:rPr>
                              <w:color w:val="747480"/>
                              <w:sz w:val="13"/>
                              <w:szCs w:val="13"/>
                            </w:rPr>
                            <w:t>ey.com</w:t>
                          </w:r>
                        </w:p>
                      </w:tc>
                    </w:tr>
                  </w:tbl>
                  <w:p w14:paraId="59C1856D" w14:textId="77777777" w:rsidR="007576CA" w:rsidRPr="00F25096" w:rsidRDefault="007576CA" w:rsidP="00CA2D1E">
                    <w:pPr>
                      <w:pStyle w:val="EYNormal"/>
                      <w:rPr>
                        <w:color w:val="747480"/>
                        <w:sz w:val="15"/>
                        <w:szCs w:val="15"/>
                      </w:rPr>
                    </w:pPr>
                  </w:p>
                </w:txbxContent>
              </v:textbox>
              <w10:wrap type="square"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54BD94"/>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049AF0E4"/>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1B7E29D8"/>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2CF6535C"/>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246CBF92"/>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1F8A6156"/>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23303092"/>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E2FC71E6"/>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448C1930"/>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66D68F60"/>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3824C4E"/>
    <w:multiLevelType w:val="hybridMultilevel"/>
    <w:tmpl w:val="228E261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071557AC"/>
    <w:multiLevelType w:val="hybridMultilevel"/>
    <w:tmpl w:val="FD3C6A50"/>
    <w:lvl w:ilvl="0" w:tplc="121404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9A959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A674758"/>
    <w:multiLevelType w:val="hybridMultilevel"/>
    <w:tmpl w:val="D5C6C1EA"/>
    <w:lvl w:ilvl="0" w:tplc="00000000">
      <w:start w:val="1"/>
      <w:numFmt w:val="bullet"/>
      <w:lvlText w:val="·"/>
      <w:lvlJc w:val="left"/>
      <w:pPr>
        <w:ind w:left="800" w:hanging="36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 w15:restartNumberingAfterBreak="0">
    <w:nsid w:val="12155F55"/>
    <w:multiLevelType w:val="hybridMultilevel"/>
    <w:tmpl w:val="2350297A"/>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15" w15:restartNumberingAfterBreak="0">
    <w:nsid w:val="12EA5F3E"/>
    <w:multiLevelType w:val="multilevel"/>
    <w:tmpl w:val="6CF80230"/>
    <w:lvl w:ilvl="0">
      <w:start w:val="1"/>
      <w:numFmt w:val="none"/>
      <w:lvlText w:val="Chapter.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132E0A0C"/>
    <w:multiLevelType w:val="multilevel"/>
    <w:tmpl w:val="6B5AE438"/>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A5AD0"/>
    <w:multiLevelType w:val="hybridMultilevel"/>
    <w:tmpl w:val="8A4C3196"/>
    <w:lvl w:ilvl="0" w:tplc="8BF0F966">
      <w:start w:val="3"/>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71F2D7F"/>
    <w:multiLevelType w:val="hybridMultilevel"/>
    <w:tmpl w:val="A1B40A04"/>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38C69D7"/>
    <w:multiLevelType w:val="multilevel"/>
    <w:tmpl w:val="7A687342"/>
    <w:lvl w:ilvl="0">
      <w:start w:val="1"/>
      <w:numFmt w:val="none"/>
      <w:lvlText w:val="Chapter.1"/>
      <w:lvlJc w:val="left"/>
      <w:pPr>
        <w:ind w:left="425" w:hanging="425"/>
      </w:pPr>
      <w:rPr>
        <w:rFonts w:hint="eastAsia"/>
      </w:rPr>
    </w:lvl>
    <w:lvl w:ilvl="1">
      <w:start w:val="1"/>
      <w:numFmt w:val="decimal"/>
      <w:lvlText w:val="3.%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8917188"/>
    <w:multiLevelType w:val="multilevel"/>
    <w:tmpl w:val="B2F266C0"/>
    <w:lvl w:ilvl="0">
      <w:start w:val="1"/>
      <w:numFmt w:val="none"/>
      <w:lvlText w:val="Chapter.1"/>
      <w:lvlJc w:val="left"/>
      <w:pPr>
        <w:ind w:left="425" w:hanging="425"/>
      </w:pPr>
      <w:rPr>
        <w:rFonts w:hint="eastAsia"/>
      </w:rPr>
    </w:lvl>
    <w:lvl w:ilvl="1">
      <w:start w:val="1"/>
      <w:numFmt w:val="decimal"/>
      <w:lvlText w:val="3.%2"/>
      <w:lvlJc w:val="left"/>
      <w:pPr>
        <w:ind w:left="992" w:hanging="567"/>
      </w:pPr>
      <w:rPr>
        <w:rFonts w:hint="eastAsia"/>
      </w:rPr>
    </w:lvl>
    <w:lvl w:ilvl="2">
      <w:start w:val="1"/>
      <w:numFmt w:val="decimal"/>
      <w:lvlText w:val="3%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29515026"/>
    <w:multiLevelType w:val="multilevel"/>
    <w:tmpl w:val="2A32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334C23"/>
    <w:multiLevelType w:val="multilevel"/>
    <w:tmpl w:val="5D3E87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5A3874"/>
    <w:multiLevelType w:val="multilevel"/>
    <w:tmpl w:val="30C680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66F6B"/>
    <w:multiLevelType w:val="multilevel"/>
    <w:tmpl w:val="329025C2"/>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21CAD"/>
    <w:multiLevelType w:val="multilevel"/>
    <w:tmpl w:val="B1C0B028"/>
    <w:lvl w:ilvl="0">
      <w:start w:val="1"/>
      <w:numFmt w:val="none"/>
      <w:lvlText w:val="Chapter.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2%1.3.%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2DF125EE"/>
    <w:multiLevelType w:val="hybridMultilevel"/>
    <w:tmpl w:val="96BAE250"/>
    <w:lvl w:ilvl="0" w:tplc="AD5895E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37DB7D1A"/>
    <w:multiLevelType w:val="multilevel"/>
    <w:tmpl w:val="5AE8E392"/>
    <w:lvl w:ilvl="0">
      <w:start w:val="1"/>
      <w:numFmt w:val="none"/>
      <w:lvlText w:val="Chapter.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CCA64C9"/>
    <w:multiLevelType w:val="hybridMultilevel"/>
    <w:tmpl w:val="7B4EF65E"/>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29" w15:restartNumberingAfterBreak="0">
    <w:nsid w:val="3F7A7880"/>
    <w:multiLevelType w:val="multilevel"/>
    <w:tmpl w:val="5AE8E392"/>
    <w:lvl w:ilvl="0">
      <w:start w:val="1"/>
      <w:numFmt w:val="none"/>
      <w:lvlText w:val="Chapter.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3F862F65"/>
    <w:multiLevelType w:val="multilevel"/>
    <w:tmpl w:val="FFECC7CA"/>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11EB0"/>
    <w:multiLevelType w:val="multilevel"/>
    <w:tmpl w:val="6CF80230"/>
    <w:lvl w:ilvl="0">
      <w:start w:val="1"/>
      <w:numFmt w:val="none"/>
      <w:lvlText w:val="Chapter.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410C1A2A"/>
    <w:multiLevelType w:val="hybridMultilevel"/>
    <w:tmpl w:val="178E1008"/>
    <w:lvl w:ilvl="0" w:tplc="62105D2E">
      <w:start w:val="1"/>
      <w:numFmt w:val="lowerRoman"/>
      <w:lvlText w:val="%1)"/>
      <w:lvlJc w:val="left"/>
      <w:pPr>
        <w:ind w:left="1160" w:hanging="72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523746B9"/>
    <w:multiLevelType w:val="multilevel"/>
    <w:tmpl w:val="6356335A"/>
    <w:lvl w:ilvl="0">
      <w:start w:val="1"/>
      <w:numFmt w:val="none"/>
      <w:lvlText w:val="Chapter.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2670107"/>
    <w:multiLevelType w:val="multilevel"/>
    <w:tmpl w:val="45C87B38"/>
    <w:lvl w:ilvl="0">
      <w:start w:val="1"/>
      <w:numFmt w:val="none"/>
      <w:lvlText w:val="Chapter.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532F7B78"/>
    <w:multiLevelType w:val="hybridMultilevel"/>
    <w:tmpl w:val="164CC02A"/>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36" w15:restartNumberingAfterBreak="0">
    <w:nsid w:val="59FA0C0B"/>
    <w:multiLevelType w:val="multilevel"/>
    <w:tmpl w:val="6DEA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67496"/>
    <w:multiLevelType w:val="multilevel"/>
    <w:tmpl w:val="F5C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C4C77"/>
    <w:multiLevelType w:val="hybridMultilevel"/>
    <w:tmpl w:val="A2669FDA"/>
    <w:lvl w:ilvl="0" w:tplc="F58476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24F4758"/>
    <w:multiLevelType w:val="multilevel"/>
    <w:tmpl w:val="8270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0D0219"/>
    <w:multiLevelType w:val="multilevel"/>
    <w:tmpl w:val="62F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C45AD"/>
    <w:multiLevelType w:val="hybridMultilevel"/>
    <w:tmpl w:val="8B92E1E6"/>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2" w15:restartNumberingAfterBreak="0">
    <w:nsid w:val="69B51386"/>
    <w:multiLevelType w:val="hybridMultilevel"/>
    <w:tmpl w:val="4A8AF888"/>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3" w15:restartNumberingAfterBreak="0">
    <w:nsid w:val="6BD5119A"/>
    <w:multiLevelType w:val="multilevel"/>
    <w:tmpl w:val="5AE8E392"/>
    <w:lvl w:ilvl="0">
      <w:start w:val="1"/>
      <w:numFmt w:val="none"/>
      <w:lvlText w:val="Chapter.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4" w15:restartNumberingAfterBreak="0">
    <w:nsid w:val="6CD575CB"/>
    <w:multiLevelType w:val="hybridMultilevel"/>
    <w:tmpl w:val="9F3C5848"/>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5" w15:restartNumberingAfterBreak="0">
    <w:nsid w:val="6F4F6B8A"/>
    <w:multiLevelType w:val="multilevel"/>
    <w:tmpl w:val="3498F9D2"/>
    <w:lvl w:ilvl="0">
      <w:start w:val="1"/>
      <w:numFmt w:val="none"/>
      <w:lvlText w:val="Chapter.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755F1736"/>
    <w:multiLevelType w:val="multilevel"/>
    <w:tmpl w:val="0658C928"/>
    <w:lvl w:ilvl="0">
      <w:start w:val="1"/>
      <w:numFmt w:val="none"/>
      <w:lvlText w:val="Chapter.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771E1DA6"/>
    <w:multiLevelType w:val="hybridMultilevel"/>
    <w:tmpl w:val="2ECE0EA6"/>
    <w:lvl w:ilvl="0" w:tplc="C13E1D7C">
      <w:start w:val="1"/>
      <w:numFmt w:val="bullet"/>
      <w:lvlText w:val=""/>
      <w:lvlJc w:val="left"/>
      <w:pPr>
        <w:ind w:left="2480" w:hanging="440"/>
      </w:pPr>
      <w:rPr>
        <w:rFonts w:ascii="Wingdings" w:hAnsi="Wingdings" w:hint="default"/>
      </w:rPr>
    </w:lvl>
    <w:lvl w:ilvl="1" w:tplc="04090003" w:tentative="1">
      <w:start w:val="1"/>
      <w:numFmt w:val="bullet"/>
      <w:lvlText w:val=""/>
      <w:lvlJc w:val="left"/>
      <w:pPr>
        <w:ind w:left="2920" w:hanging="440"/>
      </w:pPr>
      <w:rPr>
        <w:rFonts w:ascii="Wingdings" w:hAnsi="Wingdings" w:hint="default"/>
      </w:rPr>
    </w:lvl>
    <w:lvl w:ilvl="2" w:tplc="04090005" w:tentative="1">
      <w:start w:val="1"/>
      <w:numFmt w:val="bullet"/>
      <w:lvlText w:val=""/>
      <w:lvlJc w:val="left"/>
      <w:pPr>
        <w:ind w:left="3360" w:hanging="440"/>
      </w:pPr>
      <w:rPr>
        <w:rFonts w:ascii="Wingdings" w:hAnsi="Wingdings" w:hint="default"/>
      </w:rPr>
    </w:lvl>
    <w:lvl w:ilvl="3" w:tplc="04090001" w:tentative="1">
      <w:start w:val="1"/>
      <w:numFmt w:val="bullet"/>
      <w:lvlText w:val=""/>
      <w:lvlJc w:val="left"/>
      <w:pPr>
        <w:ind w:left="3800" w:hanging="440"/>
      </w:pPr>
      <w:rPr>
        <w:rFonts w:ascii="Wingdings" w:hAnsi="Wingdings" w:hint="default"/>
      </w:rPr>
    </w:lvl>
    <w:lvl w:ilvl="4" w:tplc="04090003" w:tentative="1">
      <w:start w:val="1"/>
      <w:numFmt w:val="bullet"/>
      <w:lvlText w:val=""/>
      <w:lvlJc w:val="left"/>
      <w:pPr>
        <w:ind w:left="4240" w:hanging="440"/>
      </w:pPr>
      <w:rPr>
        <w:rFonts w:ascii="Wingdings" w:hAnsi="Wingdings" w:hint="default"/>
      </w:rPr>
    </w:lvl>
    <w:lvl w:ilvl="5" w:tplc="04090005" w:tentative="1">
      <w:start w:val="1"/>
      <w:numFmt w:val="bullet"/>
      <w:lvlText w:val=""/>
      <w:lvlJc w:val="left"/>
      <w:pPr>
        <w:ind w:left="4680" w:hanging="440"/>
      </w:pPr>
      <w:rPr>
        <w:rFonts w:ascii="Wingdings" w:hAnsi="Wingdings" w:hint="default"/>
      </w:rPr>
    </w:lvl>
    <w:lvl w:ilvl="6" w:tplc="04090001" w:tentative="1">
      <w:start w:val="1"/>
      <w:numFmt w:val="bullet"/>
      <w:lvlText w:val=""/>
      <w:lvlJc w:val="left"/>
      <w:pPr>
        <w:ind w:left="5120" w:hanging="440"/>
      </w:pPr>
      <w:rPr>
        <w:rFonts w:ascii="Wingdings" w:hAnsi="Wingdings" w:hint="default"/>
      </w:rPr>
    </w:lvl>
    <w:lvl w:ilvl="7" w:tplc="04090003" w:tentative="1">
      <w:start w:val="1"/>
      <w:numFmt w:val="bullet"/>
      <w:lvlText w:val=""/>
      <w:lvlJc w:val="left"/>
      <w:pPr>
        <w:ind w:left="5560" w:hanging="440"/>
      </w:pPr>
      <w:rPr>
        <w:rFonts w:ascii="Wingdings" w:hAnsi="Wingdings" w:hint="default"/>
      </w:rPr>
    </w:lvl>
    <w:lvl w:ilvl="8" w:tplc="04090005" w:tentative="1">
      <w:start w:val="1"/>
      <w:numFmt w:val="bullet"/>
      <w:lvlText w:val=""/>
      <w:lvlJc w:val="left"/>
      <w:pPr>
        <w:ind w:left="6000" w:hanging="440"/>
      </w:pPr>
      <w:rPr>
        <w:rFonts w:ascii="Wingdings" w:hAnsi="Wingdings" w:hint="default"/>
      </w:rPr>
    </w:lvl>
  </w:abstractNum>
  <w:abstractNum w:abstractNumId="48" w15:restartNumberingAfterBreak="0">
    <w:nsid w:val="771F41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9" w15:restartNumberingAfterBreak="0">
    <w:nsid w:val="7A170A7F"/>
    <w:multiLevelType w:val="hybridMultilevel"/>
    <w:tmpl w:val="A8A4430E"/>
    <w:lvl w:ilvl="0" w:tplc="00000000">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 w15:restartNumberingAfterBreak="0">
    <w:nsid w:val="7A281F0A"/>
    <w:multiLevelType w:val="multilevel"/>
    <w:tmpl w:val="D046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2F0C67"/>
    <w:multiLevelType w:val="hybridMultilevel"/>
    <w:tmpl w:val="EB12946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091389856">
    <w:abstractNumId w:val="33"/>
  </w:num>
  <w:num w:numId="2" w16cid:durableId="80760435">
    <w:abstractNumId w:val="31"/>
  </w:num>
  <w:num w:numId="3" w16cid:durableId="736132569">
    <w:abstractNumId w:val="19"/>
  </w:num>
  <w:num w:numId="4" w16cid:durableId="896012426">
    <w:abstractNumId w:val="25"/>
  </w:num>
  <w:num w:numId="5" w16cid:durableId="1580796684">
    <w:abstractNumId w:val="45"/>
  </w:num>
  <w:num w:numId="6" w16cid:durableId="1819301786">
    <w:abstractNumId w:val="51"/>
  </w:num>
  <w:num w:numId="7" w16cid:durableId="1169516636">
    <w:abstractNumId w:val="13"/>
  </w:num>
  <w:num w:numId="8" w16cid:durableId="506945018">
    <w:abstractNumId w:val="49"/>
  </w:num>
  <w:num w:numId="9" w16cid:durableId="243073239">
    <w:abstractNumId w:val="18"/>
  </w:num>
  <w:num w:numId="10" w16cid:durableId="1858351955">
    <w:abstractNumId w:val="32"/>
  </w:num>
  <w:num w:numId="11" w16cid:durableId="1180389499">
    <w:abstractNumId w:val="17"/>
  </w:num>
  <w:num w:numId="12" w16cid:durableId="534197785">
    <w:abstractNumId w:val="15"/>
  </w:num>
  <w:num w:numId="13" w16cid:durableId="2141721763">
    <w:abstractNumId w:val="26"/>
  </w:num>
  <w:num w:numId="14" w16cid:durableId="1420515977">
    <w:abstractNumId w:val="38"/>
  </w:num>
  <w:num w:numId="15" w16cid:durableId="1747609130">
    <w:abstractNumId w:val="23"/>
  </w:num>
  <w:num w:numId="16" w16cid:durableId="787704866">
    <w:abstractNumId w:val="24"/>
  </w:num>
  <w:num w:numId="17" w16cid:durableId="1856073851">
    <w:abstractNumId w:val="50"/>
  </w:num>
  <w:num w:numId="18" w16cid:durableId="417211942">
    <w:abstractNumId w:val="16"/>
  </w:num>
  <w:num w:numId="19" w16cid:durableId="2067992990">
    <w:abstractNumId w:val="30"/>
  </w:num>
  <w:num w:numId="20" w16cid:durableId="1289387379">
    <w:abstractNumId w:val="20"/>
  </w:num>
  <w:num w:numId="21" w16cid:durableId="1858959721">
    <w:abstractNumId w:val="11"/>
  </w:num>
  <w:num w:numId="22" w16cid:durableId="963779618">
    <w:abstractNumId w:val="10"/>
  </w:num>
  <w:num w:numId="23" w16cid:durableId="153498982">
    <w:abstractNumId w:val="35"/>
  </w:num>
  <w:num w:numId="24" w16cid:durableId="1683388469">
    <w:abstractNumId w:val="44"/>
  </w:num>
  <w:num w:numId="25" w16cid:durableId="1427579372">
    <w:abstractNumId w:val="14"/>
  </w:num>
  <w:num w:numId="26" w16cid:durableId="717319479">
    <w:abstractNumId w:val="36"/>
  </w:num>
  <w:num w:numId="27" w16cid:durableId="1664237542">
    <w:abstractNumId w:val="21"/>
  </w:num>
  <w:num w:numId="28" w16cid:durableId="1701128977">
    <w:abstractNumId w:val="22"/>
  </w:num>
  <w:num w:numId="29" w16cid:durableId="419254579">
    <w:abstractNumId w:val="39"/>
  </w:num>
  <w:num w:numId="30" w16cid:durableId="1026173286">
    <w:abstractNumId w:val="42"/>
  </w:num>
  <w:num w:numId="31" w16cid:durableId="1918593413">
    <w:abstractNumId w:val="41"/>
  </w:num>
  <w:num w:numId="32" w16cid:durableId="2096123845">
    <w:abstractNumId w:val="47"/>
  </w:num>
  <w:num w:numId="33" w16cid:durableId="1401564360">
    <w:abstractNumId w:val="28"/>
  </w:num>
  <w:num w:numId="34" w16cid:durableId="49691315">
    <w:abstractNumId w:val="40"/>
  </w:num>
  <w:num w:numId="35" w16cid:durableId="289629468">
    <w:abstractNumId w:val="9"/>
  </w:num>
  <w:num w:numId="36" w16cid:durableId="1466043595">
    <w:abstractNumId w:val="7"/>
  </w:num>
  <w:num w:numId="37" w16cid:durableId="1977906580">
    <w:abstractNumId w:val="6"/>
  </w:num>
  <w:num w:numId="38" w16cid:durableId="765151587">
    <w:abstractNumId w:val="5"/>
  </w:num>
  <w:num w:numId="39" w16cid:durableId="1113985515">
    <w:abstractNumId w:val="4"/>
  </w:num>
  <w:num w:numId="40" w16cid:durableId="2122916599">
    <w:abstractNumId w:val="8"/>
  </w:num>
  <w:num w:numId="41" w16cid:durableId="1908802223">
    <w:abstractNumId w:val="3"/>
  </w:num>
  <w:num w:numId="42" w16cid:durableId="1957059153">
    <w:abstractNumId w:val="2"/>
  </w:num>
  <w:num w:numId="43" w16cid:durableId="2138916247">
    <w:abstractNumId w:val="1"/>
  </w:num>
  <w:num w:numId="44" w16cid:durableId="1484274853">
    <w:abstractNumId w:val="0"/>
  </w:num>
  <w:num w:numId="45" w16cid:durableId="527373957">
    <w:abstractNumId w:val="37"/>
  </w:num>
  <w:num w:numId="46" w16cid:durableId="76709856">
    <w:abstractNumId w:val="12"/>
  </w:num>
  <w:num w:numId="47" w16cid:durableId="136344923">
    <w:abstractNumId w:val="48"/>
  </w:num>
  <w:num w:numId="48" w16cid:durableId="1837457115">
    <w:abstractNumId w:val="29"/>
  </w:num>
  <w:num w:numId="49" w16cid:durableId="1365253911">
    <w:abstractNumId w:val="46"/>
  </w:num>
  <w:num w:numId="50" w16cid:durableId="1209756287">
    <w:abstractNumId w:val="34"/>
  </w:num>
  <w:num w:numId="51" w16cid:durableId="1589732241">
    <w:abstractNumId w:val="43"/>
  </w:num>
  <w:num w:numId="52" w16cid:durableId="1540238990">
    <w:abstractNumId w:val="2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CC"/>
    <w:rsid w:val="0000064D"/>
    <w:rsid w:val="00004177"/>
    <w:rsid w:val="0000449C"/>
    <w:rsid w:val="00006758"/>
    <w:rsid w:val="00014A99"/>
    <w:rsid w:val="00014EC6"/>
    <w:rsid w:val="00016545"/>
    <w:rsid w:val="000174ED"/>
    <w:rsid w:val="00017F2A"/>
    <w:rsid w:val="00023595"/>
    <w:rsid w:val="00024C8E"/>
    <w:rsid w:val="00026294"/>
    <w:rsid w:val="000264B6"/>
    <w:rsid w:val="000271A3"/>
    <w:rsid w:val="00027382"/>
    <w:rsid w:val="00030066"/>
    <w:rsid w:val="00032A59"/>
    <w:rsid w:val="00033E6F"/>
    <w:rsid w:val="0003525B"/>
    <w:rsid w:val="00035ECF"/>
    <w:rsid w:val="0003605D"/>
    <w:rsid w:val="00037C08"/>
    <w:rsid w:val="00041376"/>
    <w:rsid w:val="00042360"/>
    <w:rsid w:val="0004257F"/>
    <w:rsid w:val="00042A79"/>
    <w:rsid w:val="00044789"/>
    <w:rsid w:val="000457A9"/>
    <w:rsid w:val="00047D36"/>
    <w:rsid w:val="0005140C"/>
    <w:rsid w:val="00053FF9"/>
    <w:rsid w:val="00055274"/>
    <w:rsid w:val="000614D4"/>
    <w:rsid w:val="00064A46"/>
    <w:rsid w:val="0006688C"/>
    <w:rsid w:val="00066912"/>
    <w:rsid w:val="00067BB3"/>
    <w:rsid w:val="00070F7C"/>
    <w:rsid w:val="00072410"/>
    <w:rsid w:val="00074994"/>
    <w:rsid w:val="00075253"/>
    <w:rsid w:val="00075628"/>
    <w:rsid w:val="00075FB8"/>
    <w:rsid w:val="0007624D"/>
    <w:rsid w:val="00082646"/>
    <w:rsid w:val="00082B08"/>
    <w:rsid w:val="00083BE0"/>
    <w:rsid w:val="00083C69"/>
    <w:rsid w:val="00085DAC"/>
    <w:rsid w:val="00086ADB"/>
    <w:rsid w:val="00087B30"/>
    <w:rsid w:val="00090A04"/>
    <w:rsid w:val="000929F5"/>
    <w:rsid w:val="00092D7B"/>
    <w:rsid w:val="00093B6D"/>
    <w:rsid w:val="00093C4D"/>
    <w:rsid w:val="00095466"/>
    <w:rsid w:val="00095561"/>
    <w:rsid w:val="00095838"/>
    <w:rsid w:val="00097C7B"/>
    <w:rsid w:val="000A740C"/>
    <w:rsid w:val="000B2335"/>
    <w:rsid w:val="000B46D2"/>
    <w:rsid w:val="000B5EE0"/>
    <w:rsid w:val="000B7238"/>
    <w:rsid w:val="000B7BE9"/>
    <w:rsid w:val="000B7EC0"/>
    <w:rsid w:val="000C06F4"/>
    <w:rsid w:val="000C08BB"/>
    <w:rsid w:val="000C0D7C"/>
    <w:rsid w:val="000C1E75"/>
    <w:rsid w:val="000C29C5"/>
    <w:rsid w:val="000C30D4"/>
    <w:rsid w:val="000C476D"/>
    <w:rsid w:val="000C5147"/>
    <w:rsid w:val="000C66AA"/>
    <w:rsid w:val="000C7714"/>
    <w:rsid w:val="000C7DFD"/>
    <w:rsid w:val="000D1DB5"/>
    <w:rsid w:val="000D6F80"/>
    <w:rsid w:val="000E0CD1"/>
    <w:rsid w:val="000E0F4C"/>
    <w:rsid w:val="000E31FB"/>
    <w:rsid w:val="000E4CB3"/>
    <w:rsid w:val="000E63B3"/>
    <w:rsid w:val="000E7215"/>
    <w:rsid w:val="000F10EA"/>
    <w:rsid w:val="000F26F4"/>
    <w:rsid w:val="000F50BD"/>
    <w:rsid w:val="000F672D"/>
    <w:rsid w:val="000F6D5C"/>
    <w:rsid w:val="000F6DDC"/>
    <w:rsid w:val="00101F30"/>
    <w:rsid w:val="00102E1E"/>
    <w:rsid w:val="00104AD7"/>
    <w:rsid w:val="00106046"/>
    <w:rsid w:val="00106DA0"/>
    <w:rsid w:val="00111BBE"/>
    <w:rsid w:val="00111D54"/>
    <w:rsid w:val="001147BB"/>
    <w:rsid w:val="001173DC"/>
    <w:rsid w:val="00117F22"/>
    <w:rsid w:val="0012024E"/>
    <w:rsid w:val="0012171F"/>
    <w:rsid w:val="00121C8B"/>
    <w:rsid w:val="00122AE2"/>
    <w:rsid w:val="00123956"/>
    <w:rsid w:val="001240EC"/>
    <w:rsid w:val="001241BA"/>
    <w:rsid w:val="00124686"/>
    <w:rsid w:val="001261D5"/>
    <w:rsid w:val="00127572"/>
    <w:rsid w:val="00127A8E"/>
    <w:rsid w:val="00127EB1"/>
    <w:rsid w:val="00130DA6"/>
    <w:rsid w:val="00132EC7"/>
    <w:rsid w:val="001353F8"/>
    <w:rsid w:val="00135F82"/>
    <w:rsid w:val="00142180"/>
    <w:rsid w:val="00143028"/>
    <w:rsid w:val="00146289"/>
    <w:rsid w:val="00147AFE"/>
    <w:rsid w:val="00147FD2"/>
    <w:rsid w:val="0015145D"/>
    <w:rsid w:val="001530FC"/>
    <w:rsid w:val="00153446"/>
    <w:rsid w:val="00154594"/>
    <w:rsid w:val="00155895"/>
    <w:rsid w:val="00155982"/>
    <w:rsid w:val="00157035"/>
    <w:rsid w:val="0015765D"/>
    <w:rsid w:val="001607E3"/>
    <w:rsid w:val="00163B86"/>
    <w:rsid w:val="00163FD9"/>
    <w:rsid w:val="00165C38"/>
    <w:rsid w:val="00167840"/>
    <w:rsid w:val="00167E31"/>
    <w:rsid w:val="00170233"/>
    <w:rsid w:val="00171292"/>
    <w:rsid w:val="00171860"/>
    <w:rsid w:val="00172D4A"/>
    <w:rsid w:val="00176C15"/>
    <w:rsid w:val="00181066"/>
    <w:rsid w:val="001827D8"/>
    <w:rsid w:val="0018294D"/>
    <w:rsid w:val="00182C5F"/>
    <w:rsid w:val="00183922"/>
    <w:rsid w:val="00183ECE"/>
    <w:rsid w:val="00184937"/>
    <w:rsid w:val="0018498C"/>
    <w:rsid w:val="001853B7"/>
    <w:rsid w:val="001865F5"/>
    <w:rsid w:val="00187029"/>
    <w:rsid w:val="00191A08"/>
    <w:rsid w:val="00192F79"/>
    <w:rsid w:val="00193037"/>
    <w:rsid w:val="001937C5"/>
    <w:rsid w:val="00193C17"/>
    <w:rsid w:val="001946A3"/>
    <w:rsid w:val="00196AFE"/>
    <w:rsid w:val="00196F95"/>
    <w:rsid w:val="001A06E2"/>
    <w:rsid w:val="001A13A9"/>
    <w:rsid w:val="001A192E"/>
    <w:rsid w:val="001A23E3"/>
    <w:rsid w:val="001A581F"/>
    <w:rsid w:val="001A5E27"/>
    <w:rsid w:val="001A67F2"/>
    <w:rsid w:val="001A6E43"/>
    <w:rsid w:val="001B0DF1"/>
    <w:rsid w:val="001B1289"/>
    <w:rsid w:val="001B2851"/>
    <w:rsid w:val="001B3833"/>
    <w:rsid w:val="001B394B"/>
    <w:rsid w:val="001B46FF"/>
    <w:rsid w:val="001B5000"/>
    <w:rsid w:val="001C057B"/>
    <w:rsid w:val="001C3131"/>
    <w:rsid w:val="001C3231"/>
    <w:rsid w:val="001C6BF3"/>
    <w:rsid w:val="001C7366"/>
    <w:rsid w:val="001C7480"/>
    <w:rsid w:val="001C77BD"/>
    <w:rsid w:val="001C7BBE"/>
    <w:rsid w:val="001D04BE"/>
    <w:rsid w:val="001D1DC1"/>
    <w:rsid w:val="001D3012"/>
    <w:rsid w:val="001D3DDD"/>
    <w:rsid w:val="001D42B2"/>
    <w:rsid w:val="001D481C"/>
    <w:rsid w:val="001D5F22"/>
    <w:rsid w:val="001E0610"/>
    <w:rsid w:val="001E1884"/>
    <w:rsid w:val="001E2759"/>
    <w:rsid w:val="001E62D9"/>
    <w:rsid w:val="001E666E"/>
    <w:rsid w:val="001E6F9B"/>
    <w:rsid w:val="001E7618"/>
    <w:rsid w:val="001E76B3"/>
    <w:rsid w:val="001F04CE"/>
    <w:rsid w:val="001F07D0"/>
    <w:rsid w:val="001F1673"/>
    <w:rsid w:val="001F1922"/>
    <w:rsid w:val="001F330B"/>
    <w:rsid w:val="001F3F3C"/>
    <w:rsid w:val="001F559C"/>
    <w:rsid w:val="001F772D"/>
    <w:rsid w:val="00202DB7"/>
    <w:rsid w:val="00204B54"/>
    <w:rsid w:val="002057CE"/>
    <w:rsid w:val="002069B5"/>
    <w:rsid w:val="0020778E"/>
    <w:rsid w:val="00207BD7"/>
    <w:rsid w:val="00212703"/>
    <w:rsid w:val="00213028"/>
    <w:rsid w:val="002130FE"/>
    <w:rsid w:val="002132C2"/>
    <w:rsid w:val="00216969"/>
    <w:rsid w:val="00216D64"/>
    <w:rsid w:val="00217A38"/>
    <w:rsid w:val="00217B16"/>
    <w:rsid w:val="002208CF"/>
    <w:rsid w:val="00221C7D"/>
    <w:rsid w:val="00221C81"/>
    <w:rsid w:val="00223292"/>
    <w:rsid w:val="00223456"/>
    <w:rsid w:val="00224CC0"/>
    <w:rsid w:val="00225ACA"/>
    <w:rsid w:val="002267C4"/>
    <w:rsid w:val="00231328"/>
    <w:rsid w:val="0023174B"/>
    <w:rsid w:val="00232011"/>
    <w:rsid w:val="002340A4"/>
    <w:rsid w:val="00234CBA"/>
    <w:rsid w:val="0023594E"/>
    <w:rsid w:val="00236C6C"/>
    <w:rsid w:val="0023717D"/>
    <w:rsid w:val="00237863"/>
    <w:rsid w:val="00240ED2"/>
    <w:rsid w:val="002410D1"/>
    <w:rsid w:val="00242A7C"/>
    <w:rsid w:val="00244B16"/>
    <w:rsid w:val="0024664B"/>
    <w:rsid w:val="0024773C"/>
    <w:rsid w:val="00247B56"/>
    <w:rsid w:val="002525BE"/>
    <w:rsid w:val="00253A50"/>
    <w:rsid w:val="002542C0"/>
    <w:rsid w:val="00254957"/>
    <w:rsid w:val="00255934"/>
    <w:rsid w:val="0025598F"/>
    <w:rsid w:val="002559CE"/>
    <w:rsid w:val="00255A33"/>
    <w:rsid w:val="0025665D"/>
    <w:rsid w:val="00256B73"/>
    <w:rsid w:val="00260FCE"/>
    <w:rsid w:val="00262AD8"/>
    <w:rsid w:val="00262F83"/>
    <w:rsid w:val="0026304B"/>
    <w:rsid w:val="00263554"/>
    <w:rsid w:val="002636D0"/>
    <w:rsid w:val="0026458B"/>
    <w:rsid w:val="00264C40"/>
    <w:rsid w:val="00266CB9"/>
    <w:rsid w:val="00267588"/>
    <w:rsid w:val="0027092F"/>
    <w:rsid w:val="00273AF4"/>
    <w:rsid w:val="00274DD3"/>
    <w:rsid w:val="002802C5"/>
    <w:rsid w:val="00281951"/>
    <w:rsid w:val="0028223A"/>
    <w:rsid w:val="00284B73"/>
    <w:rsid w:val="002851AA"/>
    <w:rsid w:val="0029027A"/>
    <w:rsid w:val="002913F9"/>
    <w:rsid w:val="00292072"/>
    <w:rsid w:val="002938BF"/>
    <w:rsid w:val="002940DB"/>
    <w:rsid w:val="002949F5"/>
    <w:rsid w:val="00295764"/>
    <w:rsid w:val="00295A01"/>
    <w:rsid w:val="00296584"/>
    <w:rsid w:val="00297837"/>
    <w:rsid w:val="002A09AD"/>
    <w:rsid w:val="002A458E"/>
    <w:rsid w:val="002A589E"/>
    <w:rsid w:val="002A66F6"/>
    <w:rsid w:val="002A7AFC"/>
    <w:rsid w:val="002A7BE9"/>
    <w:rsid w:val="002B6488"/>
    <w:rsid w:val="002B7E12"/>
    <w:rsid w:val="002C32ED"/>
    <w:rsid w:val="002C47C4"/>
    <w:rsid w:val="002C4A20"/>
    <w:rsid w:val="002C4D5A"/>
    <w:rsid w:val="002C5025"/>
    <w:rsid w:val="002C52C0"/>
    <w:rsid w:val="002C74F7"/>
    <w:rsid w:val="002D1304"/>
    <w:rsid w:val="002D27F0"/>
    <w:rsid w:val="002D5D02"/>
    <w:rsid w:val="002D7AEB"/>
    <w:rsid w:val="002D7D27"/>
    <w:rsid w:val="002E382C"/>
    <w:rsid w:val="002E56F4"/>
    <w:rsid w:val="002E59DA"/>
    <w:rsid w:val="002F04D7"/>
    <w:rsid w:val="002F24BF"/>
    <w:rsid w:val="002F70C3"/>
    <w:rsid w:val="003003CD"/>
    <w:rsid w:val="003008DA"/>
    <w:rsid w:val="00300CD2"/>
    <w:rsid w:val="00300D1B"/>
    <w:rsid w:val="003029E3"/>
    <w:rsid w:val="00303F14"/>
    <w:rsid w:val="00304440"/>
    <w:rsid w:val="00305CD3"/>
    <w:rsid w:val="00305D37"/>
    <w:rsid w:val="00305FC0"/>
    <w:rsid w:val="00307B96"/>
    <w:rsid w:val="00314888"/>
    <w:rsid w:val="00314890"/>
    <w:rsid w:val="00315548"/>
    <w:rsid w:val="00315AF2"/>
    <w:rsid w:val="0031692E"/>
    <w:rsid w:val="00317008"/>
    <w:rsid w:val="003226A3"/>
    <w:rsid w:val="0032362E"/>
    <w:rsid w:val="00325494"/>
    <w:rsid w:val="00325550"/>
    <w:rsid w:val="00330BCC"/>
    <w:rsid w:val="00330BF0"/>
    <w:rsid w:val="00332298"/>
    <w:rsid w:val="00333A37"/>
    <w:rsid w:val="00334BFE"/>
    <w:rsid w:val="003406BF"/>
    <w:rsid w:val="00340FFD"/>
    <w:rsid w:val="0034336B"/>
    <w:rsid w:val="003445E5"/>
    <w:rsid w:val="00345FEE"/>
    <w:rsid w:val="00351398"/>
    <w:rsid w:val="00351FD4"/>
    <w:rsid w:val="0035346D"/>
    <w:rsid w:val="003537E0"/>
    <w:rsid w:val="00354138"/>
    <w:rsid w:val="00355839"/>
    <w:rsid w:val="00356C47"/>
    <w:rsid w:val="00357525"/>
    <w:rsid w:val="00360638"/>
    <w:rsid w:val="00361142"/>
    <w:rsid w:val="00362E37"/>
    <w:rsid w:val="0036325A"/>
    <w:rsid w:val="00363527"/>
    <w:rsid w:val="0036356B"/>
    <w:rsid w:val="0036455E"/>
    <w:rsid w:val="00364C93"/>
    <w:rsid w:val="00364D9B"/>
    <w:rsid w:val="00364E25"/>
    <w:rsid w:val="003653A4"/>
    <w:rsid w:val="00365513"/>
    <w:rsid w:val="003678BF"/>
    <w:rsid w:val="00370491"/>
    <w:rsid w:val="003704D9"/>
    <w:rsid w:val="00372DA0"/>
    <w:rsid w:val="003748B6"/>
    <w:rsid w:val="00381F9F"/>
    <w:rsid w:val="00382A1B"/>
    <w:rsid w:val="003831FC"/>
    <w:rsid w:val="0038437D"/>
    <w:rsid w:val="00385039"/>
    <w:rsid w:val="00390860"/>
    <w:rsid w:val="00391D96"/>
    <w:rsid w:val="00393084"/>
    <w:rsid w:val="0039478D"/>
    <w:rsid w:val="00396FC8"/>
    <w:rsid w:val="0039718A"/>
    <w:rsid w:val="003A119D"/>
    <w:rsid w:val="003A1867"/>
    <w:rsid w:val="003A2562"/>
    <w:rsid w:val="003A5E99"/>
    <w:rsid w:val="003A6412"/>
    <w:rsid w:val="003A6F8B"/>
    <w:rsid w:val="003B03D0"/>
    <w:rsid w:val="003B0D43"/>
    <w:rsid w:val="003B122A"/>
    <w:rsid w:val="003B2804"/>
    <w:rsid w:val="003B2B45"/>
    <w:rsid w:val="003B2EB3"/>
    <w:rsid w:val="003B45CD"/>
    <w:rsid w:val="003B519B"/>
    <w:rsid w:val="003B6701"/>
    <w:rsid w:val="003B6902"/>
    <w:rsid w:val="003B6D1B"/>
    <w:rsid w:val="003B7946"/>
    <w:rsid w:val="003C0B7E"/>
    <w:rsid w:val="003C60B4"/>
    <w:rsid w:val="003C6AD9"/>
    <w:rsid w:val="003D03B0"/>
    <w:rsid w:val="003D0479"/>
    <w:rsid w:val="003D13BA"/>
    <w:rsid w:val="003D2A34"/>
    <w:rsid w:val="003D3193"/>
    <w:rsid w:val="003D4510"/>
    <w:rsid w:val="003D4C56"/>
    <w:rsid w:val="003D5240"/>
    <w:rsid w:val="003D5B96"/>
    <w:rsid w:val="003D6CA3"/>
    <w:rsid w:val="003D741F"/>
    <w:rsid w:val="003E30C4"/>
    <w:rsid w:val="003E3AFB"/>
    <w:rsid w:val="003E4B16"/>
    <w:rsid w:val="003E4EBB"/>
    <w:rsid w:val="003E5E2A"/>
    <w:rsid w:val="003E5FFA"/>
    <w:rsid w:val="003E783F"/>
    <w:rsid w:val="003F26BD"/>
    <w:rsid w:val="003F26D1"/>
    <w:rsid w:val="003F38B7"/>
    <w:rsid w:val="003F396E"/>
    <w:rsid w:val="003F3C53"/>
    <w:rsid w:val="003F5C49"/>
    <w:rsid w:val="003F5DDF"/>
    <w:rsid w:val="003F6F3E"/>
    <w:rsid w:val="003F79E2"/>
    <w:rsid w:val="004002AE"/>
    <w:rsid w:val="004051CC"/>
    <w:rsid w:val="00405F28"/>
    <w:rsid w:val="0040608B"/>
    <w:rsid w:val="00406699"/>
    <w:rsid w:val="00410C97"/>
    <w:rsid w:val="0041126A"/>
    <w:rsid w:val="00411BCB"/>
    <w:rsid w:val="00411C06"/>
    <w:rsid w:val="00412029"/>
    <w:rsid w:val="00412152"/>
    <w:rsid w:val="0041221A"/>
    <w:rsid w:val="004122A9"/>
    <w:rsid w:val="00412FBB"/>
    <w:rsid w:val="00413409"/>
    <w:rsid w:val="0041467E"/>
    <w:rsid w:val="00416D22"/>
    <w:rsid w:val="00416DBD"/>
    <w:rsid w:val="00417360"/>
    <w:rsid w:val="00420F36"/>
    <w:rsid w:val="00422C98"/>
    <w:rsid w:val="00424D50"/>
    <w:rsid w:val="0042573D"/>
    <w:rsid w:val="0042598D"/>
    <w:rsid w:val="00427376"/>
    <w:rsid w:val="0043022C"/>
    <w:rsid w:val="004316AB"/>
    <w:rsid w:val="004316F5"/>
    <w:rsid w:val="00432230"/>
    <w:rsid w:val="00432BD2"/>
    <w:rsid w:val="004353BB"/>
    <w:rsid w:val="004374A7"/>
    <w:rsid w:val="004379CE"/>
    <w:rsid w:val="00442931"/>
    <w:rsid w:val="004429A0"/>
    <w:rsid w:val="00444120"/>
    <w:rsid w:val="00444874"/>
    <w:rsid w:val="004448B0"/>
    <w:rsid w:val="00444D4E"/>
    <w:rsid w:val="00447A5D"/>
    <w:rsid w:val="004517F5"/>
    <w:rsid w:val="004544BC"/>
    <w:rsid w:val="00454D66"/>
    <w:rsid w:val="004565FE"/>
    <w:rsid w:val="0045739F"/>
    <w:rsid w:val="00457BD5"/>
    <w:rsid w:val="00457EC1"/>
    <w:rsid w:val="00463C91"/>
    <w:rsid w:val="00464A30"/>
    <w:rsid w:val="00466ED4"/>
    <w:rsid w:val="0046744B"/>
    <w:rsid w:val="00467A11"/>
    <w:rsid w:val="004716CB"/>
    <w:rsid w:val="00473E4A"/>
    <w:rsid w:val="00475ADF"/>
    <w:rsid w:val="0047639B"/>
    <w:rsid w:val="00476E70"/>
    <w:rsid w:val="00480908"/>
    <w:rsid w:val="00480AE9"/>
    <w:rsid w:val="00481706"/>
    <w:rsid w:val="00481E27"/>
    <w:rsid w:val="00484B3E"/>
    <w:rsid w:val="00487852"/>
    <w:rsid w:val="00487A3F"/>
    <w:rsid w:val="004940AA"/>
    <w:rsid w:val="00496A48"/>
    <w:rsid w:val="00496FD2"/>
    <w:rsid w:val="004A1089"/>
    <w:rsid w:val="004A1287"/>
    <w:rsid w:val="004A2048"/>
    <w:rsid w:val="004A375C"/>
    <w:rsid w:val="004A3AA0"/>
    <w:rsid w:val="004A58F3"/>
    <w:rsid w:val="004A632C"/>
    <w:rsid w:val="004A6EFC"/>
    <w:rsid w:val="004A7425"/>
    <w:rsid w:val="004A7A9F"/>
    <w:rsid w:val="004B6751"/>
    <w:rsid w:val="004B7B82"/>
    <w:rsid w:val="004B7EBC"/>
    <w:rsid w:val="004C0B00"/>
    <w:rsid w:val="004C3550"/>
    <w:rsid w:val="004C5A21"/>
    <w:rsid w:val="004C6022"/>
    <w:rsid w:val="004C630B"/>
    <w:rsid w:val="004D2429"/>
    <w:rsid w:val="004D30F8"/>
    <w:rsid w:val="004D3A6C"/>
    <w:rsid w:val="004D5276"/>
    <w:rsid w:val="004D5E01"/>
    <w:rsid w:val="004D6302"/>
    <w:rsid w:val="004E0290"/>
    <w:rsid w:val="004E3F6B"/>
    <w:rsid w:val="004E4AC6"/>
    <w:rsid w:val="004E5658"/>
    <w:rsid w:val="004E56CC"/>
    <w:rsid w:val="004E5752"/>
    <w:rsid w:val="004E5E57"/>
    <w:rsid w:val="004E6679"/>
    <w:rsid w:val="004F00A1"/>
    <w:rsid w:val="004F0682"/>
    <w:rsid w:val="004F1420"/>
    <w:rsid w:val="004F25D9"/>
    <w:rsid w:val="004F3FEE"/>
    <w:rsid w:val="004F46AD"/>
    <w:rsid w:val="004F4B84"/>
    <w:rsid w:val="004F684E"/>
    <w:rsid w:val="004F73D2"/>
    <w:rsid w:val="004F73FA"/>
    <w:rsid w:val="0050074D"/>
    <w:rsid w:val="00500E1D"/>
    <w:rsid w:val="0050179F"/>
    <w:rsid w:val="00501893"/>
    <w:rsid w:val="00501C88"/>
    <w:rsid w:val="00501CA7"/>
    <w:rsid w:val="00503C80"/>
    <w:rsid w:val="00505177"/>
    <w:rsid w:val="00505498"/>
    <w:rsid w:val="00507702"/>
    <w:rsid w:val="00510CED"/>
    <w:rsid w:val="0051110A"/>
    <w:rsid w:val="00511B06"/>
    <w:rsid w:val="00512AD9"/>
    <w:rsid w:val="00513E43"/>
    <w:rsid w:val="005140F5"/>
    <w:rsid w:val="005148D5"/>
    <w:rsid w:val="00514F04"/>
    <w:rsid w:val="00514FF4"/>
    <w:rsid w:val="00515911"/>
    <w:rsid w:val="00516499"/>
    <w:rsid w:val="00521C07"/>
    <w:rsid w:val="00521E76"/>
    <w:rsid w:val="005250AC"/>
    <w:rsid w:val="00526222"/>
    <w:rsid w:val="00531100"/>
    <w:rsid w:val="0053280A"/>
    <w:rsid w:val="00532B2A"/>
    <w:rsid w:val="00533168"/>
    <w:rsid w:val="0053388B"/>
    <w:rsid w:val="00535734"/>
    <w:rsid w:val="00536D89"/>
    <w:rsid w:val="00537276"/>
    <w:rsid w:val="0053790D"/>
    <w:rsid w:val="005419DC"/>
    <w:rsid w:val="00542431"/>
    <w:rsid w:val="005426D4"/>
    <w:rsid w:val="005441F1"/>
    <w:rsid w:val="005442CB"/>
    <w:rsid w:val="005534EF"/>
    <w:rsid w:val="0055394A"/>
    <w:rsid w:val="00553F13"/>
    <w:rsid w:val="00554749"/>
    <w:rsid w:val="00555C43"/>
    <w:rsid w:val="00555CC8"/>
    <w:rsid w:val="00555F44"/>
    <w:rsid w:val="00556DCA"/>
    <w:rsid w:val="00557480"/>
    <w:rsid w:val="0055783A"/>
    <w:rsid w:val="005622EB"/>
    <w:rsid w:val="00565455"/>
    <w:rsid w:val="0056572C"/>
    <w:rsid w:val="005706D1"/>
    <w:rsid w:val="005731D0"/>
    <w:rsid w:val="00573317"/>
    <w:rsid w:val="00575711"/>
    <w:rsid w:val="00575BB0"/>
    <w:rsid w:val="00576FEB"/>
    <w:rsid w:val="00577D8D"/>
    <w:rsid w:val="005806F7"/>
    <w:rsid w:val="00580A99"/>
    <w:rsid w:val="005812C4"/>
    <w:rsid w:val="0058206B"/>
    <w:rsid w:val="005835F5"/>
    <w:rsid w:val="0058454E"/>
    <w:rsid w:val="00585983"/>
    <w:rsid w:val="005861B0"/>
    <w:rsid w:val="00591D23"/>
    <w:rsid w:val="005959D5"/>
    <w:rsid w:val="00597953"/>
    <w:rsid w:val="005A0E34"/>
    <w:rsid w:val="005A0E85"/>
    <w:rsid w:val="005A1877"/>
    <w:rsid w:val="005A1F79"/>
    <w:rsid w:val="005A3C3D"/>
    <w:rsid w:val="005A4387"/>
    <w:rsid w:val="005A5343"/>
    <w:rsid w:val="005A5AF0"/>
    <w:rsid w:val="005A6C85"/>
    <w:rsid w:val="005A7433"/>
    <w:rsid w:val="005B075E"/>
    <w:rsid w:val="005B21D3"/>
    <w:rsid w:val="005B23FD"/>
    <w:rsid w:val="005B257B"/>
    <w:rsid w:val="005B3067"/>
    <w:rsid w:val="005B309F"/>
    <w:rsid w:val="005B556D"/>
    <w:rsid w:val="005B61D5"/>
    <w:rsid w:val="005C08CF"/>
    <w:rsid w:val="005C0C18"/>
    <w:rsid w:val="005C0F19"/>
    <w:rsid w:val="005C14F4"/>
    <w:rsid w:val="005C27BC"/>
    <w:rsid w:val="005C2B2D"/>
    <w:rsid w:val="005C3F46"/>
    <w:rsid w:val="005C478A"/>
    <w:rsid w:val="005C504A"/>
    <w:rsid w:val="005C521A"/>
    <w:rsid w:val="005C668F"/>
    <w:rsid w:val="005C69AA"/>
    <w:rsid w:val="005C7645"/>
    <w:rsid w:val="005D0484"/>
    <w:rsid w:val="005D0684"/>
    <w:rsid w:val="005D1F15"/>
    <w:rsid w:val="005D3605"/>
    <w:rsid w:val="005D44B8"/>
    <w:rsid w:val="005D55D0"/>
    <w:rsid w:val="005D5BEF"/>
    <w:rsid w:val="005D6EB6"/>
    <w:rsid w:val="005D7051"/>
    <w:rsid w:val="005D767E"/>
    <w:rsid w:val="005E1AC4"/>
    <w:rsid w:val="005E1BAB"/>
    <w:rsid w:val="005E6FD4"/>
    <w:rsid w:val="005E71C2"/>
    <w:rsid w:val="005F2754"/>
    <w:rsid w:val="005F4A86"/>
    <w:rsid w:val="005F5509"/>
    <w:rsid w:val="005F56FF"/>
    <w:rsid w:val="005F5D3F"/>
    <w:rsid w:val="005F691F"/>
    <w:rsid w:val="005F6F3B"/>
    <w:rsid w:val="0060173A"/>
    <w:rsid w:val="0060190F"/>
    <w:rsid w:val="0060217D"/>
    <w:rsid w:val="00611140"/>
    <w:rsid w:val="00612B42"/>
    <w:rsid w:val="006137A5"/>
    <w:rsid w:val="00614937"/>
    <w:rsid w:val="00615299"/>
    <w:rsid w:val="006168E2"/>
    <w:rsid w:val="006218AF"/>
    <w:rsid w:val="00631269"/>
    <w:rsid w:val="00632953"/>
    <w:rsid w:val="0063539C"/>
    <w:rsid w:val="00635752"/>
    <w:rsid w:val="00635EFF"/>
    <w:rsid w:val="00636504"/>
    <w:rsid w:val="006367DC"/>
    <w:rsid w:val="0064239E"/>
    <w:rsid w:val="0064535A"/>
    <w:rsid w:val="00645C52"/>
    <w:rsid w:val="0064600D"/>
    <w:rsid w:val="00646FF1"/>
    <w:rsid w:val="00647D1F"/>
    <w:rsid w:val="006503B0"/>
    <w:rsid w:val="00650652"/>
    <w:rsid w:val="00650654"/>
    <w:rsid w:val="00650DB5"/>
    <w:rsid w:val="00652840"/>
    <w:rsid w:val="00652E9D"/>
    <w:rsid w:val="00653BD6"/>
    <w:rsid w:val="006542A6"/>
    <w:rsid w:val="0065475C"/>
    <w:rsid w:val="006548C4"/>
    <w:rsid w:val="00654F05"/>
    <w:rsid w:val="006552DA"/>
    <w:rsid w:val="006556BE"/>
    <w:rsid w:val="006556DD"/>
    <w:rsid w:val="00655CB9"/>
    <w:rsid w:val="00655D52"/>
    <w:rsid w:val="00660107"/>
    <w:rsid w:val="00662615"/>
    <w:rsid w:val="00662B52"/>
    <w:rsid w:val="00662E56"/>
    <w:rsid w:val="00663FA0"/>
    <w:rsid w:val="006643AA"/>
    <w:rsid w:val="00664C38"/>
    <w:rsid w:val="00665486"/>
    <w:rsid w:val="00666C40"/>
    <w:rsid w:val="00673FB9"/>
    <w:rsid w:val="0067412E"/>
    <w:rsid w:val="006756CD"/>
    <w:rsid w:val="00675B41"/>
    <w:rsid w:val="00676857"/>
    <w:rsid w:val="006777F1"/>
    <w:rsid w:val="00681582"/>
    <w:rsid w:val="00681744"/>
    <w:rsid w:val="00681B92"/>
    <w:rsid w:val="00681CD4"/>
    <w:rsid w:val="00682115"/>
    <w:rsid w:val="00686CCA"/>
    <w:rsid w:val="00687D37"/>
    <w:rsid w:val="00687ED9"/>
    <w:rsid w:val="00692024"/>
    <w:rsid w:val="00692CF8"/>
    <w:rsid w:val="006951EE"/>
    <w:rsid w:val="00695D01"/>
    <w:rsid w:val="0069680D"/>
    <w:rsid w:val="00696DF3"/>
    <w:rsid w:val="006A019E"/>
    <w:rsid w:val="006A176B"/>
    <w:rsid w:val="006A18FC"/>
    <w:rsid w:val="006A1CD1"/>
    <w:rsid w:val="006A2686"/>
    <w:rsid w:val="006A5577"/>
    <w:rsid w:val="006A62FE"/>
    <w:rsid w:val="006A6BE7"/>
    <w:rsid w:val="006A6D06"/>
    <w:rsid w:val="006A719A"/>
    <w:rsid w:val="006B342E"/>
    <w:rsid w:val="006B4C11"/>
    <w:rsid w:val="006B57A9"/>
    <w:rsid w:val="006B78EE"/>
    <w:rsid w:val="006B7B3A"/>
    <w:rsid w:val="006B7D48"/>
    <w:rsid w:val="006B7FCD"/>
    <w:rsid w:val="006C06FA"/>
    <w:rsid w:val="006C0870"/>
    <w:rsid w:val="006C0E96"/>
    <w:rsid w:val="006C1608"/>
    <w:rsid w:val="006C3137"/>
    <w:rsid w:val="006C3623"/>
    <w:rsid w:val="006C4DE6"/>
    <w:rsid w:val="006C6106"/>
    <w:rsid w:val="006C6887"/>
    <w:rsid w:val="006C7630"/>
    <w:rsid w:val="006D1738"/>
    <w:rsid w:val="006D29CA"/>
    <w:rsid w:val="006D4678"/>
    <w:rsid w:val="006D5242"/>
    <w:rsid w:val="006D7014"/>
    <w:rsid w:val="006D70F6"/>
    <w:rsid w:val="006D7BC3"/>
    <w:rsid w:val="006E03D7"/>
    <w:rsid w:val="006E1E67"/>
    <w:rsid w:val="006E22E4"/>
    <w:rsid w:val="006E3F6C"/>
    <w:rsid w:val="006E40BE"/>
    <w:rsid w:val="006E5C21"/>
    <w:rsid w:val="006F0A9A"/>
    <w:rsid w:val="006F295D"/>
    <w:rsid w:val="006F44DC"/>
    <w:rsid w:val="006F465A"/>
    <w:rsid w:val="006F7298"/>
    <w:rsid w:val="006F79B4"/>
    <w:rsid w:val="00701B8F"/>
    <w:rsid w:val="00701D97"/>
    <w:rsid w:val="00703473"/>
    <w:rsid w:val="00703959"/>
    <w:rsid w:val="007045FC"/>
    <w:rsid w:val="007048D4"/>
    <w:rsid w:val="00704991"/>
    <w:rsid w:val="00704F6C"/>
    <w:rsid w:val="007054E4"/>
    <w:rsid w:val="00705700"/>
    <w:rsid w:val="00707647"/>
    <w:rsid w:val="00713083"/>
    <w:rsid w:val="007132BF"/>
    <w:rsid w:val="007143BB"/>
    <w:rsid w:val="007143F2"/>
    <w:rsid w:val="007145F0"/>
    <w:rsid w:val="0071517A"/>
    <w:rsid w:val="007157F7"/>
    <w:rsid w:val="007160FF"/>
    <w:rsid w:val="00716AA1"/>
    <w:rsid w:val="00716F11"/>
    <w:rsid w:val="00717EEE"/>
    <w:rsid w:val="00717F39"/>
    <w:rsid w:val="007205C7"/>
    <w:rsid w:val="00721BBE"/>
    <w:rsid w:val="0072271D"/>
    <w:rsid w:val="00722D20"/>
    <w:rsid w:val="00722F44"/>
    <w:rsid w:val="00723865"/>
    <w:rsid w:val="00723D88"/>
    <w:rsid w:val="00723E63"/>
    <w:rsid w:val="00727721"/>
    <w:rsid w:val="0073082A"/>
    <w:rsid w:val="00730C47"/>
    <w:rsid w:val="007327CB"/>
    <w:rsid w:val="00733412"/>
    <w:rsid w:val="00733927"/>
    <w:rsid w:val="00733C8D"/>
    <w:rsid w:val="00734AD0"/>
    <w:rsid w:val="00734AE5"/>
    <w:rsid w:val="00735572"/>
    <w:rsid w:val="00735AF3"/>
    <w:rsid w:val="0073725C"/>
    <w:rsid w:val="007412FD"/>
    <w:rsid w:val="007433C5"/>
    <w:rsid w:val="0074386B"/>
    <w:rsid w:val="007454B9"/>
    <w:rsid w:val="00745952"/>
    <w:rsid w:val="00745C36"/>
    <w:rsid w:val="00746AA3"/>
    <w:rsid w:val="007477E5"/>
    <w:rsid w:val="007517DB"/>
    <w:rsid w:val="00751E0D"/>
    <w:rsid w:val="00752C29"/>
    <w:rsid w:val="00752CD6"/>
    <w:rsid w:val="00753471"/>
    <w:rsid w:val="00753F7E"/>
    <w:rsid w:val="0075444F"/>
    <w:rsid w:val="007545E6"/>
    <w:rsid w:val="00754824"/>
    <w:rsid w:val="00756E9B"/>
    <w:rsid w:val="007576CA"/>
    <w:rsid w:val="00757FFA"/>
    <w:rsid w:val="00762F7F"/>
    <w:rsid w:val="0076412D"/>
    <w:rsid w:val="00764574"/>
    <w:rsid w:val="0076498E"/>
    <w:rsid w:val="00766C7B"/>
    <w:rsid w:val="007674B0"/>
    <w:rsid w:val="00767D42"/>
    <w:rsid w:val="007704B4"/>
    <w:rsid w:val="007719E2"/>
    <w:rsid w:val="007748D3"/>
    <w:rsid w:val="00774EB0"/>
    <w:rsid w:val="00777D43"/>
    <w:rsid w:val="00777E72"/>
    <w:rsid w:val="007816EE"/>
    <w:rsid w:val="007828C1"/>
    <w:rsid w:val="00782D5C"/>
    <w:rsid w:val="0078548F"/>
    <w:rsid w:val="00787586"/>
    <w:rsid w:val="00787D6F"/>
    <w:rsid w:val="00787EDF"/>
    <w:rsid w:val="00794546"/>
    <w:rsid w:val="00795023"/>
    <w:rsid w:val="00797A71"/>
    <w:rsid w:val="007A14A0"/>
    <w:rsid w:val="007A2258"/>
    <w:rsid w:val="007A7D8B"/>
    <w:rsid w:val="007B1E98"/>
    <w:rsid w:val="007B2382"/>
    <w:rsid w:val="007B2E4D"/>
    <w:rsid w:val="007B74FF"/>
    <w:rsid w:val="007B7843"/>
    <w:rsid w:val="007C0DF4"/>
    <w:rsid w:val="007C245D"/>
    <w:rsid w:val="007C7AC7"/>
    <w:rsid w:val="007D1F63"/>
    <w:rsid w:val="007D2443"/>
    <w:rsid w:val="007D3043"/>
    <w:rsid w:val="007D3D99"/>
    <w:rsid w:val="007D4A4E"/>
    <w:rsid w:val="007D529E"/>
    <w:rsid w:val="007D560B"/>
    <w:rsid w:val="007D5D66"/>
    <w:rsid w:val="007D723F"/>
    <w:rsid w:val="007D7EE6"/>
    <w:rsid w:val="007E36BF"/>
    <w:rsid w:val="007E37E1"/>
    <w:rsid w:val="007E5138"/>
    <w:rsid w:val="007E592A"/>
    <w:rsid w:val="007E6065"/>
    <w:rsid w:val="007E7007"/>
    <w:rsid w:val="007E7306"/>
    <w:rsid w:val="007E749D"/>
    <w:rsid w:val="007E77A8"/>
    <w:rsid w:val="007F1E30"/>
    <w:rsid w:val="007F254A"/>
    <w:rsid w:val="007F2699"/>
    <w:rsid w:val="007F331B"/>
    <w:rsid w:val="007F35B7"/>
    <w:rsid w:val="007F3D35"/>
    <w:rsid w:val="007F4D3D"/>
    <w:rsid w:val="007F4F0B"/>
    <w:rsid w:val="007F54B2"/>
    <w:rsid w:val="007F5F8B"/>
    <w:rsid w:val="007F6331"/>
    <w:rsid w:val="007F759E"/>
    <w:rsid w:val="00800E65"/>
    <w:rsid w:val="00801003"/>
    <w:rsid w:val="0080119F"/>
    <w:rsid w:val="00803701"/>
    <w:rsid w:val="00804841"/>
    <w:rsid w:val="00804AEF"/>
    <w:rsid w:val="00804CA2"/>
    <w:rsid w:val="00805759"/>
    <w:rsid w:val="00806320"/>
    <w:rsid w:val="00812B10"/>
    <w:rsid w:val="00813FF6"/>
    <w:rsid w:val="00814F55"/>
    <w:rsid w:val="0081537C"/>
    <w:rsid w:val="00817770"/>
    <w:rsid w:val="00817F6A"/>
    <w:rsid w:val="008207EC"/>
    <w:rsid w:val="008214C7"/>
    <w:rsid w:val="008215D4"/>
    <w:rsid w:val="00823117"/>
    <w:rsid w:val="00823FC8"/>
    <w:rsid w:val="00824A27"/>
    <w:rsid w:val="008253C3"/>
    <w:rsid w:val="00831A0F"/>
    <w:rsid w:val="00832165"/>
    <w:rsid w:val="008323C8"/>
    <w:rsid w:val="00832A2B"/>
    <w:rsid w:val="00832BDC"/>
    <w:rsid w:val="00832E88"/>
    <w:rsid w:val="00834CF3"/>
    <w:rsid w:val="00836318"/>
    <w:rsid w:val="0083660C"/>
    <w:rsid w:val="00836A5D"/>
    <w:rsid w:val="00837909"/>
    <w:rsid w:val="00840F1B"/>
    <w:rsid w:val="00842722"/>
    <w:rsid w:val="00842723"/>
    <w:rsid w:val="0084648B"/>
    <w:rsid w:val="00847485"/>
    <w:rsid w:val="008475CD"/>
    <w:rsid w:val="00851157"/>
    <w:rsid w:val="008513CB"/>
    <w:rsid w:val="00854A34"/>
    <w:rsid w:val="00855931"/>
    <w:rsid w:val="0085599C"/>
    <w:rsid w:val="008560B6"/>
    <w:rsid w:val="008632F2"/>
    <w:rsid w:val="00864061"/>
    <w:rsid w:val="00864722"/>
    <w:rsid w:val="00864828"/>
    <w:rsid w:val="00866430"/>
    <w:rsid w:val="00866B72"/>
    <w:rsid w:val="00867D46"/>
    <w:rsid w:val="00867EC0"/>
    <w:rsid w:val="008702DA"/>
    <w:rsid w:val="00871FBE"/>
    <w:rsid w:val="00873C52"/>
    <w:rsid w:val="0087475E"/>
    <w:rsid w:val="00874AE8"/>
    <w:rsid w:val="00875CD0"/>
    <w:rsid w:val="00876B11"/>
    <w:rsid w:val="00881B06"/>
    <w:rsid w:val="00882729"/>
    <w:rsid w:val="0088284E"/>
    <w:rsid w:val="00890D62"/>
    <w:rsid w:val="00891B05"/>
    <w:rsid w:val="008938CF"/>
    <w:rsid w:val="008944DC"/>
    <w:rsid w:val="008970B1"/>
    <w:rsid w:val="008A00B0"/>
    <w:rsid w:val="008A19DE"/>
    <w:rsid w:val="008A1D14"/>
    <w:rsid w:val="008A1F33"/>
    <w:rsid w:val="008A290E"/>
    <w:rsid w:val="008A32C0"/>
    <w:rsid w:val="008A39DD"/>
    <w:rsid w:val="008A519E"/>
    <w:rsid w:val="008A714F"/>
    <w:rsid w:val="008A72AB"/>
    <w:rsid w:val="008B058F"/>
    <w:rsid w:val="008B0FD0"/>
    <w:rsid w:val="008B151C"/>
    <w:rsid w:val="008B2752"/>
    <w:rsid w:val="008B2A5B"/>
    <w:rsid w:val="008B2BB6"/>
    <w:rsid w:val="008B2E33"/>
    <w:rsid w:val="008B39C2"/>
    <w:rsid w:val="008B59FC"/>
    <w:rsid w:val="008B660D"/>
    <w:rsid w:val="008B6953"/>
    <w:rsid w:val="008C04EB"/>
    <w:rsid w:val="008C1204"/>
    <w:rsid w:val="008C3910"/>
    <w:rsid w:val="008C3EDE"/>
    <w:rsid w:val="008C3FB5"/>
    <w:rsid w:val="008C4DB7"/>
    <w:rsid w:val="008C6A7C"/>
    <w:rsid w:val="008C7824"/>
    <w:rsid w:val="008D0648"/>
    <w:rsid w:val="008D0B3C"/>
    <w:rsid w:val="008D0DFB"/>
    <w:rsid w:val="008D157E"/>
    <w:rsid w:val="008D1716"/>
    <w:rsid w:val="008D2D6A"/>
    <w:rsid w:val="008D3338"/>
    <w:rsid w:val="008D4B08"/>
    <w:rsid w:val="008D5DB3"/>
    <w:rsid w:val="008D5EBE"/>
    <w:rsid w:val="008D6CF2"/>
    <w:rsid w:val="008E18E8"/>
    <w:rsid w:val="008E6208"/>
    <w:rsid w:val="008E78F2"/>
    <w:rsid w:val="008F0AE1"/>
    <w:rsid w:val="008F0DB9"/>
    <w:rsid w:val="008F410C"/>
    <w:rsid w:val="008F412A"/>
    <w:rsid w:val="008F50EF"/>
    <w:rsid w:val="0090136C"/>
    <w:rsid w:val="009027A6"/>
    <w:rsid w:val="00902EF3"/>
    <w:rsid w:val="00906210"/>
    <w:rsid w:val="009104CA"/>
    <w:rsid w:val="009136DA"/>
    <w:rsid w:val="00914829"/>
    <w:rsid w:val="0091566D"/>
    <w:rsid w:val="00915B0F"/>
    <w:rsid w:val="0092178D"/>
    <w:rsid w:val="0092308E"/>
    <w:rsid w:val="00923C68"/>
    <w:rsid w:val="009269CC"/>
    <w:rsid w:val="00927840"/>
    <w:rsid w:val="00927EE4"/>
    <w:rsid w:val="00931386"/>
    <w:rsid w:val="00933DD1"/>
    <w:rsid w:val="009371AF"/>
    <w:rsid w:val="009374FA"/>
    <w:rsid w:val="00937FD0"/>
    <w:rsid w:val="0094041C"/>
    <w:rsid w:val="00941719"/>
    <w:rsid w:val="00941E8C"/>
    <w:rsid w:val="009431C1"/>
    <w:rsid w:val="00943581"/>
    <w:rsid w:val="009445B4"/>
    <w:rsid w:val="00945264"/>
    <w:rsid w:val="009452C2"/>
    <w:rsid w:val="00945890"/>
    <w:rsid w:val="00946CD1"/>
    <w:rsid w:val="009479FE"/>
    <w:rsid w:val="0095041D"/>
    <w:rsid w:val="00951045"/>
    <w:rsid w:val="0095135B"/>
    <w:rsid w:val="00951617"/>
    <w:rsid w:val="0095189F"/>
    <w:rsid w:val="00952871"/>
    <w:rsid w:val="00952CEA"/>
    <w:rsid w:val="00953D9F"/>
    <w:rsid w:val="0095483C"/>
    <w:rsid w:val="009602E7"/>
    <w:rsid w:val="00961128"/>
    <w:rsid w:val="009627F3"/>
    <w:rsid w:val="009677A8"/>
    <w:rsid w:val="0097090F"/>
    <w:rsid w:val="00970BC1"/>
    <w:rsid w:val="00972A0A"/>
    <w:rsid w:val="00976509"/>
    <w:rsid w:val="009768E5"/>
    <w:rsid w:val="00976A01"/>
    <w:rsid w:val="00981400"/>
    <w:rsid w:val="009820E1"/>
    <w:rsid w:val="009826E4"/>
    <w:rsid w:val="00984A66"/>
    <w:rsid w:val="00984E48"/>
    <w:rsid w:val="00986813"/>
    <w:rsid w:val="0098702F"/>
    <w:rsid w:val="0099115B"/>
    <w:rsid w:val="00992192"/>
    <w:rsid w:val="00993C7A"/>
    <w:rsid w:val="009940D2"/>
    <w:rsid w:val="009A2B60"/>
    <w:rsid w:val="009A42C9"/>
    <w:rsid w:val="009A5DA8"/>
    <w:rsid w:val="009A752E"/>
    <w:rsid w:val="009B124D"/>
    <w:rsid w:val="009B2E1A"/>
    <w:rsid w:val="009B38F4"/>
    <w:rsid w:val="009B49D8"/>
    <w:rsid w:val="009B5209"/>
    <w:rsid w:val="009B698E"/>
    <w:rsid w:val="009B715C"/>
    <w:rsid w:val="009B7171"/>
    <w:rsid w:val="009B7705"/>
    <w:rsid w:val="009C0B14"/>
    <w:rsid w:val="009C1150"/>
    <w:rsid w:val="009C1167"/>
    <w:rsid w:val="009C1DD7"/>
    <w:rsid w:val="009C2A4E"/>
    <w:rsid w:val="009C53FE"/>
    <w:rsid w:val="009C579C"/>
    <w:rsid w:val="009C5A2C"/>
    <w:rsid w:val="009D2C56"/>
    <w:rsid w:val="009D39E0"/>
    <w:rsid w:val="009D478A"/>
    <w:rsid w:val="009D7312"/>
    <w:rsid w:val="009E098B"/>
    <w:rsid w:val="009E0E9F"/>
    <w:rsid w:val="009E2EF4"/>
    <w:rsid w:val="009E6EB8"/>
    <w:rsid w:val="009F047A"/>
    <w:rsid w:val="009F1AA2"/>
    <w:rsid w:val="009F2AD9"/>
    <w:rsid w:val="009F5481"/>
    <w:rsid w:val="009F5948"/>
    <w:rsid w:val="009F6252"/>
    <w:rsid w:val="00A02D6F"/>
    <w:rsid w:val="00A03018"/>
    <w:rsid w:val="00A05405"/>
    <w:rsid w:val="00A05A00"/>
    <w:rsid w:val="00A05BE5"/>
    <w:rsid w:val="00A0635D"/>
    <w:rsid w:val="00A1085A"/>
    <w:rsid w:val="00A129D0"/>
    <w:rsid w:val="00A12DD7"/>
    <w:rsid w:val="00A13BD5"/>
    <w:rsid w:val="00A1439F"/>
    <w:rsid w:val="00A151F7"/>
    <w:rsid w:val="00A156A0"/>
    <w:rsid w:val="00A15C6E"/>
    <w:rsid w:val="00A16457"/>
    <w:rsid w:val="00A20B3A"/>
    <w:rsid w:val="00A20C18"/>
    <w:rsid w:val="00A21EEA"/>
    <w:rsid w:val="00A21F30"/>
    <w:rsid w:val="00A22516"/>
    <w:rsid w:val="00A22D80"/>
    <w:rsid w:val="00A24846"/>
    <w:rsid w:val="00A2563F"/>
    <w:rsid w:val="00A25C67"/>
    <w:rsid w:val="00A26AD0"/>
    <w:rsid w:val="00A3217C"/>
    <w:rsid w:val="00A34290"/>
    <w:rsid w:val="00A35071"/>
    <w:rsid w:val="00A37E32"/>
    <w:rsid w:val="00A4065B"/>
    <w:rsid w:val="00A41423"/>
    <w:rsid w:val="00A41E97"/>
    <w:rsid w:val="00A4305F"/>
    <w:rsid w:val="00A431BB"/>
    <w:rsid w:val="00A437EF"/>
    <w:rsid w:val="00A46F07"/>
    <w:rsid w:val="00A46F19"/>
    <w:rsid w:val="00A50E3E"/>
    <w:rsid w:val="00A51CF8"/>
    <w:rsid w:val="00A5452D"/>
    <w:rsid w:val="00A5488A"/>
    <w:rsid w:val="00A54A4C"/>
    <w:rsid w:val="00A54F0B"/>
    <w:rsid w:val="00A571E5"/>
    <w:rsid w:val="00A600BD"/>
    <w:rsid w:val="00A615BD"/>
    <w:rsid w:val="00A617DB"/>
    <w:rsid w:val="00A62182"/>
    <w:rsid w:val="00A622FD"/>
    <w:rsid w:val="00A625F4"/>
    <w:rsid w:val="00A62621"/>
    <w:rsid w:val="00A627FC"/>
    <w:rsid w:val="00A631C4"/>
    <w:rsid w:val="00A644EA"/>
    <w:rsid w:val="00A66CD6"/>
    <w:rsid w:val="00A7058A"/>
    <w:rsid w:val="00A70D2F"/>
    <w:rsid w:val="00A711E4"/>
    <w:rsid w:val="00A71BD0"/>
    <w:rsid w:val="00A72F51"/>
    <w:rsid w:val="00A7311A"/>
    <w:rsid w:val="00A7376D"/>
    <w:rsid w:val="00A73DD7"/>
    <w:rsid w:val="00A7490D"/>
    <w:rsid w:val="00A74B7B"/>
    <w:rsid w:val="00A77207"/>
    <w:rsid w:val="00A7798F"/>
    <w:rsid w:val="00A82890"/>
    <w:rsid w:val="00A833C7"/>
    <w:rsid w:val="00A83655"/>
    <w:rsid w:val="00A83914"/>
    <w:rsid w:val="00A84F30"/>
    <w:rsid w:val="00A858DC"/>
    <w:rsid w:val="00A85906"/>
    <w:rsid w:val="00A8598C"/>
    <w:rsid w:val="00A85DCC"/>
    <w:rsid w:val="00A86C30"/>
    <w:rsid w:val="00A90E21"/>
    <w:rsid w:val="00A95897"/>
    <w:rsid w:val="00A962C7"/>
    <w:rsid w:val="00A96A41"/>
    <w:rsid w:val="00A96CDC"/>
    <w:rsid w:val="00A97204"/>
    <w:rsid w:val="00AA07BF"/>
    <w:rsid w:val="00AA1A45"/>
    <w:rsid w:val="00AA1B42"/>
    <w:rsid w:val="00AA1BAD"/>
    <w:rsid w:val="00AA295A"/>
    <w:rsid w:val="00AA2E0E"/>
    <w:rsid w:val="00AA5C29"/>
    <w:rsid w:val="00AA662F"/>
    <w:rsid w:val="00AA6C38"/>
    <w:rsid w:val="00AB27EF"/>
    <w:rsid w:val="00AB3E6D"/>
    <w:rsid w:val="00AB4F6A"/>
    <w:rsid w:val="00AB7437"/>
    <w:rsid w:val="00AB78CD"/>
    <w:rsid w:val="00AC1201"/>
    <w:rsid w:val="00AC2F85"/>
    <w:rsid w:val="00AC337C"/>
    <w:rsid w:val="00AC6CA2"/>
    <w:rsid w:val="00AC6CDD"/>
    <w:rsid w:val="00AD1047"/>
    <w:rsid w:val="00AD2605"/>
    <w:rsid w:val="00AD4901"/>
    <w:rsid w:val="00AD6D93"/>
    <w:rsid w:val="00AE0568"/>
    <w:rsid w:val="00AE32B1"/>
    <w:rsid w:val="00AE34EB"/>
    <w:rsid w:val="00AE4BAD"/>
    <w:rsid w:val="00AE53A4"/>
    <w:rsid w:val="00AE6EFD"/>
    <w:rsid w:val="00AE76FF"/>
    <w:rsid w:val="00AF0CE3"/>
    <w:rsid w:val="00AF0F4C"/>
    <w:rsid w:val="00AF0F61"/>
    <w:rsid w:val="00AF5C8D"/>
    <w:rsid w:val="00AF5DBF"/>
    <w:rsid w:val="00AF68DA"/>
    <w:rsid w:val="00B013A7"/>
    <w:rsid w:val="00B01935"/>
    <w:rsid w:val="00B02015"/>
    <w:rsid w:val="00B02F3D"/>
    <w:rsid w:val="00B04A32"/>
    <w:rsid w:val="00B04DBB"/>
    <w:rsid w:val="00B057A9"/>
    <w:rsid w:val="00B05903"/>
    <w:rsid w:val="00B0704D"/>
    <w:rsid w:val="00B12825"/>
    <w:rsid w:val="00B1361E"/>
    <w:rsid w:val="00B16427"/>
    <w:rsid w:val="00B2010F"/>
    <w:rsid w:val="00B20AF6"/>
    <w:rsid w:val="00B25268"/>
    <w:rsid w:val="00B253D2"/>
    <w:rsid w:val="00B259A3"/>
    <w:rsid w:val="00B25EE2"/>
    <w:rsid w:val="00B269D5"/>
    <w:rsid w:val="00B272E5"/>
    <w:rsid w:val="00B273F5"/>
    <w:rsid w:val="00B27419"/>
    <w:rsid w:val="00B3021A"/>
    <w:rsid w:val="00B31F5F"/>
    <w:rsid w:val="00B322E7"/>
    <w:rsid w:val="00B3695E"/>
    <w:rsid w:val="00B37580"/>
    <w:rsid w:val="00B412F6"/>
    <w:rsid w:val="00B45A30"/>
    <w:rsid w:val="00B45DA4"/>
    <w:rsid w:val="00B469BE"/>
    <w:rsid w:val="00B47A02"/>
    <w:rsid w:val="00B506C9"/>
    <w:rsid w:val="00B50D6F"/>
    <w:rsid w:val="00B51094"/>
    <w:rsid w:val="00B529A6"/>
    <w:rsid w:val="00B53E12"/>
    <w:rsid w:val="00B554A4"/>
    <w:rsid w:val="00B60A1D"/>
    <w:rsid w:val="00B6113C"/>
    <w:rsid w:val="00B62441"/>
    <w:rsid w:val="00B62BD3"/>
    <w:rsid w:val="00B62CFC"/>
    <w:rsid w:val="00B63FC2"/>
    <w:rsid w:val="00B6548C"/>
    <w:rsid w:val="00B6649F"/>
    <w:rsid w:val="00B66B01"/>
    <w:rsid w:val="00B66CE3"/>
    <w:rsid w:val="00B67AB3"/>
    <w:rsid w:val="00B70896"/>
    <w:rsid w:val="00B73146"/>
    <w:rsid w:val="00B74048"/>
    <w:rsid w:val="00B74445"/>
    <w:rsid w:val="00B74920"/>
    <w:rsid w:val="00B74F54"/>
    <w:rsid w:val="00B762AC"/>
    <w:rsid w:val="00B7665B"/>
    <w:rsid w:val="00B81180"/>
    <w:rsid w:val="00B818D7"/>
    <w:rsid w:val="00B8202B"/>
    <w:rsid w:val="00B82569"/>
    <w:rsid w:val="00B828C8"/>
    <w:rsid w:val="00B836D4"/>
    <w:rsid w:val="00B84BD8"/>
    <w:rsid w:val="00B852CD"/>
    <w:rsid w:val="00B85E78"/>
    <w:rsid w:val="00B85F7E"/>
    <w:rsid w:val="00B91111"/>
    <w:rsid w:val="00B916F0"/>
    <w:rsid w:val="00B9371B"/>
    <w:rsid w:val="00BA09A9"/>
    <w:rsid w:val="00BA50F5"/>
    <w:rsid w:val="00BA6C3A"/>
    <w:rsid w:val="00BA6E81"/>
    <w:rsid w:val="00BA73F8"/>
    <w:rsid w:val="00BB153B"/>
    <w:rsid w:val="00BB1D53"/>
    <w:rsid w:val="00BB2348"/>
    <w:rsid w:val="00BB27CD"/>
    <w:rsid w:val="00BB28DD"/>
    <w:rsid w:val="00BB34E2"/>
    <w:rsid w:val="00BB696D"/>
    <w:rsid w:val="00BC0A61"/>
    <w:rsid w:val="00BC12E3"/>
    <w:rsid w:val="00BC22BA"/>
    <w:rsid w:val="00BC2328"/>
    <w:rsid w:val="00BC268A"/>
    <w:rsid w:val="00BC3612"/>
    <w:rsid w:val="00BC3DE0"/>
    <w:rsid w:val="00BC4502"/>
    <w:rsid w:val="00BC4860"/>
    <w:rsid w:val="00BC72F1"/>
    <w:rsid w:val="00BD120E"/>
    <w:rsid w:val="00BD1897"/>
    <w:rsid w:val="00BD4A55"/>
    <w:rsid w:val="00BD547C"/>
    <w:rsid w:val="00BD56BC"/>
    <w:rsid w:val="00BD5D2D"/>
    <w:rsid w:val="00BD6613"/>
    <w:rsid w:val="00BD7EE9"/>
    <w:rsid w:val="00BE0F0A"/>
    <w:rsid w:val="00BE4D50"/>
    <w:rsid w:val="00BE61F1"/>
    <w:rsid w:val="00BE6D29"/>
    <w:rsid w:val="00BF12A0"/>
    <w:rsid w:val="00BF15B1"/>
    <w:rsid w:val="00BF539C"/>
    <w:rsid w:val="00BF620C"/>
    <w:rsid w:val="00BF6D0B"/>
    <w:rsid w:val="00C0092E"/>
    <w:rsid w:val="00C0092F"/>
    <w:rsid w:val="00C0094B"/>
    <w:rsid w:val="00C03725"/>
    <w:rsid w:val="00C0553C"/>
    <w:rsid w:val="00C10C65"/>
    <w:rsid w:val="00C1171B"/>
    <w:rsid w:val="00C138F9"/>
    <w:rsid w:val="00C16ECF"/>
    <w:rsid w:val="00C2091C"/>
    <w:rsid w:val="00C20F74"/>
    <w:rsid w:val="00C22A50"/>
    <w:rsid w:val="00C23752"/>
    <w:rsid w:val="00C2390A"/>
    <w:rsid w:val="00C24C0A"/>
    <w:rsid w:val="00C26304"/>
    <w:rsid w:val="00C26A82"/>
    <w:rsid w:val="00C26CE5"/>
    <w:rsid w:val="00C30020"/>
    <w:rsid w:val="00C311BA"/>
    <w:rsid w:val="00C31733"/>
    <w:rsid w:val="00C325C0"/>
    <w:rsid w:val="00C327AB"/>
    <w:rsid w:val="00C33C48"/>
    <w:rsid w:val="00C365B3"/>
    <w:rsid w:val="00C44D10"/>
    <w:rsid w:val="00C4521A"/>
    <w:rsid w:val="00C45601"/>
    <w:rsid w:val="00C45B8F"/>
    <w:rsid w:val="00C45E77"/>
    <w:rsid w:val="00C461FF"/>
    <w:rsid w:val="00C4782D"/>
    <w:rsid w:val="00C47E72"/>
    <w:rsid w:val="00C5121B"/>
    <w:rsid w:val="00C5144E"/>
    <w:rsid w:val="00C52045"/>
    <w:rsid w:val="00C52169"/>
    <w:rsid w:val="00C527D2"/>
    <w:rsid w:val="00C532F1"/>
    <w:rsid w:val="00C54F23"/>
    <w:rsid w:val="00C56C99"/>
    <w:rsid w:val="00C57104"/>
    <w:rsid w:val="00C57566"/>
    <w:rsid w:val="00C622C2"/>
    <w:rsid w:val="00C63720"/>
    <w:rsid w:val="00C65B51"/>
    <w:rsid w:val="00C66195"/>
    <w:rsid w:val="00C66F04"/>
    <w:rsid w:val="00C67C00"/>
    <w:rsid w:val="00C72A2A"/>
    <w:rsid w:val="00C7482D"/>
    <w:rsid w:val="00C74D66"/>
    <w:rsid w:val="00C75544"/>
    <w:rsid w:val="00C75A41"/>
    <w:rsid w:val="00C8042D"/>
    <w:rsid w:val="00C8231F"/>
    <w:rsid w:val="00C830D5"/>
    <w:rsid w:val="00C831F9"/>
    <w:rsid w:val="00C85266"/>
    <w:rsid w:val="00C8668B"/>
    <w:rsid w:val="00C8747C"/>
    <w:rsid w:val="00C875D0"/>
    <w:rsid w:val="00C90C76"/>
    <w:rsid w:val="00C9103B"/>
    <w:rsid w:val="00C9420E"/>
    <w:rsid w:val="00C94361"/>
    <w:rsid w:val="00C94497"/>
    <w:rsid w:val="00C9482D"/>
    <w:rsid w:val="00C94BBC"/>
    <w:rsid w:val="00C96A72"/>
    <w:rsid w:val="00CA2D1E"/>
    <w:rsid w:val="00CA3D32"/>
    <w:rsid w:val="00CA3DBD"/>
    <w:rsid w:val="00CA4F1C"/>
    <w:rsid w:val="00CA623A"/>
    <w:rsid w:val="00CB08EE"/>
    <w:rsid w:val="00CB2337"/>
    <w:rsid w:val="00CB36C2"/>
    <w:rsid w:val="00CB3C78"/>
    <w:rsid w:val="00CB487E"/>
    <w:rsid w:val="00CB4F71"/>
    <w:rsid w:val="00CC01E7"/>
    <w:rsid w:val="00CC11CA"/>
    <w:rsid w:val="00CC1967"/>
    <w:rsid w:val="00CC1D7A"/>
    <w:rsid w:val="00CC5C0E"/>
    <w:rsid w:val="00CD0523"/>
    <w:rsid w:val="00CD2AB4"/>
    <w:rsid w:val="00CD34AC"/>
    <w:rsid w:val="00CD4145"/>
    <w:rsid w:val="00CD6818"/>
    <w:rsid w:val="00CD6F05"/>
    <w:rsid w:val="00CD734C"/>
    <w:rsid w:val="00CE0187"/>
    <w:rsid w:val="00CE0774"/>
    <w:rsid w:val="00CE10DF"/>
    <w:rsid w:val="00CE1572"/>
    <w:rsid w:val="00CE5FBB"/>
    <w:rsid w:val="00CE613B"/>
    <w:rsid w:val="00CE6532"/>
    <w:rsid w:val="00CE7FAC"/>
    <w:rsid w:val="00CF39B8"/>
    <w:rsid w:val="00CF5136"/>
    <w:rsid w:val="00CF5DED"/>
    <w:rsid w:val="00D02CC5"/>
    <w:rsid w:val="00D034A6"/>
    <w:rsid w:val="00D04623"/>
    <w:rsid w:val="00D068AD"/>
    <w:rsid w:val="00D073DC"/>
    <w:rsid w:val="00D07940"/>
    <w:rsid w:val="00D10712"/>
    <w:rsid w:val="00D111AA"/>
    <w:rsid w:val="00D1172F"/>
    <w:rsid w:val="00D1211F"/>
    <w:rsid w:val="00D139F1"/>
    <w:rsid w:val="00D1581A"/>
    <w:rsid w:val="00D1759F"/>
    <w:rsid w:val="00D214F4"/>
    <w:rsid w:val="00D21D4F"/>
    <w:rsid w:val="00D24374"/>
    <w:rsid w:val="00D2455F"/>
    <w:rsid w:val="00D24FA2"/>
    <w:rsid w:val="00D24FC7"/>
    <w:rsid w:val="00D25F98"/>
    <w:rsid w:val="00D27B78"/>
    <w:rsid w:val="00D3089B"/>
    <w:rsid w:val="00D30B02"/>
    <w:rsid w:val="00D31E93"/>
    <w:rsid w:val="00D3418E"/>
    <w:rsid w:val="00D34B91"/>
    <w:rsid w:val="00D352FE"/>
    <w:rsid w:val="00D37EC8"/>
    <w:rsid w:val="00D42BF2"/>
    <w:rsid w:val="00D4359C"/>
    <w:rsid w:val="00D435D6"/>
    <w:rsid w:val="00D46C28"/>
    <w:rsid w:val="00D502F5"/>
    <w:rsid w:val="00D50F57"/>
    <w:rsid w:val="00D53013"/>
    <w:rsid w:val="00D5331D"/>
    <w:rsid w:val="00D533F3"/>
    <w:rsid w:val="00D53794"/>
    <w:rsid w:val="00D53A07"/>
    <w:rsid w:val="00D54148"/>
    <w:rsid w:val="00D542CB"/>
    <w:rsid w:val="00D55767"/>
    <w:rsid w:val="00D5649E"/>
    <w:rsid w:val="00D573D8"/>
    <w:rsid w:val="00D61D5C"/>
    <w:rsid w:val="00D61D9B"/>
    <w:rsid w:val="00D6206F"/>
    <w:rsid w:val="00D641E4"/>
    <w:rsid w:val="00D65787"/>
    <w:rsid w:val="00D674EC"/>
    <w:rsid w:val="00D70B61"/>
    <w:rsid w:val="00D72591"/>
    <w:rsid w:val="00D7275F"/>
    <w:rsid w:val="00D72DB5"/>
    <w:rsid w:val="00D74192"/>
    <w:rsid w:val="00D762E2"/>
    <w:rsid w:val="00D76EEA"/>
    <w:rsid w:val="00D82924"/>
    <w:rsid w:val="00D83AFD"/>
    <w:rsid w:val="00D91573"/>
    <w:rsid w:val="00D9373A"/>
    <w:rsid w:val="00D93C4C"/>
    <w:rsid w:val="00D94BE8"/>
    <w:rsid w:val="00D969D2"/>
    <w:rsid w:val="00D97270"/>
    <w:rsid w:val="00DA09A3"/>
    <w:rsid w:val="00DA0D11"/>
    <w:rsid w:val="00DA21B3"/>
    <w:rsid w:val="00DA2EFB"/>
    <w:rsid w:val="00DA390B"/>
    <w:rsid w:val="00DB0397"/>
    <w:rsid w:val="00DB1CA5"/>
    <w:rsid w:val="00DB226E"/>
    <w:rsid w:val="00DB2471"/>
    <w:rsid w:val="00DB317A"/>
    <w:rsid w:val="00DB38F3"/>
    <w:rsid w:val="00DB4C77"/>
    <w:rsid w:val="00DB6842"/>
    <w:rsid w:val="00DB7C9E"/>
    <w:rsid w:val="00DC1EC1"/>
    <w:rsid w:val="00DC4393"/>
    <w:rsid w:val="00DC5D64"/>
    <w:rsid w:val="00DC68AB"/>
    <w:rsid w:val="00DD00B0"/>
    <w:rsid w:val="00DD055B"/>
    <w:rsid w:val="00DD0902"/>
    <w:rsid w:val="00DD3752"/>
    <w:rsid w:val="00DD4CEC"/>
    <w:rsid w:val="00DD4ECD"/>
    <w:rsid w:val="00DD649C"/>
    <w:rsid w:val="00DD683D"/>
    <w:rsid w:val="00DE231E"/>
    <w:rsid w:val="00DE26D2"/>
    <w:rsid w:val="00DE2936"/>
    <w:rsid w:val="00DE2A92"/>
    <w:rsid w:val="00DE4063"/>
    <w:rsid w:val="00DE6811"/>
    <w:rsid w:val="00DF085D"/>
    <w:rsid w:val="00DF215E"/>
    <w:rsid w:val="00DF3513"/>
    <w:rsid w:val="00DF4152"/>
    <w:rsid w:val="00DF41B3"/>
    <w:rsid w:val="00DF46BD"/>
    <w:rsid w:val="00DF7355"/>
    <w:rsid w:val="00E003D1"/>
    <w:rsid w:val="00E006F6"/>
    <w:rsid w:val="00E03319"/>
    <w:rsid w:val="00E04D3F"/>
    <w:rsid w:val="00E058DA"/>
    <w:rsid w:val="00E06027"/>
    <w:rsid w:val="00E067F1"/>
    <w:rsid w:val="00E078ED"/>
    <w:rsid w:val="00E10E4E"/>
    <w:rsid w:val="00E12A6D"/>
    <w:rsid w:val="00E13943"/>
    <w:rsid w:val="00E15ACD"/>
    <w:rsid w:val="00E160BF"/>
    <w:rsid w:val="00E16A18"/>
    <w:rsid w:val="00E17834"/>
    <w:rsid w:val="00E17C67"/>
    <w:rsid w:val="00E20285"/>
    <w:rsid w:val="00E211FE"/>
    <w:rsid w:val="00E21C58"/>
    <w:rsid w:val="00E21F73"/>
    <w:rsid w:val="00E227BC"/>
    <w:rsid w:val="00E22CE7"/>
    <w:rsid w:val="00E235CC"/>
    <w:rsid w:val="00E242C8"/>
    <w:rsid w:val="00E25CC3"/>
    <w:rsid w:val="00E3035C"/>
    <w:rsid w:val="00E30706"/>
    <w:rsid w:val="00E332CB"/>
    <w:rsid w:val="00E3365B"/>
    <w:rsid w:val="00E34A15"/>
    <w:rsid w:val="00E34BE2"/>
    <w:rsid w:val="00E4202A"/>
    <w:rsid w:val="00E424B1"/>
    <w:rsid w:val="00E42750"/>
    <w:rsid w:val="00E42871"/>
    <w:rsid w:val="00E44A49"/>
    <w:rsid w:val="00E46ACC"/>
    <w:rsid w:val="00E475BC"/>
    <w:rsid w:val="00E47FFA"/>
    <w:rsid w:val="00E505F5"/>
    <w:rsid w:val="00E523EF"/>
    <w:rsid w:val="00E53A1A"/>
    <w:rsid w:val="00E577FD"/>
    <w:rsid w:val="00E61852"/>
    <w:rsid w:val="00E6188F"/>
    <w:rsid w:val="00E61D09"/>
    <w:rsid w:val="00E6296C"/>
    <w:rsid w:val="00E62F2C"/>
    <w:rsid w:val="00E63ADC"/>
    <w:rsid w:val="00E66567"/>
    <w:rsid w:val="00E66E79"/>
    <w:rsid w:val="00E67274"/>
    <w:rsid w:val="00E7132F"/>
    <w:rsid w:val="00E71C04"/>
    <w:rsid w:val="00E724AA"/>
    <w:rsid w:val="00E72664"/>
    <w:rsid w:val="00E727B8"/>
    <w:rsid w:val="00E72D03"/>
    <w:rsid w:val="00E730D4"/>
    <w:rsid w:val="00E734BE"/>
    <w:rsid w:val="00E74A97"/>
    <w:rsid w:val="00E763E4"/>
    <w:rsid w:val="00E80450"/>
    <w:rsid w:val="00E80945"/>
    <w:rsid w:val="00E867EF"/>
    <w:rsid w:val="00E87A81"/>
    <w:rsid w:val="00E90038"/>
    <w:rsid w:val="00E9003B"/>
    <w:rsid w:val="00E92CC1"/>
    <w:rsid w:val="00E92F33"/>
    <w:rsid w:val="00E94C58"/>
    <w:rsid w:val="00E95109"/>
    <w:rsid w:val="00E970B5"/>
    <w:rsid w:val="00EA4A4A"/>
    <w:rsid w:val="00EA5C57"/>
    <w:rsid w:val="00EA5CA7"/>
    <w:rsid w:val="00EA61F7"/>
    <w:rsid w:val="00EA6D36"/>
    <w:rsid w:val="00EB01CA"/>
    <w:rsid w:val="00EB3279"/>
    <w:rsid w:val="00EB5CC4"/>
    <w:rsid w:val="00EC090C"/>
    <w:rsid w:val="00EC09A6"/>
    <w:rsid w:val="00EC143F"/>
    <w:rsid w:val="00EC1A02"/>
    <w:rsid w:val="00EC2D96"/>
    <w:rsid w:val="00EC6C02"/>
    <w:rsid w:val="00EC6EEE"/>
    <w:rsid w:val="00ED10E1"/>
    <w:rsid w:val="00ED1BBC"/>
    <w:rsid w:val="00ED2CEF"/>
    <w:rsid w:val="00ED4CE9"/>
    <w:rsid w:val="00ED5CB2"/>
    <w:rsid w:val="00ED5F9A"/>
    <w:rsid w:val="00ED67B5"/>
    <w:rsid w:val="00ED6985"/>
    <w:rsid w:val="00ED6DCC"/>
    <w:rsid w:val="00ED6E2D"/>
    <w:rsid w:val="00ED7A8D"/>
    <w:rsid w:val="00EE0F74"/>
    <w:rsid w:val="00EE1175"/>
    <w:rsid w:val="00EE1679"/>
    <w:rsid w:val="00EE2D4A"/>
    <w:rsid w:val="00EE30F2"/>
    <w:rsid w:val="00EE38C9"/>
    <w:rsid w:val="00EE42CD"/>
    <w:rsid w:val="00EE4C75"/>
    <w:rsid w:val="00EE4F02"/>
    <w:rsid w:val="00EE6671"/>
    <w:rsid w:val="00EE7666"/>
    <w:rsid w:val="00EE79A9"/>
    <w:rsid w:val="00EF045F"/>
    <w:rsid w:val="00EF22E4"/>
    <w:rsid w:val="00EF2DB3"/>
    <w:rsid w:val="00EF2DF3"/>
    <w:rsid w:val="00EF2E7E"/>
    <w:rsid w:val="00EF4638"/>
    <w:rsid w:val="00EF66E0"/>
    <w:rsid w:val="00EF7603"/>
    <w:rsid w:val="00F0042B"/>
    <w:rsid w:val="00F00F1F"/>
    <w:rsid w:val="00F01721"/>
    <w:rsid w:val="00F01757"/>
    <w:rsid w:val="00F026C0"/>
    <w:rsid w:val="00F028EB"/>
    <w:rsid w:val="00F075FC"/>
    <w:rsid w:val="00F10EBF"/>
    <w:rsid w:val="00F11EFA"/>
    <w:rsid w:val="00F12E78"/>
    <w:rsid w:val="00F13CE0"/>
    <w:rsid w:val="00F1525E"/>
    <w:rsid w:val="00F15DA4"/>
    <w:rsid w:val="00F15F08"/>
    <w:rsid w:val="00F16634"/>
    <w:rsid w:val="00F17A6F"/>
    <w:rsid w:val="00F21FC8"/>
    <w:rsid w:val="00F223D9"/>
    <w:rsid w:val="00F228C0"/>
    <w:rsid w:val="00F22B4F"/>
    <w:rsid w:val="00F23689"/>
    <w:rsid w:val="00F2391E"/>
    <w:rsid w:val="00F25233"/>
    <w:rsid w:val="00F26535"/>
    <w:rsid w:val="00F26B96"/>
    <w:rsid w:val="00F27232"/>
    <w:rsid w:val="00F30262"/>
    <w:rsid w:val="00F321BA"/>
    <w:rsid w:val="00F34B60"/>
    <w:rsid w:val="00F34BFB"/>
    <w:rsid w:val="00F36808"/>
    <w:rsid w:val="00F37EDE"/>
    <w:rsid w:val="00F46774"/>
    <w:rsid w:val="00F515AB"/>
    <w:rsid w:val="00F53CC8"/>
    <w:rsid w:val="00F5400B"/>
    <w:rsid w:val="00F541E7"/>
    <w:rsid w:val="00F5490C"/>
    <w:rsid w:val="00F54DC7"/>
    <w:rsid w:val="00F55F19"/>
    <w:rsid w:val="00F55FAC"/>
    <w:rsid w:val="00F56889"/>
    <w:rsid w:val="00F56FE2"/>
    <w:rsid w:val="00F613C2"/>
    <w:rsid w:val="00F62769"/>
    <w:rsid w:val="00F6294A"/>
    <w:rsid w:val="00F641B8"/>
    <w:rsid w:val="00F65767"/>
    <w:rsid w:val="00F66E61"/>
    <w:rsid w:val="00F674C6"/>
    <w:rsid w:val="00F70CCF"/>
    <w:rsid w:val="00F725B0"/>
    <w:rsid w:val="00F72BA2"/>
    <w:rsid w:val="00F73EF9"/>
    <w:rsid w:val="00F74617"/>
    <w:rsid w:val="00F74A62"/>
    <w:rsid w:val="00F74F2D"/>
    <w:rsid w:val="00F76B8D"/>
    <w:rsid w:val="00F779FF"/>
    <w:rsid w:val="00F8155F"/>
    <w:rsid w:val="00F81D5E"/>
    <w:rsid w:val="00F82927"/>
    <w:rsid w:val="00F83CB3"/>
    <w:rsid w:val="00F83EB4"/>
    <w:rsid w:val="00F852E6"/>
    <w:rsid w:val="00F8727E"/>
    <w:rsid w:val="00F906E2"/>
    <w:rsid w:val="00F90FA3"/>
    <w:rsid w:val="00F93925"/>
    <w:rsid w:val="00F93F0D"/>
    <w:rsid w:val="00F956CA"/>
    <w:rsid w:val="00F9731E"/>
    <w:rsid w:val="00FA345D"/>
    <w:rsid w:val="00FA5767"/>
    <w:rsid w:val="00FA5BAE"/>
    <w:rsid w:val="00FA769D"/>
    <w:rsid w:val="00FB013E"/>
    <w:rsid w:val="00FB235D"/>
    <w:rsid w:val="00FB2BDE"/>
    <w:rsid w:val="00FB2D70"/>
    <w:rsid w:val="00FB44B1"/>
    <w:rsid w:val="00FB47F9"/>
    <w:rsid w:val="00FB482F"/>
    <w:rsid w:val="00FB6AE7"/>
    <w:rsid w:val="00FC1DE6"/>
    <w:rsid w:val="00FC4993"/>
    <w:rsid w:val="00FC62EB"/>
    <w:rsid w:val="00FC6A2D"/>
    <w:rsid w:val="00FC78C6"/>
    <w:rsid w:val="00FD01DB"/>
    <w:rsid w:val="00FD07A3"/>
    <w:rsid w:val="00FD4E55"/>
    <w:rsid w:val="00FD5744"/>
    <w:rsid w:val="00FD703A"/>
    <w:rsid w:val="00FE048F"/>
    <w:rsid w:val="00FE0A47"/>
    <w:rsid w:val="00FE157B"/>
    <w:rsid w:val="00FE1CB7"/>
    <w:rsid w:val="00FE2540"/>
    <w:rsid w:val="00FE5AEA"/>
    <w:rsid w:val="00FE6A01"/>
    <w:rsid w:val="00FF0444"/>
    <w:rsid w:val="00FF10A3"/>
    <w:rsid w:val="00FF1467"/>
    <w:rsid w:val="00FF3B84"/>
    <w:rsid w:val="00FF556F"/>
    <w:rsid w:val="00FF5935"/>
    <w:rsid w:val="00FF5DFF"/>
    <w:rsid w:val="00FF777E"/>
    <w:rsid w:val="00FF7AC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707AE"/>
  <w15:chartTrackingRefBased/>
  <w15:docId w15:val="{A4B0AC97-5990-46F5-9AE0-69EC7376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E6679"/>
    <w:pPr>
      <w:widowControl w:val="0"/>
      <w:wordWrap w:val="0"/>
      <w:autoSpaceDE w:val="0"/>
      <w:autoSpaceDN w:val="0"/>
    </w:pPr>
  </w:style>
  <w:style w:type="paragraph" w:styleId="1">
    <w:name w:val="heading 1"/>
    <w:basedOn w:val="a1"/>
    <w:next w:val="a1"/>
    <w:link w:val="1Char"/>
    <w:uiPriority w:val="9"/>
    <w:qFormat/>
    <w:rsid w:val="006D1738"/>
    <w:pPr>
      <w:keepNext/>
      <w:keepLines/>
      <w:spacing w:before="280" w:after="80"/>
      <w:outlineLvl w:val="0"/>
    </w:pPr>
    <w:rPr>
      <w:rFonts w:asciiTheme="majorHAnsi" w:eastAsiaTheme="majorEastAsia" w:hAnsiTheme="majorHAnsi" w:cstheme="majorBidi"/>
      <w:b/>
      <w:color w:val="000000" w:themeColor="text1"/>
      <w:sz w:val="32"/>
      <w:szCs w:val="32"/>
    </w:rPr>
  </w:style>
  <w:style w:type="paragraph" w:styleId="21">
    <w:name w:val="heading 2"/>
    <w:basedOn w:val="a1"/>
    <w:next w:val="a1"/>
    <w:link w:val="2Char"/>
    <w:uiPriority w:val="9"/>
    <w:unhideWhenUsed/>
    <w:qFormat/>
    <w:rsid w:val="006D1738"/>
    <w:pPr>
      <w:keepNext/>
      <w:keepLines/>
      <w:spacing w:before="160" w:after="80"/>
      <w:outlineLvl w:val="1"/>
    </w:pPr>
    <w:rPr>
      <w:rFonts w:asciiTheme="majorHAnsi" w:eastAsiaTheme="majorEastAsia" w:hAnsiTheme="majorHAnsi" w:cstheme="majorBidi"/>
      <w:b/>
      <w:color w:val="000000" w:themeColor="text1"/>
      <w:sz w:val="28"/>
      <w:szCs w:val="28"/>
    </w:rPr>
  </w:style>
  <w:style w:type="paragraph" w:styleId="31">
    <w:name w:val="heading 3"/>
    <w:basedOn w:val="a1"/>
    <w:next w:val="a1"/>
    <w:link w:val="3Char"/>
    <w:uiPriority w:val="9"/>
    <w:unhideWhenUsed/>
    <w:qFormat/>
    <w:rsid w:val="0019303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1">
    <w:name w:val="heading 4"/>
    <w:basedOn w:val="a1"/>
    <w:next w:val="a1"/>
    <w:link w:val="4Char"/>
    <w:uiPriority w:val="9"/>
    <w:unhideWhenUsed/>
    <w:qFormat/>
    <w:rsid w:val="004051CC"/>
    <w:pPr>
      <w:keepNext/>
      <w:keepLines/>
      <w:spacing w:before="80" w:after="40"/>
      <w:outlineLvl w:val="3"/>
    </w:pPr>
    <w:rPr>
      <w:rFonts w:asciiTheme="majorHAnsi" w:eastAsiaTheme="majorEastAsia" w:hAnsiTheme="majorHAnsi" w:cstheme="majorBidi"/>
      <w:color w:val="000000" w:themeColor="text1"/>
    </w:rPr>
  </w:style>
  <w:style w:type="paragraph" w:styleId="51">
    <w:name w:val="heading 5"/>
    <w:basedOn w:val="a1"/>
    <w:next w:val="a1"/>
    <w:link w:val="5Char"/>
    <w:uiPriority w:val="9"/>
    <w:semiHidden/>
    <w:unhideWhenUsed/>
    <w:qFormat/>
    <w:rsid w:val="004051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1"/>
    <w:next w:val="a1"/>
    <w:link w:val="6Char"/>
    <w:uiPriority w:val="9"/>
    <w:semiHidden/>
    <w:unhideWhenUsed/>
    <w:qFormat/>
    <w:rsid w:val="004051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1"/>
    <w:next w:val="a1"/>
    <w:link w:val="7Char"/>
    <w:uiPriority w:val="9"/>
    <w:semiHidden/>
    <w:unhideWhenUsed/>
    <w:qFormat/>
    <w:rsid w:val="004051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1"/>
    <w:next w:val="a1"/>
    <w:link w:val="8Char"/>
    <w:uiPriority w:val="9"/>
    <w:semiHidden/>
    <w:unhideWhenUsed/>
    <w:qFormat/>
    <w:rsid w:val="004051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1"/>
    <w:next w:val="a1"/>
    <w:link w:val="9Char"/>
    <w:uiPriority w:val="9"/>
    <w:semiHidden/>
    <w:unhideWhenUsed/>
    <w:qFormat/>
    <w:rsid w:val="004051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6D1738"/>
    <w:rPr>
      <w:rFonts w:asciiTheme="majorHAnsi" w:eastAsiaTheme="majorEastAsia" w:hAnsiTheme="majorHAnsi" w:cstheme="majorBidi"/>
      <w:b/>
      <w:color w:val="000000" w:themeColor="text1"/>
      <w:sz w:val="32"/>
      <w:szCs w:val="32"/>
    </w:rPr>
  </w:style>
  <w:style w:type="character" w:customStyle="1" w:styleId="2Char">
    <w:name w:val="제목 2 Char"/>
    <w:basedOn w:val="a2"/>
    <w:link w:val="21"/>
    <w:uiPriority w:val="9"/>
    <w:rsid w:val="006D1738"/>
    <w:rPr>
      <w:rFonts w:asciiTheme="majorHAnsi" w:eastAsiaTheme="majorEastAsia" w:hAnsiTheme="majorHAnsi" w:cstheme="majorBidi"/>
      <w:b/>
      <w:color w:val="000000" w:themeColor="text1"/>
      <w:sz w:val="28"/>
      <w:szCs w:val="28"/>
    </w:rPr>
  </w:style>
  <w:style w:type="character" w:customStyle="1" w:styleId="3Char">
    <w:name w:val="제목 3 Char"/>
    <w:basedOn w:val="a2"/>
    <w:link w:val="31"/>
    <w:uiPriority w:val="9"/>
    <w:rsid w:val="00193037"/>
    <w:rPr>
      <w:rFonts w:asciiTheme="majorHAnsi" w:eastAsiaTheme="majorEastAsia" w:hAnsiTheme="majorHAnsi" w:cstheme="majorBidi"/>
      <w:color w:val="000000" w:themeColor="text1"/>
      <w:sz w:val="24"/>
      <w:szCs w:val="24"/>
    </w:rPr>
  </w:style>
  <w:style w:type="character" w:customStyle="1" w:styleId="4Char">
    <w:name w:val="제목 4 Char"/>
    <w:basedOn w:val="a2"/>
    <w:link w:val="41"/>
    <w:uiPriority w:val="9"/>
    <w:rsid w:val="004051CC"/>
    <w:rPr>
      <w:rFonts w:asciiTheme="majorHAnsi" w:eastAsiaTheme="majorEastAsia" w:hAnsiTheme="majorHAnsi" w:cstheme="majorBidi"/>
      <w:color w:val="000000" w:themeColor="text1"/>
    </w:rPr>
  </w:style>
  <w:style w:type="character" w:customStyle="1" w:styleId="5Char">
    <w:name w:val="제목 5 Char"/>
    <w:basedOn w:val="a2"/>
    <w:link w:val="51"/>
    <w:uiPriority w:val="9"/>
    <w:semiHidden/>
    <w:rsid w:val="004051CC"/>
    <w:rPr>
      <w:rFonts w:asciiTheme="majorHAnsi" w:eastAsiaTheme="majorEastAsia" w:hAnsiTheme="majorHAnsi" w:cstheme="majorBidi"/>
      <w:color w:val="000000" w:themeColor="text1"/>
    </w:rPr>
  </w:style>
  <w:style w:type="character" w:customStyle="1" w:styleId="6Char">
    <w:name w:val="제목 6 Char"/>
    <w:basedOn w:val="a2"/>
    <w:link w:val="6"/>
    <w:uiPriority w:val="9"/>
    <w:semiHidden/>
    <w:rsid w:val="004051CC"/>
    <w:rPr>
      <w:rFonts w:asciiTheme="majorHAnsi" w:eastAsiaTheme="majorEastAsia" w:hAnsiTheme="majorHAnsi" w:cstheme="majorBidi"/>
      <w:color w:val="000000" w:themeColor="text1"/>
    </w:rPr>
  </w:style>
  <w:style w:type="character" w:customStyle="1" w:styleId="7Char">
    <w:name w:val="제목 7 Char"/>
    <w:basedOn w:val="a2"/>
    <w:link w:val="7"/>
    <w:uiPriority w:val="9"/>
    <w:semiHidden/>
    <w:rsid w:val="004051CC"/>
    <w:rPr>
      <w:rFonts w:asciiTheme="majorHAnsi" w:eastAsiaTheme="majorEastAsia" w:hAnsiTheme="majorHAnsi" w:cstheme="majorBidi"/>
      <w:color w:val="000000" w:themeColor="text1"/>
    </w:rPr>
  </w:style>
  <w:style w:type="character" w:customStyle="1" w:styleId="8Char">
    <w:name w:val="제목 8 Char"/>
    <w:basedOn w:val="a2"/>
    <w:link w:val="8"/>
    <w:uiPriority w:val="9"/>
    <w:semiHidden/>
    <w:rsid w:val="004051CC"/>
    <w:rPr>
      <w:rFonts w:asciiTheme="majorHAnsi" w:eastAsiaTheme="majorEastAsia" w:hAnsiTheme="majorHAnsi" w:cstheme="majorBidi"/>
      <w:color w:val="000000" w:themeColor="text1"/>
    </w:rPr>
  </w:style>
  <w:style w:type="character" w:customStyle="1" w:styleId="9Char">
    <w:name w:val="제목 9 Char"/>
    <w:basedOn w:val="a2"/>
    <w:link w:val="9"/>
    <w:uiPriority w:val="9"/>
    <w:semiHidden/>
    <w:rsid w:val="004051CC"/>
    <w:rPr>
      <w:rFonts w:asciiTheme="majorHAnsi" w:eastAsiaTheme="majorEastAsia" w:hAnsiTheme="majorHAnsi" w:cstheme="majorBidi"/>
      <w:color w:val="000000" w:themeColor="text1"/>
    </w:rPr>
  </w:style>
  <w:style w:type="paragraph" w:styleId="a5">
    <w:name w:val="Title"/>
    <w:basedOn w:val="a1"/>
    <w:next w:val="a1"/>
    <w:link w:val="Char"/>
    <w:uiPriority w:val="10"/>
    <w:qFormat/>
    <w:rsid w:val="004051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051CC"/>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051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2"/>
    <w:link w:val="a6"/>
    <w:uiPriority w:val="11"/>
    <w:rsid w:val="004051CC"/>
    <w:rPr>
      <w:rFonts w:asciiTheme="majorHAnsi" w:eastAsiaTheme="majorEastAsia" w:hAnsiTheme="majorHAnsi" w:cstheme="majorBidi"/>
      <w:color w:val="595959" w:themeColor="text1" w:themeTint="A6"/>
      <w:spacing w:val="15"/>
      <w:sz w:val="28"/>
      <w:szCs w:val="28"/>
    </w:rPr>
  </w:style>
  <w:style w:type="paragraph" w:styleId="a7">
    <w:name w:val="Quote"/>
    <w:basedOn w:val="a1"/>
    <w:next w:val="a1"/>
    <w:link w:val="Char1"/>
    <w:uiPriority w:val="29"/>
    <w:qFormat/>
    <w:rsid w:val="004051CC"/>
    <w:pPr>
      <w:spacing w:before="160"/>
      <w:jc w:val="center"/>
    </w:pPr>
    <w:rPr>
      <w:i/>
      <w:iCs/>
      <w:color w:val="404040" w:themeColor="text1" w:themeTint="BF"/>
    </w:rPr>
  </w:style>
  <w:style w:type="character" w:customStyle="1" w:styleId="Char1">
    <w:name w:val="인용 Char"/>
    <w:basedOn w:val="a2"/>
    <w:link w:val="a7"/>
    <w:uiPriority w:val="29"/>
    <w:rsid w:val="004051CC"/>
    <w:rPr>
      <w:i/>
      <w:iCs/>
      <w:color w:val="404040" w:themeColor="text1" w:themeTint="BF"/>
    </w:rPr>
  </w:style>
  <w:style w:type="paragraph" w:styleId="a8">
    <w:name w:val="List Paragraph"/>
    <w:basedOn w:val="a1"/>
    <w:uiPriority w:val="34"/>
    <w:qFormat/>
    <w:rsid w:val="004051CC"/>
    <w:pPr>
      <w:ind w:left="720"/>
      <w:contextualSpacing/>
    </w:pPr>
  </w:style>
  <w:style w:type="character" w:styleId="a9">
    <w:name w:val="Intense Emphasis"/>
    <w:basedOn w:val="a2"/>
    <w:uiPriority w:val="21"/>
    <w:qFormat/>
    <w:rsid w:val="004051CC"/>
    <w:rPr>
      <w:i/>
      <w:iCs/>
      <w:color w:val="2F5496" w:themeColor="accent1" w:themeShade="BF"/>
    </w:rPr>
  </w:style>
  <w:style w:type="paragraph" w:styleId="aa">
    <w:name w:val="Intense Quote"/>
    <w:basedOn w:val="a1"/>
    <w:next w:val="a1"/>
    <w:link w:val="Char2"/>
    <w:uiPriority w:val="30"/>
    <w:qFormat/>
    <w:rsid w:val="00405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2"/>
    <w:link w:val="aa"/>
    <w:uiPriority w:val="30"/>
    <w:rsid w:val="004051CC"/>
    <w:rPr>
      <w:i/>
      <w:iCs/>
      <w:color w:val="2F5496" w:themeColor="accent1" w:themeShade="BF"/>
    </w:rPr>
  </w:style>
  <w:style w:type="character" w:styleId="ab">
    <w:name w:val="Intense Reference"/>
    <w:basedOn w:val="a2"/>
    <w:uiPriority w:val="32"/>
    <w:qFormat/>
    <w:rsid w:val="004051CC"/>
    <w:rPr>
      <w:b/>
      <w:bCs/>
      <w:smallCaps/>
      <w:color w:val="2F5496" w:themeColor="accent1" w:themeShade="BF"/>
      <w:spacing w:val="5"/>
    </w:rPr>
  </w:style>
  <w:style w:type="paragraph" w:styleId="ac">
    <w:name w:val="header"/>
    <w:basedOn w:val="a1"/>
    <w:link w:val="Char3"/>
    <w:uiPriority w:val="99"/>
    <w:unhideWhenUsed/>
    <w:rsid w:val="00686CCA"/>
    <w:pPr>
      <w:tabs>
        <w:tab w:val="center" w:pos="4513"/>
        <w:tab w:val="right" w:pos="9026"/>
      </w:tabs>
      <w:snapToGrid w:val="0"/>
    </w:pPr>
  </w:style>
  <w:style w:type="character" w:customStyle="1" w:styleId="Char3">
    <w:name w:val="머리글 Char"/>
    <w:basedOn w:val="a2"/>
    <w:link w:val="ac"/>
    <w:uiPriority w:val="99"/>
    <w:rsid w:val="00E80450"/>
  </w:style>
  <w:style w:type="paragraph" w:styleId="ad">
    <w:name w:val="footer"/>
    <w:basedOn w:val="a1"/>
    <w:link w:val="Char4"/>
    <w:uiPriority w:val="99"/>
    <w:unhideWhenUsed/>
    <w:rsid w:val="00686CCA"/>
    <w:pPr>
      <w:tabs>
        <w:tab w:val="center" w:pos="4513"/>
        <w:tab w:val="right" w:pos="9026"/>
      </w:tabs>
      <w:snapToGrid w:val="0"/>
    </w:pPr>
  </w:style>
  <w:style w:type="character" w:customStyle="1" w:styleId="Char4">
    <w:name w:val="바닥글 Char"/>
    <w:basedOn w:val="a2"/>
    <w:link w:val="ad"/>
    <w:uiPriority w:val="99"/>
    <w:rsid w:val="00E80450"/>
  </w:style>
  <w:style w:type="table" w:customStyle="1" w:styleId="10">
    <w:name w:val="표 구분선1"/>
    <w:basedOn w:val="a3"/>
    <w:next w:val="ae"/>
    <w:rsid w:val="00D1759F"/>
    <w:pPr>
      <w:spacing w:after="0" w:line="240" w:lineRule="auto"/>
      <w:jc w:val="left"/>
    </w:pPr>
    <w:rPr>
      <w:rFonts w:ascii="Arial" w:hAnsi="Arial"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D1759F"/>
    <w:pPr>
      <w:suppressAutoHyphens/>
      <w:spacing w:after="0" w:line="240" w:lineRule="auto"/>
      <w:jc w:val="left"/>
    </w:pPr>
    <w:rPr>
      <w:rFonts w:ascii="Arial" w:hAnsi="Arial" w:cs="Times New Roman"/>
      <w:kern w:val="12"/>
      <w:szCs w:val="24"/>
      <w:lang w:eastAsia="en-US"/>
    </w:rPr>
  </w:style>
  <w:style w:type="paragraph" w:customStyle="1" w:styleId="EYFooterinfo">
    <w:name w:val="EY Footer info"/>
    <w:rsid w:val="00D1759F"/>
    <w:pPr>
      <w:spacing w:after="0" w:line="130" w:lineRule="exact"/>
      <w:jc w:val="left"/>
    </w:pPr>
    <w:rPr>
      <w:rFonts w:ascii="Arial" w:hAnsi="Arial" w:cs="Times New Roman"/>
      <w:color w:val="808080"/>
      <w:kern w:val="12"/>
      <w:sz w:val="11"/>
      <w:szCs w:val="24"/>
      <w:lang w:eastAsia="en-US"/>
    </w:rPr>
  </w:style>
  <w:style w:type="paragraph" w:customStyle="1" w:styleId="EYContinuationheader">
    <w:name w:val="EY Continuation header"/>
    <w:basedOn w:val="a1"/>
    <w:rsid w:val="00D1759F"/>
    <w:pPr>
      <w:widowControl/>
      <w:tabs>
        <w:tab w:val="left" w:pos="2495"/>
      </w:tabs>
      <w:suppressAutoHyphens/>
      <w:wordWrap/>
      <w:autoSpaceDE/>
      <w:autoSpaceDN/>
      <w:spacing w:after="0" w:line="260" w:lineRule="atLeast"/>
      <w:jc w:val="right"/>
    </w:pPr>
    <w:rPr>
      <w:rFonts w:ascii="Arial" w:hAnsi="Arial" w:cs="Times New Roman"/>
      <w:kern w:val="12"/>
      <w:szCs w:val="24"/>
      <w:lang w:eastAsia="en-US"/>
    </w:rPr>
  </w:style>
  <w:style w:type="character" w:customStyle="1" w:styleId="EYNormalChar">
    <w:name w:val="EY Normal Char"/>
    <w:basedOn w:val="a2"/>
    <w:link w:val="EYNormal"/>
    <w:rsid w:val="00D1759F"/>
    <w:rPr>
      <w:rFonts w:ascii="Arial" w:hAnsi="Arial" w:cs="Times New Roman"/>
      <w:kern w:val="12"/>
      <w:szCs w:val="24"/>
      <w:lang w:eastAsia="en-US"/>
    </w:rPr>
  </w:style>
  <w:style w:type="table" w:styleId="ae">
    <w:name w:val="Table Grid"/>
    <w:basedOn w:val="a3"/>
    <w:uiPriority w:val="39"/>
    <w:rsid w:val="00D1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link w:val="Char5"/>
    <w:uiPriority w:val="1"/>
    <w:qFormat/>
    <w:rsid w:val="00753F7E"/>
    <w:pPr>
      <w:spacing w:after="0" w:line="240" w:lineRule="auto"/>
      <w:jc w:val="left"/>
    </w:pPr>
    <w:rPr>
      <w:kern w:val="0"/>
      <w:sz w:val="22"/>
    </w:rPr>
  </w:style>
  <w:style w:type="character" w:customStyle="1" w:styleId="Char5">
    <w:name w:val="간격 없음 Char"/>
    <w:basedOn w:val="a2"/>
    <w:link w:val="af"/>
    <w:uiPriority w:val="1"/>
    <w:rsid w:val="00753F7E"/>
    <w:rPr>
      <w:kern w:val="0"/>
      <w:sz w:val="22"/>
    </w:rPr>
  </w:style>
  <w:style w:type="paragraph" w:styleId="11">
    <w:name w:val="toc 1"/>
    <w:basedOn w:val="a1"/>
    <w:next w:val="a1"/>
    <w:autoRedefine/>
    <w:uiPriority w:val="39"/>
    <w:unhideWhenUsed/>
    <w:rsid w:val="00444D4E"/>
    <w:pPr>
      <w:tabs>
        <w:tab w:val="left" w:pos="850"/>
        <w:tab w:val="right" w:leader="dot" w:pos="9448"/>
      </w:tabs>
      <w:spacing w:before="100" w:beforeAutospacing="1" w:after="0"/>
      <w:jc w:val="center"/>
    </w:pPr>
  </w:style>
  <w:style w:type="paragraph" w:styleId="32">
    <w:name w:val="toc 3"/>
    <w:basedOn w:val="a1"/>
    <w:next w:val="a1"/>
    <w:autoRedefine/>
    <w:uiPriority w:val="39"/>
    <w:unhideWhenUsed/>
    <w:rsid w:val="003B519B"/>
    <w:pPr>
      <w:ind w:leftChars="400" w:left="850"/>
    </w:pPr>
  </w:style>
  <w:style w:type="character" w:styleId="af0">
    <w:name w:val="Hyperlink"/>
    <w:basedOn w:val="a2"/>
    <w:uiPriority w:val="99"/>
    <w:unhideWhenUsed/>
    <w:rsid w:val="003B519B"/>
    <w:rPr>
      <w:color w:val="0563C1" w:themeColor="hyperlink"/>
      <w:u w:val="single"/>
    </w:rPr>
  </w:style>
  <w:style w:type="character" w:styleId="af1">
    <w:name w:val="Subtle Emphasis"/>
    <w:basedOn w:val="a2"/>
    <w:uiPriority w:val="19"/>
    <w:qFormat/>
    <w:rsid w:val="00F12E78"/>
    <w:rPr>
      <w:i/>
      <w:iCs/>
      <w:color w:val="404040" w:themeColor="text1" w:themeTint="BF"/>
    </w:rPr>
  </w:style>
  <w:style w:type="character" w:styleId="af2">
    <w:name w:val="Strong"/>
    <w:basedOn w:val="a2"/>
    <w:uiPriority w:val="22"/>
    <w:qFormat/>
    <w:rsid w:val="00F12E78"/>
    <w:rPr>
      <w:b/>
      <w:bCs/>
    </w:rPr>
  </w:style>
  <w:style w:type="paragraph" w:styleId="TOC">
    <w:name w:val="TOC Heading"/>
    <w:basedOn w:val="1"/>
    <w:next w:val="a1"/>
    <w:uiPriority w:val="39"/>
    <w:unhideWhenUsed/>
    <w:qFormat/>
    <w:rsid w:val="003F6F3E"/>
    <w:pPr>
      <w:widowControl/>
      <w:wordWrap/>
      <w:autoSpaceDE/>
      <w:autoSpaceDN/>
      <w:spacing w:before="240" w:after="0"/>
      <w:jc w:val="left"/>
      <w:outlineLvl w:val="9"/>
    </w:pPr>
    <w:rPr>
      <w:color w:val="2F5496" w:themeColor="accent1" w:themeShade="BF"/>
      <w:kern w:val="0"/>
    </w:rPr>
  </w:style>
  <w:style w:type="paragraph" w:styleId="22">
    <w:name w:val="toc 2"/>
    <w:basedOn w:val="a1"/>
    <w:next w:val="a1"/>
    <w:autoRedefine/>
    <w:uiPriority w:val="39"/>
    <w:unhideWhenUsed/>
    <w:rsid w:val="003F6F3E"/>
    <w:pPr>
      <w:widowControl/>
      <w:wordWrap/>
      <w:autoSpaceDE/>
      <w:autoSpaceDN/>
      <w:spacing w:after="100"/>
      <w:ind w:left="220"/>
      <w:jc w:val="left"/>
    </w:pPr>
    <w:rPr>
      <w:rFonts w:cs="Times New Roman"/>
      <w:kern w:val="0"/>
      <w:sz w:val="22"/>
    </w:rPr>
  </w:style>
  <w:style w:type="paragraph" w:styleId="42">
    <w:name w:val="toc 4"/>
    <w:basedOn w:val="a1"/>
    <w:next w:val="a1"/>
    <w:autoRedefine/>
    <w:uiPriority w:val="39"/>
    <w:unhideWhenUsed/>
    <w:rsid w:val="00BD4A55"/>
    <w:pPr>
      <w:spacing w:line="240" w:lineRule="auto"/>
      <w:ind w:leftChars="600" w:left="1275"/>
      <w:jc w:val="left"/>
    </w:pPr>
    <w:rPr>
      <w:sz w:val="22"/>
      <w:szCs w:val="24"/>
      <w14:ligatures w14:val="standardContextual"/>
    </w:rPr>
  </w:style>
  <w:style w:type="paragraph" w:styleId="52">
    <w:name w:val="toc 5"/>
    <w:basedOn w:val="a1"/>
    <w:next w:val="a1"/>
    <w:autoRedefine/>
    <w:uiPriority w:val="39"/>
    <w:unhideWhenUsed/>
    <w:rsid w:val="00BD4A55"/>
    <w:pPr>
      <w:spacing w:line="240" w:lineRule="auto"/>
      <w:ind w:leftChars="800" w:left="1700"/>
      <w:jc w:val="left"/>
    </w:pPr>
    <w:rPr>
      <w:sz w:val="22"/>
      <w:szCs w:val="24"/>
      <w14:ligatures w14:val="standardContextual"/>
    </w:rPr>
  </w:style>
  <w:style w:type="paragraph" w:styleId="60">
    <w:name w:val="toc 6"/>
    <w:basedOn w:val="a1"/>
    <w:next w:val="a1"/>
    <w:autoRedefine/>
    <w:uiPriority w:val="39"/>
    <w:unhideWhenUsed/>
    <w:rsid w:val="00BD4A55"/>
    <w:pPr>
      <w:spacing w:line="240" w:lineRule="auto"/>
      <w:ind w:leftChars="1000" w:left="2125"/>
      <w:jc w:val="left"/>
    </w:pPr>
    <w:rPr>
      <w:sz w:val="22"/>
      <w:szCs w:val="24"/>
      <w14:ligatures w14:val="standardContextual"/>
    </w:rPr>
  </w:style>
  <w:style w:type="paragraph" w:styleId="70">
    <w:name w:val="toc 7"/>
    <w:basedOn w:val="a1"/>
    <w:next w:val="a1"/>
    <w:autoRedefine/>
    <w:uiPriority w:val="39"/>
    <w:unhideWhenUsed/>
    <w:rsid w:val="00BD4A55"/>
    <w:pPr>
      <w:spacing w:line="240" w:lineRule="auto"/>
      <w:ind w:leftChars="1200" w:left="2550"/>
      <w:jc w:val="left"/>
    </w:pPr>
    <w:rPr>
      <w:sz w:val="22"/>
      <w:szCs w:val="24"/>
      <w14:ligatures w14:val="standardContextual"/>
    </w:rPr>
  </w:style>
  <w:style w:type="paragraph" w:styleId="80">
    <w:name w:val="toc 8"/>
    <w:basedOn w:val="a1"/>
    <w:next w:val="a1"/>
    <w:autoRedefine/>
    <w:uiPriority w:val="39"/>
    <w:unhideWhenUsed/>
    <w:rsid w:val="00BD4A55"/>
    <w:pPr>
      <w:spacing w:line="240" w:lineRule="auto"/>
      <w:ind w:leftChars="1400" w:left="2975"/>
      <w:jc w:val="left"/>
    </w:pPr>
    <w:rPr>
      <w:sz w:val="22"/>
      <w:szCs w:val="24"/>
      <w14:ligatures w14:val="standardContextual"/>
    </w:rPr>
  </w:style>
  <w:style w:type="paragraph" w:styleId="90">
    <w:name w:val="toc 9"/>
    <w:basedOn w:val="a1"/>
    <w:next w:val="a1"/>
    <w:autoRedefine/>
    <w:uiPriority w:val="39"/>
    <w:unhideWhenUsed/>
    <w:rsid w:val="00BD4A55"/>
    <w:pPr>
      <w:spacing w:line="240" w:lineRule="auto"/>
      <w:ind w:leftChars="1600" w:left="3400"/>
      <w:jc w:val="left"/>
    </w:pPr>
    <w:rPr>
      <w:sz w:val="22"/>
      <w:szCs w:val="24"/>
      <w14:ligatures w14:val="standardContextual"/>
    </w:rPr>
  </w:style>
  <w:style w:type="character" w:styleId="af3">
    <w:name w:val="Unresolved Mention"/>
    <w:basedOn w:val="a2"/>
    <w:uiPriority w:val="99"/>
    <w:semiHidden/>
    <w:unhideWhenUsed/>
    <w:rsid w:val="00BD4A55"/>
    <w:rPr>
      <w:color w:val="605E5C"/>
      <w:shd w:val="clear" w:color="auto" w:fill="E1DFDD"/>
    </w:rPr>
  </w:style>
  <w:style w:type="paragraph" w:styleId="af4">
    <w:name w:val="Normal (Web)"/>
    <w:basedOn w:val="a1"/>
    <w:uiPriority w:val="99"/>
    <w:semiHidden/>
    <w:unhideWhenUsed/>
    <w:rsid w:val="007D1F63"/>
    <w:rPr>
      <w:rFonts w:ascii="Times New Roman" w:hAnsi="Times New Roman" w:cs="Times New Roman"/>
      <w:sz w:val="24"/>
      <w:szCs w:val="24"/>
    </w:rPr>
  </w:style>
  <w:style w:type="paragraph" w:styleId="af5">
    <w:name w:val="caption"/>
    <w:basedOn w:val="a1"/>
    <w:next w:val="a1"/>
    <w:uiPriority w:val="35"/>
    <w:unhideWhenUsed/>
    <w:qFormat/>
    <w:rsid w:val="00263554"/>
    <w:rPr>
      <w:b/>
      <w:bCs/>
      <w:szCs w:val="20"/>
    </w:rPr>
  </w:style>
  <w:style w:type="paragraph" w:styleId="HTML">
    <w:name w:val="HTML Address"/>
    <w:basedOn w:val="a1"/>
    <w:link w:val="HTMLChar"/>
    <w:uiPriority w:val="99"/>
    <w:semiHidden/>
    <w:unhideWhenUsed/>
    <w:rsid w:val="00240ED2"/>
    <w:rPr>
      <w:i/>
      <w:iCs/>
    </w:rPr>
  </w:style>
  <w:style w:type="character" w:customStyle="1" w:styleId="HTMLChar">
    <w:name w:val="HTML 주소 Char"/>
    <w:basedOn w:val="a2"/>
    <w:link w:val="HTML"/>
    <w:uiPriority w:val="99"/>
    <w:semiHidden/>
    <w:rsid w:val="00240ED2"/>
    <w:rPr>
      <w:i/>
      <w:iCs/>
    </w:rPr>
  </w:style>
  <w:style w:type="paragraph" w:styleId="af6">
    <w:name w:val="footnote text"/>
    <w:basedOn w:val="a1"/>
    <w:link w:val="Char6"/>
    <w:uiPriority w:val="99"/>
    <w:semiHidden/>
    <w:unhideWhenUsed/>
    <w:rsid w:val="00240ED2"/>
    <w:pPr>
      <w:snapToGrid w:val="0"/>
      <w:jc w:val="left"/>
    </w:pPr>
  </w:style>
  <w:style w:type="character" w:customStyle="1" w:styleId="Char6">
    <w:name w:val="각주 텍스트 Char"/>
    <w:basedOn w:val="a2"/>
    <w:link w:val="af6"/>
    <w:uiPriority w:val="99"/>
    <w:semiHidden/>
    <w:rsid w:val="00240ED2"/>
  </w:style>
  <w:style w:type="paragraph" w:styleId="af7">
    <w:name w:val="Note Heading"/>
    <w:basedOn w:val="a1"/>
    <w:next w:val="a1"/>
    <w:link w:val="Char7"/>
    <w:uiPriority w:val="99"/>
    <w:semiHidden/>
    <w:unhideWhenUsed/>
    <w:rsid w:val="00240ED2"/>
    <w:pPr>
      <w:jc w:val="center"/>
    </w:pPr>
  </w:style>
  <w:style w:type="character" w:customStyle="1" w:styleId="Char7">
    <w:name w:val="각주/미주 머리글 Char"/>
    <w:basedOn w:val="a2"/>
    <w:link w:val="af7"/>
    <w:uiPriority w:val="99"/>
    <w:semiHidden/>
    <w:rsid w:val="00240ED2"/>
  </w:style>
  <w:style w:type="paragraph" w:styleId="af8">
    <w:name w:val="table of authorities"/>
    <w:basedOn w:val="a1"/>
    <w:next w:val="a1"/>
    <w:uiPriority w:val="99"/>
    <w:semiHidden/>
    <w:unhideWhenUsed/>
    <w:rsid w:val="00240ED2"/>
    <w:pPr>
      <w:ind w:left="425" w:hangingChars="200" w:hanging="425"/>
    </w:pPr>
  </w:style>
  <w:style w:type="paragraph" w:styleId="af9">
    <w:name w:val="toa heading"/>
    <w:basedOn w:val="a1"/>
    <w:next w:val="a1"/>
    <w:uiPriority w:val="99"/>
    <w:semiHidden/>
    <w:unhideWhenUsed/>
    <w:rsid w:val="00240ED2"/>
    <w:pPr>
      <w:spacing w:before="120"/>
    </w:pPr>
    <w:rPr>
      <w:rFonts w:asciiTheme="majorHAnsi" w:eastAsiaTheme="majorEastAsia" w:hAnsiTheme="majorHAnsi" w:cstheme="majorBidi"/>
      <w:sz w:val="24"/>
      <w:szCs w:val="24"/>
    </w:rPr>
  </w:style>
  <w:style w:type="paragraph" w:styleId="afa">
    <w:name w:val="table of figures"/>
    <w:basedOn w:val="a1"/>
    <w:next w:val="a1"/>
    <w:uiPriority w:val="99"/>
    <w:semiHidden/>
    <w:unhideWhenUsed/>
    <w:rsid w:val="00240ED2"/>
    <w:pPr>
      <w:ind w:leftChars="400" w:left="400" w:hangingChars="200" w:hanging="200"/>
    </w:pPr>
  </w:style>
  <w:style w:type="paragraph" w:styleId="a0">
    <w:name w:val="List Bullet"/>
    <w:basedOn w:val="a1"/>
    <w:uiPriority w:val="99"/>
    <w:semiHidden/>
    <w:unhideWhenUsed/>
    <w:rsid w:val="00240ED2"/>
    <w:pPr>
      <w:numPr>
        <w:numId w:val="35"/>
      </w:numPr>
      <w:contextualSpacing/>
    </w:pPr>
  </w:style>
  <w:style w:type="paragraph" w:styleId="20">
    <w:name w:val="List Bullet 2"/>
    <w:basedOn w:val="a1"/>
    <w:uiPriority w:val="99"/>
    <w:semiHidden/>
    <w:unhideWhenUsed/>
    <w:rsid w:val="00240ED2"/>
    <w:pPr>
      <w:numPr>
        <w:numId w:val="36"/>
      </w:numPr>
      <w:contextualSpacing/>
    </w:pPr>
  </w:style>
  <w:style w:type="paragraph" w:styleId="30">
    <w:name w:val="List Bullet 3"/>
    <w:basedOn w:val="a1"/>
    <w:uiPriority w:val="99"/>
    <w:semiHidden/>
    <w:unhideWhenUsed/>
    <w:rsid w:val="00240ED2"/>
    <w:pPr>
      <w:numPr>
        <w:numId w:val="37"/>
      </w:numPr>
      <w:contextualSpacing/>
    </w:pPr>
  </w:style>
  <w:style w:type="paragraph" w:styleId="40">
    <w:name w:val="List Bullet 4"/>
    <w:basedOn w:val="a1"/>
    <w:uiPriority w:val="99"/>
    <w:semiHidden/>
    <w:unhideWhenUsed/>
    <w:rsid w:val="00240ED2"/>
    <w:pPr>
      <w:numPr>
        <w:numId w:val="38"/>
      </w:numPr>
      <w:contextualSpacing/>
    </w:pPr>
  </w:style>
  <w:style w:type="paragraph" w:styleId="50">
    <w:name w:val="List Bullet 5"/>
    <w:basedOn w:val="a1"/>
    <w:uiPriority w:val="99"/>
    <w:semiHidden/>
    <w:unhideWhenUsed/>
    <w:rsid w:val="00240ED2"/>
    <w:pPr>
      <w:numPr>
        <w:numId w:val="39"/>
      </w:numPr>
      <w:contextualSpacing/>
    </w:pPr>
  </w:style>
  <w:style w:type="paragraph" w:styleId="afb">
    <w:name w:val="Plain Text"/>
    <w:basedOn w:val="a1"/>
    <w:link w:val="Char8"/>
    <w:uiPriority w:val="99"/>
    <w:semiHidden/>
    <w:unhideWhenUsed/>
    <w:rsid w:val="00240ED2"/>
    <w:rPr>
      <w:rFonts w:asciiTheme="minorEastAsia" w:hAnsi="Courier New" w:cs="Courier New"/>
    </w:rPr>
  </w:style>
  <w:style w:type="character" w:customStyle="1" w:styleId="Char8">
    <w:name w:val="글자만 Char"/>
    <w:basedOn w:val="a2"/>
    <w:link w:val="afb"/>
    <w:uiPriority w:val="99"/>
    <w:semiHidden/>
    <w:rsid w:val="00240ED2"/>
    <w:rPr>
      <w:rFonts w:asciiTheme="minorEastAsia" w:hAnsi="Courier New" w:cs="Courier New"/>
    </w:rPr>
  </w:style>
  <w:style w:type="paragraph" w:styleId="afc">
    <w:name w:val="Date"/>
    <w:basedOn w:val="a1"/>
    <w:next w:val="a1"/>
    <w:link w:val="Char9"/>
    <w:uiPriority w:val="99"/>
    <w:semiHidden/>
    <w:unhideWhenUsed/>
    <w:rsid w:val="00240ED2"/>
  </w:style>
  <w:style w:type="character" w:customStyle="1" w:styleId="Char9">
    <w:name w:val="날짜 Char"/>
    <w:basedOn w:val="a2"/>
    <w:link w:val="afc"/>
    <w:uiPriority w:val="99"/>
    <w:semiHidden/>
    <w:rsid w:val="00240ED2"/>
  </w:style>
  <w:style w:type="paragraph" w:styleId="afd">
    <w:name w:val="macro"/>
    <w:link w:val="Chara"/>
    <w:uiPriority w:val="99"/>
    <w:semiHidden/>
    <w:unhideWhenUsed/>
    <w:rsid w:val="00240ED2"/>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spacing w:line="240" w:lineRule="auto"/>
      <w:jc w:val="left"/>
    </w:pPr>
    <w:rPr>
      <w:rFonts w:ascii="Courier New" w:eastAsia="바탕" w:hAnsi="Courier New" w:cs="Courier New"/>
      <w:sz w:val="24"/>
      <w:szCs w:val="24"/>
    </w:rPr>
  </w:style>
  <w:style w:type="character" w:customStyle="1" w:styleId="Chara">
    <w:name w:val="매크로 텍스트 Char"/>
    <w:basedOn w:val="a2"/>
    <w:link w:val="afd"/>
    <w:uiPriority w:val="99"/>
    <w:semiHidden/>
    <w:rsid w:val="00240ED2"/>
    <w:rPr>
      <w:rFonts w:ascii="Courier New" w:eastAsia="바탕" w:hAnsi="Courier New" w:cs="Courier New"/>
      <w:sz w:val="24"/>
      <w:szCs w:val="24"/>
    </w:rPr>
  </w:style>
  <w:style w:type="paragraph" w:styleId="afe">
    <w:name w:val="Closing"/>
    <w:basedOn w:val="a1"/>
    <w:link w:val="Charb"/>
    <w:uiPriority w:val="99"/>
    <w:semiHidden/>
    <w:unhideWhenUsed/>
    <w:rsid w:val="00240ED2"/>
    <w:pPr>
      <w:ind w:leftChars="2100" w:left="100"/>
    </w:pPr>
  </w:style>
  <w:style w:type="character" w:customStyle="1" w:styleId="Charb">
    <w:name w:val="맺음말 Char"/>
    <w:basedOn w:val="a2"/>
    <w:link w:val="afe"/>
    <w:uiPriority w:val="99"/>
    <w:semiHidden/>
    <w:rsid w:val="00240ED2"/>
  </w:style>
  <w:style w:type="paragraph" w:styleId="aff">
    <w:name w:val="annotation text"/>
    <w:basedOn w:val="a1"/>
    <w:link w:val="Charc"/>
    <w:uiPriority w:val="99"/>
    <w:semiHidden/>
    <w:unhideWhenUsed/>
    <w:rsid w:val="00240ED2"/>
    <w:pPr>
      <w:jc w:val="left"/>
    </w:pPr>
  </w:style>
  <w:style w:type="character" w:customStyle="1" w:styleId="Charc">
    <w:name w:val="메모 텍스트 Char"/>
    <w:basedOn w:val="a2"/>
    <w:link w:val="aff"/>
    <w:uiPriority w:val="99"/>
    <w:semiHidden/>
    <w:rsid w:val="00240ED2"/>
  </w:style>
  <w:style w:type="paragraph" w:styleId="aff0">
    <w:name w:val="annotation subject"/>
    <w:basedOn w:val="aff"/>
    <w:next w:val="aff"/>
    <w:link w:val="Chard"/>
    <w:uiPriority w:val="99"/>
    <w:semiHidden/>
    <w:unhideWhenUsed/>
    <w:rsid w:val="00240ED2"/>
    <w:rPr>
      <w:b/>
      <w:bCs/>
    </w:rPr>
  </w:style>
  <w:style w:type="character" w:customStyle="1" w:styleId="Chard">
    <w:name w:val="메모 주제 Char"/>
    <w:basedOn w:val="Charc"/>
    <w:link w:val="aff0"/>
    <w:uiPriority w:val="99"/>
    <w:semiHidden/>
    <w:rsid w:val="00240ED2"/>
    <w:rPr>
      <w:b/>
      <w:bCs/>
    </w:rPr>
  </w:style>
  <w:style w:type="paragraph" w:styleId="aff1">
    <w:name w:val="Message Header"/>
    <w:basedOn w:val="a1"/>
    <w:link w:val="Chare"/>
    <w:uiPriority w:val="99"/>
    <w:semiHidden/>
    <w:unhideWhenUsed/>
    <w:rsid w:val="00240ED2"/>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Chare">
    <w:name w:val="메시지 머리글 Char"/>
    <w:basedOn w:val="a2"/>
    <w:link w:val="aff1"/>
    <w:uiPriority w:val="99"/>
    <w:semiHidden/>
    <w:rsid w:val="00240ED2"/>
    <w:rPr>
      <w:rFonts w:asciiTheme="majorHAnsi" w:eastAsiaTheme="majorEastAsia" w:hAnsiTheme="majorHAnsi" w:cstheme="majorBidi"/>
      <w:sz w:val="24"/>
      <w:szCs w:val="24"/>
      <w:shd w:val="pct20" w:color="auto" w:fill="auto"/>
    </w:rPr>
  </w:style>
  <w:style w:type="paragraph" w:styleId="aff2">
    <w:name w:val="List"/>
    <w:basedOn w:val="a1"/>
    <w:uiPriority w:val="99"/>
    <w:semiHidden/>
    <w:unhideWhenUsed/>
    <w:rsid w:val="00240ED2"/>
    <w:pPr>
      <w:ind w:leftChars="200" w:left="100" w:hangingChars="200" w:hanging="200"/>
      <w:contextualSpacing/>
    </w:pPr>
  </w:style>
  <w:style w:type="paragraph" w:styleId="23">
    <w:name w:val="List 2"/>
    <w:basedOn w:val="a1"/>
    <w:uiPriority w:val="99"/>
    <w:semiHidden/>
    <w:unhideWhenUsed/>
    <w:rsid w:val="00240ED2"/>
    <w:pPr>
      <w:ind w:leftChars="400" w:left="100" w:hangingChars="200" w:hanging="200"/>
      <w:contextualSpacing/>
    </w:pPr>
  </w:style>
  <w:style w:type="paragraph" w:styleId="33">
    <w:name w:val="List 3"/>
    <w:basedOn w:val="a1"/>
    <w:uiPriority w:val="99"/>
    <w:semiHidden/>
    <w:unhideWhenUsed/>
    <w:rsid w:val="00240ED2"/>
    <w:pPr>
      <w:ind w:leftChars="600" w:left="100" w:hangingChars="200" w:hanging="200"/>
      <w:contextualSpacing/>
    </w:pPr>
  </w:style>
  <w:style w:type="paragraph" w:styleId="43">
    <w:name w:val="List 4"/>
    <w:basedOn w:val="a1"/>
    <w:uiPriority w:val="99"/>
    <w:semiHidden/>
    <w:unhideWhenUsed/>
    <w:rsid w:val="00240ED2"/>
    <w:pPr>
      <w:ind w:leftChars="800" w:left="100" w:hangingChars="200" w:hanging="200"/>
      <w:contextualSpacing/>
    </w:pPr>
  </w:style>
  <w:style w:type="paragraph" w:styleId="53">
    <w:name w:val="List 5"/>
    <w:basedOn w:val="a1"/>
    <w:uiPriority w:val="99"/>
    <w:semiHidden/>
    <w:unhideWhenUsed/>
    <w:rsid w:val="00240ED2"/>
    <w:pPr>
      <w:ind w:leftChars="1000" w:left="100" w:hangingChars="200" w:hanging="200"/>
      <w:contextualSpacing/>
    </w:pPr>
  </w:style>
  <w:style w:type="paragraph" w:styleId="aff3">
    <w:name w:val="List Continue"/>
    <w:basedOn w:val="a1"/>
    <w:uiPriority w:val="99"/>
    <w:semiHidden/>
    <w:unhideWhenUsed/>
    <w:rsid w:val="00240ED2"/>
    <w:pPr>
      <w:spacing w:after="180"/>
      <w:ind w:leftChars="200" w:left="425"/>
      <w:contextualSpacing/>
    </w:pPr>
  </w:style>
  <w:style w:type="paragraph" w:styleId="24">
    <w:name w:val="List Continue 2"/>
    <w:basedOn w:val="a1"/>
    <w:uiPriority w:val="99"/>
    <w:semiHidden/>
    <w:unhideWhenUsed/>
    <w:rsid w:val="00240ED2"/>
    <w:pPr>
      <w:spacing w:after="180"/>
      <w:ind w:leftChars="400" w:left="850"/>
      <w:contextualSpacing/>
    </w:pPr>
  </w:style>
  <w:style w:type="paragraph" w:styleId="34">
    <w:name w:val="List Continue 3"/>
    <w:basedOn w:val="a1"/>
    <w:uiPriority w:val="99"/>
    <w:semiHidden/>
    <w:unhideWhenUsed/>
    <w:rsid w:val="00240ED2"/>
    <w:pPr>
      <w:spacing w:after="180"/>
      <w:ind w:leftChars="600" w:left="1275"/>
      <w:contextualSpacing/>
    </w:pPr>
  </w:style>
  <w:style w:type="paragraph" w:styleId="44">
    <w:name w:val="List Continue 4"/>
    <w:basedOn w:val="a1"/>
    <w:uiPriority w:val="99"/>
    <w:semiHidden/>
    <w:unhideWhenUsed/>
    <w:rsid w:val="00240ED2"/>
    <w:pPr>
      <w:spacing w:after="180"/>
      <w:ind w:leftChars="800" w:left="1700"/>
      <w:contextualSpacing/>
    </w:pPr>
  </w:style>
  <w:style w:type="paragraph" w:styleId="54">
    <w:name w:val="List Continue 5"/>
    <w:basedOn w:val="a1"/>
    <w:uiPriority w:val="99"/>
    <w:semiHidden/>
    <w:unhideWhenUsed/>
    <w:rsid w:val="00240ED2"/>
    <w:pPr>
      <w:spacing w:after="180"/>
      <w:ind w:leftChars="1000" w:left="2125"/>
      <w:contextualSpacing/>
    </w:pPr>
  </w:style>
  <w:style w:type="paragraph" w:styleId="aff4">
    <w:name w:val="Document Map"/>
    <w:basedOn w:val="a1"/>
    <w:link w:val="Charf"/>
    <w:uiPriority w:val="99"/>
    <w:semiHidden/>
    <w:unhideWhenUsed/>
    <w:rsid w:val="00240ED2"/>
    <w:rPr>
      <w:rFonts w:ascii="맑은 고딕" w:eastAsia="맑은 고딕"/>
      <w:sz w:val="18"/>
      <w:szCs w:val="18"/>
    </w:rPr>
  </w:style>
  <w:style w:type="character" w:customStyle="1" w:styleId="Charf">
    <w:name w:val="문서 구조 Char"/>
    <w:basedOn w:val="a2"/>
    <w:link w:val="aff4"/>
    <w:uiPriority w:val="99"/>
    <w:semiHidden/>
    <w:rsid w:val="00240ED2"/>
    <w:rPr>
      <w:rFonts w:ascii="맑은 고딕" w:eastAsia="맑은 고딕"/>
      <w:sz w:val="18"/>
      <w:szCs w:val="18"/>
    </w:rPr>
  </w:style>
  <w:style w:type="paragraph" w:styleId="HTML0">
    <w:name w:val="HTML Preformatted"/>
    <w:basedOn w:val="a1"/>
    <w:link w:val="HTMLChar0"/>
    <w:uiPriority w:val="99"/>
    <w:semiHidden/>
    <w:unhideWhenUsed/>
    <w:rsid w:val="00240ED2"/>
    <w:rPr>
      <w:rFonts w:ascii="Courier New" w:hAnsi="Courier New" w:cs="Courier New"/>
      <w:szCs w:val="20"/>
    </w:rPr>
  </w:style>
  <w:style w:type="character" w:customStyle="1" w:styleId="HTMLChar0">
    <w:name w:val="미리 서식이 지정된 HTML Char"/>
    <w:basedOn w:val="a2"/>
    <w:link w:val="HTML0"/>
    <w:uiPriority w:val="99"/>
    <w:semiHidden/>
    <w:rsid w:val="00240ED2"/>
    <w:rPr>
      <w:rFonts w:ascii="Courier New" w:hAnsi="Courier New" w:cs="Courier New"/>
      <w:szCs w:val="20"/>
    </w:rPr>
  </w:style>
  <w:style w:type="paragraph" w:styleId="aff5">
    <w:name w:val="endnote text"/>
    <w:basedOn w:val="a1"/>
    <w:link w:val="Charf0"/>
    <w:uiPriority w:val="99"/>
    <w:semiHidden/>
    <w:unhideWhenUsed/>
    <w:rsid w:val="00240ED2"/>
    <w:pPr>
      <w:snapToGrid w:val="0"/>
      <w:jc w:val="left"/>
    </w:pPr>
  </w:style>
  <w:style w:type="character" w:customStyle="1" w:styleId="Charf0">
    <w:name w:val="미주 텍스트 Char"/>
    <w:basedOn w:val="a2"/>
    <w:link w:val="aff5"/>
    <w:uiPriority w:val="99"/>
    <w:semiHidden/>
    <w:rsid w:val="00240ED2"/>
  </w:style>
  <w:style w:type="paragraph" w:styleId="aff6">
    <w:name w:val="envelope return"/>
    <w:basedOn w:val="a1"/>
    <w:uiPriority w:val="99"/>
    <w:semiHidden/>
    <w:unhideWhenUsed/>
    <w:rsid w:val="00240ED2"/>
    <w:pPr>
      <w:snapToGrid w:val="0"/>
    </w:pPr>
    <w:rPr>
      <w:rFonts w:asciiTheme="majorHAnsi" w:eastAsiaTheme="majorEastAsia" w:hAnsiTheme="majorHAnsi" w:cstheme="majorBidi"/>
    </w:rPr>
  </w:style>
  <w:style w:type="paragraph" w:styleId="a">
    <w:name w:val="List Number"/>
    <w:basedOn w:val="a1"/>
    <w:uiPriority w:val="99"/>
    <w:semiHidden/>
    <w:unhideWhenUsed/>
    <w:rsid w:val="00240ED2"/>
    <w:pPr>
      <w:numPr>
        <w:numId w:val="40"/>
      </w:numPr>
      <w:contextualSpacing/>
    </w:pPr>
  </w:style>
  <w:style w:type="paragraph" w:styleId="2">
    <w:name w:val="List Number 2"/>
    <w:basedOn w:val="a1"/>
    <w:uiPriority w:val="99"/>
    <w:semiHidden/>
    <w:unhideWhenUsed/>
    <w:rsid w:val="00240ED2"/>
    <w:pPr>
      <w:numPr>
        <w:numId w:val="41"/>
      </w:numPr>
      <w:contextualSpacing/>
    </w:pPr>
  </w:style>
  <w:style w:type="paragraph" w:styleId="3">
    <w:name w:val="List Number 3"/>
    <w:basedOn w:val="a1"/>
    <w:uiPriority w:val="99"/>
    <w:semiHidden/>
    <w:unhideWhenUsed/>
    <w:rsid w:val="00240ED2"/>
    <w:pPr>
      <w:numPr>
        <w:numId w:val="42"/>
      </w:numPr>
      <w:contextualSpacing/>
    </w:pPr>
  </w:style>
  <w:style w:type="paragraph" w:styleId="4">
    <w:name w:val="List Number 4"/>
    <w:basedOn w:val="a1"/>
    <w:uiPriority w:val="99"/>
    <w:semiHidden/>
    <w:unhideWhenUsed/>
    <w:rsid w:val="00240ED2"/>
    <w:pPr>
      <w:numPr>
        <w:numId w:val="43"/>
      </w:numPr>
      <w:contextualSpacing/>
    </w:pPr>
  </w:style>
  <w:style w:type="paragraph" w:styleId="5">
    <w:name w:val="List Number 5"/>
    <w:basedOn w:val="a1"/>
    <w:uiPriority w:val="99"/>
    <w:semiHidden/>
    <w:unhideWhenUsed/>
    <w:rsid w:val="00240ED2"/>
    <w:pPr>
      <w:numPr>
        <w:numId w:val="44"/>
      </w:numPr>
      <w:contextualSpacing/>
    </w:pPr>
  </w:style>
  <w:style w:type="paragraph" w:styleId="aff7">
    <w:name w:val="Body Text"/>
    <w:basedOn w:val="a1"/>
    <w:link w:val="Charf1"/>
    <w:uiPriority w:val="99"/>
    <w:semiHidden/>
    <w:unhideWhenUsed/>
    <w:rsid w:val="00240ED2"/>
    <w:pPr>
      <w:spacing w:after="180"/>
    </w:pPr>
  </w:style>
  <w:style w:type="character" w:customStyle="1" w:styleId="Charf1">
    <w:name w:val="본문 Char"/>
    <w:basedOn w:val="a2"/>
    <w:link w:val="aff7"/>
    <w:uiPriority w:val="99"/>
    <w:semiHidden/>
    <w:rsid w:val="00240ED2"/>
  </w:style>
  <w:style w:type="paragraph" w:styleId="25">
    <w:name w:val="Body Text 2"/>
    <w:basedOn w:val="a1"/>
    <w:link w:val="2Char0"/>
    <w:uiPriority w:val="99"/>
    <w:semiHidden/>
    <w:unhideWhenUsed/>
    <w:rsid w:val="00240ED2"/>
    <w:pPr>
      <w:spacing w:after="180" w:line="480" w:lineRule="auto"/>
    </w:pPr>
  </w:style>
  <w:style w:type="character" w:customStyle="1" w:styleId="2Char0">
    <w:name w:val="본문 2 Char"/>
    <w:basedOn w:val="a2"/>
    <w:link w:val="25"/>
    <w:uiPriority w:val="99"/>
    <w:semiHidden/>
    <w:rsid w:val="00240ED2"/>
  </w:style>
  <w:style w:type="paragraph" w:styleId="35">
    <w:name w:val="Body Text 3"/>
    <w:basedOn w:val="a1"/>
    <w:link w:val="3Char0"/>
    <w:uiPriority w:val="99"/>
    <w:semiHidden/>
    <w:unhideWhenUsed/>
    <w:rsid w:val="00240ED2"/>
    <w:pPr>
      <w:spacing w:after="180"/>
    </w:pPr>
    <w:rPr>
      <w:sz w:val="16"/>
      <w:szCs w:val="16"/>
    </w:rPr>
  </w:style>
  <w:style w:type="character" w:customStyle="1" w:styleId="3Char0">
    <w:name w:val="본문 3 Char"/>
    <w:basedOn w:val="a2"/>
    <w:link w:val="35"/>
    <w:uiPriority w:val="99"/>
    <w:semiHidden/>
    <w:rsid w:val="00240ED2"/>
    <w:rPr>
      <w:sz w:val="16"/>
      <w:szCs w:val="16"/>
    </w:rPr>
  </w:style>
  <w:style w:type="paragraph" w:styleId="aff8">
    <w:name w:val="Body Text Indent"/>
    <w:basedOn w:val="a1"/>
    <w:link w:val="Charf2"/>
    <w:uiPriority w:val="99"/>
    <w:semiHidden/>
    <w:unhideWhenUsed/>
    <w:rsid w:val="00240ED2"/>
    <w:pPr>
      <w:spacing w:after="180"/>
      <w:ind w:leftChars="400" w:left="851"/>
    </w:pPr>
  </w:style>
  <w:style w:type="character" w:customStyle="1" w:styleId="Charf2">
    <w:name w:val="본문 들여쓰기 Char"/>
    <w:basedOn w:val="a2"/>
    <w:link w:val="aff8"/>
    <w:uiPriority w:val="99"/>
    <w:semiHidden/>
    <w:rsid w:val="00240ED2"/>
  </w:style>
  <w:style w:type="paragraph" w:styleId="26">
    <w:name w:val="Body Text Indent 2"/>
    <w:basedOn w:val="a1"/>
    <w:link w:val="2Char1"/>
    <w:uiPriority w:val="99"/>
    <w:semiHidden/>
    <w:unhideWhenUsed/>
    <w:rsid w:val="00240ED2"/>
    <w:pPr>
      <w:spacing w:after="180" w:line="480" w:lineRule="auto"/>
      <w:ind w:leftChars="400" w:left="851"/>
    </w:pPr>
  </w:style>
  <w:style w:type="character" w:customStyle="1" w:styleId="2Char1">
    <w:name w:val="본문 들여쓰기 2 Char"/>
    <w:basedOn w:val="a2"/>
    <w:link w:val="26"/>
    <w:uiPriority w:val="99"/>
    <w:semiHidden/>
    <w:rsid w:val="00240ED2"/>
  </w:style>
  <w:style w:type="paragraph" w:styleId="36">
    <w:name w:val="Body Text Indent 3"/>
    <w:basedOn w:val="a1"/>
    <w:link w:val="3Char1"/>
    <w:uiPriority w:val="99"/>
    <w:semiHidden/>
    <w:unhideWhenUsed/>
    <w:rsid w:val="00240ED2"/>
    <w:pPr>
      <w:spacing w:after="180"/>
      <w:ind w:leftChars="400" w:left="851"/>
    </w:pPr>
    <w:rPr>
      <w:sz w:val="16"/>
      <w:szCs w:val="16"/>
    </w:rPr>
  </w:style>
  <w:style w:type="character" w:customStyle="1" w:styleId="3Char1">
    <w:name w:val="본문 들여쓰기 3 Char"/>
    <w:basedOn w:val="a2"/>
    <w:link w:val="36"/>
    <w:uiPriority w:val="99"/>
    <w:semiHidden/>
    <w:rsid w:val="00240ED2"/>
    <w:rPr>
      <w:sz w:val="16"/>
      <w:szCs w:val="16"/>
    </w:rPr>
  </w:style>
  <w:style w:type="paragraph" w:styleId="aff9">
    <w:name w:val="Body Text First Indent"/>
    <w:basedOn w:val="aff7"/>
    <w:link w:val="Charf3"/>
    <w:uiPriority w:val="99"/>
    <w:semiHidden/>
    <w:unhideWhenUsed/>
    <w:rsid w:val="00240ED2"/>
    <w:pPr>
      <w:ind w:firstLineChars="100" w:firstLine="210"/>
    </w:pPr>
  </w:style>
  <w:style w:type="character" w:customStyle="1" w:styleId="Charf3">
    <w:name w:val="본문 첫 줄 들여쓰기 Char"/>
    <w:basedOn w:val="Charf1"/>
    <w:link w:val="aff9"/>
    <w:uiPriority w:val="99"/>
    <w:semiHidden/>
    <w:rsid w:val="00240ED2"/>
  </w:style>
  <w:style w:type="paragraph" w:styleId="27">
    <w:name w:val="Body Text First Indent 2"/>
    <w:basedOn w:val="aff8"/>
    <w:link w:val="2Char2"/>
    <w:uiPriority w:val="99"/>
    <w:semiHidden/>
    <w:unhideWhenUsed/>
    <w:rsid w:val="00240ED2"/>
    <w:pPr>
      <w:ind w:firstLineChars="100" w:firstLine="210"/>
    </w:pPr>
  </w:style>
  <w:style w:type="character" w:customStyle="1" w:styleId="2Char2">
    <w:name w:val="본문 첫 줄 들여쓰기 2 Char"/>
    <w:basedOn w:val="Charf2"/>
    <w:link w:val="27"/>
    <w:uiPriority w:val="99"/>
    <w:semiHidden/>
    <w:rsid w:val="00240ED2"/>
  </w:style>
  <w:style w:type="paragraph" w:styleId="affa">
    <w:name w:val="Block Text"/>
    <w:basedOn w:val="a1"/>
    <w:uiPriority w:val="99"/>
    <w:semiHidden/>
    <w:unhideWhenUsed/>
    <w:rsid w:val="00240ED2"/>
    <w:pPr>
      <w:spacing w:after="180"/>
      <w:ind w:leftChars="700" w:left="1440" w:rightChars="700" w:right="1440"/>
    </w:pPr>
  </w:style>
  <w:style w:type="paragraph" w:styleId="12">
    <w:name w:val="index 1"/>
    <w:basedOn w:val="a1"/>
    <w:next w:val="a1"/>
    <w:autoRedefine/>
    <w:uiPriority w:val="99"/>
    <w:semiHidden/>
    <w:unhideWhenUsed/>
    <w:rsid w:val="00240ED2"/>
    <w:pPr>
      <w:ind w:leftChars="200" w:left="200" w:hangingChars="200" w:hanging="2000"/>
    </w:pPr>
  </w:style>
  <w:style w:type="paragraph" w:styleId="28">
    <w:name w:val="index 2"/>
    <w:basedOn w:val="a1"/>
    <w:next w:val="a1"/>
    <w:autoRedefine/>
    <w:uiPriority w:val="99"/>
    <w:semiHidden/>
    <w:unhideWhenUsed/>
    <w:rsid w:val="00240ED2"/>
    <w:pPr>
      <w:ind w:leftChars="400" w:left="400" w:hangingChars="200" w:hanging="2000"/>
    </w:pPr>
  </w:style>
  <w:style w:type="paragraph" w:styleId="37">
    <w:name w:val="index 3"/>
    <w:basedOn w:val="a1"/>
    <w:next w:val="a1"/>
    <w:autoRedefine/>
    <w:uiPriority w:val="99"/>
    <w:semiHidden/>
    <w:unhideWhenUsed/>
    <w:rsid w:val="00240ED2"/>
    <w:pPr>
      <w:ind w:leftChars="600" w:left="600" w:hangingChars="200" w:hanging="2000"/>
    </w:pPr>
  </w:style>
  <w:style w:type="paragraph" w:styleId="45">
    <w:name w:val="index 4"/>
    <w:basedOn w:val="a1"/>
    <w:next w:val="a1"/>
    <w:autoRedefine/>
    <w:uiPriority w:val="99"/>
    <w:semiHidden/>
    <w:unhideWhenUsed/>
    <w:rsid w:val="00240ED2"/>
    <w:pPr>
      <w:ind w:leftChars="800" w:left="800" w:hangingChars="200" w:hanging="2000"/>
    </w:pPr>
  </w:style>
  <w:style w:type="paragraph" w:styleId="55">
    <w:name w:val="index 5"/>
    <w:basedOn w:val="a1"/>
    <w:next w:val="a1"/>
    <w:autoRedefine/>
    <w:uiPriority w:val="99"/>
    <w:semiHidden/>
    <w:unhideWhenUsed/>
    <w:rsid w:val="00240ED2"/>
    <w:pPr>
      <w:ind w:leftChars="1000" w:left="1000" w:hangingChars="200" w:hanging="2000"/>
    </w:pPr>
  </w:style>
  <w:style w:type="paragraph" w:styleId="61">
    <w:name w:val="index 6"/>
    <w:basedOn w:val="a1"/>
    <w:next w:val="a1"/>
    <w:autoRedefine/>
    <w:uiPriority w:val="99"/>
    <w:semiHidden/>
    <w:unhideWhenUsed/>
    <w:rsid w:val="00240ED2"/>
    <w:pPr>
      <w:ind w:leftChars="1200" w:left="1200" w:hangingChars="200" w:hanging="2000"/>
    </w:pPr>
  </w:style>
  <w:style w:type="paragraph" w:styleId="71">
    <w:name w:val="index 7"/>
    <w:basedOn w:val="a1"/>
    <w:next w:val="a1"/>
    <w:autoRedefine/>
    <w:uiPriority w:val="99"/>
    <w:semiHidden/>
    <w:unhideWhenUsed/>
    <w:rsid w:val="00240ED2"/>
    <w:pPr>
      <w:ind w:leftChars="1400" w:left="1400" w:hangingChars="200" w:hanging="2000"/>
    </w:pPr>
  </w:style>
  <w:style w:type="paragraph" w:styleId="81">
    <w:name w:val="index 8"/>
    <w:basedOn w:val="a1"/>
    <w:next w:val="a1"/>
    <w:autoRedefine/>
    <w:uiPriority w:val="99"/>
    <w:semiHidden/>
    <w:unhideWhenUsed/>
    <w:rsid w:val="00240ED2"/>
    <w:pPr>
      <w:ind w:leftChars="1600" w:left="1600" w:hangingChars="200" w:hanging="2000"/>
    </w:pPr>
  </w:style>
  <w:style w:type="paragraph" w:styleId="91">
    <w:name w:val="index 9"/>
    <w:basedOn w:val="a1"/>
    <w:next w:val="a1"/>
    <w:autoRedefine/>
    <w:uiPriority w:val="99"/>
    <w:semiHidden/>
    <w:unhideWhenUsed/>
    <w:rsid w:val="00240ED2"/>
    <w:pPr>
      <w:ind w:leftChars="1800" w:left="1800" w:hangingChars="200" w:hanging="2000"/>
    </w:pPr>
  </w:style>
  <w:style w:type="paragraph" w:styleId="affb">
    <w:name w:val="index heading"/>
    <w:basedOn w:val="a1"/>
    <w:next w:val="12"/>
    <w:uiPriority w:val="99"/>
    <w:semiHidden/>
    <w:unhideWhenUsed/>
    <w:rsid w:val="00240ED2"/>
    <w:rPr>
      <w:rFonts w:asciiTheme="majorHAnsi" w:eastAsiaTheme="majorEastAsia" w:hAnsiTheme="majorHAnsi" w:cstheme="majorBidi"/>
      <w:b/>
      <w:bCs/>
    </w:rPr>
  </w:style>
  <w:style w:type="paragraph" w:styleId="affc">
    <w:name w:val="Signature"/>
    <w:basedOn w:val="a1"/>
    <w:link w:val="Charf4"/>
    <w:uiPriority w:val="99"/>
    <w:semiHidden/>
    <w:unhideWhenUsed/>
    <w:rsid w:val="00240ED2"/>
    <w:pPr>
      <w:ind w:leftChars="2100" w:left="100"/>
    </w:pPr>
  </w:style>
  <w:style w:type="character" w:customStyle="1" w:styleId="Charf4">
    <w:name w:val="서명 Char"/>
    <w:basedOn w:val="a2"/>
    <w:link w:val="affc"/>
    <w:uiPriority w:val="99"/>
    <w:semiHidden/>
    <w:rsid w:val="00240ED2"/>
  </w:style>
  <w:style w:type="paragraph" w:styleId="affd">
    <w:name w:val="Salutation"/>
    <w:basedOn w:val="a1"/>
    <w:next w:val="a1"/>
    <w:link w:val="Charf5"/>
    <w:uiPriority w:val="99"/>
    <w:semiHidden/>
    <w:unhideWhenUsed/>
    <w:rsid w:val="00240ED2"/>
  </w:style>
  <w:style w:type="character" w:customStyle="1" w:styleId="Charf5">
    <w:name w:val="인사말 Char"/>
    <w:basedOn w:val="a2"/>
    <w:link w:val="affd"/>
    <w:uiPriority w:val="99"/>
    <w:semiHidden/>
    <w:rsid w:val="00240ED2"/>
  </w:style>
  <w:style w:type="paragraph" w:styleId="affe">
    <w:name w:val="E-mail Signature"/>
    <w:basedOn w:val="a1"/>
    <w:link w:val="Charf6"/>
    <w:uiPriority w:val="99"/>
    <w:semiHidden/>
    <w:unhideWhenUsed/>
    <w:rsid w:val="00240ED2"/>
  </w:style>
  <w:style w:type="character" w:customStyle="1" w:styleId="Charf6">
    <w:name w:val="전자 메일 서명 Char"/>
    <w:basedOn w:val="a2"/>
    <w:link w:val="affe"/>
    <w:uiPriority w:val="99"/>
    <w:semiHidden/>
    <w:rsid w:val="00240ED2"/>
  </w:style>
  <w:style w:type="paragraph" w:styleId="afff">
    <w:name w:val="envelope address"/>
    <w:basedOn w:val="a1"/>
    <w:uiPriority w:val="99"/>
    <w:semiHidden/>
    <w:unhideWhenUsed/>
    <w:rsid w:val="00240ED2"/>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ff0">
    <w:name w:val="Bibliography"/>
    <w:basedOn w:val="a1"/>
    <w:next w:val="a1"/>
    <w:uiPriority w:val="37"/>
    <w:semiHidden/>
    <w:unhideWhenUsed/>
    <w:rsid w:val="00240ED2"/>
  </w:style>
  <w:style w:type="paragraph" w:styleId="afff1">
    <w:name w:val="Normal Indent"/>
    <w:basedOn w:val="a1"/>
    <w:uiPriority w:val="99"/>
    <w:semiHidden/>
    <w:unhideWhenUsed/>
    <w:rsid w:val="00240ED2"/>
    <w:pPr>
      <w:ind w:leftChars="400" w:left="800"/>
    </w:pPr>
  </w:style>
  <w:style w:type="paragraph" w:styleId="afff2">
    <w:name w:val="Balloon Text"/>
    <w:basedOn w:val="a1"/>
    <w:link w:val="Charf7"/>
    <w:uiPriority w:val="99"/>
    <w:semiHidden/>
    <w:unhideWhenUsed/>
    <w:rsid w:val="00240ED2"/>
    <w:pPr>
      <w:spacing w:after="0" w:line="240" w:lineRule="auto"/>
    </w:pPr>
    <w:rPr>
      <w:rFonts w:asciiTheme="majorHAnsi" w:eastAsiaTheme="majorEastAsia" w:hAnsiTheme="majorHAnsi" w:cstheme="majorBidi"/>
      <w:sz w:val="18"/>
      <w:szCs w:val="18"/>
    </w:rPr>
  </w:style>
  <w:style w:type="character" w:customStyle="1" w:styleId="Charf7">
    <w:name w:val="풍선 도움말 텍스트 Char"/>
    <w:basedOn w:val="a2"/>
    <w:link w:val="afff2"/>
    <w:uiPriority w:val="99"/>
    <w:semiHidden/>
    <w:rsid w:val="00240ED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769">
      <w:bodyDiv w:val="1"/>
      <w:marLeft w:val="0"/>
      <w:marRight w:val="0"/>
      <w:marTop w:val="0"/>
      <w:marBottom w:val="0"/>
      <w:divBdr>
        <w:top w:val="none" w:sz="0" w:space="0" w:color="auto"/>
        <w:left w:val="none" w:sz="0" w:space="0" w:color="auto"/>
        <w:bottom w:val="none" w:sz="0" w:space="0" w:color="auto"/>
        <w:right w:val="none" w:sz="0" w:space="0" w:color="auto"/>
      </w:divBdr>
    </w:div>
    <w:div w:id="24334178">
      <w:bodyDiv w:val="1"/>
      <w:marLeft w:val="0"/>
      <w:marRight w:val="0"/>
      <w:marTop w:val="0"/>
      <w:marBottom w:val="0"/>
      <w:divBdr>
        <w:top w:val="none" w:sz="0" w:space="0" w:color="auto"/>
        <w:left w:val="none" w:sz="0" w:space="0" w:color="auto"/>
        <w:bottom w:val="none" w:sz="0" w:space="0" w:color="auto"/>
        <w:right w:val="none" w:sz="0" w:space="0" w:color="auto"/>
      </w:divBdr>
    </w:div>
    <w:div w:id="29644831">
      <w:bodyDiv w:val="1"/>
      <w:marLeft w:val="0"/>
      <w:marRight w:val="0"/>
      <w:marTop w:val="0"/>
      <w:marBottom w:val="0"/>
      <w:divBdr>
        <w:top w:val="none" w:sz="0" w:space="0" w:color="auto"/>
        <w:left w:val="none" w:sz="0" w:space="0" w:color="auto"/>
        <w:bottom w:val="none" w:sz="0" w:space="0" w:color="auto"/>
        <w:right w:val="none" w:sz="0" w:space="0" w:color="auto"/>
      </w:divBdr>
      <w:divsChild>
        <w:div w:id="1420977619">
          <w:marLeft w:val="230"/>
          <w:marRight w:val="0"/>
          <w:marTop w:val="0"/>
          <w:marBottom w:val="60"/>
          <w:divBdr>
            <w:top w:val="none" w:sz="0" w:space="0" w:color="auto"/>
            <w:left w:val="none" w:sz="0" w:space="0" w:color="auto"/>
            <w:bottom w:val="none" w:sz="0" w:space="0" w:color="auto"/>
            <w:right w:val="none" w:sz="0" w:space="0" w:color="auto"/>
          </w:divBdr>
        </w:div>
      </w:divsChild>
    </w:div>
    <w:div w:id="53626898">
      <w:bodyDiv w:val="1"/>
      <w:marLeft w:val="0"/>
      <w:marRight w:val="0"/>
      <w:marTop w:val="0"/>
      <w:marBottom w:val="0"/>
      <w:divBdr>
        <w:top w:val="none" w:sz="0" w:space="0" w:color="auto"/>
        <w:left w:val="none" w:sz="0" w:space="0" w:color="auto"/>
        <w:bottom w:val="none" w:sz="0" w:space="0" w:color="auto"/>
        <w:right w:val="none" w:sz="0" w:space="0" w:color="auto"/>
      </w:divBdr>
    </w:div>
    <w:div w:id="56171496">
      <w:bodyDiv w:val="1"/>
      <w:marLeft w:val="0"/>
      <w:marRight w:val="0"/>
      <w:marTop w:val="0"/>
      <w:marBottom w:val="0"/>
      <w:divBdr>
        <w:top w:val="none" w:sz="0" w:space="0" w:color="auto"/>
        <w:left w:val="none" w:sz="0" w:space="0" w:color="auto"/>
        <w:bottom w:val="none" w:sz="0" w:space="0" w:color="auto"/>
        <w:right w:val="none" w:sz="0" w:space="0" w:color="auto"/>
      </w:divBdr>
    </w:div>
    <w:div w:id="59406425">
      <w:bodyDiv w:val="1"/>
      <w:marLeft w:val="0"/>
      <w:marRight w:val="0"/>
      <w:marTop w:val="0"/>
      <w:marBottom w:val="0"/>
      <w:divBdr>
        <w:top w:val="none" w:sz="0" w:space="0" w:color="auto"/>
        <w:left w:val="none" w:sz="0" w:space="0" w:color="auto"/>
        <w:bottom w:val="none" w:sz="0" w:space="0" w:color="auto"/>
        <w:right w:val="none" w:sz="0" w:space="0" w:color="auto"/>
      </w:divBdr>
    </w:div>
    <w:div w:id="89551917">
      <w:bodyDiv w:val="1"/>
      <w:marLeft w:val="0"/>
      <w:marRight w:val="0"/>
      <w:marTop w:val="0"/>
      <w:marBottom w:val="0"/>
      <w:divBdr>
        <w:top w:val="none" w:sz="0" w:space="0" w:color="auto"/>
        <w:left w:val="none" w:sz="0" w:space="0" w:color="auto"/>
        <w:bottom w:val="none" w:sz="0" w:space="0" w:color="auto"/>
        <w:right w:val="none" w:sz="0" w:space="0" w:color="auto"/>
      </w:divBdr>
    </w:div>
    <w:div w:id="98527675">
      <w:bodyDiv w:val="1"/>
      <w:marLeft w:val="0"/>
      <w:marRight w:val="0"/>
      <w:marTop w:val="0"/>
      <w:marBottom w:val="0"/>
      <w:divBdr>
        <w:top w:val="none" w:sz="0" w:space="0" w:color="auto"/>
        <w:left w:val="none" w:sz="0" w:space="0" w:color="auto"/>
        <w:bottom w:val="none" w:sz="0" w:space="0" w:color="auto"/>
        <w:right w:val="none" w:sz="0" w:space="0" w:color="auto"/>
      </w:divBdr>
    </w:div>
    <w:div w:id="104883177">
      <w:bodyDiv w:val="1"/>
      <w:marLeft w:val="0"/>
      <w:marRight w:val="0"/>
      <w:marTop w:val="0"/>
      <w:marBottom w:val="0"/>
      <w:divBdr>
        <w:top w:val="none" w:sz="0" w:space="0" w:color="auto"/>
        <w:left w:val="none" w:sz="0" w:space="0" w:color="auto"/>
        <w:bottom w:val="none" w:sz="0" w:space="0" w:color="auto"/>
        <w:right w:val="none" w:sz="0" w:space="0" w:color="auto"/>
      </w:divBdr>
    </w:div>
    <w:div w:id="160852698">
      <w:bodyDiv w:val="1"/>
      <w:marLeft w:val="0"/>
      <w:marRight w:val="0"/>
      <w:marTop w:val="0"/>
      <w:marBottom w:val="0"/>
      <w:divBdr>
        <w:top w:val="none" w:sz="0" w:space="0" w:color="auto"/>
        <w:left w:val="none" w:sz="0" w:space="0" w:color="auto"/>
        <w:bottom w:val="none" w:sz="0" w:space="0" w:color="auto"/>
        <w:right w:val="none" w:sz="0" w:space="0" w:color="auto"/>
      </w:divBdr>
    </w:div>
    <w:div w:id="222761677">
      <w:bodyDiv w:val="1"/>
      <w:marLeft w:val="0"/>
      <w:marRight w:val="0"/>
      <w:marTop w:val="0"/>
      <w:marBottom w:val="0"/>
      <w:divBdr>
        <w:top w:val="none" w:sz="0" w:space="0" w:color="auto"/>
        <w:left w:val="none" w:sz="0" w:space="0" w:color="auto"/>
        <w:bottom w:val="none" w:sz="0" w:space="0" w:color="auto"/>
        <w:right w:val="none" w:sz="0" w:space="0" w:color="auto"/>
      </w:divBdr>
    </w:div>
    <w:div w:id="226378326">
      <w:bodyDiv w:val="1"/>
      <w:marLeft w:val="0"/>
      <w:marRight w:val="0"/>
      <w:marTop w:val="0"/>
      <w:marBottom w:val="0"/>
      <w:divBdr>
        <w:top w:val="none" w:sz="0" w:space="0" w:color="auto"/>
        <w:left w:val="none" w:sz="0" w:space="0" w:color="auto"/>
        <w:bottom w:val="none" w:sz="0" w:space="0" w:color="auto"/>
        <w:right w:val="none" w:sz="0" w:space="0" w:color="auto"/>
      </w:divBdr>
    </w:div>
    <w:div w:id="265698625">
      <w:bodyDiv w:val="1"/>
      <w:marLeft w:val="0"/>
      <w:marRight w:val="0"/>
      <w:marTop w:val="0"/>
      <w:marBottom w:val="0"/>
      <w:divBdr>
        <w:top w:val="none" w:sz="0" w:space="0" w:color="auto"/>
        <w:left w:val="none" w:sz="0" w:space="0" w:color="auto"/>
        <w:bottom w:val="none" w:sz="0" w:space="0" w:color="auto"/>
        <w:right w:val="none" w:sz="0" w:space="0" w:color="auto"/>
      </w:divBdr>
    </w:div>
    <w:div w:id="274944328">
      <w:bodyDiv w:val="1"/>
      <w:marLeft w:val="0"/>
      <w:marRight w:val="0"/>
      <w:marTop w:val="0"/>
      <w:marBottom w:val="0"/>
      <w:divBdr>
        <w:top w:val="none" w:sz="0" w:space="0" w:color="auto"/>
        <w:left w:val="none" w:sz="0" w:space="0" w:color="auto"/>
        <w:bottom w:val="none" w:sz="0" w:space="0" w:color="auto"/>
        <w:right w:val="none" w:sz="0" w:space="0" w:color="auto"/>
      </w:divBdr>
    </w:div>
    <w:div w:id="275869506">
      <w:bodyDiv w:val="1"/>
      <w:marLeft w:val="0"/>
      <w:marRight w:val="0"/>
      <w:marTop w:val="0"/>
      <w:marBottom w:val="0"/>
      <w:divBdr>
        <w:top w:val="none" w:sz="0" w:space="0" w:color="auto"/>
        <w:left w:val="none" w:sz="0" w:space="0" w:color="auto"/>
        <w:bottom w:val="none" w:sz="0" w:space="0" w:color="auto"/>
        <w:right w:val="none" w:sz="0" w:space="0" w:color="auto"/>
      </w:divBdr>
    </w:div>
    <w:div w:id="304774769">
      <w:bodyDiv w:val="1"/>
      <w:marLeft w:val="0"/>
      <w:marRight w:val="0"/>
      <w:marTop w:val="0"/>
      <w:marBottom w:val="0"/>
      <w:divBdr>
        <w:top w:val="none" w:sz="0" w:space="0" w:color="auto"/>
        <w:left w:val="none" w:sz="0" w:space="0" w:color="auto"/>
        <w:bottom w:val="none" w:sz="0" w:space="0" w:color="auto"/>
        <w:right w:val="none" w:sz="0" w:space="0" w:color="auto"/>
      </w:divBdr>
    </w:div>
    <w:div w:id="325059446">
      <w:bodyDiv w:val="1"/>
      <w:marLeft w:val="0"/>
      <w:marRight w:val="0"/>
      <w:marTop w:val="0"/>
      <w:marBottom w:val="0"/>
      <w:divBdr>
        <w:top w:val="none" w:sz="0" w:space="0" w:color="auto"/>
        <w:left w:val="none" w:sz="0" w:space="0" w:color="auto"/>
        <w:bottom w:val="none" w:sz="0" w:space="0" w:color="auto"/>
        <w:right w:val="none" w:sz="0" w:space="0" w:color="auto"/>
      </w:divBdr>
    </w:div>
    <w:div w:id="372271147">
      <w:bodyDiv w:val="1"/>
      <w:marLeft w:val="0"/>
      <w:marRight w:val="0"/>
      <w:marTop w:val="0"/>
      <w:marBottom w:val="0"/>
      <w:divBdr>
        <w:top w:val="none" w:sz="0" w:space="0" w:color="auto"/>
        <w:left w:val="none" w:sz="0" w:space="0" w:color="auto"/>
        <w:bottom w:val="none" w:sz="0" w:space="0" w:color="auto"/>
        <w:right w:val="none" w:sz="0" w:space="0" w:color="auto"/>
      </w:divBdr>
    </w:div>
    <w:div w:id="372507038">
      <w:bodyDiv w:val="1"/>
      <w:marLeft w:val="0"/>
      <w:marRight w:val="0"/>
      <w:marTop w:val="0"/>
      <w:marBottom w:val="0"/>
      <w:divBdr>
        <w:top w:val="none" w:sz="0" w:space="0" w:color="auto"/>
        <w:left w:val="none" w:sz="0" w:space="0" w:color="auto"/>
        <w:bottom w:val="none" w:sz="0" w:space="0" w:color="auto"/>
        <w:right w:val="none" w:sz="0" w:space="0" w:color="auto"/>
      </w:divBdr>
    </w:div>
    <w:div w:id="389958622">
      <w:bodyDiv w:val="1"/>
      <w:marLeft w:val="0"/>
      <w:marRight w:val="0"/>
      <w:marTop w:val="0"/>
      <w:marBottom w:val="0"/>
      <w:divBdr>
        <w:top w:val="none" w:sz="0" w:space="0" w:color="auto"/>
        <w:left w:val="none" w:sz="0" w:space="0" w:color="auto"/>
        <w:bottom w:val="none" w:sz="0" w:space="0" w:color="auto"/>
        <w:right w:val="none" w:sz="0" w:space="0" w:color="auto"/>
      </w:divBdr>
    </w:div>
    <w:div w:id="398136036">
      <w:bodyDiv w:val="1"/>
      <w:marLeft w:val="0"/>
      <w:marRight w:val="0"/>
      <w:marTop w:val="0"/>
      <w:marBottom w:val="0"/>
      <w:divBdr>
        <w:top w:val="none" w:sz="0" w:space="0" w:color="auto"/>
        <w:left w:val="none" w:sz="0" w:space="0" w:color="auto"/>
        <w:bottom w:val="none" w:sz="0" w:space="0" w:color="auto"/>
        <w:right w:val="none" w:sz="0" w:space="0" w:color="auto"/>
      </w:divBdr>
    </w:div>
    <w:div w:id="435907406">
      <w:bodyDiv w:val="1"/>
      <w:marLeft w:val="0"/>
      <w:marRight w:val="0"/>
      <w:marTop w:val="0"/>
      <w:marBottom w:val="0"/>
      <w:divBdr>
        <w:top w:val="none" w:sz="0" w:space="0" w:color="auto"/>
        <w:left w:val="none" w:sz="0" w:space="0" w:color="auto"/>
        <w:bottom w:val="none" w:sz="0" w:space="0" w:color="auto"/>
        <w:right w:val="none" w:sz="0" w:space="0" w:color="auto"/>
      </w:divBdr>
    </w:div>
    <w:div w:id="449974171">
      <w:bodyDiv w:val="1"/>
      <w:marLeft w:val="0"/>
      <w:marRight w:val="0"/>
      <w:marTop w:val="0"/>
      <w:marBottom w:val="0"/>
      <w:divBdr>
        <w:top w:val="none" w:sz="0" w:space="0" w:color="auto"/>
        <w:left w:val="none" w:sz="0" w:space="0" w:color="auto"/>
        <w:bottom w:val="none" w:sz="0" w:space="0" w:color="auto"/>
        <w:right w:val="none" w:sz="0" w:space="0" w:color="auto"/>
      </w:divBdr>
    </w:div>
    <w:div w:id="486626396">
      <w:bodyDiv w:val="1"/>
      <w:marLeft w:val="0"/>
      <w:marRight w:val="0"/>
      <w:marTop w:val="0"/>
      <w:marBottom w:val="0"/>
      <w:divBdr>
        <w:top w:val="none" w:sz="0" w:space="0" w:color="auto"/>
        <w:left w:val="none" w:sz="0" w:space="0" w:color="auto"/>
        <w:bottom w:val="none" w:sz="0" w:space="0" w:color="auto"/>
        <w:right w:val="none" w:sz="0" w:space="0" w:color="auto"/>
      </w:divBdr>
    </w:div>
    <w:div w:id="498078661">
      <w:bodyDiv w:val="1"/>
      <w:marLeft w:val="0"/>
      <w:marRight w:val="0"/>
      <w:marTop w:val="0"/>
      <w:marBottom w:val="0"/>
      <w:divBdr>
        <w:top w:val="none" w:sz="0" w:space="0" w:color="auto"/>
        <w:left w:val="none" w:sz="0" w:space="0" w:color="auto"/>
        <w:bottom w:val="none" w:sz="0" w:space="0" w:color="auto"/>
        <w:right w:val="none" w:sz="0" w:space="0" w:color="auto"/>
      </w:divBdr>
    </w:div>
    <w:div w:id="500002735">
      <w:bodyDiv w:val="1"/>
      <w:marLeft w:val="0"/>
      <w:marRight w:val="0"/>
      <w:marTop w:val="0"/>
      <w:marBottom w:val="0"/>
      <w:divBdr>
        <w:top w:val="none" w:sz="0" w:space="0" w:color="auto"/>
        <w:left w:val="none" w:sz="0" w:space="0" w:color="auto"/>
        <w:bottom w:val="none" w:sz="0" w:space="0" w:color="auto"/>
        <w:right w:val="none" w:sz="0" w:space="0" w:color="auto"/>
      </w:divBdr>
    </w:div>
    <w:div w:id="513300964">
      <w:bodyDiv w:val="1"/>
      <w:marLeft w:val="0"/>
      <w:marRight w:val="0"/>
      <w:marTop w:val="0"/>
      <w:marBottom w:val="0"/>
      <w:divBdr>
        <w:top w:val="none" w:sz="0" w:space="0" w:color="auto"/>
        <w:left w:val="none" w:sz="0" w:space="0" w:color="auto"/>
        <w:bottom w:val="none" w:sz="0" w:space="0" w:color="auto"/>
        <w:right w:val="none" w:sz="0" w:space="0" w:color="auto"/>
      </w:divBdr>
    </w:div>
    <w:div w:id="526677506">
      <w:bodyDiv w:val="1"/>
      <w:marLeft w:val="0"/>
      <w:marRight w:val="0"/>
      <w:marTop w:val="0"/>
      <w:marBottom w:val="0"/>
      <w:divBdr>
        <w:top w:val="none" w:sz="0" w:space="0" w:color="auto"/>
        <w:left w:val="none" w:sz="0" w:space="0" w:color="auto"/>
        <w:bottom w:val="none" w:sz="0" w:space="0" w:color="auto"/>
        <w:right w:val="none" w:sz="0" w:space="0" w:color="auto"/>
      </w:divBdr>
    </w:div>
    <w:div w:id="576473337">
      <w:bodyDiv w:val="1"/>
      <w:marLeft w:val="0"/>
      <w:marRight w:val="0"/>
      <w:marTop w:val="0"/>
      <w:marBottom w:val="0"/>
      <w:divBdr>
        <w:top w:val="none" w:sz="0" w:space="0" w:color="auto"/>
        <w:left w:val="none" w:sz="0" w:space="0" w:color="auto"/>
        <w:bottom w:val="none" w:sz="0" w:space="0" w:color="auto"/>
        <w:right w:val="none" w:sz="0" w:space="0" w:color="auto"/>
      </w:divBdr>
    </w:div>
    <w:div w:id="580261796">
      <w:bodyDiv w:val="1"/>
      <w:marLeft w:val="0"/>
      <w:marRight w:val="0"/>
      <w:marTop w:val="0"/>
      <w:marBottom w:val="0"/>
      <w:divBdr>
        <w:top w:val="none" w:sz="0" w:space="0" w:color="auto"/>
        <w:left w:val="none" w:sz="0" w:space="0" w:color="auto"/>
        <w:bottom w:val="none" w:sz="0" w:space="0" w:color="auto"/>
        <w:right w:val="none" w:sz="0" w:space="0" w:color="auto"/>
      </w:divBdr>
    </w:div>
    <w:div w:id="585072441">
      <w:bodyDiv w:val="1"/>
      <w:marLeft w:val="0"/>
      <w:marRight w:val="0"/>
      <w:marTop w:val="0"/>
      <w:marBottom w:val="0"/>
      <w:divBdr>
        <w:top w:val="none" w:sz="0" w:space="0" w:color="auto"/>
        <w:left w:val="none" w:sz="0" w:space="0" w:color="auto"/>
        <w:bottom w:val="none" w:sz="0" w:space="0" w:color="auto"/>
        <w:right w:val="none" w:sz="0" w:space="0" w:color="auto"/>
      </w:divBdr>
    </w:div>
    <w:div w:id="586689472">
      <w:bodyDiv w:val="1"/>
      <w:marLeft w:val="0"/>
      <w:marRight w:val="0"/>
      <w:marTop w:val="0"/>
      <w:marBottom w:val="0"/>
      <w:divBdr>
        <w:top w:val="none" w:sz="0" w:space="0" w:color="auto"/>
        <w:left w:val="none" w:sz="0" w:space="0" w:color="auto"/>
        <w:bottom w:val="none" w:sz="0" w:space="0" w:color="auto"/>
        <w:right w:val="none" w:sz="0" w:space="0" w:color="auto"/>
      </w:divBdr>
    </w:div>
    <w:div w:id="615480987">
      <w:bodyDiv w:val="1"/>
      <w:marLeft w:val="0"/>
      <w:marRight w:val="0"/>
      <w:marTop w:val="0"/>
      <w:marBottom w:val="0"/>
      <w:divBdr>
        <w:top w:val="none" w:sz="0" w:space="0" w:color="auto"/>
        <w:left w:val="none" w:sz="0" w:space="0" w:color="auto"/>
        <w:bottom w:val="none" w:sz="0" w:space="0" w:color="auto"/>
        <w:right w:val="none" w:sz="0" w:space="0" w:color="auto"/>
      </w:divBdr>
    </w:div>
    <w:div w:id="637147317">
      <w:bodyDiv w:val="1"/>
      <w:marLeft w:val="0"/>
      <w:marRight w:val="0"/>
      <w:marTop w:val="0"/>
      <w:marBottom w:val="0"/>
      <w:divBdr>
        <w:top w:val="none" w:sz="0" w:space="0" w:color="auto"/>
        <w:left w:val="none" w:sz="0" w:space="0" w:color="auto"/>
        <w:bottom w:val="none" w:sz="0" w:space="0" w:color="auto"/>
        <w:right w:val="none" w:sz="0" w:space="0" w:color="auto"/>
      </w:divBdr>
    </w:div>
    <w:div w:id="642655967">
      <w:bodyDiv w:val="1"/>
      <w:marLeft w:val="0"/>
      <w:marRight w:val="0"/>
      <w:marTop w:val="0"/>
      <w:marBottom w:val="0"/>
      <w:divBdr>
        <w:top w:val="none" w:sz="0" w:space="0" w:color="auto"/>
        <w:left w:val="none" w:sz="0" w:space="0" w:color="auto"/>
        <w:bottom w:val="none" w:sz="0" w:space="0" w:color="auto"/>
        <w:right w:val="none" w:sz="0" w:space="0" w:color="auto"/>
      </w:divBdr>
    </w:div>
    <w:div w:id="655963525">
      <w:bodyDiv w:val="1"/>
      <w:marLeft w:val="0"/>
      <w:marRight w:val="0"/>
      <w:marTop w:val="0"/>
      <w:marBottom w:val="0"/>
      <w:divBdr>
        <w:top w:val="none" w:sz="0" w:space="0" w:color="auto"/>
        <w:left w:val="none" w:sz="0" w:space="0" w:color="auto"/>
        <w:bottom w:val="none" w:sz="0" w:space="0" w:color="auto"/>
        <w:right w:val="none" w:sz="0" w:space="0" w:color="auto"/>
      </w:divBdr>
    </w:div>
    <w:div w:id="661206006">
      <w:bodyDiv w:val="1"/>
      <w:marLeft w:val="0"/>
      <w:marRight w:val="0"/>
      <w:marTop w:val="0"/>
      <w:marBottom w:val="0"/>
      <w:divBdr>
        <w:top w:val="none" w:sz="0" w:space="0" w:color="auto"/>
        <w:left w:val="none" w:sz="0" w:space="0" w:color="auto"/>
        <w:bottom w:val="none" w:sz="0" w:space="0" w:color="auto"/>
        <w:right w:val="none" w:sz="0" w:space="0" w:color="auto"/>
      </w:divBdr>
    </w:div>
    <w:div w:id="663125433">
      <w:bodyDiv w:val="1"/>
      <w:marLeft w:val="0"/>
      <w:marRight w:val="0"/>
      <w:marTop w:val="0"/>
      <w:marBottom w:val="0"/>
      <w:divBdr>
        <w:top w:val="none" w:sz="0" w:space="0" w:color="auto"/>
        <w:left w:val="none" w:sz="0" w:space="0" w:color="auto"/>
        <w:bottom w:val="none" w:sz="0" w:space="0" w:color="auto"/>
        <w:right w:val="none" w:sz="0" w:space="0" w:color="auto"/>
      </w:divBdr>
    </w:div>
    <w:div w:id="666131094">
      <w:bodyDiv w:val="1"/>
      <w:marLeft w:val="0"/>
      <w:marRight w:val="0"/>
      <w:marTop w:val="0"/>
      <w:marBottom w:val="0"/>
      <w:divBdr>
        <w:top w:val="none" w:sz="0" w:space="0" w:color="auto"/>
        <w:left w:val="none" w:sz="0" w:space="0" w:color="auto"/>
        <w:bottom w:val="none" w:sz="0" w:space="0" w:color="auto"/>
        <w:right w:val="none" w:sz="0" w:space="0" w:color="auto"/>
      </w:divBdr>
    </w:div>
    <w:div w:id="666715865">
      <w:bodyDiv w:val="1"/>
      <w:marLeft w:val="0"/>
      <w:marRight w:val="0"/>
      <w:marTop w:val="0"/>
      <w:marBottom w:val="0"/>
      <w:divBdr>
        <w:top w:val="none" w:sz="0" w:space="0" w:color="auto"/>
        <w:left w:val="none" w:sz="0" w:space="0" w:color="auto"/>
        <w:bottom w:val="none" w:sz="0" w:space="0" w:color="auto"/>
        <w:right w:val="none" w:sz="0" w:space="0" w:color="auto"/>
      </w:divBdr>
    </w:div>
    <w:div w:id="690108115">
      <w:bodyDiv w:val="1"/>
      <w:marLeft w:val="0"/>
      <w:marRight w:val="0"/>
      <w:marTop w:val="0"/>
      <w:marBottom w:val="0"/>
      <w:divBdr>
        <w:top w:val="none" w:sz="0" w:space="0" w:color="auto"/>
        <w:left w:val="none" w:sz="0" w:space="0" w:color="auto"/>
        <w:bottom w:val="none" w:sz="0" w:space="0" w:color="auto"/>
        <w:right w:val="none" w:sz="0" w:space="0" w:color="auto"/>
      </w:divBdr>
    </w:div>
    <w:div w:id="715276326">
      <w:bodyDiv w:val="1"/>
      <w:marLeft w:val="0"/>
      <w:marRight w:val="0"/>
      <w:marTop w:val="0"/>
      <w:marBottom w:val="0"/>
      <w:divBdr>
        <w:top w:val="none" w:sz="0" w:space="0" w:color="auto"/>
        <w:left w:val="none" w:sz="0" w:space="0" w:color="auto"/>
        <w:bottom w:val="none" w:sz="0" w:space="0" w:color="auto"/>
        <w:right w:val="none" w:sz="0" w:space="0" w:color="auto"/>
      </w:divBdr>
    </w:div>
    <w:div w:id="719743037">
      <w:bodyDiv w:val="1"/>
      <w:marLeft w:val="0"/>
      <w:marRight w:val="0"/>
      <w:marTop w:val="0"/>
      <w:marBottom w:val="0"/>
      <w:divBdr>
        <w:top w:val="none" w:sz="0" w:space="0" w:color="auto"/>
        <w:left w:val="none" w:sz="0" w:space="0" w:color="auto"/>
        <w:bottom w:val="none" w:sz="0" w:space="0" w:color="auto"/>
        <w:right w:val="none" w:sz="0" w:space="0" w:color="auto"/>
      </w:divBdr>
    </w:div>
    <w:div w:id="724111391">
      <w:bodyDiv w:val="1"/>
      <w:marLeft w:val="0"/>
      <w:marRight w:val="0"/>
      <w:marTop w:val="0"/>
      <w:marBottom w:val="0"/>
      <w:divBdr>
        <w:top w:val="none" w:sz="0" w:space="0" w:color="auto"/>
        <w:left w:val="none" w:sz="0" w:space="0" w:color="auto"/>
        <w:bottom w:val="none" w:sz="0" w:space="0" w:color="auto"/>
        <w:right w:val="none" w:sz="0" w:space="0" w:color="auto"/>
      </w:divBdr>
    </w:div>
    <w:div w:id="729690668">
      <w:bodyDiv w:val="1"/>
      <w:marLeft w:val="0"/>
      <w:marRight w:val="0"/>
      <w:marTop w:val="0"/>
      <w:marBottom w:val="0"/>
      <w:divBdr>
        <w:top w:val="none" w:sz="0" w:space="0" w:color="auto"/>
        <w:left w:val="none" w:sz="0" w:space="0" w:color="auto"/>
        <w:bottom w:val="none" w:sz="0" w:space="0" w:color="auto"/>
        <w:right w:val="none" w:sz="0" w:space="0" w:color="auto"/>
      </w:divBdr>
    </w:div>
    <w:div w:id="758403098">
      <w:bodyDiv w:val="1"/>
      <w:marLeft w:val="0"/>
      <w:marRight w:val="0"/>
      <w:marTop w:val="0"/>
      <w:marBottom w:val="0"/>
      <w:divBdr>
        <w:top w:val="none" w:sz="0" w:space="0" w:color="auto"/>
        <w:left w:val="none" w:sz="0" w:space="0" w:color="auto"/>
        <w:bottom w:val="none" w:sz="0" w:space="0" w:color="auto"/>
        <w:right w:val="none" w:sz="0" w:space="0" w:color="auto"/>
      </w:divBdr>
    </w:div>
    <w:div w:id="769661000">
      <w:bodyDiv w:val="1"/>
      <w:marLeft w:val="0"/>
      <w:marRight w:val="0"/>
      <w:marTop w:val="0"/>
      <w:marBottom w:val="0"/>
      <w:divBdr>
        <w:top w:val="none" w:sz="0" w:space="0" w:color="auto"/>
        <w:left w:val="none" w:sz="0" w:space="0" w:color="auto"/>
        <w:bottom w:val="none" w:sz="0" w:space="0" w:color="auto"/>
        <w:right w:val="none" w:sz="0" w:space="0" w:color="auto"/>
      </w:divBdr>
    </w:div>
    <w:div w:id="775371793">
      <w:bodyDiv w:val="1"/>
      <w:marLeft w:val="0"/>
      <w:marRight w:val="0"/>
      <w:marTop w:val="0"/>
      <w:marBottom w:val="0"/>
      <w:divBdr>
        <w:top w:val="none" w:sz="0" w:space="0" w:color="auto"/>
        <w:left w:val="none" w:sz="0" w:space="0" w:color="auto"/>
        <w:bottom w:val="none" w:sz="0" w:space="0" w:color="auto"/>
        <w:right w:val="none" w:sz="0" w:space="0" w:color="auto"/>
      </w:divBdr>
    </w:div>
    <w:div w:id="776409704">
      <w:bodyDiv w:val="1"/>
      <w:marLeft w:val="0"/>
      <w:marRight w:val="0"/>
      <w:marTop w:val="0"/>
      <w:marBottom w:val="0"/>
      <w:divBdr>
        <w:top w:val="none" w:sz="0" w:space="0" w:color="auto"/>
        <w:left w:val="none" w:sz="0" w:space="0" w:color="auto"/>
        <w:bottom w:val="none" w:sz="0" w:space="0" w:color="auto"/>
        <w:right w:val="none" w:sz="0" w:space="0" w:color="auto"/>
      </w:divBdr>
    </w:div>
    <w:div w:id="813721022">
      <w:bodyDiv w:val="1"/>
      <w:marLeft w:val="0"/>
      <w:marRight w:val="0"/>
      <w:marTop w:val="0"/>
      <w:marBottom w:val="0"/>
      <w:divBdr>
        <w:top w:val="none" w:sz="0" w:space="0" w:color="auto"/>
        <w:left w:val="none" w:sz="0" w:space="0" w:color="auto"/>
        <w:bottom w:val="none" w:sz="0" w:space="0" w:color="auto"/>
        <w:right w:val="none" w:sz="0" w:space="0" w:color="auto"/>
      </w:divBdr>
    </w:div>
    <w:div w:id="825318047">
      <w:bodyDiv w:val="1"/>
      <w:marLeft w:val="0"/>
      <w:marRight w:val="0"/>
      <w:marTop w:val="0"/>
      <w:marBottom w:val="0"/>
      <w:divBdr>
        <w:top w:val="none" w:sz="0" w:space="0" w:color="auto"/>
        <w:left w:val="none" w:sz="0" w:space="0" w:color="auto"/>
        <w:bottom w:val="none" w:sz="0" w:space="0" w:color="auto"/>
        <w:right w:val="none" w:sz="0" w:space="0" w:color="auto"/>
      </w:divBdr>
    </w:div>
    <w:div w:id="862521412">
      <w:bodyDiv w:val="1"/>
      <w:marLeft w:val="0"/>
      <w:marRight w:val="0"/>
      <w:marTop w:val="0"/>
      <w:marBottom w:val="0"/>
      <w:divBdr>
        <w:top w:val="none" w:sz="0" w:space="0" w:color="auto"/>
        <w:left w:val="none" w:sz="0" w:space="0" w:color="auto"/>
        <w:bottom w:val="none" w:sz="0" w:space="0" w:color="auto"/>
        <w:right w:val="none" w:sz="0" w:space="0" w:color="auto"/>
      </w:divBdr>
    </w:div>
    <w:div w:id="891699070">
      <w:bodyDiv w:val="1"/>
      <w:marLeft w:val="0"/>
      <w:marRight w:val="0"/>
      <w:marTop w:val="0"/>
      <w:marBottom w:val="0"/>
      <w:divBdr>
        <w:top w:val="none" w:sz="0" w:space="0" w:color="auto"/>
        <w:left w:val="none" w:sz="0" w:space="0" w:color="auto"/>
        <w:bottom w:val="none" w:sz="0" w:space="0" w:color="auto"/>
        <w:right w:val="none" w:sz="0" w:space="0" w:color="auto"/>
      </w:divBdr>
    </w:div>
    <w:div w:id="915363370">
      <w:bodyDiv w:val="1"/>
      <w:marLeft w:val="0"/>
      <w:marRight w:val="0"/>
      <w:marTop w:val="0"/>
      <w:marBottom w:val="0"/>
      <w:divBdr>
        <w:top w:val="none" w:sz="0" w:space="0" w:color="auto"/>
        <w:left w:val="none" w:sz="0" w:space="0" w:color="auto"/>
        <w:bottom w:val="none" w:sz="0" w:space="0" w:color="auto"/>
        <w:right w:val="none" w:sz="0" w:space="0" w:color="auto"/>
      </w:divBdr>
    </w:div>
    <w:div w:id="931008574">
      <w:bodyDiv w:val="1"/>
      <w:marLeft w:val="0"/>
      <w:marRight w:val="0"/>
      <w:marTop w:val="0"/>
      <w:marBottom w:val="0"/>
      <w:divBdr>
        <w:top w:val="none" w:sz="0" w:space="0" w:color="auto"/>
        <w:left w:val="none" w:sz="0" w:space="0" w:color="auto"/>
        <w:bottom w:val="none" w:sz="0" w:space="0" w:color="auto"/>
        <w:right w:val="none" w:sz="0" w:space="0" w:color="auto"/>
      </w:divBdr>
    </w:div>
    <w:div w:id="940525005">
      <w:bodyDiv w:val="1"/>
      <w:marLeft w:val="0"/>
      <w:marRight w:val="0"/>
      <w:marTop w:val="0"/>
      <w:marBottom w:val="0"/>
      <w:divBdr>
        <w:top w:val="none" w:sz="0" w:space="0" w:color="auto"/>
        <w:left w:val="none" w:sz="0" w:space="0" w:color="auto"/>
        <w:bottom w:val="none" w:sz="0" w:space="0" w:color="auto"/>
        <w:right w:val="none" w:sz="0" w:space="0" w:color="auto"/>
      </w:divBdr>
    </w:div>
    <w:div w:id="951788204">
      <w:bodyDiv w:val="1"/>
      <w:marLeft w:val="0"/>
      <w:marRight w:val="0"/>
      <w:marTop w:val="0"/>
      <w:marBottom w:val="0"/>
      <w:divBdr>
        <w:top w:val="none" w:sz="0" w:space="0" w:color="auto"/>
        <w:left w:val="none" w:sz="0" w:space="0" w:color="auto"/>
        <w:bottom w:val="none" w:sz="0" w:space="0" w:color="auto"/>
        <w:right w:val="none" w:sz="0" w:space="0" w:color="auto"/>
      </w:divBdr>
    </w:div>
    <w:div w:id="968125100">
      <w:bodyDiv w:val="1"/>
      <w:marLeft w:val="0"/>
      <w:marRight w:val="0"/>
      <w:marTop w:val="0"/>
      <w:marBottom w:val="0"/>
      <w:divBdr>
        <w:top w:val="none" w:sz="0" w:space="0" w:color="auto"/>
        <w:left w:val="none" w:sz="0" w:space="0" w:color="auto"/>
        <w:bottom w:val="none" w:sz="0" w:space="0" w:color="auto"/>
        <w:right w:val="none" w:sz="0" w:space="0" w:color="auto"/>
      </w:divBdr>
    </w:div>
    <w:div w:id="1015620290">
      <w:bodyDiv w:val="1"/>
      <w:marLeft w:val="0"/>
      <w:marRight w:val="0"/>
      <w:marTop w:val="0"/>
      <w:marBottom w:val="0"/>
      <w:divBdr>
        <w:top w:val="none" w:sz="0" w:space="0" w:color="auto"/>
        <w:left w:val="none" w:sz="0" w:space="0" w:color="auto"/>
        <w:bottom w:val="none" w:sz="0" w:space="0" w:color="auto"/>
        <w:right w:val="none" w:sz="0" w:space="0" w:color="auto"/>
      </w:divBdr>
    </w:div>
    <w:div w:id="1016421294">
      <w:bodyDiv w:val="1"/>
      <w:marLeft w:val="0"/>
      <w:marRight w:val="0"/>
      <w:marTop w:val="0"/>
      <w:marBottom w:val="0"/>
      <w:divBdr>
        <w:top w:val="none" w:sz="0" w:space="0" w:color="auto"/>
        <w:left w:val="none" w:sz="0" w:space="0" w:color="auto"/>
        <w:bottom w:val="none" w:sz="0" w:space="0" w:color="auto"/>
        <w:right w:val="none" w:sz="0" w:space="0" w:color="auto"/>
      </w:divBdr>
    </w:div>
    <w:div w:id="1017544112">
      <w:bodyDiv w:val="1"/>
      <w:marLeft w:val="0"/>
      <w:marRight w:val="0"/>
      <w:marTop w:val="0"/>
      <w:marBottom w:val="0"/>
      <w:divBdr>
        <w:top w:val="none" w:sz="0" w:space="0" w:color="auto"/>
        <w:left w:val="none" w:sz="0" w:space="0" w:color="auto"/>
        <w:bottom w:val="none" w:sz="0" w:space="0" w:color="auto"/>
        <w:right w:val="none" w:sz="0" w:space="0" w:color="auto"/>
      </w:divBdr>
    </w:div>
    <w:div w:id="1017973384">
      <w:bodyDiv w:val="1"/>
      <w:marLeft w:val="0"/>
      <w:marRight w:val="0"/>
      <w:marTop w:val="0"/>
      <w:marBottom w:val="0"/>
      <w:divBdr>
        <w:top w:val="none" w:sz="0" w:space="0" w:color="auto"/>
        <w:left w:val="none" w:sz="0" w:space="0" w:color="auto"/>
        <w:bottom w:val="none" w:sz="0" w:space="0" w:color="auto"/>
        <w:right w:val="none" w:sz="0" w:space="0" w:color="auto"/>
      </w:divBdr>
    </w:div>
    <w:div w:id="1066879479">
      <w:bodyDiv w:val="1"/>
      <w:marLeft w:val="0"/>
      <w:marRight w:val="0"/>
      <w:marTop w:val="0"/>
      <w:marBottom w:val="0"/>
      <w:divBdr>
        <w:top w:val="none" w:sz="0" w:space="0" w:color="auto"/>
        <w:left w:val="none" w:sz="0" w:space="0" w:color="auto"/>
        <w:bottom w:val="none" w:sz="0" w:space="0" w:color="auto"/>
        <w:right w:val="none" w:sz="0" w:space="0" w:color="auto"/>
      </w:divBdr>
    </w:div>
    <w:div w:id="1079474371">
      <w:bodyDiv w:val="1"/>
      <w:marLeft w:val="0"/>
      <w:marRight w:val="0"/>
      <w:marTop w:val="0"/>
      <w:marBottom w:val="0"/>
      <w:divBdr>
        <w:top w:val="none" w:sz="0" w:space="0" w:color="auto"/>
        <w:left w:val="none" w:sz="0" w:space="0" w:color="auto"/>
        <w:bottom w:val="none" w:sz="0" w:space="0" w:color="auto"/>
        <w:right w:val="none" w:sz="0" w:space="0" w:color="auto"/>
      </w:divBdr>
    </w:div>
    <w:div w:id="1079525480">
      <w:bodyDiv w:val="1"/>
      <w:marLeft w:val="0"/>
      <w:marRight w:val="0"/>
      <w:marTop w:val="0"/>
      <w:marBottom w:val="0"/>
      <w:divBdr>
        <w:top w:val="none" w:sz="0" w:space="0" w:color="auto"/>
        <w:left w:val="none" w:sz="0" w:space="0" w:color="auto"/>
        <w:bottom w:val="none" w:sz="0" w:space="0" w:color="auto"/>
        <w:right w:val="none" w:sz="0" w:space="0" w:color="auto"/>
      </w:divBdr>
    </w:div>
    <w:div w:id="1082487697">
      <w:bodyDiv w:val="1"/>
      <w:marLeft w:val="0"/>
      <w:marRight w:val="0"/>
      <w:marTop w:val="0"/>
      <w:marBottom w:val="0"/>
      <w:divBdr>
        <w:top w:val="none" w:sz="0" w:space="0" w:color="auto"/>
        <w:left w:val="none" w:sz="0" w:space="0" w:color="auto"/>
        <w:bottom w:val="none" w:sz="0" w:space="0" w:color="auto"/>
        <w:right w:val="none" w:sz="0" w:space="0" w:color="auto"/>
      </w:divBdr>
    </w:div>
    <w:div w:id="1086343015">
      <w:bodyDiv w:val="1"/>
      <w:marLeft w:val="0"/>
      <w:marRight w:val="0"/>
      <w:marTop w:val="0"/>
      <w:marBottom w:val="0"/>
      <w:divBdr>
        <w:top w:val="none" w:sz="0" w:space="0" w:color="auto"/>
        <w:left w:val="none" w:sz="0" w:space="0" w:color="auto"/>
        <w:bottom w:val="none" w:sz="0" w:space="0" w:color="auto"/>
        <w:right w:val="none" w:sz="0" w:space="0" w:color="auto"/>
      </w:divBdr>
    </w:div>
    <w:div w:id="1096171534">
      <w:bodyDiv w:val="1"/>
      <w:marLeft w:val="0"/>
      <w:marRight w:val="0"/>
      <w:marTop w:val="0"/>
      <w:marBottom w:val="0"/>
      <w:divBdr>
        <w:top w:val="none" w:sz="0" w:space="0" w:color="auto"/>
        <w:left w:val="none" w:sz="0" w:space="0" w:color="auto"/>
        <w:bottom w:val="none" w:sz="0" w:space="0" w:color="auto"/>
        <w:right w:val="none" w:sz="0" w:space="0" w:color="auto"/>
      </w:divBdr>
    </w:div>
    <w:div w:id="1098022225">
      <w:bodyDiv w:val="1"/>
      <w:marLeft w:val="0"/>
      <w:marRight w:val="0"/>
      <w:marTop w:val="0"/>
      <w:marBottom w:val="0"/>
      <w:divBdr>
        <w:top w:val="none" w:sz="0" w:space="0" w:color="auto"/>
        <w:left w:val="none" w:sz="0" w:space="0" w:color="auto"/>
        <w:bottom w:val="none" w:sz="0" w:space="0" w:color="auto"/>
        <w:right w:val="none" w:sz="0" w:space="0" w:color="auto"/>
      </w:divBdr>
    </w:div>
    <w:div w:id="1127819415">
      <w:bodyDiv w:val="1"/>
      <w:marLeft w:val="0"/>
      <w:marRight w:val="0"/>
      <w:marTop w:val="0"/>
      <w:marBottom w:val="0"/>
      <w:divBdr>
        <w:top w:val="none" w:sz="0" w:space="0" w:color="auto"/>
        <w:left w:val="none" w:sz="0" w:space="0" w:color="auto"/>
        <w:bottom w:val="none" w:sz="0" w:space="0" w:color="auto"/>
        <w:right w:val="none" w:sz="0" w:space="0" w:color="auto"/>
      </w:divBdr>
    </w:div>
    <w:div w:id="1129126723">
      <w:bodyDiv w:val="1"/>
      <w:marLeft w:val="0"/>
      <w:marRight w:val="0"/>
      <w:marTop w:val="0"/>
      <w:marBottom w:val="0"/>
      <w:divBdr>
        <w:top w:val="none" w:sz="0" w:space="0" w:color="auto"/>
        <w:left w:val="none" w:sz="0" w:space="0" w:color="auto"/>
        <w:bottom w:val="none" w:sz="0" w:space="0" w:color="auto"/>
        <w:right w:val="none" w:sz="0" w:space="0" w:color="auto"/>
      </w:divBdr>
    </w:div>
    <w:div w:id="1139107876">
      <w:bodyDiv w:val="1"/>
      <w:marLeft w:val="0"/>
      <w:marRight w:val="0"/>
      <w:marTop w:val="0"/>
      <w:marBottom w:val="0"/>
      <w:divBdr>
        <w:top w:val="none" w:sz="0" w:space="0" w:color="auto"/>
        <w:left w:val="none" w:sz="0" w:space="0" w:color="auto"/>
        <w:bottom w:val="none" w:sz="0" w:space="0" w:color="auto"/>
        <w:right w:val="none" w:sz="0" w:space="0" w:color="auto"/>
      </w:divBdr>
    </w:div>
    <w:div w:id="1168211165">
      <w:bodyDiv w:val="1"/>
      <w:marLeft w:val="0"/>
      <w:marRight w:val="0"/>
      <w:marTop w:val="0"/>
      <w:marBottom w:val="0"/>
      <w:divBdr>
        <w:top w:val="none" w:sz="0" w:space="0" w:color="auto"/>
        <w:left w:val="none" w:sz="0" w:space="0" w:color="auto"/>
        <w:bottom w:val="none" w:sz="0" w:space="0" w:color="auto"/>
        <w:right w:val="none" w:sz="0" w:space="0" w:color="auto"/>
      </w:divBdr>
    </w:div>
    <w:div w:id="1213157023">
      <w:bodyDiv w:val="1"/>
      <w:marLeft w:val="0"/>
      <w:marRight w:val="0"/>
      <w:marTop w:val="0"/>
      <w:marBottom w:val="0"/>
      <w:divBdr>
        <w:top w:val="none" w:sz="0" w:space="0" w:color="auto"/>
        <w:left w:val="none" w:sz="0" w:space="0" w:color="auto"/>
        <w:bottom w:val="none" w:sz="0" w:space="0" w:color="auto"/>
        <w:right w:val="none" w:sz="0" w:space="0" w:color="auto"/>
      </w:divBdr>
    </w:div>
    <w:div w:id="1273125782">
      <w:bodyDiv w:val="1"/>
      <w:marLeft w:val="0"/>
      <w:marRight w:val="0"/>
      <w:marTop w:val="0"/>
      <w:marBottom w:val="0"/>
      <w:divBdr>
        <w:top w:val="none" w:sz="0" w:space="0" w:color="auto"/>
        <w:left w:val="none" w:sz="0" w:space="0" w:color="auto"/>
        <w:bottom w:val="none" w:sz="0" w:space="0" w:color="auto"/>
        <w:right w:val="none" w:sz="0" w:space="0" w:color="auto"/>
      </w:divBdr>
    </w:div>
    <w:div w:id="1352027731">
      <w:bodyDiv w:val="1"/>
      <w:marLeft w:val="0"/>
      <w:marRight w:val="0"/>
      <w:marTop w:val="0"/>
      <w:marBottom w:val="0"/>
      <w:divBdr>
        <w:top w:val="none" w:sz="0" w:space="0" w:color="auto"/>
        <w:left w:val="none" w:sz="0" w:space="0" w:color="auto"/>
        <w:bottom w:val="none" w:sz="0" w:space="0" w:color="auto"/>
        <w:right w:val="none" w:sz="0" w:space="0" w:color="auto"/>
      </w:divBdr>
    </w:div>
    <w:div w:id="1388380791">
      <w:bodyDiv w:val="1"/>
      <w:marLeft w:val="0"/>
      <w:marRight w:val="0"/>
      <w:marTop w:val="0"/>
      <w:marBottom w:val="0"/>
      <w:divBdr>
        <w:top w:val="none" w:sz="0" w:space="0" w:color="auto"/>
        <w:left w:val="none" w:sz="0" w:space="0" w:color="auto"/>
        <w:bottom w:val="none" w:sz="0" w:space="0" w:color="auto"/>
        <w:right w:val="none" w:sz="0" w:space="0" w:color="auto"/>
      </w:divBdr>
    </w:div>
    <w:div w:id="1390610513">
      <w:bodyDiv w:val="1"/>
      <w:marLeft w:val="0"/>
      <w:marRight w:val="0"/>
      <w:marTop w:val="0"/>
      <w:marBottom w:val="0"/>
      <w:divBdr>
        <w:top w:val="none" w:sz="0" w:space="0" w:color="auto"/>
        <w:left w:val="none" w:sz="0" w:space="0" w:color="auto"/>
        <w:bottom w:val="none" w:sz="0" w:space="0" w:color="auto"/>
        <w:right w:val="none" w:sz="0" w:space="0" w:color="auto"/>
      </w:divBdr>
    </w:div>
    <w:div w:id="1397167151">
      <w:bodyDiv w:val="1"/>
      <w:marLeft w:val="0"/>
      <w:marRight w:val="0"/>
      <w:marTop w:val="0"/>
      <w:marBottom w:val="0"/>
      <w:divBdr>
        <w:top w:val="none" w:sz="0" w:space="0" w:color="auto"/>
        <w:left w:val="none" w:sz="0" w:space="0" w:color="auto"/>
        <w:bottom w:val="none" w:sz="0" w:space="0" w:color="auto"/>
        <w:right w:val="none" w:sz="0" w:space="0" w:color="auto"/>
      </w:divBdr>
    </w:div>
    <w:div w:id="1401908371">
      <w:bodyDiv w:val="1"/>
      <w:marLeft w:val="0"/>
      <w:marRight w:val="0"/>
      <w:marTop w:val="0"/>
      <w:marBottom w:val="0"/>
      <w:divBdr>
        <w:top w:val="none" w:sz="0" w:space="0" w:color="auto"/>
        <w:left w:val="none" w:sz="0" w:space="0" w:color="auto"/>
        <w:bottom w:val="none" w:sz="0" w:space="0" w:color="auto"/>
        <w:right w:val="none" w:sz="0" w:space="0" w:color="auto"/>
      </w:divBdr>
    </w:div>
    <w:div w:id="1403680114">
      <w:bodyDiv w:val="1"/>
      <w:marLeft w:val="0"/>
      <w:marRight w:val="0"/>
      <w:marTop w:val="0"/>
      <w:marBottom w:val="0"/>
      <w:divBdr>
        <w:top w:val="none" w:sz="0" w:space="0" w:color="auto"/>
        <w:left w:val="none" w:sz="0" w:space="0" w:color="auto"/>
        <w:bottom w:val="none" w:sz="0" w:space="0" w:color="auto"/>
        <w:right w:val="none" w:sz="0" w:space="0" w:color="auto"/>
      </w:divBdr>
    </w:div>
    <w:div w:id="1460564431">
      <w:bodyDiv w:val="1"/>
      <w:marLeft w:val="0"/>
      <w:marRight w:val="0"/>
      <w:marTop w:val="0"/>
      <w:marBottom w:val="0"/>
      <w:divBdr>
        <w:top w:val="none" w:sz="0" w:space="0" w:color="auto"/>
        <w:left w:val="none" w:sz="0" w:space="0" w:color="auto"/>
        <w:bottom w:val="none" w:sz="0" w:space="0" w:color="auto"/>
        <w:right w:val="none" w:sz="0" w:space="0" w:color="auto"/>
      </w:divBdr>
    </w:div>
    <w:div w:id="1471630892">
      <w:bodyDiv w:val="1"/>
      <w:marLeft w:val="0"/>
      <w:marRight w:val="0"/>
      <w:marTop w:val="0"/>
      <w:marBottom w:val="0"/>
      <w:divBdr>
        <w:top w:val="none" w:sz="0" w:space="0" w:color="auto"/>
        <w:left w:val="none" w:sz="0" w:space="0" w:color="auto"/>
        <w:bottom w:val="none" w:sz="0" w:space="0" w:color="auto"/>
        <w:right w:val="none" w:sz="0" w:space="0" w:color="auto"/>
      </w:divBdr>
    </w:div>
    <w:div w:id="1489709834">
      <w:bodyDiv w:val="1"/>
      <w:marLeft w:val="0"/>
      <w:marRight w:val="0"/>
      <w:marTop w:val="0"/>
      <w:marBottom w:val="0"/>
      <w:divBdr>
        <w:top w:val="none" w:sz="0" w:space="0" w:color="auto"/>
        <w:left w:val="none" w:sz="0" w:space="0" w:color="auto"/>
        <w:bottom w:val="none" w:sz="0" w:space="0" w:color="auto"/>
        <w:right w:val="none" w:sz="0" w:space="0" w:color="auto"/>
      </w:divBdr>
    </w:div>
    <w:div w:id="1521971159">
      <w:bodyDiv w:val="1"/>
      <w:marLeft w:val="0"/>
      <w:marRight w:val="0"/>
      <w:marTop w:val="0"/>
      <w:marBottom w:val="0"/>
      <w:divBdr>
        <w:top w:val="none" w:sz="0" w:space="0" w:color="auto"/>
        <w:left w:val="none" w:sz="0" w:space="0" w:color="auto"/>
        <w:bottom w:val="none" w:sz="0" w:space="0" w:color="auto"/>
        <w:right w:val="none" w:sz="0" w:space="0" w:color="auto"/>
      </w:divBdr>
    </w:div>
    <w:div w:id="1523669461">
      <w:bodyDiv w:val="1"/>
      <w:marLeft w:val="0"/>
      <w:marRight w:val="0"/>
      <w:marTop w:val="0"/>
      <w:marBottom w:val="0"/>
      <w:divBdr>
        <w:top w:val="none" w:sz="0" w:space="0" w:color="auto"/>
        <w:left w:val="none" w:sz="0" w:space="0" w:color="auto"/>
        <w:bottom w:val="none" w:sz="0" w:space="0" w:color="auto"/>
        <w:right w:val="none" w:sz="0" w:space="0" w:color="auto"/>
      </w:divBdr>
    </w:div>
    <w:div w:id="1544707891">
      <w:bodyDiv w:val="1"/>
      <w:marLeft w:val="0"/>
      <w:marRight w:val="0"/>
      <w:marTop w:val="0"/>
      <w:marBottom w:val="0"/>
      <w:divBdr>
        <w:top w:val="none" w:sz="0" w:space="0" w:color="auto"/>
        <w:left w:val="none" w:sz="0" w:space="0" w:color="auto"/>
        <w:bottom w:val="none" w:sz="0" w:space="0" w:color="auto"/>
        <w:right w:val="none" w:sz="0" w:space="0" w:color="auto"/>
      </w:divBdr>
    </w:div>
    <w:div w:id="1559781596">
      <w:bodyDiv w:val="1"/>
      <w:marLeft w:val="0"/>
      <w:marRight w:val="0"/>
      <w:marTop w:val="0"/>
      <w:marBottom w:val="0"/>
      <w:divBdr>
        <w:top w:val="none" w:sz="0" w:space="0" w:color="auto"/>
        <w:left w:val="none" w:sz="0" w:space="0" w:color="auto"/>
        <w:bottom w:val="none" w:sz="0" w:space="0" w:color="auto"/>
        <w:right w:val="none" w:sz="0" w:space="0" w:color="auto"/>
      </w:divBdr>
    </w:div>
    <w:div w:id="1570114103">
      <w:bodyDiv w:val="1"/>
      <w:marLeft w:val="0"/>
      <w:marRight w:val="0"/>
      <w:marTop w:val="0"/>
      <w:marBottom w:val="0"/>
      <w:divBdr>
        <w:top w:val="none" w:sz="0" w:space="0" w:color="auto"/>
        <w:left w:val="none" w:sz="0" w:space="0" w:color="auto"/>
        <w:bottom w:val="none" w:sz="0" w:space="0" w:color="auto"/>
        <w:right w:val="none" w:sz="0" w:space="0" w:color="auto"/>
      </w:divBdr>
    </w:div>
    <w:div w:id="1574851206">
      <w:bodyDiv w:val="1"/>
      <w:marLeft w:val="0"/>
      <w:marRight w:val="0"/>
      <w:marTop w:val="0"/>
      <w:marBottom w:val="0"/>
      <w:divBdr>
        <w:top w:val="none" w:sz="0" w:space="0" w:color="auto"/>
        <w:left w:val="none" w:sz="0" w:space="0" w:color="auto"/>
        <w:bottom w:val="none" w:sz="0" w:space="0" w:color="auto"/>
        <w:right w:val="none" w:sz="0" w:space="0" w:color="auto"/>
      </w:divBdr>
    </w:div>
    <w:div w:id="1578787827">
      <w:bodyDiv w:val="1"/>
      <w:marLeft w:val="0"/>
      <w:marRight w:val="0"/>
      <w:marTop w:val="0"/>
      <w:marBottom w:val="0"/>
      <w:divBdr>
        <w:top w:val="none" w:sz="0" w:space="0" w:color="auto"/>
        <w:left w:val="none" w:sz="0" w:space="0" w:color="auto"/>
        <w:bottom w:val="none" w:sz="0" w:space="0" w:color="auto"/>
        <w:right w:val="none" w:sz="0" w:space="0" w:color="auto"/>
      </w:divBdr>
    </w:div>
    <w:div w:id="1585644756">
      <w:bodyDiv w:val="1"/>
      <w:marLeft w:val="0"/>
      <w:marRight w:val="0"/>
      <w:marTop w:val="0"/>
      <w:marBottom w:val="0"/>
      <w:divBdr>
        <w:top w:val="none" w:sz="0" w:space="0" w:color="auto"/>
        <w:left w:val="none" w:sz="0" w:space="0" w:color="auto"/>
        <w:bottom w:val="none" w:sz="0" w:space="0" w:color="auto"/>
        <w:right w:val="none" w:sz="0" w:space="0" w:color="auto"/>
      </w:divBdr>
    </w:div>
    <w:div w:id="1588269531">
      <w:bodyDiv w:val="1"/>
      <w:marLeft w:val="0"/>
      <w:marRight w:val="0"/>
      <w:marTop w:val="0"/>
      <w:marBottom w:val="0"/>
      <w:divBdr>
        <w:top w:val="none" w:sz="0" w:space="0" w:color="auto"/>
        <w:left w:val="none" w:sz="0" w:space="0" w:color="auto"/>
        <w:bottom w:val="none" w:sz="0" w:space="0" w:color="auto"/>
        <w:right w:val="none" w:sz="0" w:space="0" w:color="auto"/>
      </w:divBdr>
    </w:div>
    <w:div w:id="1588731681">
      <w:bodyDiv w:val="1"/>
      <w:marLeft w:val="0"/>
      <w:marRight w:val="0"/>
      <w:marTop w:val="0"/>
      <w:marBottom w:val="0"/>
      <w:divBdr>
        <w:top w:val="none" w:sz="0" w:space="0" w:color="auto"/>
        <w:left w:val="none" w:sz="0" w:space="0" w:color="auto"/>
        <w:bottom w:val="none" w:sz="0" w:space="0" w:color="auto"/>
        <w:right w:val="none" w:sz="0" w:space="0" w:color="auto"/>
      </w:divBdr>
    </w:div>
    <w:div w:id="1591548825">
      <w:bodyDiv w:val="1"/>
      <w:marLeft w:val="0"/>
      <w:marRight w:val="0"/>
      <w:marTop w:val="0"/>
      <w:marBottom w:val="0"/>
      <w:divBdr>
        <w:top w:val="none" w:sz="0" w:space="0" w:color="auto"/>
        <w:left w:val="none" w:sz="0" w:space="0" w:color="auto"/>
        <w:bottom w:val="none" w:sz="0" w:space="0" w:color="auto"/>
        <w:right w:val="none" w:sz="0" w:space="0" w:color="auto"/>
      </w:divBdr>
    </w:div>
    <w:div w:id="1608271940">
      <w:bodyDiv w:val="1"/>
      <w:marLeft w:val="0"/>
      <w:marRight w:val="0"/>
      <w:marTop w:val="0"/>
      <w:marBottom w:val="0"/>
      <w:divBdr>
        <w:top w:val="none" w:sz="0" w:space="0" w:color="auto"/>
        <w:left w:val="none" w:sz="0" w:space="0" w:color="auto"/>
        <w:bottom w:val="none" w:sz="0" w:space="0" w:color="auto"/>
        <w:right w:val="none" w:sz="0" w:space="0" w:color="auto"/>
      </w:divBdr>
    </w:div>
    <w:div w:id="1627812606">
      <w:bodyDiv w:val="1"/>
      <w:marLeft w:val="0"/>
      <w:marRight w:val="0"/>
      <w:marTop w:val="0"/>
      <w:marBottom w:val="0"/>
      <w:divBdr>
        <w:top w:val="none" w:sz="0" w:space="0" w:color="auto"/>
        <w:left w:val="none" w:sz="0" w:space="0" w:color="auto"/>
        <w:bottom w:val="none" w:sz="0" w:space="0" w:color="auto"/>
        <w:right w:val="none" w:sz="0" w:space="0" w:color="auto"/>
      </w:divBdr>
    </w:div>
    <w:div w:id="1644311260">
      <w:bodyDiv w:val="1"/>
      <w:marLeft w:val="0"/>
      <w:marRight w:val="0"/>
      <w:marTop w:val="0"/>
      <w:marBottom w:val="0"/>
      <w:divBdr>
        <w:top w:val="none" w:sz="0" w:space="0" w:color="auto"/>
        <w:left w:val="none" w:sz="0" w:space="0" w:color="auto"/>
        <w:bottom w:val="none" w:sz="0" w:space="0" w:color="auto"/>
        <w:right w:val="none" w:sz="0" w:space="0" w:color="auto"/>
      </w:divBdr>
    </w:div>
    <w:div w:id="1648779180">
      <w:bodyDiv w:val="1"/>
      <w:marLeft w:val="0"/>
      <w:marRight w:val="0"/>
      <w:marTop w:val="0"/>
      <w:marBottom w:val="0"/>
      <w:divBdr>
        <w:top w:val="none" w:sz="0" w:space="0" w:color="auto"/>
        <w:left w:val="none" w:sz="0" w:space="0" w:color="auto"/>
        <w:bottom w:val="none" w:sz="0" w:space="0" w:color="auto"/>
        <w:right w:val="none" w:sz="0" w:space="0" w:color="auto"/>
      </w:divBdr>
    </w:div>
    <w:div w:id="1656716541">
      <w:bodyDiv w:val="1"/>
      <w:marLeft w:val="0"/>
      <w:marRight w:val="0"/>
      <w:marTop w:val="0"/>
      <w:marBottom w:val="0"/>
      <w:divBdr>
        <w:top w:val="none" w:sz="0" w:space="0" w:color="auto"/>
        <w:left w:val="none" w:sz="0" w:space="0" w:color="auto"/>
        <w:bottom w:val="none" w:sz="0" w:space="0" w:color="auto"/>
        <w:right w:val="none" w:sz="0" w:space="0" w:color="auto"/>
      </w:divBdr>
    </w:div>
    <w:div w:id="1691419519">
      <w:bodyDiv w:val="1"/>
      <w:marLeft w:val="0"/>
      <w:marRight w:val="0"/>
      <w:marTop w:val="0"/>
      <w:marBottom w:val="0"/>
      <w:divBdr>
        <w:top w:val="none" w:sz="0" w:space="0" w:color="auto"/>
        <w:left w:val="none" w:sz="0" w:space="0" w:color="auto"/>
        <w:bottom w:val="none" w:sz="0" w:space="0" w:color="auto"/>
        <w:right w:val="none" w:sz="0" w:space="0" w:color="auto"/>
      </w:divBdr>
    </w:div>
    <w:div w:id="1692952648">
      <w:bodyDiv w:val="1"/>
      <w:marLeft w:val="0"/>
      <w:marRight w:val="0"/>
      <w:marTop w:val="0"/>
      <w:marBottom w:val="0"/>
      <w:divBdr>
        <w:top w:val="none" w:sz="0" w:space="0" w:color="auto"/>
        <w:left w:val="none" w:sz="0" w:space="0" w:color="auto"/>
        <w:bottom w:val="none" w:sz="0" w:space="0" w:color="auto"/>
        <w:right w:val="none" w:sz="0" w:space="0" w:color="auto"/>
      </w:divBdr>
    </w:div>
    <w:div w:id="1696617351">
      <w:bodyDiv w:val="1"/>
      <w:marLeft w:val="0"/>
      <w:marRight w:val="0"/>
      <w:marTop w:val="0"/>
      <w:marBottom w:val="0"/>
      <w:divBdr>
        <w:top w:val="none" w:sz="0" w:space="0" w:color="auto"/>
        <w:left w:val="none" w:sz="0" w:space="0" w:color="auto"/>
        <w:bottom w:val="none" w:sz="0" w:space="0" w:color="auto"/>
        <w:right w:val="none" w:sz="0" w:space="0" w:color="auto"/>
      </w:divBdr>
    </w:div>
    <w:div w:id="1700085379">
      <w:bodyDiv w:val="1"/>
      <w:marLeft w:val="0"/>
      <w:marRight w:val="0"/>
      <w:marTop w:val="0"/>
      <w:marBottom w:val="0"/>
      <w:divBdr>
        <w:top w:val="none" w:sz="0" w:space="0" w:color="auto"/>
        <w:left w:val="none" w:sz="0" w:space="0" w:color="auto"/>
        <w:bottom w:val="none" w:sz="0" w:space="0" w:color="auto"/>
        <w:right w:val="none" w:sz="0" w:space="0" w:color="auto"/>
      </w:divBdr>
    </w:div>
    <w:div w:id="1710110165">
      <w:bodyDiv w:val="1"/>
      <w:marLeft w:val="0"/>
      <w:marRight w:val="0"/>
      <w:marTop w:val="0"/>
      <w:marBottom w:val="0"/>
      <w:divBdr>
        <w:top w:val="none" w:sz="0" w:space="0" w:color="auto"/>
        <w:left w:val="none" w:sz="0" w:space="0" w:color="auto"/>
        <w:bottom w:val="none" w:sz="0" w:space="0" w:color="auto"/>
        <w:right w:val="none" w:sz="0" w:space="0" w:color="auto"/>
      </w:divBdr>
    </w:div>
    <w:div w:id="1730569298">
      <w:bodyDiv w:val="1"/>
      <w:marLeft w:val="0"/>
      <w:marRight w:val="0"/>
      <w:marTop w:val="0"/>
      <w:marBottom w:val="0"/>
      <w:divBdr>
        <w:top w:val="none" w:sz="0" w:space="0" w:color="auto"/>
        <w:left w:val="none" w:sz="0" w:space="0" w:color="auto"/>
        <w:bottom w:val="none" w:sz="0" w:space="0" w:color="auto"/>
        <w:right w:val="none" w:sz="0" w:space="0" w:color="auto"/>
      </w:divBdr>
    </w:div>
    <w:div w:id="1754547604">
      <w:bodyDiv w:val="1"/>
      <w:marLeft w:val="0"/>
      <w:marRight w:val="0"/>
      <w:marTop w:val="0"/>
      <w:marBottom w:val="0"/>
      <w:divBdr>
        <w:top w:val="none" w:sz="0" w:space="0" w:color="auto"/>
        <w:left w:val="none" w:sz="0" w:space="0" w:color="auto"/>
        <w:bottom w:val="none" w:sz="0" w:space="0" w:color="auto"/>
        <w:right w:val="none" w:sz="0" w:space="0" w:color="auto"/>
      </w:divBdr>
    </w:div>
    <w:div w:id="1756630076">
      <w:bodyDiv w:val="1"/>
      <w:marLeft w:val="0"/>
      <w:marRight w:val="0"/>
      <w:marTop w:val="0"/>
      <w:marBottom w:val="0"/>
      <w:divBdr>
        <w:top w:val="none" w:sz="0" w:space="0" w:color="auto"/>
        <w:left w:val="none" w:sz="0" w:space="0" w:color="auto"/>
        <w:bottom w:val="none" w:sz="0" w:space="0" w:color="auto"/>
        <w:right w:val="none" w:sz="0" w:space="0" w:color="auto"/>
      </w:divBdr>
    </w:div>
    <w:div w:id="1785268134">
      <w:bodyDiv w:val="1"/>
      <w:marLeft w:val="0"/>
      <w:marRight w:val="0"/>
      <w:marTop w:val="0"/>
      <w:marBottom w:val="0"/>
      <w:divBdr>
        <w:top w:val="none" w:sz="0" w:space="0" w:color="auto"/>
        <w:left w:val="none" w:sz="0" w:space="0" w:color="auto"/>
        <w:bottom w:val="none" w:sz="0" w:space="0" w:color="auto"/>
        <w:right w:val="none" w:sz="0" w:space="0" w:color="auto"/>
      </w:divBdr>
    </w:div>
    <w:div w:id="1813324435">
      <w:bodyDiv w:val="1"/>
      <w:marLeft w:val="0"/>
      <w:marRight w:val="0"/>
      <w:marTop w:val="0"/>
      <w:marBottom w:val="0"/>
      <w:divBdr>
        <w:top w:val="none" w:sz="0" w:space="0" w:color="auto"/>
        <w:left w:val="none" w:sz="0" w:space="0" w:color="auto"/>
        <w:bottom w:val="none" w:sz="0" w:space="0" w:color="auto"/>
        <w:right w:val="none" w:sz="0" w:space="0" w:color="auto"/>
      </w:divBdr>
    </w:div>
    <w:div w:id="1819955357">
      <w:bodyDiv w:val="1"/>
      <w:marLeft w:val="0"/>
      <w:marRight w:val="0"/>
      <w:marTop w:val="0"/>
      <w:marBottom w:val="0"/>
      <w:divBdr>
        <w:top w:val="none" w:sz="0" w:space="0" w:color="auto"/>
        <w:left w:val="none" w:sz="0" w:space="0" w:color="auto"/>
        <w:bottom w:val="none" w:sz="0" w:space="0" w:color="auto"/>
        <w:right w:val="none" w:sz="0" w:space="0" w:color="auto"/>
      </w:divBdr>
    </w:div>
    <w:div w:id="1832325833">
      <w:bodyDiv w:val="1"/>
      <w:marLeft w:val="0"/>
      <w:marRight w:val="0"/>
      <w:marTop w:val="0"/>
      <w:marBottom w:val="0"/>
      <w:divBdr>
        <w:top w:val="none" w:sz="0" w:space="0" w:color="auto"/>
        <w:left w:val="none" w:sz="0" w:space="0" w:color="auto"/>
        <w:bottom w:val="none" w:sz="0" w:space="0" w:color="auto"/>
        <w:right w:val="none" w:sz="0" w:space="0" w:color="auto"/>
      </w:divBdr>
    </w:div>
    <w:div w:id="1859077000">
      <w:bodyDiv w:val="1"/>
      <w:marLeft w:val="0"/>
      <w:marRight w:val="0"/>
      <w:marTop w:val="0"/>
      <w:marBottom w:val="0"/>
      <w:divBdr>
        <w:top w:val="none" w:sz="0" w:space="0" w:color="auto"/>
        <w:left w:val="none" w:sz="0" w:space="0" w:color="auto"/>
        <w:bottom w:val="none" w:sz="0" w:space="0" w:color="auto"/>
        <w:right w:val="none" w:sz="0" w:space="0" w:color="auto"/>
      </w:divBdr>
    </w:div>
    <w:div w:id="1862738642">
      <w:bodyDiv w:val="1"/>
      <w:marLeft w:val="0"/>
      <w:marRight w:val="0"/>
      <w:marTop w:val="0"/>
      <w:marBottom w:val="0"/>
      <w:divBdr>
        <w:top w:val="none" w:sz="0" w:space="0" w:color="auto"/>
        <w:left w:val="none" w:sz="0" w:space="0" w:color="auto"/>
        <w:bottom w:val="none" w:sz="0" w:space="0" w:color="auto"/>
        <w:right w:val="none" w:sz="0" w:space="0" w:color="auto"/>
      </w:divBdr>
    </w:div>
    <w:div w:id="1877741131">
      <w:bodyDiv w:val="1"/>
      <w:marLeft w:val="0"/>
      <w:marRight w:val="0"/>
      <w:marTop w:val="0"/>
      <w:marBottom w:val="0"/>
      <w:divBdr>
        <w:top w:val="none" w:sz="0" w:space="0" w:color="auto"/>
        <w:left w:val="none" w:sz="0" w:space="0" w:color="auto"/>
        <w:bottom w:val="none" w:sz="0" w:space="0" w:color="auto"/>
        <w:right w:val="none" w:sz="0" w:space="0" w:color="auto"/>
      </w:divBdr>
    </w:div>
    <w:div w:id="1883327915">
      <w:bodyDiv w:val="1"/>
      <w:marLeft w:val="0"/>
      <w:marRight w:val="0"/>
      <w:marTop w:val="0"/>
      <w:marBottom w:val="0"/>
      <w:divBdr>
        <w:top w:val="none" w:sz="0" w:space="0" w:color="auto"/>
        <w:left w:val="none" w:sz="0" w:space="0" w:color="auto"/>
        <w:bottom w:val="none" w:sz="0" w:space="0" w:color="auto"/>
        <w:right w:val="none" w:sz="0" w:space="0" w:color="auto"/>
      </w:divBdr>
    </w:div>
    <w:div w:id="1899168435">
      <w:bodyDiv w:val="1"/>
      <w:marLeft w:val="0"/>
      <w:marRight w:val="0"/>
      <w:marTop w:val="0"/>
      <w:marBottom w:val="0"/>
      <w:divBdr>
        <w:top w:val="none" w:sz="0" w:space="0" w:color="auto"/>
        <w:left w:val="none" w:sz="0" w:space="0" w:color="auto"/>
        <w:bottom w:val="none" w:sz="0" w:space="0" w:color="auto"/>
        <w:right w:val="none" w:sz="0" w:space="0" w:color="auto"/>
      </w:divBdr>
    </w:div>
    <w:div w:id="1908758120">
      <w:bodyDiv w:val="1"/>
      <w:marLeft w:val="0"/>
      <w:marRight w:val="0"/>
      <w:marTop w:val="0"/>
      <w:marBottom w:val="0"/>
      <w:divBdr>
        <w:top w:val="none" w:sz="0" w:space="0" w:color="auto"/>
        <w:left w:val="none" w:sz="0" w:space="0" w:color="auto"/>
        <w:bottom w:val="none" w:sz="0" w:space="0" w:color="auto"/>
        <w:right w:val="none" w:sz="0" w:space="0" w:color="auto"/>
      </w:divBdr>
    </w:div>
    <w:div w:id="1965191615">
      <w:bodyDiv w:val="1"/>
      <w:marLeft w:val="0"/>
      <w:marRight w:val="0"/>
      <w:marTop w:val="0"/>
      <w:marBottom w:val="0"/>
      <w:divBdr>
        <w:top w:val="none" w:sz="0" w:space="0" w:color="auto"/>
        <w:left w:val="none" w:sz="0" w:space="0" w:color="auto"/>
        <w:bottom w:val="none" w:sz="0" w:space="0" w:color="auto"/>
        <w:right w:val="none" w:sz="0" w:space="0" w:color="auto"/>
      </w:divBdr>
    </w:div>
    <w:div w:id="1983806027">
      <w:bodyDiv w:val="1"/>
      <w:marLeft w:val="0"/>
      <w:marRight w:val="0"/>
      <w:marTop w:val="0"/>
      <w:marBottom w:val="0"/>
      <w:divBdr>
        <w:top w:val="none" w:sz="0" w:space="0" w:color="auto"/>
        <w:left w:val="none" w:sz="0" w:space="0" w:color="auto"/>
        <w:bottom w:val="none" w:sz="0" w:space="0" w:color="auto"/>
        <w:right w:val="none" w:sz="0" w:space="0" w:color="auto"/>
      </w:divBdr>
    </w:div>
    <w:div w:id="1985696483">
      <w:bodyDiv w:val="1"/>
      <w:marLeft w:val="0"/>
      <w:marRight w:val="0"/>
      <w:marTop w:val="0"/>
      <w:marBottom w:val="0"/>
      <w:divBdr>
        <w:top w:val="none" w:sz="0" w:space="0" w:color="auto"/>
        <w:left w:val="none" w:sz="0" w:space="0" w:color="auto"/>
        <w:bottom w:val="none" w:sz="0" w:space="0" w:color="auto"/>
        <w:right w:val="none" w:sz="0" w:space="0" w:color="auto"/>
      </w:divBdr>
    </w:div>
    <w:div w:id="2003778061">
      <w:bodyDiv w:val="1"/>
      <w:marLeft w:val="0"/>
      <w:marRight w:val="0"/>
      <w:marTop w:val="0"/>
      <w:marBottom w:val="0"/>
      <w:divBdr>
        <w:top w:val="none" w:sz="0" w:space="0" w:color="auto"/>
        <w:left w:val="none" w:sz="0" w:space="0" w:color="auto"/>
        <w:bottom w:val="none" w:sz="0" w:space="0" w:color="auto"/>
        <w:right w:val="none" w:sz="0" w:space="0" w:color="auto"/>
      </w:divBdr>
    </w:div>
    <w:div w:id="2022930486">
      <w:bodyDiv w:val="1"/>
      <w:marLeft w:val="0"/>
      <w:marRight w:val="0"/>
      <w:marTop w:val="0"/>
      <w:marBottom w:val="0"/>
      <w:divBdr>
        <w:top w:val="none" w:sz="0" w:space="0" w:color="auto"/>
        <w:left w:val="none" w:sz="0" w:space="0" w:color="auto"/>
        <w:bottom w:val="none" w:sz="0" w:space="0" w:color="auto"/>
        <w:right w:val="none" w:sz="0" w:space="0" w:color="auto"/>
      </w:divBdr>
    </w:div>
    <w:div w:id="2067874299">
      <w:bodyDiv w:val="1"/>
      <w:marLeft w:val="0"/>
      <w:marRight w:val="0"/>
      <w:marTop w:val="0"/>
      <w:marBottom w:val="0"/>
      <w:divBdr>
        <w:top w:val="none" w:sz="0" w:space="0" w:color="auto"/>
        <w:left w:val="none" w:sz="0" w:space="0" w:color="auto"/>
        <w:bottom w:val="none" w:sz="0" w:space="0" w:color="auto"/>
        <w:right w:val="none" w:sz="0" w:space="0" w:color="auto"/>
      </w:divBdr>
    </w:div>
    <w:div w:id="2069107578">
      <w:bodyDiv w:val="1"/>
      <w:marLeft w:val="0"/>
      <w:marRight w:val="0"/>
      <w:marTop w:val="0"/>
      <w:marBottom w:val="0"/>
      <w:divBdr>
        <w:top w:val="none" w:sz="0" w:space="0" w:color="auto"/>
        <w:left w:val="none" w:sz="0" w:space="0" w:color="auto"/>
        <w:bottom w:val="none" w:sz="0" w:space="0" w:color="auto"/>
        <w:right w:val="none" w:sz="0" w:space="0" w:color="auto"/>
      </w:divBdr>
    </w:div>
    <w:div w:id="2074111012">
      <w:bodyDiv w:val="1"/>
      <w:marLeft w:val="0"/>
      <w:marRight w:val="0"/>
      <w:marTop w:val="0"/>
      <w:marBottom w:val="0"/>
      <w:divBdr>
        <w:top w:val="none" w:sz="0" w:space="0" w:color="auto"/>
        <w:left w:val="none" w:sz="0" w:space="0" w:color="auto"/>
        <w:bottom w:val="none" w:sz="0" w:space="0" w:color="auto"/>
        <w:right w:val="none" w:sz="0" w:space="0" w:color="auto"/>
      </w:divBdr>
    </w:div>
    <w:div w:id="2103136396">
      <w:bodyDiv w:val="1"/>
      <w:marLeft w:val="0"/>
      <w:marRight w:val="0"/>
      <w:marTop w:val="0"/>
      <w:marBottom w:val="0"/>
      <w:divBdr>
        <w:top w:val="none" w:sz="0" w:space="0" w:color="auto"/>
        <w:left w:val="none" w:sz="0" w:space="0" w:color="auto"/>
        <w:bottom w:val="none" w:sz="0" w:space="0" w:color="auto"/>
        <w:right w:val="none" w:sz="0" w:space="0" w:color="auto"/>
      </w:divBdr>
    </w:div>
    <w:div w:id="2109688805">
      <w:bodyDiv w:val="1"/>
      <w:marLeft w:val="0"/>
      <w:marRight w:val="0"/>
      <w:marTop w:val="0"/>
      <w:marBottom w:val="0"/>
      <w:divBdr>
        <w:top w:val="none" w:sz="0" w:space="0" w:color="auto"/>
        <w:left w:val="none" w:sz="0" w:space="0" w:color="auto"/>
        <w:bottom w:val="none" w:sz="0" w:space="0" w:color="auto"/>
        <w:right w:val="none" w:sz="0" w:space="0" w:color="auto"/>
      </w:divBdr>
    </w:div>
    <w:div w:id="2115634004">
      <w:bodyDiv w:val="1"/>
      <w:marLeft w:val="0"/>
      <w:marRight w:val="0"/>
      <w:marTop w:val="0"/>
      <w:marBottom w:val="0"/>
      <w:divBdr>
        <w:top w:val="none" w:sz="0" w:space="0" w:color="auto"/>
        <w:left w:val="none" w:sz="0" w:space="0" w:color="auto"/>
        <w:bottom w:val="none" w:sz="0" w:space="0" w:color="auto"/>
        <w:right w:val="none" w:sz="0" w:space="0" w:color="auto"/>
      </w:divBdr>
    </w:div>
    <w:div w:id="2137290708">
      <w:bodyDiv w:val="1"/>
      <w:marLeft w:val="0"/>
      <w:marRight w:val="0"/>
      <w:marTop w:val="0"/>
      <w:marBottom w:val="0"/>
      <w:divBdr>
        <w:top w:val="none" w:sz="0" w:space="0" w:color="auto"/>
        <w:left w:val="none" w:sz="0" w:space="0" w:color="auto"/>
        <w:bottom w:val="none" w:sz="0" w:space="0" w:color="auto"/>
        <w:right w:val="none" w:sz="0" w:space="0" w:color="auto"/>
      </w:divBdr>
    </w:div>
    <w:div w:id="214430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sang-woo.kim@kr.ey.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insung.lee@kr.ey.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mailto:sang-woo.kim@kr.e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insung.lee@kr.ey.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wmf"/></Relationships>
</file>

<file path=word/_rels/header3.xml.rels><?xml version="1.0" encoding="UTF-8" standalone="yes"?>
<Relationships xmlns="http://schemas.openxmlformats.org/package/2006/relationships"><Relationship Id="rId1"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5512736-56aa-46bd-988d-39734daed793" xsi:nil="true"/>
    <lcf76f155ced4ddcb4097134ff3c332f xmlns="dfcdc78d-2f0e-44f4-a5c4-ccb685268f8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B57F4175393B6446A78B137941FAF8C2" ma:contentTypeVersion="12" ma:contentTypeDescription="새 문서를 만듭니다." ma:contentTypeScope="" ma:versionID="13cafed295df5c4aabdaf7d729f2c16c">
  <xsd:schema xmlns:xsd="http://www.w3.org/2001/XMLSchema" xmlns:xs="http://www.w3.org/2001/XMLSchema" xmlns:p="http://schemas.microsoft.com/office/2006/metadata/properties" xmlns:ns2="dfcdc78d-2f0e-44f4-a5c4-ccb685268f89" xmlns:ns3="85512736-56aa-46bd-988d-39734daed793" targetNamespace="http://schemas.microsoft.com/office/2006/metadata/properties" ma:root="true" ma:fieldsID="3511026459564f64b7ff9d1ac3c65672" ns2:_="" ns3:_="">
    <xsd:import namespace="dfcdc78d-2f0e-44f4-a5c4-ccb685268f89"/>
    <xsd:import namespace="85512736-56aa-46bd-988d-39734daed7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dc78d-2f0e-44f4-a5c4-ccb685268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f697ae5d-4fa6-47c8-b7e9-94fa4c717a3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512736-56aa-46bd-988d-39734daed7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c91a08-0f61-4d6c-b4f6-e79d853fa1ba}" ma:internalName="TaxCatchAll" ma:showField="CatchAllData" ma:web="85512736-56aa-46bd-988d-39734daed7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2AE69B-04A2-449A-8A1E-70884C5EB528}">
  <ds:schemaRefs>
    <ds:schemaRef ds:uri="http://schemas.microsoft.com/sharepoint/v3/contenttype/forms"/>
  </ds:schemaRefs>
</ds:datastoreItem>
</file>

<file path=customXml/itemProps2.xml><?xml version="1.0" encoding="utf-8"?>
<ds:datastoreItem xmlns:ds="http://schemas.openxmlformats.org/officeDocument/2006/customXml" ds:itemID="{A56588CA-4924-4F08-B1F8-CE54F7D21B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E3C1CB-EE4B-4D02-B39E-F4644E1ED002}">
  <ds:schemaRefs>
    <ds:schemaRef ds:uri="http://schemas.openxmlformats.org/officeDocument/2006/bibliography"/>
  </ds:schemaRefs>
</ds:datastoreItem>
</file>

<file path=customXml/itemProps4.xml><?xml version="1.0" encoding="utf-8"?>
<ds:datastoreItem xmlns:ds="http://schemas.openxmlformats.org/officeDocument/2006/customXml" ds:itemID="{08FED5A2-E76D-41C3-8652-7B1CA9337332}"/>
</file>

<file path=docProps/app.xml><?xml version="1.0" encoding="utf-8"?>
<Properties xmlns="http://schemas.openxmlformats.org/officeDocument/2006/extended-properties" xmlns:vt="http://schemas.openxmlformats.org/officeDocument/2006/docPropsVTypes">
  <Template>Normal.dotm</Template>
  <TotalTime>87</TotalTime>
  <Pages>33</Pages>
  <Words>21789</Words>
  <Characters>124202</Characters>
  <Application>Microsoft Office Word</Application>
  <DocSecurity>0</DocSecurity>
  <Lines>1035</Lines>
  <Paragraphs>291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Insung Lee</dc:creator>
  <cp:keywords/>
  <dc:description/>
  <cp:lastModifiedBy>Woojin Lee</cp:lastModifiedBy>
  <cp:revision>3</cp:revision>
  <cp:lastPrinted>2025-09-19T05:55:00Z</cp:lastPrinted>
  <dcterms:created xsi:type="dcterms:W3CDTF">2025-09-21T03:26:00Z</dcterms:created>
  <dcterms:modified xsi:type="dcterms:W3CDTF">2025-09-21T04:53:00Z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0x010100B57F4175393B6446A78B137941FAF8C2</vt:lpwstr>
  </property>
  <property fmtid="{D5CDD505-2E9C-101B-9397-08002B2CF9AE}" pid="3" name="MediaServiceImageTags">
    <vt:lpwstr/>
  </property>
  <property fmtid="{D5CDD505-2E9C-101B-9397-08002B2CF9AE}" pid="4" name="Order">
    <vt:r8>52300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