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p14">
  <w:body>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7E340797" ns2:textId="1EE69738" w:rsidR="000D474D" w:rsidRPr="003171D5" w:rsidRDefault="003171D5" w:rsidP="004B5608">
      <w:pPr>
        <w:spacing w:line="480" w:lineRule="auto"/>
        <w:jc w:val="center"/>
        <w:rPr>
          <w:rFonts w:ascii="Times New Roman" w:eastAsia="Calibri" w:hAnsi="Times New Roman" w:cs="Times New Roman"/>
          <w:b/>
          <w:sz w:val="40"/>
          <w:szCs w:val="40"/>
        </w:rPr>
      </w:pPr>
      <w:r>
        <w:rPr>
          <w:rFonts w:ascii="Times New Roman" w:eastAsia="Calibri" w:hAnsi="Times New Roman" w:cs="Times New Roman"/>
          <w:b/>
          <w:sz w:val="40"/>
          <w:szCs w:val="40"/>
        </w:rPr>
        <w:t>DATE-BASED WIND ENERGY FORECASTING PLATFORM USING NEXT.JS, FASTAPI, OPEN-METEO, AND MACHINE LEARNING</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 PROJECT REPORT SUBMITTED IN PARTIAL FULFILLMENT</w:t>
      </w:r>
    </w:p>
    <w:p ns2:paraId="503F1EEE" ns2:textId="588EB74E" w:rsidR="007C404E" w:rsidRDefault="007C404E" w:rsidP="007C404E">
      <w:pPr>
        <w:pStyle w:val="NormalWeb"/>
        <w:spacing w:line="360" w:lineRule="auto"/>
        <w:jc w:val="center"/>
      </w:pPr>
      <w:r>
        <w:t>OF THE REQUIREMENT FOR THE AWARD OF THE DEGREE OF</w:t>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BACHELOR OF TECHNOLOGY</w:t>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w:t>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&lt;DEPARTMENT_NAME&gt;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SUBMITTED BY</w:t>
      </w:r>
    </w:p>
    <w:p ns2:paraId="503F1EEE" ns2:textId="588EB74E" w:rsidR="007C404E" w:rsidRDefault="007C404E" w:rsidP="007C404E">
      <w:pPr>
        <w:pStyle w:val="NormalWeb"/>
        <w:spacing w:line="360" w:lineRule="auto"/>
        <w:jc w:val="center"/>
      </w:pPr>
      <w:r>
        <w:t xml:space="preserve">&lt;STUDENT_NAME_1&gt;                                  &lt;REGISTER_NO_1&gt;</w:t>
      </w:r>
    </w:p>
    <w:p ns2:paraId="503F1EEE" ns2:textId="588EB74E" w:rsidR="007C404E" w:rsidRDefault="007C404E" w:rsidP="007C404E">
      <w:pPr>
        <w:pStyle w:val="NormalWeb"/>
        <w:spacing w:line="360" w:lineRule="auto"/>
        <w:jc w:val="center"/>
      </w:pPr>
      <w:r>
        <w:t xml:space="preserve">&lt;STUDENT_NAME_2&gt;                                  &lt;REGISTER_NO_2&gt;</w:t>
      </w:r>
    </w:p>
    <w:p ns2:paraId="503F1EEE" ns2:textId="588EB74E" w:rsidR="007C404E" w:rsidRDefault="007C404E" w:rsidP="007C404E">
      <w:pPr>
        <w:pStyle w:val="NormalWeb"/>
        <w:spacing w:line="360" w:lineRule="auto"/>
        <w:jc w:val="center"/>
      </w:pPr>
      <w:r>
        <w:t xml:space="preserve">&lt;STUDENT_NAME_3&gt;                                  &lt;REGISTER_NO_3&gt;</w:t>
      </w:r>
    </w:p>
    <w:p ns2:paraId="503F1EEE" ns2:textId="588EB74E" w:rsidR="007C404E" w:rsidRDefault="007C404E" w:rsidP="007C404E">
      <w:pPr>
        <w:pStyle w:val="NormalWeb"/>
        <w:spacing w:line="360" w:lineRule="auto"/>
        <w:jc w:val="center"/>
      </w:pPr>
      <w:r>
        <w:t xml:space="preserve">&lt;STUDENT_NAME_4&gt;                                  &lt;REGISTER_NO_4&gt;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UNDER THE GUIDANCE OF</w:t>
      </w:r>
    </w:p>
    <w:p ns2:paraId="503F1EEE" ns2:textId="588EB74E" w:rsidR="007C404E" w:rsidRDefault="007C404E" w:rsidP="007C404E">
      <w:pPr>
        <w:pStyle w:val="NormalWeb"/>
        <w:spacing w:line="360" w:lineRule="auto"/>
        <w:jc w:val="center"/>
      </w:pPr>
      <w:r>
        <w:t>&lt;GUIDE_NAME&gt;</w:t>
      </w:r>
    </w:p>
    <w:p ns2:paraId="503F1EEE" ns2:textId="588EB74E" w:rsidR="007C404E" w:rsidRDefault="007C404E" w:rsidP="007C404E">
      <w:pPr>
        <w:pStyle w:val="NormalWeb"/>
        <w:spacing w:line="360" w:lineRule="auto"/>
        <w:jc w:val="center"/>
      </w:pPr>
      <w:r>
        <w:t>&lt;GUIDE_DESIGNATION&gt;</w:t>
      </w:r>
    </w:p>
    <w:p ns2:paraId="503F1EEE" ns2:textId="588EB74E" w:rsidR="007C404E" w:rsidRDefault="007C404E" w:rsidP="007C404E">
      <w:pPr>
        <w:pStyle w:val="NormalWeb"/>
        <w:spacing w:line="360" w:lineRule="auto"/>
        <w:jc w:val="center"/>
      </w:pPr>
      <w:r>
        <w:t>&lt;DEPARTMENT_NAME&gt;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&lt;DEPARTMENT_NAME&gt;</w:t>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&lt;COLLEGE_NAME&gt;</w:t>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&lt;UNIVERSITY_NAME&gt;</w:t>
      </w:r>
    </w:p>
    <w:p ns2:paraId="503F1EEE" ns2:textId="588EB74E" w:rsidR="007C404E" w:rsidRDefault="007C404E" w:rsidP="007C404E">
      <w:pPr>
        <w:pStyle w:val="NormalWeb"/>
        <w:spacing w:line="360" w:lineRule="auto"/>
        <w:jc w:val="center"/>
      </w:pPr>
      <w:r>
        <w:t>&lt;PLACE&gt;</w:t>
      </w:r>
    </w:p>
    <w:p ns2:paraId="503F1EEE" ns2:textId="588EB74E" w:rsidR="007C404E" w:rsidRDefault="007C404E" w:rsidP="007C404E">
      <w:pPr>
        <w:pStyle w:val="NormalWeb"/>
        <w:spacing w:line="360" w:lineRule="auto"/>
        <w:jc w:val="center"/>
      </w:pPr>
      <w:r>
        <w:t>ACADEMIC YEAR 2025-2026</w:t>
      </w:r>
    </w:p>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STUDENT DECLARATION</w:t>
      </w:r>
    </w:p>
    <w:p ns2:paraId="503F1EEE" ns2:textId="588EB74E" w:rsidR="007C404E" w:rsidRDefault="007C404E" w:rsidP="007C404E">
      <w:pPr>
        <w:pStyle w:val="NormalWeb"/>
        <w:spacing w:line="360" w:lineRule="auto"/>
        <w:jc w:val="both"/>
      </w:pPr>
      <w:r>
        <w:t>I hereby declare that the project report entitled "DATE-BASED WIND ENERGY FORECASTING PLATFORM USING NEXT.JS, FASTAPI, OPEN-METEO, AND MACHINE LEARNING" is a genuine record of the work carried out using the wind-energy-forecast workspace. The report has been prepared from the actual source code, model artifacts, dataset files, and application behavior present in the repository at the time of documentation.</w:t>
      </w:r>
    </w:p>
    <w:p ns2:paraId="503F1EEE" ns2:textId="588EB74E" w:rsidR="007C404E" w:rsidRDefault="007C404E" w:rsidP="007C404E">
      <w:pPr>
        <w:pStyle w:val="NormalWeb"/>
        <w:spacing w:line="360" w:lineRule="auto"/>
        <w:jc w:val="both"/>
      </w:pPr>
      <w:r>
        <w:t>The content of this report is original to the present implementation of the project and has been organized in the academic format of the provided reference document. Any external technologies, libraries, or APIs referred to in this report have been used only as enabling tools for the implementation and documentation of the project.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503F1EEE" ns2:textId="588EB74E" w:rsidR="007C404E" w:rsidRDefault="007C404E" w:rsidP="007C404E">
      <w:pPr>
        <w:pStyle w:val="NormalWeb"/>
        <w:spacing w:line="360" w:lineRule="auto"/>
        <w:jc w:val="both"/>
      </w:pPr>
      <w:r>
        <w:t>Place : &lt;PLACE&gt;</w:t>
      </w:r>
    </w:p>
    <w:p ns2:paraId="503F1EEE" ns2:textId="588EB74E" w:rsidR="007C404E" w:rsidRDefault="007C404E" w:rsidP="007C404E">
      <w:pPr>
        <w:pStyle w:val="NormalWeb"/>
        <w:spacing w:line="360" w:lineRule="auto"/>
        <w:jc w:val="both"/>
      </w:pPr>
      <w:r>
        <w:t xml:space="preserve">Date  : &lt;DATE&gt;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503F1EEE" ns2:textId="588EB74E" w:rsidR="007C404E" w:rsidRDefault="007C404E" w:rsidP="007C404E">
      <w:pPr>
        <w:pStyle w:val="NormalWeb"/>
        <w:spacing w:line="360" w:lineRule="auto"/>
        <w:jc w:val="both"/>
      </w:pPr>
      <w:r>
        <w:t>Signature of the Candidate(s)</w:t>
      </w:r>
    </w:p>
    <w:p ns2:paraId="503F1EEE" ns2:textId="588EB74E" w:rsidR="007C404E" w:rsidRDefault="007C404E" w:rsidP="007C404E">
      <w:pPr>
        <w:pStyle w:val="NormalWeb"/>
        <w:spacing w:line="360" w:lineRule="auto"/>
        <w:jc w:val="both"/>
      </w:pPr>
      <w:r>
        <w:t>&lt;STUDENT_NAME_1&gt; (&lt;REGISTER_NO_1&gt;)</w:t>
      </w:r>
    </w:p>
    <w:p ns2:paraId="503F1EEE" ns2:textId="588EB74E" w:rsidR="007C404E" w:rsidRDefault="007C404E" w:rsidP="007C404E">
      <w:pPr>
        <w:pStyle w:val="NormalWeb"/>
        <w:spacing w:line="360" w:lineRule="auto"/>
        <w:jc w:val="both"/>
      </w:pPr>
      <w:r>
        <w:t>&lt;STUDENT_NAME_2&gt; (&lt;REGISTER_NO_2&gt;)</w:t>
      </w:r>
    </w:p>
    <w:p ns2:paraId="503F1EEE" ns2:textId="588EB74E" w:rsidR="007C404E" w:rsidRDefault="007C404E" w:rsidP="007C404E">
      <w:pPr>
        <w:pStyle w:val="NormalWeb"/>
        <w:spacing w:line="360" w:lineRule="auto"/>
        <w:jc w:val="both"/>
      </w:pPr>
      <w:r>
        <w:t>&lt;STUDENT_NAME_3&gt; (&lt;REGISTER_NO_3&gt;)</w:t>
      </w:r>
    </w:p>
    <w:p ns2:paraId="503F1EEE" ns2:textId="588EB74E" w:rsidR="007C404E" w:rsidRDefault="007C404E" w:rsidP="007C404E">
      <w:pPr>
        <w:pStyle w:val="NormalWeb"/>
        <w:spacing w:line="360" w:lineRule="auto"/>
        <w:jc w:val="both"/>
      </w:pPr>
      <w:r>
        <w:t>&lt;STUDENT_NAME_4&gt; (&lt;REGISTER_NO_4&gt;)</w:t>
      </w:r>
    </w:p>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BONAFIDE CERTIFICATE</w:t>
      </w:r>
    </w:p>
    <w:p ns2:paraId="503F1EEE" ns2:textId="588EB74E" w:rsidR="007C404E" w:rsidRDefault="007C404E" w:rsidP="007C404E">
      <w:pPr>
        <w:pStyle w:val="NormalWeb"/>
        <w:spacing w:line="360" w:lineRule="auto"/>
        <w:jc w:val="both"/>
      </w:pPr>
      <w:r>
        <w:t>This is to certify that the project report entitled "DATE-BASED WIND ENERGY FORECASTING PLATFORM USING NEXT.JS, FASTAPI, OPEN-METEO, AND MACHINE LEARNING" is a bonafide record of the work carried out in the wind-energy-forecast project workspace. The report presents the design and implementation of a date-based seven-day wind energy forecasting platform developed with a Next.js frontend, a FastAPI backend, machine-learning prediction artifacts, and Open-Meteo weather integration.</w:t>
      </w:r>
    </w:p>
    <w:p ns2:paraId="503F1EEE" ns2:textId="588EB74E" w:rsidR="007C404E" w:rsidRDefault="007C404E" w:rsidP="007C404E">
      <w:pPr>
        <w:pStyle w:val="NormalWeb"/>
        <w:spacing w:line="360" w:lineRule="auto"/>
        <w:jc w:val="both"/>
      </w:pPr>
      <w:r>
        <w:t>The work documented in this report reflects the actual architecture, workflow, testing activity, and result analysis of the repository and is suitable for academic submission in the format of the supplied B.Tech project reference document.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503F1EEE" ns2:textId="588EB74E" w:rsidR="007C404E" w:rsidRDefault="007C404E" w:rsidP="007C404E">
      <w:pPr>
        <w:pStyle w:val="NormalWeb"/>
        <w:spacing w:line="360" w:lineRule="auto"/>
        <w:jc w:val="both"/>
      </w:pPr>
      <w:r>
        <w:t xml:space="preserve">PROJECT GUIDE                                           HEAD OF THE DEPARTMENT</w:t>
      </w:r>
    </w:p>
    <w:p ns2:paraId="503F1EEE" ns2:textId="588EB74E" w:rsidR="007C404E" w:rsidRDefault="007C404E" w:rsidP="007C404E">
      <w:pPr>
        <w:pStyle w:val="NormalWeb"/>
        <w:spacing w:line="360" w:lineRule="auto"/>
        <w:jc w:val="both"/>
      </w:pPr>
      <w:r>
        <w:t xml:space="preserve">&lt;GUIDE_NAME&gt;                                            &lt;HOD_NAME&gt;</w:t>
      </w:r>
    </w:p>
    <w:p ns2:paraId="503F1EEE" ns2:textId="588EB74E" w:rsidR="007C404E" w:rsidRDefault="007C404E" w:rsidP="007C404E">
      <w:pPr>
        <w:pStyle w:val="NormalWeb"/>
        <w:spacing w:line="360" w:lineRule="auto"/>
        <w:jc w:val="both"/>
      </w:pPr>
      <w:r>
        <w:t xml:space="preserve">&lt;GUIDE_DESIGNATION&gt;                                     &lt;HOD_DESIGNATION&gt;</w:t>
      </w:r>
    </w:p>
    <w:p ns2:paraId="503F1EEE" ns2:textId="588EB74E" w:rsidR="007C404E" w:rsidRDefault="007C404E" w:rsidP="007C404E">
      <w:pPr>
        <w:pStyle w:val="NormalWeb"/>
        <w:spacing w:line="360" w:lineRule="auto"/>
        <w:jc w:val="both"/>
      </w:pPr>
      <w:r>
        <w:t xml:space="preserve">&lt;DEPARTMENT_NAME&gt;                                       &lt;DEPARTMENT_NAME&gt;</w:t>
      </w:r>
    </w:p>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ACKNOWLEDGEMENT</w:t>
      </w:r>
    </w:p>
    <w:p ns2:paraId="503F1EEE" ns2:textId="588EB74E" w:rsidR="007C404E" w:rsidRDefault="007C404E" w:rsidP="007C404E">
      <w:pPr>
        <w:pStyle w:val="NormalWeb"/>
        <w:spacing w:line="360" w:lineRule="auto"/>
        <w:jc w:val="both"/>
      </w:pPr>
      <w:r>
        <w:t>The successful completion of this project report is the result of sustained guidance, technical support, and a structured development process. The project integrates frontend engineering, API design, machine-learning inference, weather-data retrieval, and documentation into a single forecasting workflow, and this would not have been possible without the support of mentors, reviewers, and contributors.</w:t>
      </w:r>
    </w:p>
    <w:p ns2:paraId="503F1EEE" ns2:textId="588EB74E" w:rsidR="007C404E" w:rsidRDefault="007C404E" w:rsidP="007C404E">
      <w:pPr>
        <w:pStyle w:val="NormalWeb"/>
        <w:spacing w:line="360" w:lineRule="auto"/>
        <w:jc w:val="both"/>
      </w:pPr>
      <w:r>
        <w:t>Sincere gratitude is expressed to the project guide and the department faculty for their encouragement, academic direction, and valuable suggestions. Appreciation is also extended to the maintainers of the tools and libraries used in the project, including Next.js, React, FastAPI, pandas, scikit-learn, joblib, and Open-Meteo, all of which played a direct role in enabling the final system.</w:t>
      </w:r>
    </w:p>
    <w:p ns2:paraId="503F1EEE" ns2:textId="588EB74E" w:rsidR="007C404E" w:rsidRDefault="007C404E" w:rsidP="007C404E">
      <w:pPr>
        <w:pStyle w:val="NormalWeb"/>
        <w:spacing w:line="360" w:lineRule="auto"/>
        <w:jc w:val="both"/>
      </w:pPr>
      <w:r>
        <w:t>Finally, acknowledgement is due to the structured repository itself, whose segregation into frontend and backend modules made it possible to prepare a clear, complete, and technically faithful academic report.</w:t>
      </w:r>
    </w:p>
    <w:p ns2:paraId="29D96C48" ns2:textId="77777777" w:rsidR="00641F9A" w:rsidRPr="00A96A95" w:rsidRDefault="00641F9A" w:rsidP="004B5608">
      <w:pPr>
        <w:spacing w:line="480" w:lineRule="auto"/>
        <w:jc w:val="center"/>
        <w:rPr>
          <w:rFonts w:ascii="Times New Roman" w:hAnsi="Times New Roman" w:cs="Times New Roman"/>
          <w:b/>
          <w:sz w:val="24"/>
          <w:szCs w:val="24"/>
        </w:rPr>
      </w:pPr>
    </w:p>
    <w:p ns2:paraId="503F1EEE" ns2:textId="588EB74E" w:rsidR="007C404E" w:rsidRDefault="007C404E" w:rsidP="007C404E">
      <w:pPr>
        <w:pStyle w:val="NormalWeb"/>
        <w:spacing w:line="360" w:lineRule="auto"/>
        <w:jc w:val="center"/>
      </w:pPr>
      <w:r>
        <w:t>BY</w:t>
      </w:r>
    </w:p>
    <w:p ns2:paraId="503F1EEE" ns2:textId="588EB74E" w:rsidR="007C404E" w:rsidRDefault="007C404E" w:rsidP="007C404E">
      <w:pPr>
        <w:pStyle w:val="NormalWeb"/>
        <w:spacing w:line="360" w:lineRule="auto"/>
        <w:jc w:val="both"/>
      </w:pPr>
      <w:r>
        <w:t>&lt;STUDENT_NAME_1&gt; (&lt;REGISTER_NO_1&gt;)</w:t>
      </w:r>
    </w:p>
    <w:p ns2:paraId="503F1EEE" ns2:textId="588EB74E" w:rsidR="007C404E" w:rsidRDefault="007C404E" w:rsidP="007C404E">
      <w:pPr>
        <w:pStyle w:val="NormalWeb"/>
        <w:spacing w:line="360" w:lineRule="auto"/>
        <w:jc w:val="both"/>
      </w:pPr>
      <w:r>
        <w:t>&lt;STUDENT_NAME_2&gt; (&lt;REGISTER_NO_2&gt;)</w:t>
      </w:r>
    </w:p>
    <w:p ns2:paraId="503F1EEE" ns2:textId="588EB74E" w:rsidR="007C404E" w:rsidRDefault="007C404E" w:rsidP="007C404E">
      <w:pPr>
        <w:pStyle w:val="NormalWeb"/>
        <w:spacing w:line="360" w:lineRule="auto"/>
        <w:jc w:val="both"/>
      </w:pPr>
      <w:r>
        <w:t>&lt;STUDENT_NAME_3&gt; (&lt;REGISTER_NO_3&gt;)</w:t>
      </w:r>
    </w:p>
    <w:p ns2:paraId="503F1EEE" ns2:textId="588EB74E" w:rsidR="007C404E" w:rsidRDefault="007C404E" w:rsidP="007C404E">
      <w:pPr>
        <w:pStyle w:val="NormalWeb"/>
        <w:spacing w:line="360" w:lineRule="auto"/>
        <w:jc w:val="both"/>
      </w:pPr>
      <w:r>
        <w:t>&lt;STUDENT_NAME_4&gt; (&lt;REGISTER_NO_4&gt;)</w:t>
      </w:r>
    </w:p>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CONTENTS</w:t>
      </w:r>
    </w:p>
    <w:tbl>
      <w:tblPr>
        <w:tblStyle w:val="TableGrid"/>
        <w:tblW w:w="8926" w:type="dxa"/>
        <w:tblInd w:w="0" w:type="dxa"/>
        <w:tblLook w:val="04A0" w:firstRow="1" w:lastRow="0" w:firstColumn="1" w:lastColumn="0" w:noHBand="0" w:noVBand="1"/>
      </w:tblPr>
      <w:tblGrid>
        <w:gridCol w:w="8926"/>
      </w:tblGrid>
      <w:tr w:rsidR="0048782B" w:rsidRPr="00A96A95" ns2:paraId="6A877BD8" ns2:textId="77777777" w:rsidTr="00E55C28">
        <w:tc>
          <w:tcPr>
            <w:tcW w:w="8926" w:type="dxa"/>
            <w:tcBorders>
              <w:top w:val="single" w:sz="4" w:space="0" w:color="auto"/>
              <w:left w:val="single" w:sz="4" w:space="0" w:color="auto"/>
              <w:bottom w:val="single" w:sz="4" w:space="0" w:color="auto"/>
              <w:right w:val="single" w:sz="4" w:space="0" w:color="auto"/>
            </w:tcBorders>
            <w:hideMark/>
          </w:tcPr>
          <w:p ns2:paraId="11D4EA7D"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TITLE ................................................................. PAGE NO</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ABSTRACT .............................................................. i</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LIST OF FIGURES ....................................................... ii</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LIST OF TABLES ........................................................ iii</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LIST OF ABBREVIATIONS ................................................. iv</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CHAPTER-1 INTRODUCTION ................................................ 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CHAPTER-2 LITERATURE SURVEY ........................................... 4</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CHAPTER-3 SYSTEM ANALYSIS ............................................. 7</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CHAPTER-4 REQUIREMENTS ................................................ 10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CHAPTER-5 METHODOLOGY ................................................. 14</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CHAPTER-6 SYSTEM DESIGN ............................................... 18</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CHAPTER-7 IMPLEMENTATION &amp; RESULTS .................................... 24</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CHAPTER-8 TESTING ..................................................... 30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CHAPTER-9 RESULT ANALYSIS ............................................. 34</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CHAPTER-10 CONCLUSION ................................................. 38</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CHAPTER-11 FUTURE ENHANCEMENT ......................................... 40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CHAPTER-12 REFERENCES ................................................. 42</w:t>
            </w:r>
          </w:p>
        </w:tc>
      </w:tr>
    </w:tbl>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LIST OF FIGURES</w:t>
      </w:r>
    </w:p>
    <w:tbl>
      <w:tblPr>
        <w:tblStyle w:val="TableGrid"/>
        <w:tblW w:w="8926" w:type="dxa"/>
        <w:tblInd w:w="0" w:type="dxa"/>
        <w:tblLook w:val="04A0" w:firstRow="1" w:lastRow="0" w:firstColumn="1" w:lastColumn="0" w:noHBand="0" w:noVBand="1"/>
      </w:tblPr>
      <w:tblGrid>
        <w:gridCol w:w="8926"/>
      </w:tblGrid>
      <w:tr w:rsidR="0048782B" w:rsidRPr="00A96A95" ns2:paraId="6A877BD8" ns2:textId="77777777" w:rsidTr="00E55C28">
        <w:tc>
          <w:tcPr>
            <w:tcW w:w="8926" w:type="dxa"/>
            <w:tcBorders>
              <w:top w:val="single" w:sz="4" w:space="0" w:color="auto"/>
              <w:left w:val="single" w:sz="4" w:space="0" w:color="auto"/>
              <w:bottom w:val="single" w:sz="4" w:space="0" w:color="auto"/>
              <w:right w:val="single" w:sz="4" w:space="0" w:color="auto"/>
            </w:tcBorders>
            <w:hideMark/>
          </w:tcPr>
          <w:p ns2:paraId="11D4EA7D"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NO  TITLE ...................................................... PAGE NO</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6.1  System Architecture Diagram ............................... 19</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6.2  Workflow Diagram ......................................... 19</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6.3  DFD Level 0 .............................................. 20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6.4  DFD Level 1 .............................................. 20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6.5  DFD Level 2 .............................................. 20</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6.6  Use Case Diagram ......................................... 21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6.7  Class Diagram ............................................ 21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6.8  Sequence Diagram ......................................... 21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6.9  Activity Diagram ......................................... 22</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Figure 6.10 Component Diagram ........................................ 22</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Figure 6.11 Deployment Diagram ....................................... 22</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Figure 6.12 ER Diagram ............................................... 23</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Figure 6.13 Forecast Flowchart ....................................... 23</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7.1  Landing Page ............................................. 25</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7.2  Location Search .......................................... 25</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7.3  Date Selection Form ...................................... 26</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7.4  Forecast Summary ......................................... 26</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7.5  7-Day Outlook ............................................ 27</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Figure 7.6  Hourly Breakdown Table ................................... 27</w:t>
            </w:r>
          </w:p>
        </w:tc>
      </w:tr>
    </w:tbl>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LIST OF TABLES</w:t>
      </w:r>
    </w:p>
    <w:tbl>
      <w:tblPr>
        <w:tblStyle w:val="TableGrid"/>
        <w:tblW w:w="8926" w:type="dxa"/>
        <w:tblInd w:w="0" w:type="dxa"/>
        <w:tblLook w:val="04A0" w:firstRow="1" w:lastRow="0" w:firstColumn="1" w:lastColumn="0" w:noHBand="0" w:noVBand="1"/>
      </w:tblPr>
      <w:tblGrid>
        <w:gridCol w:w="8926"/>
      </w:tblGrid>
      <w:tr w:rsidR="0048782B" w:rsidRPr="00A96A95" ns2:paraId="6A877BD8" ns2:textId="77777777" w:rsidTr="00E55C28">
        <w:tc>
          <w:tcPr>
            <w:tcW w:w="8926" w:type="dxa"/>
            <w:tcBorders>
              <w:top w:val="single" w:sz="4" w:space="0" w:color="auto"/>
              <w:left w:val="single" w:sz="4" w:space="0" w:color="auto"/>
              <w:bottom w:val="single" w:sz="4" w:space="0" w:color="auto"/>
              <w:right w:val="single" w:sz="4" w:space="0" w:color="auto"/>
            </w:tcBorders>
            <w:hideMark/>
          </w:tcPr>
          <w:p ns2:paraId="11D4EA7D"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NO  TABLE NAME .................................................. PAGE NO</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4.1  Software and Hardware Requirements ........................ 12</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6.1  API Endpoint Summary ...................................... 21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7.1  Model and Runtime Summary ................................. 28</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8.1  System Test Cases ......................................... 31</w:t>
            </w:r>
          </w:p>
        </w:tc>
      </w:tr>
      <w:tr w:rsidR="0048782B" w:rsidRPr="00A96A95" ns2:paraId="61E2E6AF" ns2: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ns2:paraId="6AA70859" ns2:textId="77777777" w:rsidR="0048782B" w:rsidRPr="00A96A95" w:rsidRDefault="0048782B" w:rsidP="004B5608">
            <w:pPr>
              <w:spacing w:before="240" w:line="480" w:lineRule="auto"/>
              <w:rPr>
                <w:rFonts w:ascii="Times New Roman" w:hAnsi="Times New Roman" w:cs="Times New Roman"/>
                <w:b/>
                <w:sz w:val="24"/>
                <w:szCs w:val="24"/>
              </w:rPr>
            </w:pPr>
            <w:r>
              <w:rPr>
                <w:rFonts w:ascii="Times New Roman" w:hAnsi="Times New Roman" w:cs="Times New Roman"/>
                <w:b/>
                <w:sz w:val="24"/>
                <w:szCs w:val="24"/>
              </w:rPr>
              <w:t xml:space="preserve">Table 9.1  Result Analysis Metrics ................................... 35</w:t>
            </w:r>
          </w:p>
        </w:tc>
      </w:tr>
    </w:tbl>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LIST OF ABBREVIATIONS</w:t>
      </w:r>
    </w:p>
    <w:tbl>
      <w:tblPr>
        <w:tblStyle w:val="PlainTable1"/>
        <w:tblW w:w="5999" w:type="dxa"/>
        <w:tblLook w:val="04A0" w:firstRow="1" w:lastRow="0" w:firstColumn="1" w:lastColumn="0" w:noHBand="0" w:noVBand="1"/>
      </w:tblPr>
      <w:tblGrid>
        <w:gridCol w:w="3847"/>
        <w:gridCol w:w="2152"/>
      </w:tblGrid>
      <w:tr w:rsidR="003C03DB" w:rsidRPr="003C03DB" ns2:paraId="59E89EF9" ns2:textId="77777777" w:rsidTr="003C03DB">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ns2:paraId="3C6D81B1"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b w:val="0"/>
                <w:bCs w:val="0"/>
              </w:rPr>
              <w:t>ABBREVIATION</w:t>
            </w:r>
          </w:p>
        </w:tc>
        <w:tc>
          <w:tcPr>
            <w:tcW w:w="0" w:type="auto"/>
            <w:hideMark/>
          </w:tcPr>
          <w:p ns2:paraId="50153D97" ns2:textId="77777777" w:rsidR="003C03DB" w:rsidRPr="003C03DB" w:rsidRDefault="003C03DB" w:rsidP="003C03DB">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EXPANSION</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API</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Application Programming Interface</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CORS</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Cross-Origin Resource Sharing</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CSV</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Comma-Separated Values</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DFD</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Data Flow Diagram</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ER</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Entity Relationship</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JSON</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JavaScript Object Notation</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ML</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Machine Learning</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RMSE</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Root Mean Squared Error</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UI</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User Interface</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UML</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Unified Modeling Language</w:t>
            </w:r>
          </w:p>
        </w:tc>
      </w:tr>
      <w:tr w:rsidR="003C03DB" w:rsidRPr="003C03DB" ns2:paraId="4B89C14D" ns2:textId="77777777" w:rsidTr="003C03DB">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ns2:paraId="4C279D7C" ns2:textId="77777777" w:rsidR="003C03DB" w:rsidRPr="003C03DB" w:rsidRDefault="003C03DB" w:rsidP="003C03DB">
            <w:pPr>
              <w:spacing w:line="360" w:lineRule="auto"/>
              <w:jc w:val="both"/>
              <w:rPr>
                <w:rFonts w:ascii="Times New Roman" w:hAnsi="Times New Roman" w:cs="Times New Roman"/>
                <w:b w:val="0"/>
                <w:bCs w:val="0"/>
              </w:rPr>
            </w:pPr>
            <w:r>
              <w:rPr>
                <w:rFonts w:ascii="Times New Roman" w:hAnsi="Times New Roman" w:cs="Times New Roman"/>
              </w:rPr>
              <w:t>UTC</w:t>
            </w:r>
          </w:p>
        </w:tc>
        <w:tc>
          <w:tcPr>
            <w:tcW w:w="0" w:type="auto"/>
            <w:hideMark/>
          </w:tcPr>
          <w:p ns2:paraId="26D16E86" ns2:textId="77777777" w:rsidR="003C03DB" w:rsidRPr="003C03DB" w:rsidRDefault="003C03DB" w:rsidP="003C03DB">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Segoe UI Symbol" w:hAnsi="Segoe UI Symbol" w:cs="Segoe UI Symbol"/>
              </w:rPr>
              <w:t>Coordinated Universal Time</w:t>
            </w:r>
          </w:p>
        </w:tc>
      </w:tr>
    </w:tbl>
    <w:p>
      <w:r>
        <w:br w:type="page"/>
      </w:r>
    </w:p>
    <w:p ns2:paraId="761B125C" ns2:textId="4212C2DC" w:rsidR="007C404E" w:rsidRPr="004C1F51" w:rsidRDefault="00641F9A" w:rsidP="004C1F5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ns2:paraId="503F1EEE" ns2:textId="588EB74E" w:rsidR="007C404E" w:rsidRDefault="007C404E" w:rsidP="007C404E">
      <w:pPr>
        <w:pStyle w:val="NormalWeb"/>
        <w:spacing w:line="360" w:lineRule="auto"/>
        <w:jc w:val="both"/>
      </w:pPr>
      <w:r>
        <w:t>This project report presents a date-based wind energy forecasting platform developed from the wind-energy-forecast workspace. The system is organized as a full-stack application with a Next.js frontend, a FastAPI backend, a machine-learning inference layer, and Open-Meteo weather integration. The platform allows a user to search for a city, choose a forecast start date, and obtain estimated wind energy output for the selected day and the following six days.</w:t>
      </w:r>
    </w:p>
    <w:p ns2:paraId="503F1EEE" ns2:textId="588EB74E" w:rsidR="007C404E" w:rsidRDefault="007C404E" w:rsidP="007C404E">
      <w:pPr>
        <w:pStyle w:val="NormalWeb"/>
        <w:spacing w:line="360" w:lineRule="auto"/>
        <w:jc w:val="both"/>
      </w:pPr>
      <w:r>
        <w:t>The backend loads saved prediction artifacts, retrieves hourly weather inputs from Open-Meteo, seeds the forecast engine with recent local history from the project dataset, and executes recursive multi-hour prediction. The frontend transforms this output into a user-facing experience that includes backend status, model details, selected-day summary, seven-day outlook, and hourly breakdown of the forecasted values.</w:t>
      </w:r>
    </w:p>
    <w:p ns2:paraId="503F1EEE" ns2:textId="588EB74E" w:rsidR="007C404E" w:rsidRDefault="007C404E" w:rsidP="007C404E">
      <w:pPr>
        <w:pStyle w:val="NormalWeb"/>
        <w:spacing w:line="360" w:lineRule="auto"/>
        <w:jc w:val="both"/>
      </w:pPr>
      <w:r>
        <w:t>The repository currently contains a synthetic dataset of 5000 hourly rows and a saved random forest model operating with a lookback window of 24 rows and a minimum recent-history requirement of 30 rows. The current saved metrics indicate validation RMSE of 29.814 and test RMSE of 29.310. These results position the application as a prototype forecasting platform suitable for academic demonstration, workflow explanation, and future extension into more production-oriented wind energy forecasting scenarios.</w:t>
      </w:r>
    </w:p>
    <w:p ns2:paraId="503F1EEE" ns2:textId="588EB74E" w:rsidR="007C404E" w:rsidRDefault="007C404E" w:rsidP="007C404E">
      <w:pPr>
        <w:pStyle w:val="NormalWeb"/>
        <w:spacing w:line="360" w:lineRule="auto"/>
        <w:jc w:val="both"/>
      </w:pPr>
      <w:r>
        <w:t>Keywords: Wind Energy Forecasting, Next.js, FastAPI, Open-Meteo, Machine Learning, Recursive Prediction, Random Forest.</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CHAPTER-1 INTRODUCTION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1.1 OBJECTIVE OF THE PROJECT</w:t>
      </w:r>
    </w:p>
    <w:p ns2:paraId="503F1EEE" ns2:textId="588EB74E" w:rsidR="007C404E" w:rsidRDefault="007C404E" w:rsidP="007C404E">
      <w:pPr>
        <w:pStyle w:val="NormalWeb"/>
        <w:spacing w:line="360" w:lineRule="auto"/>
        <w:jc w:val="both"/>
      </w:pPr>
      <w:r>
        <w:t>The primary objective of this project is to build a date-based wind energy forecasting platform that transforms a machine-learning workflow into an end-user application. The system is intended to let a user select a location and a date, automatically retrieve the required hourly weather variables, and view estimated wind energy output for a complete seven-day period.</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1.2 PROBLEM STATEMENT</w:t>
      </w:r>
    </w:p>
    <w:p ns2:paraId="503F1EEE" ns2:textId="588EB74E" w:rsidR="007C404E" w:rsidRDefault="007C404E" w:rsidP="007C404E">
      <w:pPr>
        <w:pStyle w:val="NormalWeb"/>
        <w:spacing w:line="360" w:lineRule="auto"/>
        <w:jc w:val="both"/>
      </w:pPr>
      <w:r>
        <w:t>The original workspace contained training, preprocessing, and direct prediction utilities, but it did not deliver a streamlined forecast-oriented user experience. A user had to think in terms of raw recent-history records instead of practical business intent. The problem addressed by this project is therefore the conversion of a technical model workspace into a structured forecasting platform that maps user intent to weather retrieval, recursive prediction, aggregation, and clear visual presentation.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1.3 MOTIVATION</w:t>
      </w:r>
    </w:p>
    <w:p ns2:paraId="503F1EEE" ns2:textId="588EB74E" w:rsidR="007C404E" w:rsidRDefault="007C404E" w:rsidP="007C404E">
      <w:pPr>
        <w:pStyle w:val="NormalWeb"/>
        <w:spacing w:line="360" w:lineRule="auto"/>
        <w:jc w:val="both"/>
      </w:pPr>
      <w:r>
        <w:t>Wind energy systems are highly dependent on near-term weather conditions, and planning is more useful when the results are accessible in business-friendly units and time windows. The project is motivated by the need to connect machine-learning artifacts with a modern full-stack interface so that the forecasting workflow can be demonstrated, reviewed, and extended in an academically meaningful manner.</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1.4 SCOPE OF THE PROJECT</w:t>
      </w:r>
    </w:p>
    <w:p ns2:paraId="503F1EEE" ns2:textId="588EB74E" w:rsidR="007C404E" w:rsidRDefault="007C404E" w:rsidP="007C404E">
      <w:pPr>
        <w:pStyle w:val="NormalWeb"/>
        <w:spacing w:line="360" w:lineRule="auto"/>
        <w:jc w:val="both"/>
      </w:pPr>
      <w:r>
        <w:t>The scope of the project includes repository segregation into dedicated frontend and backend roots, development of a Next.js forecasting interface, creation of a FastAPI-based API layer, reuse of the saved model artifacts, Open-Meteo integration for weather acquisition, recursive hourly forecasting, daily forecast aggregation, and complete academic documentation. The present scope does not include a production-grade wind-farm calibration process or a live operational deployment.</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1.5 NAVIGATION FLOW</w:t>
      </w:r>
    </w:p>
    <w:p ns2:paraId="503F1EEE" ns2:textId="588EB74E" w:rsidR="007C404E" w:rsidRDefault="007C404E" w:rsidP="007C404E">
      <w:pPr>
        <w:pStyle w:val="NormalWeb"/>
        <w:spacing w:line="360" w:lineRule="auto"/>
        <w:jc w:val="both"/>
      </w:pPr>
      <w:r>
        <w:t>The implemented navigation flow of the current application is: Landing → Location Search → Date Selection → Forecast Submit → Selected-Day Forecast → 7-Day Outlook → Hourly Breakdown. This flow reflects the real application structure and replaces the more generic multi-page login and upload workflows that are common in other academic software projects.</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CHAPTER-2 LITERATURE SURVEY</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2.1 WIND ENERGY FORECASTING BACKGROUND</w:t>
      </w:r>
    </w:p>
    <w:p ns2:paraId="503F1EEE" ns2:textId="588EB74E" w:rsidR="007C404E" w:rsidRDefault="007C404E" w:rsidP="007C404E">
      <w:pPr>
        <w:pStyle w:val="NormalWeb"/>
        <w:spacing w:line="360" w:lineRule="auto"/>
        <w:jc w:val="both"/>
      </w:pPr>
      <w:r>
        <w:t>Wind energy forecasting literature broadly emphasizes the importance of combining meteorological variables with historical generation behavior to estimate short-term output. Common forecasting approaches include physics-based methods, statistical regressors, and machine-learning models that capture nonlinear interactions between wind speed, air pressure, temperature, direction, and prior generation history.</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2.2 DATA-DRIVEN FORECASTING APPROACHES</w:t>
      </w:r>
    </w:p>
    <w:p ns2:paraId="503F1EEE" ns2:textId="588EB74E" w:rsidR="007C404E" w:rsidRDefault="007C404E" w:rsidP="007C404E">
      <w:pPr>
        <w:pStyle w:val="NormalWeb"/>
        <w:spacing w:line="360" w:lineRule="auto"/>
        <w:jc w:val="both"/>
      </w:pPr>
      <w:r>
        <w:t>Modern forecasting systems often rely on feature engineering, lag construction, rolling averages, and supervised learning. Tree-based regressors are frequently preferred for tabular forecasting tasks because they are comparatively stable, interpretable, and computationally efficient. Sequence-oriented models such as LSTM networks are also common when long temporal dependencies are central to the problem and the runtime environment supports their deployment.</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2.3 WEATHER API INTEGRATION IN PRACTICAL SYSTEMS</w:t>
      </w:r>
    </w:p>
    <w:p ns2:paraId="503F1EEE" ns2:textId="588EB74E" w:rsidR="007C404E" w:rsidRDefault="007C404E" w:rsidP="007C404E">
      <w:pPr>
        <w:pStyle w:val="NormalWeb"/>
        <w:spacing w:line="360" w:lineRule="auto"/>
        <w:jc w:val="both"/>
      </w:pPr>
      <w:r>
        <w:t>A growing body of applied work uses external forecast providers as the meteorological input source for downstream prediction systems. In such designs, the forecasting model is decoupled from the weather provider, and the engineering challenge lies in validating payloads, mapping provider fields into model-ready features, and ensuring that local-time aggregation is handled correctly across days and time zones.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2.4 OBSERVED GAP IN RELATED IMPLEMENTATIONS</w:t>
      </w:r>
    </w:p>
    <w:p ns2:paraId="503F1EEE" ns2:textId="588EB74E" w:rsidR="007C404E" w:rsidRDefault="007C404E" w:rsidP="007C404E">
      <w:pPr>
        <w:pStyle w:val="NormalWeb"/>
        <w:spacing w:line="360" w:lineRule="auto"/>
        <w:jc w:val="both"/>
      </w:pPr>
      <w:r>
        <w:t>Many academic implementations either remain limited to notebooks and model-evaluation scripts or expose raw prediction endpoints that still expect prepared historical feature windows. Such systems are technically interesting but remain difficult for non-specialist users to operate. The current project addresses this gap by centering the user flow on location and date selection rather than on handcrafted model input payloads.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2.5 RELEVANCE TO THE PRESENT PROJECT</w:t>
      </w:r>
    </w:p>
    <w:p ns2:paraId="503F1EEE" ns2:textId="588EB74E" w:rsidR="007C404E" w:rsidRDefault="007C404E" w:rsidP="007C404E">
      <w:pPr>
        <w:pStyle w:val="NormalWeb"/>
        <w:spacing w:line="360" w:lineRule="auto"/>
        <w:jc w:val="both"/>
      </w:pPr>
      <w:r>
        <w:t>The present implementation aligns with the literature by combining engineered historical features, a saved supervised model, and external weather forecast data. Its differentiating contribution is the integration of these elements into a clean full-stack application that exposes a complete seven-day estimate from a single forecast request.</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CHAPTER-3 SYSTEM ANALYSIS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3.1 EXISTING SYSTEM</w:t>
      </w:r>
    </w:p>
    <w:p ns2:paraId="503F1EEE" ns2:textId="588EB74E" w:rsidR="007C404E" w:rsidRDefault="007C404E" w:rsidP="007C404E">
      <w:pPr>
        <w:pStyle w:val="NormalWeb"/>
        <w:spacing w:line="360" w:lineRule="auto"/>
        <w:jc w:val="both"/>
      </w:pPr>
      <w:r>
        <w:t>Before the redesign, the repository primarily behaved as a machine-learning workspace. It supported model training, preprocessing, evaluation, and raw recent-history prediction, but the user still had to provide structured records manually. The earlier workflow lacked a dedicated date-driven forecast interface and did not directly connect weather-provider data to the end-user experience.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3.2 DISADVANTAGES OF THE EXISTING SYSTEM</w:t>
      </w:r>
    </w:p>
    <w:p ns2:paraId="503F1EEE" ns2:textId="588EB74E" w:rsidR="007C404E" w:rsidRDefault="007C404E" w:rsidP="007C404E">
      <w:pPr>
        <w:pStyle w:val="NormalWeb"/>
        <w:spacing w:line="360" w:lineRule="auto"/>
        <w:jc w:val="both"/>
      </w:pPr>
      <w:r>
        <w:t>The earlier workflow was inconvenient for practical use because it demanded recent-history payloads instead of high-level intent. It also required the user to think about timestamp ordering, feature compatibility, and prediction windows. In addition, the frontend was not aligned with how an energy forecast is naturally consumed, namely as selected-day insight plus a forward-looking multi-day outlook.</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3.3 PROPOSED SYSTEM</w:t>
      </w:r>
    </w:p>
    <w:p ns2:paraId="503F1EEE" ns2:textId="588EB74E" w:rsidR="007C404E" w:rsidRDefault="007C404E" w:rsidP="007C404E">
      <w:pPr>
        <w:pStyle w:val="NormalWeb"/>
        <w:spacing w:line="360" w:lineRule="auto"/>
        <w:jc w:val="both"/>
      </w:pPr>
      <w:r>
        <w:t>The proposed system is a complete forecasting platform that combines a Next.js frontend, a FastAPI backend, Open-Meteo weather retrieval, and a saved machine-learning runtime. The user can search for a place, choose a date, and receive daily and hourly forecast outputs generated from actual weather inputs without manually preparing historical model records.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3.4 ADVANTAGES OF THE PROPOSED SYSTEM</w:t>
      </w:r>
    </w:p>
    <w:p ns2:paraId="503F1EEE" ns2:textId="588EB74E" w:rsidR="007C404E" w:rsidRDefault="007C404E" w:rsidP="007C404E">
      <w:pPr>
        <w:pStyle w:val="NormalWeb"/>
        <w:spacing w:line="360" w:lineRule="auto"/>
        <w:jc w:val="both"/>
      </w:pPr>
      <w:r>
        <w:t>The proposed system offers a clearer navigation flow, stronger separation of concerns between frontend and backend, reusable API contracts, model reuse without retraining, weather-driven automation, and a much more academic demonstration value. It also creates a cleaner basis for future deployment, monitoring, and comparative model research.</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CHAPTER-4 REQUIREMENTS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4.1 FUNCTIONAL REQUIREMENTS</w:t>
      </w:r>
    </w:p>
    <w:p ns2:paraId="503F1EEE" ns2:textId="588EB74E" w:rsidR="007C404E" w:rsidRDefault="007C404E" w:rsidP="007C404E">
      <w:pPr>
        <w:pStyle w:val="NormalWeb"/>
        <w:spacing w:line="360" w:lineRule="auto"/>
        <w:jc w:val="both"/>
      </w:pPr>
      <w:r>
        <w:t>The system shall allow the user to search locations using the backend geocoding route, select a forecast date within the supported range, request a seven-day forecast, display selected-day and multi-day results, show hourly breakdown details, expose model information, and report health or failure messages in the interface.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4.2 NON-FUNCTIONAL REQUIREMENTS</w:t>
      </w:r>
    </w:p>
    <w:p ns2:paraId="503F1EEE" ns2:textId="588EB74E" w:rsidR="007C404E" w:rsidRDefault="007C404E" w:rsidP="007C404E">
      <w:pPr>
        <w:pStyle w:val="NormalWeb"/>
        <w:spacing w:line="360" w:lineRule="auto"/>
        <w:jc w:val="both"/>
      </w:pPr>
      <w:r>
        <w:t>The application shall maintain a clean separation between user interface and API runtime, provide deterministic API contracts, use clear error handling for invalid requests and upstream weather failures, preserve reusable model artifacts in the backend, and remain maintainable for future academic or engineering extension.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4.3 SOFTWARE AND HARDWARE REQUIREMENTS</w:t>
      </w:r>
    </w:p>
    <w:tbl>
      <w:tblPr>
        <w:tblStyle w:val="TableGridLight"/>
        <w:tblW w:w="0" w:type="auto"/>
        <w:tblLook w:val="04A0" w:firstRow="1" w:lastRow="0" w:firstColumn="1" w:lastColumn="0" w:noHBand="0" w:noVBand="1"/>
      </w:tblPr>
      <w:tblGrid>
        <w:gridCol w:w="1051"/>
        <w:gridCol w:w="2722"/>
        <w:gridCol w:w="4386"/>
        <w:gridCol w:w="857"/>
      </w:tblGrid>
      <w:tr w:rsidR="00780CA2" w:rsidRPr="00780CA2" ns2:paraId="790423E9" ns2:textId="77777777" w:rsidTr="00780CA2">
        <w:tc>
          <w:tcPr>
            <w:tcW w:w="0" w:type="auto"/>
            <w:hideMark/>
          </w:tcPr>
          <w:p ns2:paraId="2E7E54F6"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CATEGORY</w:t>
            </w:r>
          </w:p>
        </w:tc>
        <w:tc>
          <w:tcPr>
            <w:tcW w:w="0" w:type="auto"/>
            <w:hideMark/>
          </w:tcPr>
          <w:p ns2:paraId="3F8E3271"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REQUIREMENT</w:t>
            </w:r>
          </w:p>
        </w:tc>
        <w:tc>
          <w:tcPr>
            <w:tcW w:w="0" w:type="auto"/>
            <w:hideMark/>
          </w:tcPr>
          <w:p ns2:paraId="4D31E10E"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PURPOSE</w:t>
            </w:r>
          </w:p>
        </w:tc>
        <w:tc>
          <w:tcPr>
            <w:tcW w:w="0" w:type="auto"/>
            <w:hideMark/>
          </w:tcPr>
          <w:p ns2:paraId="0D93C548"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STATUS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Frontend Runtime</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Next.js 15, React 19, TypeScript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User interface and typed API client</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Implemented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Backend Runtime</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FastAPI, Uvicorn, Python</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Forecast API and model serving</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Implemented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ML Tooling</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pandas, scikit-learn, joblib</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Preprocessing and artifact loading</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Implemented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Weather Source</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Open-Meteo APIs</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Hourly forecast and location search</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Implemented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Hardware</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Standard development machine</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Local build, training, and testing</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Sufficient</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Optional ML Runtime</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TensorFlow</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Dense NN and LSTM code paths</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Optional</w:t>
            </w:r>
          </w:p>
        </w:tc>
      </w:tr>
    </w:tbl>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4.4 INPUT DATA REQUIREMENTS</w:t>
      </w:r>
    </w:p>
    <w:p ns2:paraId="503F1EEE" ns2:textId="588EB74E" w:rsidR="007C404E" w:rsidRDefault="007C404E" w:rsidP="007C404E">
      <w:pPr>
        <w:pStyle w:val="NormalWeb"/>
        <w:spacing w:line="360" w:lineRule="auto"/>
        <w:jc w:val="both"/>
      </w:pPr>
      <w:r>
        <w:t>The saved model requires recent chronological records containing wind_speed, wind_direction, temperature, pressure, timestamp, and power_output. The backend forecast path satisfies this requirement by loading seed history from the local dataset and then appending future hourly weather records returned by Open-Meteo. The current dataset contains 5000 rows beginning at 2025-01-01 00:00:00.</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CHAPTER-5 METHODOLOGY</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5.1 DATASET ACQUISITION AND PREPARATION</w:t>
      </w:r>
    </w:p>
    <w:p ns2:paraId="503F1EEE" ns2:textId="588EB74E" w:rsidR="007C404E" w:rsidRDefault="007C404E" w:rsidP="007C404E">
      <w:pPr>
        <w:pStyle w:val="NormalWeb"/>
        <w:spacing w:line="360" w:lineRule="auto"/>
        <w:jc w:val="both"/>
      </w:pPr>
      <w:r>
        <w:t>The project uses a synthetic hourly wind-energy dataset stored under backend/data/wind_data.csv. The preprocessing pipeline validates required columns, parses timestamps, sorts records chronologically, fills numeric gaps using medians, and removes outliers from selected numerical fields using an interquartile-range rule.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5.2 FEATURE ENGINEERING</w:t>
      </w:r>
    </w:p>
    <w:p ns2:paraId="503F1EEE" ns2:textId="588EB74E" w:rsidR="007C404E" w:rsidRDefault="007C404E" w:rsidP="007C404E">
      <w:pPr>
        <w:pStyle w:val="NormalWeb"/>
        <w:spacing w:line="360" w:lineRule="auto"/>
        <w:jc w:val="both"/>
      </w:pPr>
      <w:r>
        <w:t>Feature engineering creates hour, day, month, and dayofweek fields, converts wind direction to sine and cosine representation, and derives lagged and rolling mean features from wind speed, temperature, pressure, and prior power output. The current saved metadata lists 25 feature columns, and the preprocessor reserves warm-up rows before inference can begin.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5.3 MODEL TRAINING AND SELECTION</w:t>
      </w:r>
    </w:p>
    <w:p ns2:paraId="503F1EEE" ns2:textId="588EB74E" w:rsidR="007C404E" w:rsidRDefault="007C404E" w:rsidP="007C404E">
      <w:pPr>
        <w:pStyle w:val="NormalWeb"/>
        <w:spacing w:line="360" w:lineRule="auto"/>
        <w:jc w:val="both"/>
      </w:pPr>
      <w:r>
        <w:t>The training workflow implemented in backend/src/train.py evaluates available models and stores the selected artifact bundle in backend/models. The current saved best model is random_forest. The runtime metadata reports a lookback window of 24 rows, and the inference path requires at least 30 recent rows once warm-up requirements are included.</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5.4 RECURSIVE FORECASTING METHOD</w:t>
      </w:r>
    </w:p>
    <w:p ns2:paraId="503F1EEE" ns2:textId="588EB74E" w:rsidR="007C404E" w:rsidRDefault="007C404E" w:rsidP="007C404E">
      <w:pPr>
        <w:pStyle w:val="NormalWeb"/>
        <w:spacing w:line="360" w:lineRule="auto"/>
        <w:jc w:val="both"/>
      </w:pPr>
      <w:r>
        <w:t>The forecasting engine begins by validating that the requested start date falls within the supported Open-Meteo window. It then loads the saved prediction runtime, fetches the required hourly weather variables, appends each future hour into the recent-history buffer, predicts the next power value, and writes the prediction back into the buffer so that later lag and rolling features remain consistent with the trained interface.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5.5 DAILY AGGREGATION METHOD</w:t>
      </w:r>
    </w:p>
    <w:p ns2:paraId="503F1EEE" ns2:textId="588EB74E" w:rsidR="007C404E" w:rsidRDefault="007C404E" w:rsidP="007C404E">
      <w:pPr>
        <w:pStyle w:val="NormalWeb"/>
        <w:spacing w:line="360" w:lineRule="auto"/>
        <w:jc w:val="both"/>
      </w:pPr>
      <w:r>
        <w:t>After the hourly predictions are produced, the backend groups them by local date and computes total_energy, average_power, peak_power, and peak_time. This aggregation gives the user both fine-grained hourly visibility and high-level daily planning values from the same recursive forecast stream.</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CHAPTER-6 SYSTEM DESIGN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6.1 SYSTEM ARCHITECTURE</w:t>
      </w:r>
    </w:p>
    <w:p ns2:paraId="503F1EEE" ns2:textId="588EB74E" w:rsidR="007C404E" w:rsidRDefault="007C404E" w:rsidP="007C404E">
      <w:pPr>
        <w:pStyle w:val="NormalWeb"/>
        <w:spacing w:line="360" w:lineRule="auto"/>
        <w:jc w:val="both"/>
      </w:pPr>
      <w:r>
        <w:t>The application follows a layered design. The frontend handles user interaction, the backend validates requests and orchestrates the forecast pipeline, the weather connector fetches hourly forecast data, the prediction runtime loads model artifacts, and the aggregation layer prepares the final daily and hourly response objects.</w:t>
      </w:r>
    </w:p>
    <w:p ns2:paraId="503F1EEE" ns2:textId="588EB74E" w:rsidR="007C404E" w:rsidRDefault="007C404E" w:rsidP="007C404E">
      <w:pPr>
        <w:pStyle w:val="NormalWeb"/>
        <w:spacing w:line="360" w:lineRule="auto"/>
        <w:jc w:val="center"/>
      </w:pPr>
      <w:r>
        <w:t>[INSERT DIAGRAM HERE: SYSTEM ARCHITECTURE DIAGRAM]</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6.2 WORKFLOW DIAGRAM</w:t>
      </w:r>
    </w:p>
    <w:p ns2:paraId="503F1EEE" ns2:textId="588EB74E" w:rsidR="007C404E" w:rsidRDefault="007C404E" w:rsidP="007C404E">
      <w:pPr>
        <w:pStyle w:val="NormalWeb"/>
        <w:spacing w:line="360" w:lineRule="auto"/>
        <w:jc w:val="both"/>
      </w:pPr>
      <w:r>
        <w:t>The workflow begins with the user choosing a location and date, continues through backend validation and weather acquisition, then passes through recursive prediction and daily aggregation before returning a structured response to the frontend.</w:t>
      </w:r>
    </w:p>
    <w:p ns2:paraId="503F1EEE" ns2:textId="588EB74E" w:rsidR="007C404E" w:rsidRDefault="007C404E" w:rsidP="007C404E">
      <w:pPr>
        <w:pStyle w:val="NormalWeb"/>
        <w:spacing w:line="360" w:lineRule="auto"/>
        <w:jc w:val="center"/>
      </w:pPr>
      <w:r>
        <w:t>[INSERT DIAGRAM HERE: WORKFLOW DIAGRAM]</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6.3 DATA FLOW DIAGRAMS</w:t>
      </w:r>
    </w:p>
    <w:p ns2:paraId="503F1EEE" ns2:textId="588EB74E" w:rsidR="007C404E" w:rsidRDefault="007C404E" w:rsidP="007C404E">
      <w:pPr>
        <w:pStyle w:val="NormalWeb"/>
        <w:spacing w:line="360" w:lineRule="auto"/>
        <w:jc w:val="both"/>
      </w:pPr>
      <w:r>
        <w:t>The logical data-flow view of the system may be represented at three levels: external user interaction, backend service orchestration, and detailed forecasting engine activity.</w:t>
      </w:r>
    </w:p>
    <w:p ns2:paraId="503F1EEE" ns2:textId="588EB74E" w:rsidR="007C404E" w:rsidRDefault="007C404E" w:rsidP="007C404E">
      <w:pPr>
        <w:pStyle w:val="NormalWeb"/>
        <w:spacing w:line="360" w:lineRule="auto"/>
        <w:jc w:val="center"/>
      </w:pPr>
      <w:r>
        <w:t>[INSERT DIAGRAM HERE: DFD LEVEL 0]</w:t>
      </w:r>
    </w:p>
    <w:p ns2:paraId="503F1EEE" ns2:textId="588EB74E" w:rsidR="007C404E" w:rsidRDefault="007C404E" w:rsidP="007C404E">
      <w:pPr>
        <w:pStyle w:val="NormalWeb"/>
        <w:spacing w:line="360" w:lineRule="auto"/>
        <w:jc w:val="center"/>
      </w:pPr>
      <w:r>
        <w:t>[INSERT DIAGRAM HERE: DFD LEVEL 1]</w:t>
      </w:r>
    </w:p>
    <w:p ns2:paraId="503F1EEE" ns2:textId="588EB74E" w:rsidR="007C404E" w:rsidRDefault="007C404E" w:rsidP="007C404E">
      <w:pPr>
        <w:pStyle w:val="NormalWeb"/>
        <w:spacing w:line="360" w:lineRule="auto"/>
        <w:jc w:val="center"/>
      </w:pPr>
      <w:r>
        <w:t>[INSERT DIAGRAM HERE: DFD LEVEL 2]</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6.4 UML DIAGRAMS</w:t>
      </w:r>
    </w:p>
    <w:p ns2:paraId="503F1EEE" ns2:textId="588EB74E" w:rsidR="007C404E" w:rsidRDefault="007C404E" w:rsidP="007C404E">
      <w:pPr>
        <w:pStyle w:val="NormalWeb"/>
        <w:spacing w:line="360" w:lineRule="auto"/>
        <w:jc w:val="both"/>
      </w:pPr>
      <w:r>
        <w:t>The UML set for this project captures actor interaction, module structure, request sequencing, application activity, component organization, deployment view, and the conceptual data entities used by the forecast workflow.</w:t>
      </w:r>
    </w:p>
    <w:p ns2:paraId="503F1EEE" ns2:textId="588EB74E" w:rsidR="007C404E" w:rsidRDefault="007C404E" w:rsidP="007C404E">
      <w:pPr>
        <w:pStyle w:val="NormalWeb"/>
        <w:spacing w:line="360" w:lineRule="auto"/>
        <w:jc w:val="center"/>
      </w:pPr>
      <w:r>
        <w:t>[INSERT DIAGRAM HERE: USE CASE DIAGRAM]</w:t>
      </w:r>
    </w:p>
    <w:p ns2:paraId="503F1EEE" ns2:textId="588EB74E" w:rsidR="007C404E" w:rsidRDefault="007C404E" w:rsidP="007C404E">
      <w:pPr>
        <w:pStyle w:val="NormalWeb"/>
        <w:spacing w:line="360" w:lineRule="auto"/>
        <w:jc w:val="center"/>
      </w:pPr>
      <w:r>
        <w:t>[INSERT DIAGRAM HERE: CLASS DIAGRAM]</w:t>
      </w:r>
    </w:p>
    <w:p ns2:paraId="503F1EEE" ns2:textId="588EB74E" w:rsidR="007C404E" w:rsidRDefault="007C404E" w:rsidP="007C404E">
      <w:pPr>
        <w:pStyle w:val="NormalWeb"/>
        <w:spacing w:line="360" w:lineRule="auto"/>
        <w:jc w:val="center"/>
      </w:pPr>
      <w:r>
        <w:t>[INSERT DIAGRAM HERE: SEQUENCE DIAGRAM]</w:t>
      </w:r>
    </w:p>
    <w:p ns2:paraId="503F1EEE" ns2:textId="588EB74E" w:rsidR="007C404E" w:rsidRDefault="007C404E" w:rsidP="007C404E">
      <w:pPr>
        <w:pStyle w:val="NormalWeb"/>
        <w:spacing w:line="360" w:lineRule="auto"/>
        <w:jc w:val="center"/>
      </w:pPr>
      <w:r>
        <w:t>[INSERT DIAGRAM HERE: ACTIVITY DIAGRAM]</w:t>
      </w:r>
    </w:p>
    <w:p ns2:paraId="503F1EEE" ns2:textId="588EB74E" w:rsidR="007C404E" w:rsidRDefault="007C404E" w:rsidP="007C404E">
      <w:pPr>
        <w:pStyle w:val="NormalWeb"/>
        <w:spacing w:line="360" w:lineRule="auto"/>
        <w:jc w:val="center"/>
      </w:pPr>
      <w:r>
        <w:t>[INSERT DIAGRAM HERE: COMPONENT DIAGRAM]</w:t>
      </w:r>
    </w:p>
    <w:p ns2:paraId="503F1EEE" ns2:textId="588EB74E" w:rsidR="007C404E" w:rsidRDefault="007C404E" w:rsidP="007C404E">
      <w:pPr>
        <w:pStyle w:val="NormalWeb"/>
        <w:spacing w:line="360" w:lineRule="auto"/>
        <w:jc w:val="center"/>
      </w:pPr>
      <w:r>
        <w:t>[INSERT DIAGRAM HERE: DEPLOYMENT DIAGRAM]</w:t>
      </w:r>
    </w:p>
    <w:p ns2:paraId="503F1EEE" ns2:textId="588EB74E" w:rsidR="007C404E" w:rsidRDefault="007C404E" w:rsidP="007C404E">
      <w:pPr>
        <w:pStyle w:val="NormalWeb"/>
        <w:spacing w:line="360" w:lineRule="auto"/>
        <w:jc w:val="center"/>
      </w:pPr>
      <w:r>
        <w:t>[INSERT DIAGRAM HERE: ER DIAGRAM]</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6.5 API ENDPOINT SUMMARY</w:t>
      </w:r>
    </w:p>
    <w:tbl>
      <w:tblPr>
        <w:tblStyle w:val="TableGridLight"/>
        <w:tblW w:w="0" w:type="auto"/>
        <w:tblLook w:val="04A0" w:firstRow="1" w:lastRow="0" w:firstColumn="1" w:lastColumn="0" w:noHBand="0" w:noVBand="1"/>
      </w:tblPr>
      <w:tblGrid>
        <w:gridCol w:w="1051"/>
        <w:gridCol w:w="2722"/>
        <w:gridCol w:w="4386"/>
        <w:gridCol w:w="857"/>
      </w:tblGrid>
      <w:tr w:rsidR="00780CA2" w:rsidRPr="00780CA2" ns2:paraId="790423E9" ns2:textId="77777777" w:rsidTr="00780CA2">
        <w:tc>
          <w:tcPr>
            <w:tcW w:w="0" w:type="auto"/>
            <w:hideMark/>
          </w:tcPr>
          <w:p ns2:paraId="2E7E54F6"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ENDPOINT</w:t>
            </w:r>
          </w:p>
        </w:tc>
        <w:tc>
          <w:tcPr>
            <w:tcW w:w="0" w:type="auto"/>
            <w:hideMark/>
          </w:tcPr>
          <w:p ns2:paraId="3F8E3271"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METHOD</w:t>
            </w:r>
          </w:p>
        </w:tc>
        <w:tc>
          <w:tcPr>
            <w:tcW w:w="0" w:type="auto"/>
            <w:hideMark/>
          </w:tcPr>
          <w:p ns2:paraId="4D31E10E"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PURPOSE</w:t>
            </w:r>
          </w:p>
        </w:tc>
        <w:tc>
          <w:tcPr>
            <w:tcW w:w="0" w:type="auto"/>
            <w:hideMark/>
          </w:tcPr>
          <w:p ns2:paraId="0D93C548"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CONSUMER</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/health</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backend availability status</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Frontend dashboard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/model-info</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metadata and history requirements</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Frontend dashboard</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/locations/search</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Searches cities via Open-Meteo geocoding</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Frontend search box</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/forecast</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Generates selected-day plus 7-day forecast</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UI flow</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/predict</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Supports raw recent-history prediction</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Compatibility clients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/demo-window</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GET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Returns a recent dataset slice</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Inspection and demo use</w:t>
            </w:r>
          </w:p>
        </w:tc>
      </w:tr>
    </w:tbl>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6.6 FORECAST FLOWCHART</w:t>
      </w:r>
    </w:p>
    <w:p ns2:paraId="503F1EEE" ns2:textId="588EB74E" w:rsidR="007C404E" w:rsidRDefault="007C404E" w:rsidP="007C404E">
      <w:pPr>
        <w:pStyle w:val="NormalWeb"/>
        <w:spacing w:line="360" w:lineRule="auto"/>
        <w:jc w:val="both"/>
      </w:pPr>
      <w:r>
        <w:t>The operational flow may be summarized as: User → Location Search → Date Input → Weather Fetch → Seed History Load → Model Prediction → Daily Aggregation → Output Rendering.</w:t>
      </w:r>
    </w:p>
    <w:p ns2:paraId="503F1EEE" ns2:textId="588EB74E" w:rsidR="007C404E" w:rsidRDefault="007C404E" w:rsidP="007C404E">
      <w:pPr>
        <w:pStyle w:val="NormalWeb"/>
        <w:spacing w:line="360" w:lineRule="auto"/>
        <w:jc w:val="center"/>
      </w:pPr>
      <w:r>
        <w:t>[INSERT DIAGRAM HERE: FORECAST FLOWCHART]</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CHAPTER-7 IMPLEMENTATION &amp; RESULTS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7.1 IMPLEMENTATION OVERVIEW</w:t>
      </w:r>
    </w:p>
    <w:p ns2:paraId="503F1EEE" ns2:textId="588EB74E" w:rsidR="007C404E" w:rsidRDefault="007C404E" w:rsidP="007C404E">
      <w:pPr>
        <w:pStyle w:val="NormalWeb"/>
        <w:spacing w:line="360" w:lineRule="auto"/>
        <w:jc w:val="both"/>
      </w:pPr>
      <w:r>
        <w:t>The frontend implementation is centered in frontend/components/forecast-studio.tsx, where the user can search locations, select a forecast date, submit the request, and interpret the returned hourly and daily values. The backend implementation is centered in backend/app/main.py and backend/src/forecasting.py, where request validation, weather integration, model loading, recursive prediction, and daily aggregation are coordinated.</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7.2 OUTPUT SCREENS</w:t>
      </w:r>
    </w:p>
    <w:p ns2:paraId="4E47EEBB" ns2:textId="5E24DAC8" w:rsidR="00F15335" w:rsidRPr="00A96A95" w:rsidRDefault="00C5613D" w:rsidP="004B5608">
      <w:pPr>
        <w:pStyle w:val="BodyText"/>
        <w:spacing w:line="480" w:lineRule="auto"/>
        <w:jc w:val="both"/>
        <w:rPr>
          <w:bCs/>
          <w:sz w:val="24"/>
          <w:szCs w:val="24"/>
        </w:rPr>
      </w:pPr>
      <w:r>
        <w:rPr>
          <w:b/>
          <w:sz w:val="24"/>
          <w:szCs w:val="24"/>
        </w:rPr>
        <w:t>LANDING PAGE: The landing page introduces the date-based forecast experience and reports backend and model status.</w:t>
      </w:r>
    </w:p>
    <w:p ns2:paraId="503F1EEE" ns2:textId="588EB74E" w:rsidR="007C404E" w:rsidRDefault="007C404E" w:rsidP="007C404E">
      <w:pPr>
        <w:pStyle w:val="NormalWeb"/>
        <w:spacing w:line="360" w:lineRule="auto"/>
        <w:jc w:val="center"/>
      </w:pPr>
      <w:r>
        <w:t>[INSERT SCREENSHOT: LANDING PAGE]</w:t>
      </w:r>
    </w:p>
    <w:p ns2:paraId="4E47EEBB" ns2:textId="5E24DAC8" w:rsidR="00F15335" w:rsidRPr="00A96A95" w:rsidRDefault="00C5613D" w:rsidP="004B5608">
      <w:pPr>
        <w:pStyle w:val="BodyText"/>
        <w:spacing w:line="480" w:lineRule="auto"/>
        <w:jc w:val="both"/>
        <w:rPr>
          <w:bCs/>
          <w:sz w:val="24"/>
          <w:szCs w:val="24"/>
        </w:rPr>
      </w:pPr>
      <w:r>
        <w:rPr>
          <w:b/>
          <w:sz w:val="24"/>
          <w:szCs w:val="24"/>
        </w:rPr>
        <w:t>LOCATION SEARCH: This screen allows the user to type a city name and select a valid forecast location from backend-driven search results.</w:t>
      </w:r>
    </w:p>
    <w:p ns2:paraId="503F1EEE" ns2:textId="588EB74E" w:rsidR="007C404E" w:rsidRDefault="007C404E" w:rsidP="007C404E">
      <w:pPr>
        <w:pStyle w:val="NormalWeb"/>
        <w:spacing w:line="360" w:lineRule="auto"/>
        <w:jc w:val="center"/>
      </w:pPr>
      <w:r>
        <w:t>[INSERT SCREENSHOT: LOCATION SEARCH]</w:t>
      </w:r>
    </w:p>
    <w:p ns2:paraId="4E47EEBB" ns2:textId="5E24DAC8" w:rsidR="00F15335" w:rsidRPr="00A96A95" w:rsidRDefault="00C5613D" w:rsidP="004B5608">
      <w:pPr>
        <w:pStyle w:val="BodyText"/>
        <w:spacing w:line="480" w:lineRule="auto"/>
        <w:jc w:val="both"/>
        <w:rPr>
          <w:bCs/>
          <w:sz w:val="24"/>
          <w:szCs w:val="24"/>
        </w:rPr>
      </w:pPr>
      <w:r>
        <w:rPr>
          <w:b/>
          <w:sz w:val="24"/>
          <w:szCs w:val="24"/>
        </w:rPr>
        <w:t>DATE SELECTION FORM: This screen allows the user to choose the valid forecast start date and submit the seven-day forecast request.</w:t>
      </w:r>
    </w:p>
    <w:p ns2:paraId="503F1EEE" ns2:textId="588EB74E" w:rsidR="007C404E" w:rsidRDefault="007C404E" w:rsidP="007C404E">
      <w:pPr>
        <w:pStyle w:val="NormalWeb"/>
        <w:spacing w:line="360" w:lineRule="auto"/>
        <w:jc w:val="center"/>
      </w:pPr>
      <w:r>
        <w:t>[INSERT SCREENSHOT: DATE SELECTION FORM]</w:t>
      </w:r>
    </w:p>
    <w:p ns2:paraId="4E47EEBB" ns2:textId="5E24DAC8" w:rsidR="00F15335" w:rsidRPr="00A96A95" w:rsidRDefault="00C5613D" w:rsidP="004B5608">
      <w:pPr>
        <w:pStyle w:val="BodyText"/>
        <w:spacing w:line="480" w:lineRule="auto"/>
        <w:jc w:val="both"/>
        <w:rPr>
          <w:bCs/>
          <w:sz w:val="24"/>
          <w:szCs w:val="24"/>
        </w:rPr>
      </w:pPr>
      <w:r>
        <w:rPr>
          <w:b/>
          <w:sz w:val="24"/>
          <w:szCs w:val="24"/>
        </w:rPr>
        <w:t>FORECAST SUMMARY: This screen highlights the selected-day total energy, average power, peak power, and peak hour.</w:t>
      </w:r>
    </w:p>
    <w:p ns2:paraId="503F1EEE" ns2:textId="588EB74E" w:rsidR="007C404E" w:rsidRDefault="007C404E" w:rsidP="007C404E">
      <w:pPr>
        <w:pStyle w:val="NormalWeb"/>
        <w:spacing w:line="360" w:lineRule="auto"/>
        <w:jc w:val="center"/>
      </w:pPr>
      <w:r>
        <w:t>[INSERT SCREENSHOT: FORECAST SUMMARY]</w:t>
      </w:r>
    </w:p>
    <w:p ns2:paraId="4E47EEBB" ns2:textId="5E24DAC8" w:rsidR="00F15335" w:rsidRPr="00A96A95" w:rsidRDefault="00C5613D" w:rsidP="004B5608">
      <w:pPr>
        <w:pStyle w:val="BodyText"/>
        <w:spacing w:line="480" w:lineRule="auto"/>
        <w:jc w:val="both"/>
        <w:rPr>
          <w:bCs/>
          <w:sz w:val="24"/>
          <w:szCs w:val="24"/>
        </w:rPr>
      </w:pPr>
      <w:r>
        <w:rPr>
          <w:b/>
          <w:sz w:val="24"/>
          <w:szCs w:val="24"/>
        </w:rPr>
        <w:t>7-DAY OUTLOOK: This screen shows the complete seven-day forecast sequence beginning from the selected date.</w:t>
      </w:r>
    </w:p>
    <w:p ns2:paraId="503F1EEE" ns2:textId="588EB74E" w:rsidR="007C404E" w:rsidRDefault="007C404E" w:rsidP="007C404E">
      <w:pPr>
        <w:pStyle w:val="NormalWeb"/>
        <w:spacing w:line="360" w:lineRule="auto"/>
        <w:jc w:val="center"/>
      </w:pPr>
      <w:r>
        <w:t>[INSERT SCREENSHOT: 7-DAY OUTLOOK]</w:t>
      </w:r>
    </w:p>
    <w:p ns2:paraId="4E47EEBB" ns2:textId="5E24DAC8" w:rsidR="00F15335" w:rsidRPr="00A96A95" w:rsidRDefault="00C5613D" w:rsidP="004B5608">
      <w:pPr>
        <w:pStyle w:val="BodyText"/>
        <w:spacing w:line="480" w:lineRule="auto"/>
        <w:jc w:val="both"/>
        <w:rPr>
          <w:bCs/>
          <w:sz w:val="24"/>
          <w:szCs w:val="24"/>
        </w:rPr>
      </w:pPr>
      <w:r>
        <w:rPr>
          <w:b/>
          <w:sz w:val="24"/>
          <w:szCs w:val="24"/>
        </w:rPr>
        <w:t>HOURLY BREAKDOWN TABLE: This screen displays the selected-day hourly weather inputs and predicted power values.</w:t>
      </w:r>
    </w:p>
    <w:p ns2:paraId="503F1EEE" ns2:textId="588EB74E" w:rsidR="007C404E" w:rsidRDefault="007C404E" w:rsidP="007C404E">
      <w:pPr>
        <w:pStyle w:val="NormalWeb"/>
        <w:spacing w:line="360" w:lineRule="auto"/>
        <w:jc w:val="center"/>
      </w:pPr>
      <w:r>
        <w:t>[INSERT SCREENSHOT: HOURLY BREAKDOWN TABLE]</w:t>
      </w:r>
    </w:p>
    <w:p ns2:paraId="503F1EEE" ns2:textId="588EB74E" w:rsidR="007C404E" w:rsidRDefault="007C404E" w:rsidP="007C404E">
      <w:pPr>
        <w:pStyle w:val="NormalWeb"/>
        <w:spacing w:line="360" w:lineRule="auto"/>
        <w:jc w:val="both"/>
      </w:pPr>
      <w:r>
        <w:t>Navigation Flow: Landing → Location Search → Date Selection → Forecast Submit → Selected-Day Forecast → 7-Day Outlook → Hourly Breakdown.</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7.3 IMPLEMENTATION RESULT SUMMARY</w:t>
      </w:r>
    </w:p>
    <w:p ns2:paraId="503F1EEE" ns2:textId="588EB74E" w:rsidR="007C404E" w:rsidRDefault="007C404E" w:rsidP="007C404E">
      <w:pPr>
        <w:pStyle w:val="NormalWeb"/>
        <w:spacing w:line="360" w:lineRule="auto"/>
        <w:jc w:val="both"/>
      </w:pPr>
      <w:r>
        <w:t>The implemented application successfully bridges the gap between a saved machine-learning model and a user-facing forecast experience. A single user request now triggers location search, weather retrieval, recursive inference, and response visualization without requiring the user to prepare raw historical feature payloads manually.</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7.4 MODEL AND RUNTIME SUMMARY</w:t>
      </w:r>
    </w:p>
    <w:tbl>
      <w:tblPr>
        <w:tblStyle w:val="TableGridLight"/>
        <w:tblW w:w="0" w:type="auto"/>
        <w:tblLook w:val="04A0" w:firstRow="1" w:lastRow="0" w:firstColumn="1" w:lastColumn="0" w:noHBand="0" w:noVBand="1"/>
      </w:tblPr>
      <w:tblGrid>
        <w:gridCol w:w="1966"/>
        <w:gridCol w:w="821"/>
        <w:gridCol w:w="996"/>
        <w:gridCol w:w="5233"/>
      </w:tblGrid>
      <w:tr w:rsidR="003C03DB" w:rsidRPr="003C03DB" ns2:paraId="21C0D332" ns2:textId="77777777" w:rsidTr="003C03DB">
        <w:tc>
          <w:tcPr>
            <w:tcW w:w="0" w:type="auto"/>
            <w:hideMark/>
          </w:tcPr>
          <w:p ns2:paraId="1168DFB5"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MODEL / RUNTIME</w:t>
            </w:r>
          </w:p>
        </w:tc>
        <w:tc>
          <w:tcPr>
            <w:tcW w:w="0" w:type="auto"/>
            <w:hideMark/>
          </w:tcPr>
          <w:p ns2:paraId="7F5ACA9D"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OBSERVATION</w:t>
            </w:r>
          </w:p>
        </w:tc>
        <w:tc>
          <w:tcPr>
            <w:tcW w:w="0" w:type="auto"/>
            <w:hideMark/>
          </w:tcPr>
          <w:p ns2:paraId="591BDB26"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VALUE</w:t>
            </w:r>
          </w:p>
        </w:tc>
        <w:tc>
          <w:tcPr>
            <w:tcW w:w="0" w:type="auto"/>
            <w:hideMark/>
          </w:tcPr>
          <w:p ns2:paraId="1CB33339"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REMARK</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Saved Best Model</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Metadata selection</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random_forest</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Active runtime artifact</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Lookback Window</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Sequence history length</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24 rows</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Stored in model metadata</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Minimum History Rows</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Inference requirement</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30 rows</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Includes warm-up rows</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Validation RMSE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Saved comparison score</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29.814</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Prototype quality</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Test RMSE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Saved comparison score</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29.310</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Prototype quality</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TensorFlow Availability</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Neural model support</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false</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Optional in current environment</w:t>
            </w:r>
          </w:p>
        </w:tc>
      </w:tr>
    </w:tbl>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CHAPTER-8 TESTING</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8.1 TESTING STRATEGY</w:t>
      </w:r>
    </w:p>
    <w:p ns2:paraId="503F1EEE" ns2:textId="588EB74E" w:rsidR="007C404E" w:rsidRDefault="007C404E" w:rsidP="007C404E">
      <w:pPr>
        <w:pStyle w:val="NormalWeb"/>
        <w:spacing w:line="360" w:lineRule="auto"/>
        <w:jc w:val="both"/>
      </w:pPr>
      <w:r>
        <w:t>Testing focused on verifying API stability, metadata loading, forecast contract correctness, recursive forecast behavior, and frontend integration soundness. The implemented validation included smoke testing of backend routes, mocked verification of forecast orchestration, and frontend TypeScript type checking for the user interface.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8.2 SYSTEM TESTING</w:t>
      </w:r>
    </w:p>
    <w:p ns2:paraId="503F1EEE" ns2:textId="588EB74E" w:rsidR="007C404E" w:rsidRDefault="007C404E" w:rsidP="007C404E">
      <w:pPr>
        <w:pStyle w:val="NormalWeb"/>
        <w:spacing w:line="360" w:lineRule="auto"/>
        <w:jc w:val="both"/>
      </w:pPr>
      <w:r>
        <w:t>The testing process confirmed that the backend returns health and metadata successfully, the forecast route produces a seven-day daily forecast plus selected-day hourly rows, and the frontend can consume the returned contract without type mismatches. Error conditions such as missing configuration, unsupported dates, or weather-provider failures are also surfaced through dedicated backend error responses.</w:t>
      </w:r>
    </w:p>
    <w:p ns2:paraId="63480FB6" ns2:textId="4E28692E" w:rsidR="00780CA2" w:rsidRPr="00780CA2" w:rsidRDefault="00780CA2" w:rsidP="008D3CAF">
      <w:pPr>
        <w:rPr>
          <w:rFonts w:ascii="Times New Roman" w:hAnsi="Times New Roman" w:cs="Times New Roman"/>
          <w:b/>
          <w:sz w:val="24"/>
          <w:szCs w:val="24"/>
        </w:rPr>
      </w:pPr>
      <w:r>
        <w:rPr>
          <w:rFonts w:ascii="Times New Roman" w:hAnsi="Times New Roman" w:cs="Times New Roman"/>
          <w:b/>
          <w:sz w:val="24"/>
          <w:szCs w:val="24"/>
        </w:rPr>
        <w:t>TEST CASES:</w:t>
      </w:r>
    </w:p>
    <w:tbl>
      <w:tblPr>
        <w:tblStyle w:val="TableGridLight"/>
        <w:tblW w:w="0" w:type="auto"/>
        <w:tblLook w:val="04A0" w:firstRow="1" w:lastRow="0" w:firstColumn="1" w:lastColumn="0" w:noHBand="0" w:noVBand="1"/>
      </w:tblPr>
      <w:tblGrid>
        <w:gridCol w:w="1051"/>
        <w:gridCol w:w="2722"/>
        <w:gridCol w:w="4386"/>
        <w:gridCol w:w="857"/>
      </w:tblGrid>
      <w:tr w:rsidR="00780CA2" w:rsidRPr="00780CA2" ns2:paraId="790423E9" ns2:textId="77777777" w:rsidTr="00780CA2">
        <w:tc>
          <w:tcPr>
            <w:tcW w:w="0" w:type="auto"/>
            <w:hideMark/>
          </w:tcPr>
          <w:p ns2:paraId="2E7E54F6"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Test Case ID</w:t>
            </w:r>
          </w:p>
        </w:tc>
        <w:tc>
          <w:tcPr>
            <w:tcW w:w="0" w:type="auto"/>
            <w:hideMark/>
          </w:tcPr>
          <w:p ns2:paraId="3F8E3271"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Description</w:t>
            </w:r>
          </w:p>
        </w:tc>
        <w:tc>
          <w:tcPr>
            <w:tcW w:w="0" w:type="auto"/>
            <w:hideMark/>
          </w:tcPr>
          <w:p ns2:paraId="4D31E10E"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Expected Result</w:t>
            </w:r>
          </w:p>
        </w:tc>
        <w:tc>
          <w:tcPr>
            <w:tcW w:w="0" w:type="auto"/>
            <w:hideMark/>
          </w:tcPr>
          <w:p ns2:paraId="0D93C548" ns2:textId="77777777" w:rsidR="00780CA2" w:rsidRPr="00780CA2" w:rsidRDefault="00780CA2" w:rsidP="00780CA2">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Status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TC01</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Backend health endpoint verification</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/health route should return status ok.</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TC02</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Model metadata loading</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/model-info route should return best_model, lookback_window, and history limits.</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TC03</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Location search contract</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/locations/search route should return normalized location results for a valid query.</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TC04</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Seven-day forecast generation</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/forecast route should return exactly 7 daily forecast rows.</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TC05</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Selected-day hourly breakdown</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response should include hourly records for the chosen date.</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r w:rsidR="00780CA2" w:rsidRPr="00780CA2" ns2:paraId="4D0352D1" ns2:textId="77777777" w:rsidTr="00780CA2">
        <w:tc>
          <w:tcPr>
            <w:tcW w:w="0" w:type="auto"/>
            <w:hideMark/>
          </w:tcPr>
          <w:p ns2:paraId="2EE289CC"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TC06</w:t>
            </w:r>
          </w:p>
        </w:tc>
        <w:tc>
          <w:tcPr>
            <w:tcW w:w="0" w:type="auto"/>
            <w:hideMark/>
          </w:tcPr>
          <w:p ns2:paraId="43CD1D2B"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Frontend type safety</w:t>
            </w:r>
          </w:p>
        </w:tc>
        <w:tc>
          <w:tcPr>
            <w:tcW w:w="0" w:type="auto"/>
            <w:hideMark/>
          </w:tcPr>
          <w:p ns2:paraId="2EE4CE18"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forecast studio and API types should pass TypeScript checking.</w:t>
            </w:r>
          </w:p>
        </w:tc>
        <w:tc>
          <w:tcPr>
            <w:tcW w:w="0" w:type="auto"/>
            <w:hideMark/>
          </w:tcPr>
          <w:p ns2:paraId="1AC32F89" ns2:textId="77777777" w:rsidR="00780CA2" w:rsidRPr="00780CA2" w:rsidRDefault="00780CA2" w:rsidP="00780CA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w:t>
            </w:r>
          </w:p>
        </w:tc>
      </w:tr>
    </w:tbl>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8.3 TESTING OBSERVATIONS</w:t>
      </w:r>
    </w:p>
    <w:p ns2:paraId="503F1EEE" ns2:textId="588EB74E" w:rsidR="007C404E" w:rsidRDefault="007C404E" w:rsidP="007C404E">
      <w:pPr>
        <w:pStyle w:val="NormalWeb"/>
        <w:spacing w:line="360" w:lineRule="auto"/>
        <w:jc w:val="both"/>
      </w:pPr>
      <w:r>
        <w:t>The executed checks confirm that the present project is internally consistent as a prototype full-stack forecasting system. The remaining risks are primarily model-quality related rather than routing or type-contract related. This means the software pipeline is stable enough for academic demonstration even though the forecasting accuracy can still be improved with richer data and retraining.</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CHAPTER-9 RESULT ANALYSIS</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9.1 PERFORMANCE ANALYSIS</w:t>
      </w:r>
    </w:p>
    <w:p ns2:paraId="503F1EEE" ns2:textId="588EB74E" w:rsidR="007C404E" w:rsidRDefault="007C404E" w:rsidP="007C404E">
      <w:pPr>
        <w:pStyle w:val="NormalWeb"/>
        <w:spacing w:line="360" w:lineRule="auto"/>
        <w:jc w:val="both"/>
      </w:pPr>
      <w:r>
        <w:t>The saved model metrics show that the current system works as a demonstration-grade predictor. The backend can deliver structured daily and hourly forecast outputs, but the negative R2 values indicate that the underlying model should be interpreted as a prototype rather than a production-calibrated wind generation estimator. This is consistent with the use of synthetic training data and with the academic nature of the workspace.</w:t>
      </w:r>
    </w:p>
    <w:p ns2:paraId="63480FB6" ns2:textId="4E28692E" w:rsidR="00780CA2" w:rsidRPr="00780CA2" w:rsidRDefault="00780CA2" w:rsidP="008D3CAF">
      <w:pPr>
        <w:rPr>
          <w:rFonts w:ascii="Times New Roman" w:hAnsi="Times New Roman" w:cs="Times New Roman"/>
          <w:b/>
          <w:sz w:val="24"/>
          <w:szCs w:val="24"/>
        </w:rPr>
      </w:pPr>
      <w:r>
        <w:rPr>
          <w:rFonts w:ascii="Times New Roman" w:hAnsi="Times New Roman" w:cs="Times New Roman"/>
          <w:b/>
          <w:sz w:val="24"/>
          <w:szCs w:val="24"/>
        </w:rPr>
        <w:t>RESULT ANALYSIS METRICS:</w:t>
      </w:r>
    </w:p>
    <w:tbl>
      <w:tblPr>
        <w:tblStyle w:val="TableGridLight"/>
        <w:tblW w:w="0" w:type="auto"/>
        <w:tblLook w:val="04A0" w:firstRow="1" w:lastRow="0" w:firstColumn="1" w:lastColumn="0" w:noHBand="0" w:noVBand="1"/>
      </w:tblPr>
      <w:tblGrid>
        <w:gridCol w:w="1966"/>
        <w:gridCol w:w="821"/>
        <w:gridCol w:w="996"/>
        <w:gridCol w:w="5233"/>
      </w:tblGrid>
      <w:tr w:rsidR="003C03DB" w:rsidRPr="003C03DB" ns2:paraId="21C0D332" ns2:textId="77777777" w:rsidTr="003C03DB">
        <w:tc>
          <w:tcPr>
            <w:tcW w:w="0" w:type="auto"/>
            <w:hideMark/>
          </w:tcPr>
          <w:p ns2:paraId="1168DFB5"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METRIC</w:t>
            </w:r>
          </w:p>
        </w:tc>
        <w:tc>
          <w:tcPr>
            <w:tcW w:w="0" w:type="auto"/>
            <w:hideMark/>
          </w:tcPr>
          <w:p ns2:paraId="7F5ACA9D"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VALUE</w:t>
            </w:r>
          </w:p>
        </w:tc>
        <w:tc>
          <w:tcPr>
            <w:tcW w:w="0" w:type="auto"/>
            <w:hideMark/>
          </w:tcPr>
          <w:p ns2:paraId="591BDB26"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INTERPRETATION</w:t>
            </w:r>
          </w:p>
        </w:tc>
        <w:tc>
          <w:tcPr>
            <w:tcW w:w="0" w:type="auto"/>
            <w:hideMark/>
          </w:tcPr>
          <w:p ns2:paraId="1CB33339" ns2:textId="77777777" w:rsidR="003C03DB" w:rsidRPr="003C03DB" w:rsidRDefault="003C03DB" w:rsidP="003C03DB">
            <w:pPr>
              <w:spacing w:line="360" w:lineRule="auto"/>
              <w:jc w:val="both"/>
              <w:rPr>
                <w:rFonts w:ascii="Times New Roman" w:hAnsi="Times New Roman" w:cs="Times New Roman"/>
                <w:b/>
                <w:bCs/>
              </w:rPr>
            </w:pPr>
            <w:r>
              <w:rPr>
                <w:rFonts w:ascii="Times New Roman" w:hAnsi="Times New Roman" w:cs="Times New Roman"/>
                <w:b/>
                <w:bCs/>
              </w:rPr>
              <w:t>IMPACT</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Validation MAE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24.805</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Average absolute validation error</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Indicates prototype-level deviation</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Validation RMSE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29.814</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Validation error with larger penalties</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Shows notable spread in forecast error</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Test MAE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24.273</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Average absolute test error</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Slightly better than validation</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Test RMSE</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29.310</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Test error with larger penalties</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Confirms prototype behavior</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Validation R2</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-0.017</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Below baseline explanatory power</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Model requires improvement</w:t>
            </w:r>
          </w:p>
        </w:tc>
      </w:tr>
      <w:tr w:rsidR="003C03DB" w:rsidRPr="003C03DB" ns2:paraId="0545E506" ns2:textId="77777777" w:rsidTr="003C03DB">
        <w:tc>
          <w:tcPr>
            <w:tcW w:w="0" w:type="auto"/>
            <w:hideMark/>
          </w:tcPr>
          <w:p ns2:paraId="7D72F58F"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Test R2</w:t>
            </w:r>
          </w:p>
        </w:tc>
        <w:tc>
          <w:tcPr>
            <w:tcW w:w="0" w:type="auto"/>
            <w:hideMark/>
          </w:tcPr>
          <w:p ns2:paraId="3E436B55"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-0.008</w:t>
            </w:r>
          </w:p>
        </w:tc>
        <w:tc>
          <w:tcPr>
            <w:tcW w:w="0" w:type="auto"/>
            <w:hideMark/>
          </w:tcPr>
          <w:p ns2:paraId="3B796370"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Below baseline explanatory power</w:t>
            </w:r>
          </w:p>
        </w:tc>
        <w:tc>
          <w:tcPr>
            <w:tcW w:w="0" w:type="auto"/>
            <w:hideMark/>
          </w:tcPr>
          <w:p ns2:paraId="3AE88512" ns2:textId="77777777" w:rsidR="003C03DB" w:rsidRPr="003C03DB" w:rsidRDefault="003C03DB" w:rsidP="003C03DB">
            <w:pPr>
              <w:spacing w:line="360" w:lineRule="auto"/>
              <w:jc w:val="both"/>
              <w:rPr>
                <w:rFonts w:ascii="Times New Roman" w:hAnsi="Times New Roman" w:cs="Times New Roman"/>
              </w:rPr>
            </w:pPr>
            <w:r>
              <w:rPr>
                <w:rFonts w:ascii="Times New Roman" w:hAnsi="Times New Roman" w:cs="Times New Roman"/>
              </w:rPr>
              <w:t>Further tuning and better data needed</w:t>
            </w:r>
          </w:p>
        </w:tc>
      </w:tr>
    </w:tbl>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9.2 USER EXPERIENCE ANALYSIS</w:t>
      </w:r>
    </w:p>
    <w:p ns2:paraId="503F1EEE" ns2:textId="588EB74E" w:rsidR="007C404E" w:rsidRDefault="007C404E" w:rsidP="007C404E">
      <w:pPr>
        <w:pStyle w:val="NormalWeb"/>
        <w:spacing w:line="360" w:lineRule="auto"/>
        <w:jc w:val="both"/>
      </w:pPr>
      <w:r>
        <w:t>From the user’s perspective, the redesign is a clear improvement over the older raw-payload workflow. The forecast journey now mirrors the way a user thinks about the problem: choose location, choose date, review daily estimate, and inspect hourly detail. This strengthens the educational and demonstration value of the system.</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9.3 STRENGTHS AND LIMITATIONS</w:t>
      </w:r>
    </w:p>
    <w:p ns2:paraId="503F1EEE" ns2:textId="588EB74E" w:rsidR="007C404E" w:rsidRDefault="007C404E" w:rsidP="007C404E">
      <w:pPr>
        <w:pStyle w:val="NormalWeb"/>
        <w:spacing w:line="360" w:lineRule="auto"/>
        <w:jc w:val="both"/>
      </w:pPr>
      <w:r>
        <w:t>The key strengths of the project are modular architecture, clean frontend-backend segregation, reusable prediction artifacts, real weather-provider integration, and a transparent forecast UI. The main limitations are the synthetic dataset, the prototype-level model quality, dependence on upstream weather availability, and the absence of a domain-specific calibration process for a real wind farm.</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CHAPTER-10 CONCLUSION</w:t>
      </w:r>
    </w:p>
    <w:p ns2:paraId="503F1EEE" ns2:textId="588EB74E" w:rsidR="007C404E" w:rsidRDefault="007C404E" w:rsidP="007C404E">
      <w:pPr>
        <w:pStyle w:val="NormalWeb"/>
        <w:spacing w:line="360" w:lineRule="auto"/>
        <w:jc w:val="both"/>
      </w:pPr>
      <w:r>
        <w:t>This project demonstrates how a machine-learning forecasting workspace can be transformed into a complete, user-oriented application. By integrating a Next.js frontend, a FastAPI backend, saved model artifacts, and Open-Meteo weather data, the system provides a date-based seven-day wind energy forecast that is substantially more usable than a raw prediction endpoint.</w:t>
      </w:r>
    </w:p>
    <w:p ns2:paraId="503F1EEE" ns2:textId="588EB74E" w:rsidR="007C404E" w:rsidRDefault="007C404E" w:rsidP="007C404E">
      <w:pPr>
        <w:pStyle w:val="NormalWeb"/>
        <w:spacing w:line="360" w:lineRule="auto"/>
        <w:jc w:val="both"/>
      </w:pPr>
      <w:r>
        <w:t>The final platform is academically valuable because it covers repository organization, preprocessing, model loading, forecasting logic, API design, user experience, testing, and result analysis within a single coherent implementation. Even though the current model remains prototype-grade, the overall system architecture provides a strong foundation for future refinement and deployment-oriented work.</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CHAPTER-11 FUTURE ENHANCEMENT</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11.1 FUTURE ENHANCEMENT OPPORTUNITIES</w:t>
      </w:r>
    </w:p>
    <w:p ns2:paraId="503F1EEE" ns2:textId="588EB74E" w:rsidR="007C404E" w:rsidRDefault="007C404E" w:rsidP="007C404E">
      <w:pPr>
        <w:pStyle w:val="NormalWeb"/>
        <w:spacing w:line="360" w:lineRule="auto"/>
        <w:jc w:val="both"/>
      </w:pPr>
      <w:r>
        <w:t>Future work can focus on replacing the synthetic dataset with measured wind-farm data, expanding the model comparison process, introducing better evaluation and calibration methods, and improving robustness for production deployment. Time-zone-aware monitoring dashboards, richer charts, and persistent forecast history could further strengthen the frontend experience.</w:t>
      </w:r>
    </w:p>
    <w:p ns2:paraId="3196F48D" ns2:textId="77777777" w:rsidR="007C404E" w:rsidRPr="007C404E" w:rsidRDefault="007C404E" w:rsidP="007C404E">
      <w:pPr>
        <w:pStyle w:val="Heading3"/>
        <w:spacing w:line="360" w:lineRule="auto"/>
        <w:jc w:val="both"/>
        <w:rPr>
          <w:rFonts w:ascii="Times New Roman" w:hAnsi="Times New Roman" w:cs="Times New Roman"/>
          <w:b/>
          <w:color w:val="auto"/>
        </w:rPr>
      </w:pPr>
      <w:r>
        <w:rPr>
          <w:rFonts w:ascii="Times New Roman" w:hAnsi="Times New Roman" w:cs="Times New Roman"/>
          <w:b/>
          <w:color w:val="auto"/>
        </w:rPr>
        <w:t>11.2 RESEARCH AND ENGINEERING DIRECTIONS</w:t>
      </w:r>
    </w:p>
    <w:p ns2:paraId="503F1EEE" ns2:textId="588EB74E" w:rsidR="007C404E" w:rsidRDefault="007C404E" w:rsidP="007C404E">
      <w:pPr>
        <w:pStyle w:val="NormalWeb"/>
        <w:spacing w:line="360" w:lineRule="auto"/>
        <w:jc w:val="both"/>
      </w:pPr>
      <w:r>
        <w:t>Additional research directions include probabilistic forecasting, uncertainty bands, explainable forecast components, retraining workflows, scheduled background forecast jobs, and cloud deployment. The codebase is already modular enough to support these enhancements with manageable refactoring effort.</w:t>
      </w:r>
    </w:p>
    <w:p>
      <w:r>
        <w:br w:type="page"/>
      </w:r>
    </w:p>
    <w:p ns2:paraId="5DAF7D16" ns2:textId="0E09F047" w:rsidR="00641F9A" w:rsidRPr="00A96A95" w:rsidRDefault="00641F9A" w:rsidP="00BC54D5">
      <w:pPr>
        <w:pStyle w:val="ListParagraph"/>
        <w:numPr>
          <w:ilvl w:val="0"/>
          <w:numId w:val="2"/>
        </w:numPr>
        <w:spacing w:before="240" w:line="480" w:lineRule="auto"/>
        <w:jc w:val="center"/>
        <w:rPr>
          <w:rFonts w:ascii="Times New Roman" w:hAnsi="Times New Roman" w:cs="Times New Roman"/>
          <w:b/>
          <w:sz w:val="24"/>
          <w:szCs w:val="24"/>
        </w:rPr>
      </w:pPr>
      <w:r>
        <w:rPr>
          <w:rFonts w:ascii="Times New Roman" w:hAnsi="Times New Roman" w:cs="Times New Roman"/>
          <w:b/>
          <w:sz w:val="24"/>
          <w:szCs w:val="24"/>
        </w:rPr>
        <w:t>CHAPTER-12 REFERENCES</w:t>
      </w:r>
    </w:p>
    <w:p ns2:paraId="503F1EEE" ns2:textId="588EB74E" w:rsidR="007C404E" w:rsidRDefault="007C404E" w:rsidP="007C404E">
      <w:pPr>
        <w:pStyle w:val="NormalWeb"/>
        <w:spacing w:line="360" w:lineRule="auto"/>
        <w:jc w:val="both"/>
      </w:pPr>
      <w:r>
        <w:t>[1] Wind Energy Forecasting Workspace Repository, wind-energy-forecast, local project source and documentation.</w:t>
      </w:r>
    </w:p>
    <w:p ns2:paraId="503F1EEE" ns2:textId="588EB74E" w:rsidR="007C404E" w:rsidRDefault="007C404E" w:rsidP="007C404E">
      <w:pPr>
        <w:pStyle w:val="NormalWeb"/>
        <w:spacing w:line="360" w:lineRule="auto"/>
        <w:jc w:val="both"/>
      </w:pPr>
      <w:r>
        <w:t>[2] Next.js Documentation, official framework reference for App Router and frontend application development.</w:t>
      </w:r>
    </w:p>
    <w:p ns2:paraId="503F1EEE" ns2:textId="588EB74E" w:rsidR="007C404E" w:rsidRDefault="007C404E" w:rsidP="007C404E">
      <w:pPr>
        <w:pStyle w:val="NormalWeb"/>
        <w:spacing w:line="360" w:lineRule="auto"/>
        <w:jc w:val="both"/>
      </w:pPr>
      <w:r>
        <w:t>[3] FastAPI Documentation, official reference for Python API development and OpenAPI-driven services.</w:t>
      </w:r>
    </w:p>
    <w:p ns2:paraId="503F1EEE" ns2:textId="588EB74E" w:rsidR="007C404E" w:rsidRDefault="007C404E" w:rsidP="007C404E">
      <w:pPr>
        <w:pStyle w:val="NormalWeb"/>
        <w:spacing w:line="360" w:lineRule="auto"/>
        <w:jc w:val="both"/>
      </w:pPr>
      <w:r>
        <w:t>[4] Open-Meteo Documentation, official reference for geocoding and hourly weather forecast APIs.</w:t>
      </w:r>
    </w:p>
    <w:p ns2:paraId="503F1EEE" ns2:textId="588EB74E" w:rsidR="007C404E" w:rsidRDefault="007C404E" w:rsidP="007C404E">
      <w:pPr>
        <w:pStyle w:val="NormalWeb"/>
        <w:spacing w:line="360" w:lineRule="auto"/>
        <w:jc w:val="both"/>
      </w:pPr>
      <w:r>
        <w:t>[5] pandas Documentation, reference for data manipulation and time-series preparation in Python.</w:t>
      </w:r>
    </w:p>
    <w:p ns2:paraId="503F1EEE" ns2:textId="588EB74E" w:rsidR="007C404E" w:rsidRDefault="007C404E" w:rsidP="007C404E">
      <w:pPr>
        <w:pStyle w:val="NormalWeb"/>
        <w:spacing w:line="360" w:lineRule="auto"/>
        <w:jc w:val="both"/>
      </w:pPr>
      <w:r>
        <w:t>[6] Scikit-learn Documentation, reference for preprocessing, regression models, and evaluation utilities.</w:t>
      </w:r>
    </w:p>
    <w:p ns2:paraId="503F1EEE" ns2:textId="588EB74E" w:rsidR="007C404E" w:rsidRDefault="007C404E" w:rsidP="007C404E">
      <w:pPr>
        <w:pStyle w:val="NormalWeb"/>
        <w:spacing w:line="360" w:lineRule="auto"/>
        <w:jc w:val="both"/>
      </w:pPr>
      <w:r>
        <w:t>[7] Joblib Documentation, reference for model artifact serialization and loading.</w:t>
      </w:r>
    </w:p>
    <w:p ns2:paraId="503F1EEE" ns2:textId="588EB74E" w:rsidR="007C404E" w:rsidRDefault="007C404E" w:rsidP="007C404E">
      <w:pPr>
        <w:pStyle w:val="NormalWeb"/>
        <w:spacing w:line="360" w:lineRule="auto"/>
        <w:jc w:val="both"/>
      </w:pPr>
      <w:r>
        <w:t>[8] Academic background materials on short-term wind energy forecasting, time-series feature engineering, and machine-learning-based energy prediction systems.</w:t>
      </w:r>
    </w:p>
    <w:sectPr w:rsidR="003C03DB" w:rsidRPr="003C03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816804" w:rsidRDefault="00816804" w:rsidP="0000511D">
      <w:pPr>
        <w:spacing w:after="0" w:line="240" w:lineRule="auto"/>
      </w:pPr>
      <w:r>
        <w:separator/>
      </w:r>
    </w:p>
  </w:endnote>
  <w:endnote w:type="continuationSeparator" w:id="0">
    <w:p w14:paraId="7796265C" w14:textId="77777777" w:rsidR="00816804" w:rsidRDefault="00816804"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816804" w:rsidRDefault="00816804" w:rsidP="0000511D">
      <w:pPr>
        <w:spacing w:after="0" w:line="240" w:lineRule="auto"/>
      </w:pPr>
      <w:r>
        <w:separator/>
      </w:r>
    </w:p>
  </w:footnote>
  <w:footnote w:type="continuationSeparator" w:id="0">
    <w:p w14:paraId="6F40084A" w14:textId="77777777" w:rsidR="00816804" w:rsidRDefault="00816804"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222F"/>
    <w:multiLevelType w:val="multilevel"/>
    <w:tmpl w:val="3AF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BBC"/>
    <w:multiLevelType w:val="multilevel"/>
    <w:tmpl w:val="E7E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3DA2"/>
    <w:multiLevelType w:val="multilevel"/>
    <w:tmpl w:val="7F3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664C"/>
    <w:multiLevelType w:val="multilevel"/>
    <w:tmpl w:val="6092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C2819"/>
    <w:multiLevelType w:val="multilevel"/>
    <w:tmpl w:val="F7A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B6B07"/>
    <w:multiLevelType w:val="multilevel"/>
    <w:tmpl w:val="6D88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81EFD"/>
    <w:multiLevelType w:val="multilevel"/>
    <w:tmpl w:val="110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13FC4"/>
    <w:multiLevelType w:val="multilevel"/>
    <w:tmpl w:val="0DB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C1922AC"/>
    <w:multiLevelType w:val="multilevel"/>
    <w:tmpl w:val="C236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57ED5"/>
    <w:multiLevelType w:val="multilevel"/>
    <w:tmpl w:val="0CA68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F1CD6"/>
    <w:multiLevelType w:val="multilevel"/>
    <w:tmpl w:val="FB5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C33F5"/>
    <w:multiLevelType w:val="multilevel"/>
    <w:tmpl w:val="E0D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72F13"/>
    <w:multiLevelType w:val="multilevel"/>
    <w:tmpl w:val="4DB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B7B45"/>
    <w:multiLevelType w:val="multilevel"/>
    <w:tmpl w:val="D1E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1641D"/>
    <w:multiLevelType w:val="multilevel"/>
    <w:tmpl w:val="D96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873EC"/>
    <w:multiLevelType w:val="multilevel"/>
    <w:tmpl w:val="EBBA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E3DBD"/>
    <w:multiLevelType w:val="multilevel"/>
    <w:tmpl w:val="837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E5874"/>
    <w:multiLevelType w:val="multilevel"/>
    <w:tmpl w:val="3CD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12070"/>
    <w:multiLevelType w:val="multilevel"/>
    <w:tmpl w:val="569C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824E7"/>
    <w:multiLevelType w:val="multilevel"/>
    <w:tmpl w:val="C078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8098E"/>
    <w:multiLevelType w:val="hybridMultilevel"/>
    <w:tmpl w:val="F9106568"/>
    <w:lvl w:ilvl="0" w:tplc="3274DECC">
      <w:start w:val="1"/>
      <w:numFmt w:val="decimal"/>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22" w15:restartNumberingAfterBreak="0">
    <w:nsid w:val="50272EA6"/>
    <w:multiLevelType w:val="multilevel"/>
    <w:tmpl w:val="915E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362AA"/>
    <w:multiLevelType w:val="multilevel"/>
    <w:tmpl w:val="9BC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C3BE1"/>
    <w:multiLevelType w:val="multilevel"/>
    <w:tmpl w:val="D8048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836BDA"/>
    <w:multiLevelType w:val="multilevel"/>
    <w:tmpl w:val="A1C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F068F"/>
    <w:multiLevelType w:val="multilevel"/>
    <w:tmpl w:val="7C5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52F5F"/>
    <w:multiLevelType w:val="multilevel"/>
    <w:tmpl w:val="2CC0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070B7"/>
    <w:multiLevelType w:val="multilevel"/>
    <w:tmpl w:val="FCD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A3E4F"/>
    <w:multiLevelType w:val="multilevel"/>
    <w:tmpl w:val="42C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A3315"/>
    <w:multiLevelType w:val="multilevel"/>
    <w:tmpl w:val="F8A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66636"/>
    <w:multiLevelType w:val="multilevel"/>
    <w:tmpl w:val="07A23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DD3857"/>
    <w:multiLevelType w:val="multilevel"/>
    <w:tmpl w:val="4B70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55BE9"/>
    <w:multiLevelType w:val="multilevel"/>
    <w:tmpl w:val="732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31483"/>
    <w:multiLevelType w:val="multilevel"/>
    <w:tmpl w:val="242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040C2A"/>
    <w:multiLevelType w:val="multilevel"/>
    <w:tmpl w:val="A61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B45AD"/>
    <w:multiLevelType w:val="hybridMultilevel"/>
    <w:tmpl w:val="7CFEB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9D5BBA"/>
    <w:multiLevelType w:val="multilevel"/>
    <w:tmpl w:val="ECA62DF2"/>
    <w:lvl w:ilvl="0">
      <w:start w:val="8"/>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3A14314"/>
    <w:multiLevelType w:val="multilevel"/>
    <w:tmpl w:val="36F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E421B"/>
    <w:multiLevelType w:val="multilevel"/>
    <w:tmpl w:val="9F3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DE304A"/>
    <w:multiLevelType w:val="multilevel"/>
    <w:tmpl w:val="636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64196"/>
    <w:multiLevelType w:val="multilevel"/>
    <w:tmpl w:val="CA7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E06EC1"/>
    <w:multiLevelType w:val="multilevel"/>
    <w:tmpl w:val="7E3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A2D75"/>
    <w:multiLevelType w:val="multilevel"/>
    <w:tmpl w:val="1FF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7C842028"/>
    <w:multiLevelType w:val="multilevel"/>
    <w:tmpl w:val="959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7"/>
  </w:num>
  <w:num w:numId="3">
    <w:abstractNumId w:val="44"/>
  </w:num>
  <w:num w:numId="4">
    <w:abstractNumId w:val="21"/>
  </w:num>
  <w:num w:numId="5">
    <w:abstractNumId w:val="27"/>
  </w:num>
  <w:num w:numId="6">
    <w:abstractNumId w:val="13"/>
  </w:num>
  <w:num w:numId="7">
    <w:abstractNumId w:val="4"/>
  </w:num>
  <w:num w:numId="8">
    <w:abstractNumId w:val="6"/>
  </w:num>
  <w:num w:numId="9">
    <w:abstractNumId w:val="11"/>
  </w:num>
  <w:num w:numId="10">
    <w:abstractNumId w:val="23"/>
  </w:num>
  <w:num w:numId="11">
    <w:abstractNumId w:val="24"/>
  </w:num>
  <w:num w:numId="12">
    <w:abstractNumId w:val="12"/>
  </w:num>
  <w:num w:numId="13">
    <w:abstractNumId w:val="30"/>
  </w:num>
  <w:num w:numId="14">
    <w:abstractNumId w:val="17"/>
  </w:num>
  <w:num w:numId="15">
    <w:abstractNumId w:val="5"/>
  </w:num>
  <w:num w:numId="16">
    <w:abstractNumId w:val="45"/>
  </w:num>
  <w:num w:numId="17">
    <w:abstractNumId w:val="15"/>
  </w:num>
  <w:num w:numId="18">
    <w:abstractNumId w:val="34"/>
  </w:num>
  <w:num w:numId="19">
    <w:abstractNumId w:val="42"/>
  </w:num>
  <w:num w:numId="20">
    <w:abstractNumId w:val="22"/>
  </w:num>
  <w:num w:numId="21">
    <w:abstractNumId w:val="9"/>
  </w:num>
  <w:num w:numId="22">
    <w:abstractNumId w:val="1"/>
  </w:num>
  <w:num w:numId="23">
    <w:abstractNumId w:val="3"/>
  </w:num>
  <w:num w:numId="24">
    <w:abstractNumId w:val="14"/>
  </w:num>
  <w:num w:numId="25">
    <w:abstractNumId w:val="19"/>
  </w:num>
  <w:num w:numId="26">
    <w:abstractNumId w:val="10"/>
  </w:num>
  <w:num w:numId="27">
    <w:abstractNumId w:val="33"/>
  </w:num>
  <w:num w:numId="28">
    <w:abstractNumId w:val="16"/>
  </w:num>
  <w:num w:numId="29">
    <w:abstractNumId w:val="38"/>
  </w:num>
  <w:num w:numId="30">
    <w:abstractNumId w:val="7"/>
  </w:num>
  <w:num w:numId="31">
    <w:abstractNumId w:val="36"/>
  </w:num>
  <w:num w:numId="32">
    <w:abstractNumId w:val="28"/>
  </w:num>
  <w:num w:numId="33">
    <w:abstractNumId w:val="43"/>
  </w:num>
  <w:num w:numId="34">
    <w:abstractNumId w:val="2"/>
  </w:num>
  <w:num w:numId="35">
    <w:abstractNumId w:val="25"/>
  </w:num>
  <w:num w:numId="36">
    <w:abstractNumId w:val="18"/>
  </w:num>
  <w:num w:numId="37">
    <w:abstractNumId w:val="32"/>
  </w:num>
  <w:num w:numId="38">
    <w:abstractNumId w:val="40"/>
  </w:num>
  <w:num w:numId="39">
    <w:abstractNumId w:val="39"/>
  </w:num>
  <w:num w:numId="40">
    <w:abstractNumId w:val="20"/>
  </w:num>
  <w:num w:numId="41">
    <w:abstractNumId w:val="29"/>
  </w:num>
  <w:num w:numId="42">
    <w:abstractNumId w:val="26"/>
  </w:num>
  <w:num w:numId="43">
    <w:abstractNumId w:val="31"/>
  </w:num>
  <w:num w:numId="44">
    <w:abstractNumId w:val="41"/>
  </w:num>
  <w:num w:numId="45">
    <w:abstractNumId w:val="0"/>
  </w:num>
  <w:num w:numId="46">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83638"/>
    <w:rsid w:val="000868EB"/>
    <w:rsid w:val="00087CC8"/>
    <w:rsid w:val="000A2190"/>
    <w:rsid w:val="000A655A"/>
    <w:rsid w:val="000A77AA"/>
    <w:rsid w:val="000A7C75"/>
    <w:rsid w:val="000A7D5E"/>
    <w:rsid w:val="000B686E"/>
    <w:rsid w:val="000C397C"/>
    <w:rsid w:val="000C54F1"/>
    <w:rsid w:val="000C6ADE"/>
    <w:rsid w:val="000D029F"/>
    <w:rsid w:val="000D322B"/>
    <w:rsid w:val="000D474D"/>
    <w:rsid w:val="000D7C14"/>
    <w:rsid w:val="000E1672"/>
    <w:rsid w:val="000E5C88"/>
    <w:rsid w:val="00103B5D"/>
    <w:rsid w:val="001133E8"/>
    <w:rsid w:val="00117385"/>
    <w:rsid w:val="00122B7A"/>
    <w:rsid w:val="001237BE"/>
    <w:rsid w:val="00133741"/>
    <w:rsid w:val="001347F8"/>
    <w:rsid w:val="00134A89"/>
    <w:rsid w:val="00144D64"/>
    <w:rsid w:val="001542F6"/>
    <w:rsid w:val="00154AC4"/>
    <w:rsid w:val="001577AC"/>
    <w:rsid w:val="00171602"/>
    <w:rsid w:val="00173EAA"/>
    <w:rsid w:val="00177807"/>
    <w:rsid w:val="00182962"/>
    <w:rsid w:val="00183E3F"/>
    <w:rsid w:val="001858B1"/>
    <w:rsid w:val="00187918"/>
    <w:rsid w:val="00191560"/>
    <w:rsid w:val="00192C8F"/>
    <w:rsid w:val="00194467"/>
    <w:rsid w:val="00194A0A"/>
    <w:rsid w:val="001B08AD"/>
    <w:rsid w:val="001B0FCD"/>
    <w:rsid w:val="001B1EA4"/>
    <w:rsid w:val="001B2225"/>
    <w:rsid w:val="001B2C51"/>
    <w:rsid w:val="001B43E6"/>
    <w:rsid w:val="001B6E42"/>
    <w:rsid w:val="001B7FD9"/>
    <w:rsid w:val="001C6720"/>
    <w:rsid w:val="001D0FA2"/>
    <w:rsid w:val="001D42A8"/>
    <w:rsid w:val="001D5500"/>
    <w:rsid w:val="001D6D7F"/>
    <w:rsid w:val="001E07D8"/>
    <w:rsid w:val="001E5CD6"/>
    <w:rsid w:val="001F381D"/>
    <w:rsid w:val="001F4145"/>
    <w:rsid w:val="001F5EBB"/>
    <w:rsid w:val="001F6560"/>
    <w:rsid w:val="001F6BE3"/>
    <w:rsid w:val="001F7A5C"/>
    <w:rsid w:val="00200502"/>
    <w:rsid w:val="00202A0C"/>
    <w:rsid w:val="00205C2D"/>
    <w:rsid w:val="002104E0"/>
    <w:rsid w:val="00210F2E"/>
    <w:rsid w:val="0021153B"/>
    <w:rsid w:val="00211727"/>
    <w:rsid w:val="0021293D"/>
    <w:rsid w:val="00213C5D"/>
    <w:rsid w:val="002220EA"/>
    <w:rsid w:val="002229C6"/>
    <w:rsid w:val="002267D4"/>
    <w:rsid w:val="00231950"/>
    <w:rsid w:val="00234C7C"/>
    <w:rsid w:val="002368F2"/>
    <w:rsid w:val="00236F5D"/>
    <w:rsid w:val="002427E7"/>
    <w:rsid w:val="00245405"/>
    <w:rsid w:val="00252E5C"/>
    <w:rsid w:val="002559C0"/>
    <w:rsid w:val="00256F52"/>
    <w:rsid w:val="00261A4B"/>
    <w:rsid w:val="00262678"/>
    <w:rsid w:val="002627F1"/>
    <w:rsid w:val="002630AC"/>
    <w:rsid w:val="0026342B"/>
    <w:rsid w:val="00266942"/>
    <w:rsid w:val="00272A1F"/>
    <w:rsid w:val="002730A0"/>
    <w:rsid w:val="00273DA5"/>
    <w:rsid w:val="002758FA"/>
    <w:rsid w:val="00282F0D"/>
    <w:rsid w:val="00283ECB"/>
    <w:rsid w:val="002958D0"/>
    <w:rsid w:val="002A078C"/>
    <w:rsid w:val="002A1786"/>
    <w:rsid w:val="002A2F75"/>
    <w:rsid w:val="002A414D"/>
    <w:rsid w:val="002A5267"/>
    <w:rsid w:val="002A7E32"/>
    <w:rsid w:val="002B3660"/>
    <w:rsid w:val="002B66C6"/>
    <w:rsid w:val="002B6816"/>
    <w:rsid w:val="002B7E38"/>
    <w:rsid w:val="002C096F"/>
    <w:rsid w:val="002C33D2"/>
    <w:rsid w:val="002D1329"/>
    <w:rsid w:val="002D1E31"/>
    <w:rsid w:val="002D4985"/>
    <w:rsid w:val="002D6B6C"/>
    <w:rsid w:val="002D79FA"/>
    <w:rsid w:val="002F738C"/>
    <w:rsid w:val="00300C8A"/>
    <w:rsid w:val="003029C6"/>
    <w:rsid w:val="00303A3C"/>
    <w:rsid w:val="00304225"/>
    <w:rsid w:val="003130A9"/>
    <w:rsid w:val="00314ACE"/>
    <w:rsid w:val="00314E05"/>
    <w:rsid w:val="00316AC8"/>
    <w:rsid w:val="003171D5"/>
    <w:rsid w:val="0032616D"/>
    <w:rsid w:val="0033458E"/>
    <w:rsid w:val="00334ECE"/>
    <w:rsid w:val="00335517"/>
    <w:rsid w:val="00342C96"/>
    <w:rsid w:val="003448C7"/>
    <w:rsid w:val="00357B76"/>
    <w:rsid w:val="00367C23"/>
    <w:rsid w:val="0037284B"/>
    <w:rsid w:val="00377A00"/>
    <w:rsid w:val="003806EA"/>
    <w:rsid w:val="00381C2E"/>
    <w:rsid w:val="00382F78"/>
    <w:rsid w:val="00384867"/>
    <w:rsid w:val="0038525D"/>
    <w:rsid w:val="0039000F"/>
    <w:rsid w:val="00391A79"/>
    <w:rsid w:val="00393157"/>
    <w:rsid w:val="00394794"/>
    <w:rsid w:val="00394909"/>
    <w:rsid w:val="003A3BD0"/>
    <w:rsid w:val="003A66DC"/>
    <w:rsid w:val="003B0D9D"/>
    <w:rsid w:val="003B4290"/>
    <w:rsid w:val="003B42F7"/>
    <w:rsid w:val="003B5DD3"/>
    <w:rsid w:val="003B5F73"/>
    <w:rsid w:val="003C03DB"/>
    <w:rsid w:val="003C0BAB"/>
    <w:rsid w:val="003C3ED8"/>
    <w:rsid w:val="003C420C"/>
    <w:rsid w:val="003D120B"/>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78E2"/>
    <w:rsid w:val="004519EE"/>
    <w:rsid w:val="00453844"/>
    <w:rsid w:val="00455094"/>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1F51"/>
    <w:rsid w:val="004C4F42"/>
    <w:rsid w:val="004C5416"/>
    <w:rsid w:val="004D20B9"/>
    <w:rsid w:val="004D5811"/>
    <w:rsid w:val="004E310F"/>
    <w:rsid w:val="004E627C"/>
    <w:rsid w:val="004E7727"/>
    <w:rsid w:val="004F695D"/>
    <w:rsid w:val="004F7125"/>
    <w:rsid w:val="00502BC2"/>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9241D"/>
    <w:rsid w:val="005A122F"/>
    <w:rsid w:val="005A142B"/>
    <w:rsid w:val="005A1FA1"/>
    <w:rsid w:val="005A3B84"/>
    <w:rsid w:val="005A6AC9"/>
    <w:rsid w:val="005A7A73"/>
    <w:rsid w:val="005B1778"/>
    <w:rsid w:val="005B42A3"/>
    <w:rsid w:val="005B4452"/>
    <w:rsid w:val="005B7078"/>
    <w:rsid w:val="005D1EA0"/>
    <w:rsid w:val="005F2791"/>
    <w:rsid w:val="005F41F9"/>
    <w:rsid w:val="005F5628"/>
    <w:rsid w:val="00603AB7"/>
    <w:rsid w:val="006043A3"/>
    <w:rsid w:val="00613C95"/>
    <w:rsid w:val="006140FD"/>
    <w:rsid w:val="00616916"/>
    <w:rsid w:val="00624325"/>
    <w:rsid w:val="00625A7F"/>
    <w:rsid w:val="00631735"/>
    <w:rsid w:val="006400F8"/>
    <w:rsid w:val="00641F9A"/>
    <w:rsid w:val="006517CD"/>
    <w:rsid w:val="00666C3B"/>
    <w:rsid w:val="00666FA6"/>
    <w:rsid w:val="00667AE0"/>
    <w:rsid w:val="0067299C"/>
    <w:rsid w:val="0067394A"/>
    <w:rsid w:val="006757F9"/>
    <w:rsid w:val="00676067"/>
    <w:rsid w:val="00686951"/>
    <w:rsid w:val="006875D9"/>
    <w:rsid w:val="00687749"/>
    <w:rsid w:val="006917F0"/>
    <w:rsid w:val="00693512"/>
    <w:rsid w:val="00695627"/>
    <w:rsid w:val="00696755"/>
    <w:rsid w:val="006A29A2"/>
    <w:rsid w:val="006A68EF"/>
    <w:rsid w:val="006B0993"/>
    <w:rsid w:val="006B70EA"/>
    <w:rsid w:val="006C0446"/>
    <w:rsid w:val="006C0726"/>
    <w:rsid w:val="006C0F4A"/>
    <w:rsid w:val="006C2100"/>
    <w:rsid w:val="006D64F9"/>
    <w:rsid w:val="006E28EC"/>
    <w:rsid w:val="006E5D9C"/>
    <w:rsid w:val="006F03CC"/>
    <w:rsid w:val="006F350B"/>
    <w:rsid w:val="006F4D4C"/>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089D"/>
    <w:rsid w:val="007657EB"/>
    <w:rsid w:val="00765A3D"/>
    <w:rsid w:val="00767BD1"/>
    <w:rsid w:val="007716CA"/>
    <w:rsid w:val="00780CA2"/>
    <w:rsid w:val="00780EE2"/>
    <w:rsid w:val="00786ECB"/>
    <w:rsid w:val="00787790"/>
    <w:rsid w:val="007919A9"/>
    <w:rsid w:val="00795950"/>
    <w:rsid w:val="00795AB8"/>
    <w:rsid w:val="007A0049"/>
    <w:rsid w:val="007A2224"/>
    <w:rsid w:val="007B280E"/>
    <w:rsid w:val="007B3483"/>
    <w:rsid w:val="007B520F"/>
    <w:rsid w:val="007B63B0"/>
    <w:rsid w:val="007C124C"/>
    <w:rsid w:val="007C2CB0"/>
    <w:rsid w:val="007C404E"/>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583A"/>
    <w:rsid w:val="00806E03"/>
    <w:rsid w:val="008133D9"/>
    <w:rsid w:val="00816804"/>
    <w:rsid w:val="008171AB"/>
    <w:rsid w:val="0083237E"/>
    <w:rsid w:val="00835E3A"/>
    <w:rsid w:val="00840326"/>
    <w:rsid w:val="00842F63"/>
    <w:rsid w:val="00846D39"/>
    <w:rsid w:val="00851682"/>
    <w:rsid w:val="00855A32"/>
    <w:rsid w:val="00856949"/>
    <w:rsid w:val="00861847"/>
    <w:rsid w:val="00865F45"/>
    <w:rsid w:val="00885292"/>
    <w:rsid w:val="0088767F"/>
    <w:rsid w:val="00891661"/>
    <w:rsid w:val="00891D2A"/>
    <w:rsid w:val="00892642"/>
    <w:rsid w:val="008944EC"/>
    <w:rsid w:val="0089773D"/>
    <w:rsid w:val="008A0347"/>
    <w:rsid w:val="008A536A"/>
    <w:rsid w:val="008B7C66"/>
    <w:rsid w:val="008C19C5"/>
    <w:rsid w:val="008C2DE0"/>
    <w:rsid w:val="008D1602"/>
    <w:rsid w:val="008D3CAF"/>
    <w:rsid w:val="008E108F"/>
    <w:rsid w:val="008E368A"/>
    <w:rsid w:val="008E4637"/>
    <w:rsid w:val="008E79FA"/>
    <w:rsid w:val="008F3004"/>
    <w:rsid w:val="008F523D"/>
    <w:rsid w:val="00902A2F"/>
    <w:rsid w:val="00907B34"/>
    <w:rsid w:val="00913DF0"/>
    <w:rsid w:val="009169D1"/>
    <w:rsid w:val="00926375"/>
    <w:rsid w:val="0093167D"/>
    <w:rsid w:val="00932078"/>
    <w:rsid w:val="009334DD"/>
    <w:rsid w:val="00934B5B"/>
    <w:rsid w:val="00935591"/>
    <w:rsid w:val="00936F32"/>
    <w:rsid w:val="009433B0"/>
    <w:rsid w:val="00944596"/>
    <w:rsid w:val="00944E95"/>
    <w:rsid w:val="00952696"/>
    <w:rsid w:val="00952B04"/>
    <w:rsid w:val="00964521"/>
    <w:rsid w:val="0096478A"/>
    <w:rsid w:val="00970009"/>
    <w:rsid w:val="009704D3"/>
    <w:rsid w:val="00970ED4"/>
    <w:rsid w:val="00973236"/>
    <w:rsid w:val="009764F8"/>
    <w:rsid w:val="00982DE3"/>
    <w:rsid w:val="009845D5"/>
    <w:rsid w:val="00991B5C"/>
    <w:rsid w:val="0099217F"/>
    <w:rsid w:val="00993024"/>
    <w:rsid w:val="009966E2"/>
    <w:rsid w:val="00997B2B"/>
    <w:rsid w:val="009A4923"/>
    <w:rsid w:val="009A6439"/>
    <w:rsid w:val="009B0BB0"/>
    <w:rsid w:val="009B412C"/>
    <w:rsid w:val="009C7CFB"/>
    <w:rsid w:val="009D1C35"/>
    <w:rsid w:val="009D48DE"/>
    <w:rsid w:val="009E2006"/>
    <w:rsid w:val="009E29A4"/>
    <w:rsid w:val="009E65BA"/>
    <w:rsid w:val="009F0168"/>
    <w:rsid w:val="00A006CF"/>
    <w:rsid w:val="00A02723"/>
    <w:rsid w:val="00A049D5"/>
    <w:rsid w:val="00A055C3"/>
    <w:rsid w:val="00A1210E"/>
    <w:rsid w:val="00A127B0"/>
    <w:rsid w:val="00A20976"/>
    <w:rsid w:val="00A25D57"/>
    <w:rsid w:val="00A3141B"/>
    <w:rsid w:val="00A33A85"/>
    <w:rsid w:val="00A341AA"/>
    <w:rsid w:val="00A422F1"/>
    <w:rsid w:val="00A46D40"/>
    <w:rsid w:val="00A626F9"/>
    <w:rsid w:val="00A63DF1"/>
    <w:rsid w:val="00A6506F"/>
    <w:rsid w:val="00A6670D"/>
    <w:rsid w:val="00A74814"/>
    <w:rsid w:val="00A749E8"/>
    <w:rsid w:val="00A74DEE"/>
    <w:rsid w:val="00A74E37"/>
    <w:rsid w:val="00A7628D"/>
    <w:rsid w:val="00A77179"/>
    <w:rsid w:val="00A80495"/>
    <w:rsid w:val="00A8270A"/>
    <w:rsid w:val="00A82DF2"/>
    <w:rsid w:val="00A85BB9"/>
    <w:rsid w:val="00A96A95"/>
    <w:rsid w:val="00A97E07"/>
    <w:rsid w:val="00AA078F"/>
    <w:rsid w:val="00AA1348"/>
    <w:rsid w:val="00AA1703"/>
    <w:rsid w:val="00AA402A"/>
    <w:rsid w:val="00AB2FB6"/>
    <w:rsid w:val="00AB41FD"/>
    <w:rsid w:val="00AB647C"/>
    <w:rsid w:val="00AB65B0"/>
    <w:rsid w:val="00AC0476"/>
    <w:rsid w:val="00AC4149"/>
    <w:rsid w:val="00AD1435"/>
    <w:rsid w:val="00AD48BA"/>
    <w:rsid w:val="00AD6920"/>
    <w:rsid w:val="00AD729E"/>
    <w:rsid w:val="00AF0619"/>
    <w:rsid w:val="00AF3524"/>
    <w:rsid w:val="00B00797"/>
    <w:rsid w:val="00B05218"/>
    <w:rsid w:val="00B05351"/>
    <w:rsid w:val="00B067A3"/>
    <w:rsid w:val="00B11003"/>
    <w:rsid w:val="00B11154"/>
    <w:rsid w:val="00B16446"/>
    <w:rsid w:val="00B17006"/>
    <w:rsid w:val="00B179A0"/>
    <w:rsid w:val="00B20B37"/>
    <w:rsid w:val="00B24556"/>
    <w:rsid w:val="00B24FF0"/>
    <w:rsid w:val="00B25D45"/>
    <w:rsid w:val="00B2739C"/>
    <w:rsid w:val="00B351F1"/>
    <w:rsid w:val="00B36BC0"/>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670F"/>
    <w:rsid w:val="00BA7185"/>
    <w:rsid w:val="00BB1A0A"/>
    <w:rsid w:val="00BC2700"/>
    <w:rsid w:val="00BC54D5"/>
    <w:rsid w:val="00BC7ED2"/>
    <w:rsid w:val="00BD0127"/>
    <w:rsid w:val="00BD4225"/>
    <w:rsid w:val="00BE69B7"/>
    <w:rsid w:val="00BF1275"/>
    <w:rsid w:val="00C044F1"/>
    <w:rsid w:val="00C13038"/>
    <w:rsid w:val="00C13CC9"/>
    <w:rsid w:val="00C15080"/>
    <w:rsid w:val="00C1527C"/>
    <w:rsid w:val="00C2469D"/>
    <w:rsid w:val="00C315AD"/>
    <w:rsid w:val="00C3247C"/>
    <w:rsid w:val="00C33917"/>
    <w:rsid w:val="00C34C5A"/>
    <w:rsid w:val="00C3524B"/>
    <w:rsid w:val="00C40959"/>
    <w:rsid w:val="00C429F1"/>
    <w:rsid w:val="00C4302B"/>
    <w:rsid w:val="00C510FD"/>
    <w:rsid w:val="00C55211"/>
    <w:rsid w:val="00C55861"/>
    <w:rsid w:val="00C5613D"/>
    <w:rsid w:val="00C60C70"/>
    <w:rsid w:val="00C66A95"/>
    <w:rsid w:val="00C73240"/>
    <w:rsid w:val="00C74C51"/>
    <w:rsid w:val="00C74DED"/>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08"/>
    <w:rsid w:val="00CF7648"/>
    <w:rsid w:val="00D025F0"/>
    <w:rsid w:val="00D06DA6"/>
    <w:rsid w:val="00D20D80"/>
    <w:rsid w:val="00D21AC4"/>
    <w:rsid w:val="00D24C34"/>
    <w:rsid w:val="00D27721"/>
    <w:rsid w:val="00D3315F"/>
    <w:rsid w:val="00D366E7"/>
    <w:rsid w:val="00D406CA"/>
    <w:rsid w:val="00D43361"/>
    <w:rsid w:val="00D440B3"/>
    <w:rsid w:val="00D45583"/>
    <w:rsid w:val="00D46D9C"/>
    <w:rsid w:val="00D51A75"/>
    <w:rsid w:val="00D5307D"/>
    <w:rsid w:val="00D608BA"/>
    <w:rsid w:val="00D7529F"/>
    <w:rsid w:val="00D76807"/>
    <w:rsid w:val="00D80580"/>
    <w:rsid w:val="00D818E8"/>
    <w:rsid w:val="00D94F8D"/>
    <w:rsid w:val="00DB01F5"/>
    <w:rsid w:val="00DB258A"/>
    <w:rsid w:val="00DB38A7"/>
    <w:rsid w:val="00DB3B4A"/>
    <w:rsid w:val="00DB5A74"/>
    <w:rsid w:val="00DB6A64"/>
    <w:rsid w:val="00DD374A"/>
    <w:rsid w:val="00DD618C"/>
    <w:rsid w:val="00DD7E6A"/>
    <w:rsid w:val="00DE5F56"/>
    <w:rsid w:val="00DF09E4"/>
    <w:rsid w:val="00DF4961"/>
    <w:rsid w:val="00E01577"/>
    <w:rsid w:val="00E01958"/>
    <w:rsid w:val="00E03886"/>
    <w:rsid w:val="00E0410E"/>
    <w:rsid w:val="00E06508"/>
    <w:rsid w:val="00E06C3C"/>
    <w:rsid w:val="00E13E05"/>
    <w:rsid w:val="00E152E1"/>
    <w:rsid w:val="00E169C6"/>
    <w:rsid w:val="00E213D9"/>
    <w:rsid w:val="00E25BD3"/>
    <w:rsid w:val="00E2702D"/>
    <w:rsid w:val="00E272FD"/>
    <w:rsid w:val="00E31AA9"/>
    <w:rsid w:val="00E34347"/>
    <w:rsid w:val="00E344E5"/>
    <w:rsid w:val="00E3508F"/>
    <w:rsid w:val="00E36175"/>
    <w:rsid w:val="00E36272"/>
    <w:rsid w:val="00E468A6"/>
    <w:rsid w:val="00E528DC"/>
    <w:rsid w:val="00E55C28"/>
    <w:rsid w:val="00E56171"/>
    <w:rsid w:val="00E5644C"/>
    <w:rsid w:val="00E570B5"/>
    <w:rsid w:val="00E617C1"/>
    <w:rsid w:val="00E61AD9"/>
    <w:rsid w:val="00E65B96"/>
    <w:rsid w:val="00E677B3"/>
    <w:rsid w:val="00E72FC5"/>
    <w:rsid w:val="00E740B4"/>
    <w:rsid w:val="00E74FE1"/>
    <w:rsid w:val="00E822AB"/>
    <w:rsid w:val="00E863B7"/>
    <w:rsid w:val="00E87113"/>
    <w:rsid w:val="00E873F2"/>
    <w:rsid w:val="00E91C6E"/>
    <w:rsid w:val="00E97677"/>
    <w:rsid w:val="00EA2251"/>
    <w:rsid w:val="00EA22D4"/>
    <w:rsid w:val="00EB1721"/>
    <w:rsid w:val="00EB233C"/>
    <w:rsid w:val="00EB6D78"/>
    <w:rsid w:val="00EB7A67"/>
    <w:rsid w:val="00EC400C"/>
    <w:rsid w:val="00EC5310"/>
    <w:rsid w:val="00EC6BF3"/>
    <w:rsid w:val="00ED2544"/>
    <w:rsid w:val="00ED3B2E"/>
    <w:rsid w:val="00ED48B9"/>
    <w:rsid w:val="00ED48DD"/>
    <w:rsid w:val="00ED67B4"/>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22A0"/>
    <w:rsid w:val="00F25444"/>
    <w:rsid w:val="00F279B3"/>
    <w:rsid w:val="00F327EB"/>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7158C"/>
    <w:rsid w:val="00F74BEB"/>
    <w:rsid w:val="00F74E1C"/>
    <w:rsid w:val="00F75020"/>
    <w:rsid w:val="00F75A6E"/>
    <w:rsid w:val="00F84DE7"/>
    <w:rsid w:val="00F8518D"/>
    <w:rsid w:val="00F851EB"/>
    <w:rsid w:val="00F857CE"/>
    <w:rsid w:val="00F86F21"/>
    <w:rsid w:val="00F92796"/>
    <w:rsid w:val="00F93577"/>
    <w:rsid w:val="00F95024"/>
    <w:rsid w:val="00FA2F64"/>
    <w:rsid w:val="00FB6B06"/>
    <w:rsid w:val="00FC06E6"/>
    <w:rsid w:val="00FC6FA7"/>
    <w:rsid w:val="00FD1098"/>
    <w:rsid w:val="00FE12EB"/>
    <w:rsid w:val="00FE41C9"/>
    <w:rsid w:val="00FE4371"/>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83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404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semiHidden/>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table" w:styleId="PlainTable1">
    <w:name w:val="Plain Table 1"/>
    <w:basedOn w:val="TableNormal"/>
    <w:uiPriority w:val="41"/>
    <w:rsid w:val="009D48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6Char">
    <w:name w:val="Heading 6 Char"/>
    <w:basedOn w:val="DefaultParagraphFont"/>
    <w:link w:val="Heading6"/>
    <w:uiPriority w:val="9"/>
    <w:semiHidden/>
    <w:rsid w:val="007C404E"/>
    <w:rPr>
      <w:rFonts w:asciiTheme="majorHAnsi" w:eastAsiaTheme="majorEastAsia" w:hAnsiTheme="majorHAnsi" w:cstheme="majorBidi"/>
      <w:color w:val="1F4D78" w:themeColor="accent1" w:themeShade="7F"/>
    </w:rPr>
  </w:style>
  <w:style w:type="table" w:styleId="TableGridLight">
    <w:name w:val="Grid Table Light"/>
    <w:basedOn w:val="TableNormal"/>
    <w:uiPriority w:val="40"/>
    <w:rsid w:val="003C03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9987">
      <w:bodyDiv w:val="1"/>
      <w:marLeft w:val="0"/>
      <w:marRight w:val="0"/>
      <w:marTop w:val="0"/>
      <w:marBottom w:val="0"/>
      <w:divBdr>
        <w:top w:val="none" w:sz="0" w:space="0" w:color="auto"/>
        <w:left w:val="none" w:sz="0" w:space="0" w:color="auto"/>
        <w:bottom w:val="none" w:sz="0" w:space="0" w:color="auto"/>
        <w:right w:val="none" w:sz="0" w:space="0" w:color="auto"/>
      </w:divBdr>
    </w:div>
    <w:div w:id="23680218">
      <w:bodyDiv w:val="1"/>
      <w:marLeft w:val="0"/>
      <w:marRight w:val="0"/>
      <w:marTop w:val="0"/>
      <w:marBottom w:val="0"/>
      <w:divBdr>
        <w:top w:val="none" w:sz="0" w:space="0" w:color="auto"/>
        <w:left w:val="none" w:sz="0" w:space="0" w:color="auto"/>
        <w:bottom w:val="none" w:sz="0" w:space="0" w:color="auto"/>
        <w:right w:val="none" w:sz="0" w:space="0" w:color="auto"/>
      </w:divBdr>
    </w:div>
    <w:div w:id="69079086">
      <w:bodyDiv w:val="1"/>
      <w:marLeft w:val="0"/>
      <w:marRight w:val="0"/>
      <w:marTop w:val="0"/>
      <w:marBottom w:val="0"/>
      <w:divBdr>
        <w:top w:val="none" w:sz="0" w:space="0" w:color="auto"/>
        <w:left w:val="none" w:sz="0" w:space="0" w:color="auto"/>
        <w:bottom w:val="none" w:sz="0" w:space="0" w:color="auto"/>
        <w:right w:val="none" w:sz="0" w:space="0" w:color="auto"/>
      </w:divBdr>
    </w:div>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12745997">
      <w:bodyDiv w:val="1"/>
      <w:marLeft w:val="0"/>
      <w:marRight w:val="0"/>
      <w:marTop w:val="0"/>
      <w:marBottom w:val="0"/>
      <w:divBdr>
        <w:top w:val="none" w:sz="0" w:space="0" w:color="auto"/>
        <w:left w:val="none" w:sz="0" w:space="0" w:color="auto"/>
        <w:bottom w:val="none" w:sz="0" w:space="0" w:color="auto"/>
        <w:right w:val="none" w:sz="0" w:space="0" w:color="auto"/>
      </w:divBdr>
    </w:div>
    <w:div w:id="127430606">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46170924">
      <w:bodyDiv w:val="1"/>
      <w:marLeft w:val="0"/>
      <w:marRight w:val="0"/>
      <w:marTop w:val="0"/>
      <w:marBottom w:val="0"/>
      <w:divBdr>
        <w:top w:val="none" w:sz="0" w:space="0" w:color="auto"/>
        <w:left w:val="none" w:sz="0" w:space="0" w:color="auto"/>
        <w:bottom w:val="none" w:sz="0" w:space="0" w:color="auto"/>
        <w:right w:val="none" w:sz="0" w:space="0" w:color="auto"/>
      </w:divBdr>
      <w:divsChild>
        <w:div w:id="45959478">
          <w:marLeft w:val="0"/>
          <w:marRight w:val="0"/>
          <w:marTop w:val="0"/>
          <w:marBottom w:val="0"/>
          <w:divBdr>
            <w:top w:val="none" w:sz="0" w:space="0" w:color="auto"/>
            <w:left w:val="none" w:sz="0" w:space="0" w:color="auto"/>
            <w:bottom w:val="none" w:sz="0" w:space="0" w:color="auto"/>
            <w:right w:val="none" w:sz="0" w:space="0" w:color="auto"/>
          </w:divBdr>
        </w:div>
        <w:div w:id="51932604">
          <w:marLeft w:val="0"/>
          <w:marRight w:val="0"/>
          <w:marTop w:val="0"/>
          <w:marBottom w:val="0"/>
          <w:divBdr>
            <w:top w:val="none" w:sz="0" w:space="0" w:color="auto"/>
            <w:left w:val="none" w:sz="0" w:space="0" w:color="auto"/>
            <w:bottom w:val="none" w:sz="0" w:space="0" w:color="auto"/>
            <w:right w:val="none" w:sz="0" w:space="0" w:color="auto"/>
          </w:divBdr>
        </w:div>
        <w:div w:id="841042327">
          <w:marLeft w:val="0"/>
          <w:marRight w:val="0"/>
          <w:marTop w:val="0"/>
          <w:marBottom w:val="0"/>
          <w:divBdr>
            <w:top w:val="none" w:sz="0" w:space="0" w:color="auto"/>
            <w:left w:val="none" w:sz="0" w:space="0" w:color="auto"/>
            <w:bottom w:val="none" w:sz="0" w:space="0" w:color="auto"/>
            <w:right w:val="none" w:sz="0" w:space="0" w:color="auto"/>
          </w:divBdr>
        </w:div>
        <w:div w:id="1928270062">
          <w:marLeft w:val="0"/>
          <w:marRight w:val="0"/>
          <w:marTop w:val="0"/>
          <w:marBottom w:val="0"/>
          <w:divBdr>
            <w:top w:val="none" w:sz="0" w:space="0" w:color="auto"/>
            <w:left w:val="none" w:sz="0" w:space="0" w:color="auto"/>
            <w:bottom w:val="none" w:sz="0" w:space="0" w:color="auto"/>
            <w:right w:val="none" w:sz="0" w:space="0" w:color="auto"/>
          </w:divBdr>
        </w:div>
        <w:div w:id="511381922">
          <w:marLeft w:val="0"/>
          <w:marRight w:val="0"/>
          <w:marTop w:val="0"/>
          <w:marBottom w:val="0"/>
          <w:divBdr>
            <w:top w:val="none" w:sz="0" w:space="0" w:color="auto"/>
            <w:left w:val="none" w:sz="0" w:space="0" w:color="auto"/>
            <w:bottom w:val="none" w:sz="0" w:space="0" w:color="auto"/>
            <w:right w:val="none" w:sz="0" w:space="0" w:color="auto"/>
          </w:divBdr>
        </w:div>
      </w:divsChild>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174803821">
      <w:bodyDiv w:val="1"/>
      <w:marLeft w:val="0"/>
      <w:marRight w:val="0"/>
      <w:marTop w:val="0"/>
      <w:marBottom w:val="0"/>
      <w:divBdr>
        <w:top w:val="none" w:sz="0" w:space="0" w:color="auto"/>
        <w:left w:val="none" w:sz="0" w:space="0" w:color="auto"/>
        <w:bottom w:val="none" w:sz="0" w:space="0" w:color="auto"/>
        <w:right w:val="none" w:sz="0" w:space="0" w:color="auto"/>
      </w:divBdr>
    </w:div>
    <w:div w:id="186136542">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216598493">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289019621">
      <w:bodyDiv w:val="1"/>
      <w:marLeft w:val="0"/>
      <w:marRight w:val="0"/>
      <w:marTop w:val="0"/>
      <w:marBottom w:val="0"/>
      <w:divBdr>
        <w:top w:val="none" w:sz="0" w:space="0" w:color="auto"/>
        <w:left w:val="none" w:sz="0" w:space="0" w:color="auto"/>
        <w:bottom w:val="none" w:sz="0" w:space="0" w:color="auto"/>
        <w:right w:val="none" w:sz="0" w:space="0" w:color="auto"/>
      </w:divBdr>
      <w:divsChild>
        <w:div w:id="901057984">
          <w:marLeft w:val="0"/>
          <w:marRight w:val="0"/>
          <w:marTop w:val="0"/>
          <w:marBottom w:val="0"/>
          <w:divBdr>
            <w:top w:val="none" w:sz="0" w:space="0" w:color="auto"/>
            <w:left w:val="none" w:sz="0" w:space="0" w:color="auto"/>
            <w:bottom w:val="none" w:sz="0" w:space="0" w:color="auto"/>
            <w:right w:val="none" w:sz="0" w:space="0" w:color="auto"/>
          </w:divBdr>
          <w:divsChild>
            <w:div w:id="1405492758">
              <w:marLeft w:val="0"/>
              <w:marRight w:val="0"/>
              <w:marTop w:val="0"/>
              <w:marBottom w:val="0"/>
              <w:divBdr>
                <w:top w:val="none" w:sz="0" w:space="0" w:color="auto"/>
                <w:left w:val="none" w:sz="0" w:space="0" w:color="auto"/>
                <w:bottom w:val="none" w:sz="0" w:space="0" w:color="auto"/>
                <w:right w:val="none" w:sz="0" w:space="0" w:color="auto"/>
              </w:divBdr>
              <w:divsChild>
                <w:div w:id="22679462">
                  <w:marLeft w:val="0"/>
                  <w:marRight w:val="0"/>
                  <w:marTop w:val="0"/>
                  <w:marBottom w:val="0"/>
                  <w:divBdr>
                    <w:top w:val="none" w:sz="0" w:space="0" w:color="auto"/>
                    <w:left w:val="none" w:sz="0" w:space="0" w:color="auto"/>
                    <w:bottom w:val="none" w:sz="0" w:space="0" w:color="auto"/>
                    <w:right w:val="none" w:sz="0" w:space="0" w:color="auto"/>
                  </w:divBdr>
                  <w:divsChild>
                    <w:div w:id="1327710269">
                      <w:marLeft w:val="0"/>
                      <w:marRight w:val="0"/>
                      <w:marTop w:val="0"/>
                      <w:marBottom w:val="0"/>
                      <w:divBdr>
                        <w:top w:val="none" w:sz="0" w:space="0" w:color="auto"/>
                        <w:left w:val="none" w:sz="0" w:space="0" w:color="auto"/>
                        <w:bottom w:val="none" w:sz="0" w:space="0" w:color="auto"/>
                        <w:right w:val="none" w:sz="0" w:space="0" w:color="auto"/>
                      </w:divBdr>
                      <w:divsChild>
                        <w:div w:id="2103648894">
                          <w:marLeft w:val="0"/>
                          <w:marRight w:val="0"/>
                          <w:marTop w:val="0"/>
                          <w:marBottom w:val="0"/>
                          <w:divBdr>
                            <w:top w:val="none" w:sz="0" w:space="0" w:color="auto"/>
                            <w:left w:val="none" w:sz="0" w:space="0" w:color="auto"/>
                            <w:bottom w:val="none" w:sz="0" w:space="0" w:color="auto"/>
                            <w:right w:val="none" w:sz="0" w:space="0" w:color="auto"/>
                          </w:divBdr>
                          <w:divsChild>
                            <w:div w:id="1740209574">
                              <w:marLeft w:val="0"/>
                              <w:marRight w:val="0"/>
                              <w:marTop w:val="0"/>
                              <w:marBottom w:val="0"/>
                              <w:divBdr>
                                <w:top w:val="none" w:sz="0" w:space="0" w:color="auto"/>
                                <w:left w:val="none" w:sz="0" w:space="0" w:color="auto"/>
                                <w:bottom w:val="none" w:sz="0" w:space="0" w:color="auto"/>
                                <w:right w:val="none" w:sz="0" w:space="0" w:color="auto"/>
                              </w:divBdr>
                              <w:divsChild>
                                <w:div w:id="1616597974">
                                  <w:marLeft w:val="0"/>
                                  <w:marRight w:val="0"/>
                                  <w:marTop w:val="0"/>
                                  <w:marBottom w:val="0"/>
                                  <w:divBdr>
                                    <w:top w:val="none" w:sz="0" w:space="0" w:color="auto"/>
                                    <w:left w:val="none" w:sz="0" w:space="0" w:color="auto"/>
                                    <w:bottom w:val="none" w:sz="0" w:space="0" w:color="auto"/>
                                    <w:right w:val="none" w:sz="0" w:space="0" w:color="auto"/>
                                  </w:divBdr>
                                  <w:divsChild>
                                    <w:div w:id="47202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09484">
      <w:bodyDiv w:val="1"/>
      <w:marLeft w:val="0"/>
      <w:marRight w:val="0"/>
      <w:marTop w:val="0"/>
      <w:marBottom w:val="0"/>
      <w:divBdr>
        <w:top w:val="none" w:sz="0" w:space="0" w:color="auto"/>
        <w:left w:val="none" w:sz="0" w:space="0" w:color="auto"/>
        <w:bottom w:val="none" w:sz="0" w:space="0" w:color="auto"/>
        <w:right w:val="none" w:sz="0" w:space="0" w:color="auto"/>
      </w:divBdr>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0182436">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59298467">
      <w:bodyDiv w:val="1"/>
      <w:marLeft w:val="0"/>
      <w:marRight w:val="0"/>
      <w:marTop w:val="0"/>
      <w:marBottom w:val="0"/>
      <w:divBdr>
        <w:top w:val="none" w:sz="0" w:space="0" w:color="auto"/>
        <w:left w:val="none" w:sz="0" w:space="0" w:color="auto"/>
        <w:bottom w:val="none" w:sz="0" w:space="0" w:color="auto"/>
        <w:right w:val="none" w:sz="0" w:space="0" w:color="auto"/>
      </w:divBdr>
    </w:div>
    <w:div w:id="477495402">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577132106">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1687334">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27394569">
      <w:bodyDiv w:val="1"/>
      <w:marLeft w:val="0"/>
      <w:marRight w:val="0"/>
      <w:marTop w:val="0"/>
      <w:marBottom w:val="0"/>
      <w:divBdr>
        <w:top w:val="none" w:sz="0" w:space="0" w:color="auto"/>
        <w:left w:val="none" w:sz="0" w:space="0" w:color="auto"/>
        <w:bottom w:val="none" w:sz="0" w:space="0" w:color="auto"/>
        <w:right w:val="none" w:sz="0" w:space="0" w:color="auto"/>
      </w:divBdr>
    </w:div>
    <w:div w:id="655232179">
      <w:bodyDiv w:val="1"/>
      <w:marLeft w:val="0"/>
      <w:marRight w:val="0"/>
      <w:marTop w:val="0"/>
      <w:marBottom w:val="0"/>
      <w:divBdr>
        <w:top w:val="none" w:sz="0" w:space="0" w:color="auto"/>
        <w:left w:val="none" w:sz="0" w:space="0" w:color="auto"/>
        <w:bottom w:val="none" w:sz="0" w:space="0" w:color="auto"/>
        <w:right w:val="none" w:sz="0" w:space="0" w:color="auto"/>
      </w:divBdr>
    </w:div>
    <w:div w:id="66644002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03143005">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21517898">
      <w:bodyDiv w:val="1"/>
      <w:marLeft w:val="0"/>
      <w:marRight w:val="0"/>
      <w:marTop w:val="0"/>
      <w:marBottom w:val="0"/>
      <w:divBdr>
        <w:top w:val="none" w:sz="0" w:space="0" w:color="auto"/>
        <w:left w:val="none" w:sz="0" w:space="0" w:color="auto"/>
        <w:bottom w:val="none" w:sz="0" w:space="0" w:color="auto"/>
        <w:right w:val="none" w:sz="0" w:space="0" w:color="auto"/>
      </w:divBdr>
    </w:div>
    <w:div w:id="727799830">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774785992">
      <w:bodyDiv w:val="1"/>
      <w:marLeft w:val="0"/>
      <w:marRight w:val="0"/>
      <w:marTop w:val="0"/>
      <w:marBottom w:val="0"/>
      <w:divBdr>
        <w:top w:val="none" w:sz="0" w:space="0" w:color="auto"/>
        <w:left w:val="none" w:sz="0" w:space="0" w:color="auto"/>
        <w:bottom w:val="none" w:sz="0" w:space="0" w:color="auto"/>
        <w:right w:val="none" w:sz="0" w:space="0" w:color="auto"/>
      </w:divBdr>
    </w:div>
    <w:div w:id="798836296">
      <w:bodyDiv w:val="1"/>
      <w:marLeft w:val="0"/>
      <w:marRight w:val="0"/>
      <w:marTop w:val="0"/>
      <w:marBottom w:val="0"/>
      <w:divBdr>
        <w:top w:val="none" w:sz="0" w:space="0" w:color="auto"/>
        <w:left w:val="none" w:sz="0" w:space="0" w:color="auto"/>
        <w:bottom w:val="none" w:sz="0" w:space="0" w:color="auto"/>
        <w:right w:val="none" w:sz="0" w:space="0" w:color="auto"/>
      </w:divBdr>
      <w:divsChild>
        <w:div w:id="241793247">
          <w:marLeft w:val="0"/>
          <w:marRight w:val="0"/>
          <w:marTop w:val="0"/>
          <w:marBottom w:val="0"/>
          <w:divBdr>
            <w:top w:val="none" w:sz="0" w:space="0" w:color="auto"/>
            <w:left w:val="none" w:sz="0" w:space="0" w:color="auto"/>
            <w:bottom w:val="none" w:sz="0" w:space="0" w:color="auto"/>
            <w:right w:val="none" w:sz="0" w:space="0" w:color="auto"/>
          </w:divBdr>
        </w:div>
      </w:divsChild>
    </w:div>
    <w:div w:id="842862977">
      <w:bodyDiv w:val="1"/>
      <w:marLeft w:val="0"/>
      <w:marRight w:val="0"/>
      <w:marTop w:val="0"/>
      <w:marBottom w:val="0"/>
      <w:divBdr>
        <w:top w:val="none" w:sz="0" w:space="0" w:color="auto"/>
        <w:left w:val="none" w:sz="0" w:space="0" w:color="auto"/>
        <w:bottom w:val="none" w:sz="0" w:space="0" w:color="auto"/>
        <w:right w:val="none" w:sz="0" w:space="0" w:color="auto"/>
      </w:divBdr>
    </w:div>
    <w:div w:id="845095761">
      <w:bodyDiv w:val="1"/>
      <w:marLeft w:val="0"/>
      <w:marRight w:val="0"/>
      <w:marTop w:val="0"/>
      <w:marBottom w:val="0"/>
      <w:divBdr>
        <w:top w:val="none" w:sz="0" w:space="0" w:color="auto"/>
        <w:left w:val="none" w:sz="0" w:space="0" w:color="auto"/>
        <w:bottom w:val="none" w:sz="0" w:space="0" w:color="auto"/>
        <w:right w:val="none" w:sz="0" w:space="0" w:color="auto"/>
      </w:divBdr>
    </w:div>
    <w:div w:id="846944438">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1668534">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6138">
      <w:bodyDiv w:val="1"/>
      <w:marLeft w:val="0"/>
      <w:marRight w:val="0"/>
      <w:marTop w:val="0"/>
      <w:marBottom w:val="0"/>
      <w:divBdr>
        <w:top w:val="none" w:sz="0" w:space="0" w:color="auto"/>
        <w:left w:val="none" w:sz="0" w:space="0" w:color="auto"/>
        <w:bottom w:val="none" w:sz="0" w:space="0" w:color="auto"/>
        <w:right w:val="none" w:sz="0" w:space="0" w:color="auto"/>
      </w:divBdr>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10774092">
      <w:bodyDiv w:val="1"/>
      <w:marLeft w:val="0"/>
      <w:marRight w:val="0"/>
      <w:marTop w:val="0"/>
      <w:marBottom w:val="0"/>
      <w:divBdr>
        <w:top w:val="none" w:sz="0" w:space="0" w:color="auto"/>
        <w:left w:val="none" w:sz="0" w:space="0" w:color="auto"/>
        <w:bottom w:val="none" w:sz="0" w:space="0" w:color="auto"/>
        <w:right w:val="none" w:sz="0" w:space="0" w:color="auto"/>
      </w:divBdr>
      <w:divsChild>
        <w:div w:id="416824303">
          <w:marLeft w:val="0"/>
          <w:marRight w:val="0"/>
          <w:marTop w:val="0"/>
          <w:marBottom w:val="0"/>
          <w:divBdr>
            <w:top w:val="none" w:sz="0" w:space="0" w:color="auto"/>
            <w:left w:val="none" w:sz="0" w:space="0" w:color="auto"/>
            <w:bottom w:val="none" w:sz="0" w:space="0" w:color="auto"/>
            <w:right w:val="none" w:sz="0" w:space="0" w:color="auto"/>
          </w:divBdr>
        </w:div>
        <w:div w:id="1877428256">
          <w:marLeft w:val="0"/>
          <w:marRight w:val="0"/>
          <w:marTop w:val="0"/>
          <w:marBottom w:val="0"/>
          <w:divBdr>
            <w:top w:val="none" w:sz="0" w:space="0" w:color="auto"/>
            <w:left w:val="none" w:sz="0" w:space="0" w:color="auto"/>
            <w:bottom w:val="none" w:sz="0" w:space="0" w:color="auto"/>
            <w:right w:val="none" w:sz="0" w:space="0" w:color="auto"/>
          </w:divBdr>
        </w:div>
        <w:div w:id="1735621712">
          <w:marLeft w:val="0"/>
          <w:marRight w:val="0"/>
          <w:marTop w:val="0"/>
          <w:marBottom w:val="0"/>
          <w:divBdr>
            <w:top w:val="none" w:sz="0" w:space="0" w:color="auto"/>
            <w:left w:val="none" w:sz="0" w:space="0" w:color="auto"/>
            <w:bottom w:val="none" w:sz="0" w:space="0" w:color="auto"/>
            <w:right w:val="none" w:sz="0" w:space="0" w:color="auto"/>
          </w:divBdr>
        </w:div>
        <w:div w:id="1767261367">
          <w:marLeft w:val="0"/>
          <w:marRight w:val="0"/>
          <w:marTop w:val="0"/>
          <w:marBottom w:val="0"/>
          <w:divBdr>
            <w:top w:val="none" w:sz="0" w:space="0" w:color="auto"/>
            <w:left w:val="none" w:sz="0" w:space="0" w:color="auto"/>
            <w:bottom w:val="none" w:sz="0" w:space="0" w:color="auto"/>
            <w:right w:val="none" w:sz="0" w:space="0" w:color="auto"/>
          </w:divBdr>
        </w:div>
      </w:divsChild>
    </w:div>
    <w:div w:id="926227933">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76759538">
      <w:bodyDiv w:val="1"/>
      <w:marLeft w:val="0"/>
      <w:marRight w:val="0"/>
      <w:marTop w:val="0"/>
      <w:marBottom w:val="0"/>
      <w:divBdr>
        <w:top w:val="none" w:sz="0" w:space="0" w:color="auto"/>
        <w:left w:val="none" w:sz="0" w:space="0" w:color="auto"/>
        <w:bottom w:val="none" w:sz="0" w:space="0" w:color="auto"/>
        <w:right w:val="none" w:sz="0" w:space="0" w:color="auto"/>
      </w:divBdr>
    </w:div>
    <w:div w:id="979651092">
      <w:bodyDiv w:val="1"/>
      <w:marLeft w:val="0"/>
      <w:marRight w:val="0"/>
      <w:marTop w:val="0"/>
      <w:marBottom w:val="0"/>
      <w:divBdr>
        <w:top w:val="none" w:sz="0" w:space="0" w:color="auto"/>
        <w:left w:val="none" w:sz="0" w:space="0" w:color="auto"/>
        <w:bottom w:val="none" w:sz="0" w:space="0" w:color="auto"/>
        <w:right w:val="none" w:sz="0" w:space="0" w:color="auto"/>
      </w:divBdr>
      <w:divsChild>
        <w:div w:id="504639160">
          <w:marLeft w:val="0"/>
          <w:marRight w:val="0"/>
          <w:marTop w:val="0"/>
          <w:marBottom w:val="0"/>
          <w:divBdr>
            <w:top w:val="none" w:sz="0" w:space="0" w:color="auto"/>
            <w:left w:val="none" w:sz="0" w:space="0" w:color="auto"/>
            <w:bottom w:val="none" w:sz="0" w:space="0" w:color="auto"/>
            <w:right w:val="none" w:sz="0" w:space="0" w:color="auto"/>
          </w:divBdr>
        </w:div>
        <w:div w:id="1492410952">
          <w:marLeft w:val="0"/>
          <w:marRight w:val="0"/>
          <w:marTop w:val="0"/>
          <w:marBottom w:val="0"/>
          <w:divBdr>
            <w:top w:val="none" w:sz="0" w:space="0" w:color="auto"/>
            <w:left w:val="none" w:sz="0" w:space="0" w:color="auto"/>
            <w:bottom w:val="none" w:sz="0" w:space="0" w:color="auto"/>
            <w:right w:val="none" w:sz="0" w:space="0" w:color="auto"/>
          </w:divBdr>
        </w:div>
        <w:div w:id="1531532836">
          <w:marLeft w:val="0"/>
          <w:marRight w:val="0"/>
          <w:marTop w:val="0"/>
          <w:marBottom w:val="0"/>
          <w:divBdr>
            <w:top w:val="none" w:sz="0" w:space="0" w:color="auto"/>
            <w:left w:val="none" w:sz="0" w:space="0" w:color="auto"/>
            <w:bottom w:val="none" w:sz="0" w:space="0" w:color="auto"/>
            <w:right w:val="none" w:sz="0" w:space="0" w:color="auto"/>
          </w:divBdr>
        </w:div>
      </w:divsChild>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6492192">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41437735">
      <w:bodyDiv w:val="1"/>
      <w:marLeft w:val="0"/>
      <w:marRight w:val="0"/>
      <w:marTop w:val="0"/>
      <w:marBottom w:val="0"/>
      <w:divBdr>
        <w:top w:val="none" w:sz="0" w:space="0" w:color="auto"/>
        <w:left w:val="none" w:sz="0" w:space="0" w:color="auto"/>
        <w:bottom w:val="none" w:sz="0" w:space="0" w:color="auto"/>
        <w:right w:val="none" w:sz="0" w:space="0" w:color="auto"/>
      </w:divBdr>
      <w:divsChild>
        <w:div w:id="795374577">
          <w:marLeft w:val="0"/>
          <w:marRight w:val="0"/>
          <w:marTop w:val="0"/>
          <w:marBottom w:val="0"/>
          <w:divBdr>
            <w:top w:val="none" w:sz="0" w:space="0" w:color="auto"/>
            <w:left w:val="none" w:sz="0" w:space="0" w:color="auto"/>
            <w:bottom w:val="none" w:sz="0" w:space="0" w:color="auto"/>
            <w:right w:val="none" w:sz="0" w:space="0" w:color="auto"/>
          </w:divBdr>
        </w:div>
        <w:div w:id="30956099">
          <w:marLeft w:val="0"/>
          <w:marRight w:val="0"/>
          <w:marTop w:val="0"/>
          <w:marBottom w:val="0"/>
          <w:divBdr>
            <w:top w:val="none" w:sz="0" w:space="0" w:color="auto"/>
            <w:left w:val="none" w:sz="0" w:space="0" w:color="auto"/>
            <w:bottom w:val="none" w:sz="0" w:space="0" w:color="auto"/>
            <w:right w:val="none" w:sz="0" w:space="0" w:color="auto"/>
          </w:divBdr>
        </w:div>
      </w:divsChild>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25123783">
      <w:bodyDiv w:val="1"/>
      <w:marLeft w:val="0"/>
      <w:marRight w:val="0"/>
      <w:marTop w:val="0"/>
      <w:marBottom w:val="0"/>
      <w:divBdr>
        <w:top w:val="none" w:sz="0" w:space="0" w:color="auto"/>
        <w:left w:val="none" w:sz="0" w:space="0" w:color="auto"/>
        <w:bottom w:val="none" w:sz="0" w:space="0" w:color="auto"/>
        <w:right w:val="none" w:sz="0" w:space="0" w:color="auto"/>
      </w:divBdr>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1676427">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39436809">
      <w:bodyDiv w:val="1"/>
      <w:marLeft w:val="0"/>
      <w:marRight w:val="0"/>
      <w:marTop w:val="0"/>
      <w:marBottom w:val="0"/>
      <w:divBdr>
        <w:top w:val="none" w:sz="0" w:space="0" w:color="auto"/>
        <w:left w:val="none" w:sz="0" w:space="0" w:color="auto"/>
        <w:bottom w:val="none" w:sz="0" w:space="0" w:color="auto"/>
        <w:right w:val="none" w:sz="0" w:space="0" w:color="auto"/>
      </w:divBdr>
      <w:divsChild>
        <w:div w:id="846290782">
          <w:marLeft w:val="0"/>
          <w:marRight w:val="0"/>
          <w:marTop w:val="0"/>
          <w:marBottom w:val="0"/>
          <w:divBdr>
            <w:top w:val="none" w:sz="0" w:space="0" w:color="auto"/>
            <w:left w:val="none" w:sz="0" w:space="0" w:color="auto"/>
            <w:bottom w:val="none" w:sz="0" w:space="0" w:color="auto"/>
            <w:right w:val="none" w:sz="0" w:space="0" w:color="auto"/>
          </w:divBdr>
        </w:div>
        <w:div w:id="1273434562">
          <w:marLeft w:val="0"/>
          <w:marRight w:val="0"/>
          <w:marTop w:val="0"/>
          <w:marBottom w:val="0"/>
          <w:divBdr>
            <w:top w:val="none" w:sz="0" w:space="0" w:color="auto"/>
            <w:left w:val="none" w:sz="0" w:space="0" w:color="auto"/>
            <w:bottom w:val="none" w:sz="0" w:space="0" w:color="auto"/>
            <w:right w:val="none" w:sz="0" w:space="0" w:color="auto"/>
          </w:divBdr>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74901389">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2419">
      <w:bodyDiv w:val="1"/>
      <w:marLeft w:val="0"/>
      <w:marRight w:val="0"/>
      <w:marTop w:val="0"/>
      <w:marBottom w:val="0"/>
      <w:divBdr>
        <w:top w:val="none" w:sz="0" w:space="0" w:color="auto"/>
        <w:left w:val="none" w:sz="0" w:space="0" w:color="auto"/>
        <w:bottom w:val="none" w:sz="0" w:space="0" w:color="auto"/>
        <w:right w:val="none" w:sz="0" w:space="0" w:color="auto"/>
      </w:divBdr>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04775955">
      <w:bodyDiv w:val="1"/>
      <w:marLeft w:val="0"/>
      <w:marRight w:val="0"/>
      <w:marTop w:val="0"/>
      <w:marBottom w:val="0"/>
      <w:divBdr>
        <w:top w:val="none" w:sz="0" w:space="0" w:color="auto"/>
        <w:left w:val="none" w:sz="0" w:space="0" w:color="auto"/>
        <w:bottom w:val="none" w:sz="0" w:space="0" w:color="auto"/>
        <w:right w:val="none" w:sz="0" w:space="0" w:color="auto"/>
      </w:divBdr>
    </w:div>
    <w:div w:id="1325012853">
      <w:bodyDiv w:val="1"/>
      <w:marLeft w:val="0"/>
      <w:marRight w:val="0"/>
      <w:marTop w:val="0"/>
      <w:marBottom w:val="0"/>
      <w:divBdr>
        <w:top w:val="none" w:sz="0" w:space="0" w:color="auto"/>
        <w:left w:val="none" w:sz="0" w:space="0" w:color="auto"/>
        <w:bottom w:val="none" w:sz="0" w:space="0" w:color="auto"/>
        <w:right w:val="none" w:sz="0" w:space="0" w:color="auto"/>
      </w:divBdr>
    </w:div>
    <w:div w:id="1328751201">
      <w:bodyDiv w:val="1"/>
      <w:marLeft w:val="0"/>
      <w:marRight w:val="0"/>
      <w:marTop w:val="0"/>
      <w:marBottom w:val="0"/>
      <w:divBdr>
        <w:top w:val="none" w:sz="0" w:space="0" w:color="auto"/>
        <w:left w:val="none" w:sz="0" w:space="0" w:color="auto"/>
        <w:bottom w:val="none" w:sz="0" w:space="0" w:color="auto"/>
        <w:right w:val="none" w:sz="0" w:space="0" w:color="auto"/>
      </w:divBdr>
      <w:divsChild>
        <w:div w:id="1316375073">
          <w:marLeft w:val="0"/>
          <w:marRight w:val="0"/>
          <w:marTop w:val="0"/>
          <w:marBottom w:val="0"/>
          <w:divBdr>
            <w:top w:val="none" w:sz="0" w:space="0" w:color="auto"/>
            <w:left w:val="none" w:sz="0" w:space="0" w:color="auto"/>
            <w:bottom w:val="none" w:sz="0" w:space="0" w:color="auto"/>
            <w:right w:val="none" w:sz="0" w:space="0" w:color="auto"/>
          </w:divBdr>
          <w:divsChild>
            <w:div w:id="888106828">
              <w:marLeft w:val="0"/>
              <w:marRight w:val="0"/>
              <w:marTop w:val="0"/>
              <w:marBottom w:val="0"/>
              <w:divBdr>
                <w:top w:val="none" w:sz="0" w:space="0" w:color="auto"/>
                <w:left w:val="none" w:sz="0" w:space="0" w:color="auto"/>
                <w:bottom w:val="none" w:sz="0" w:space="0" w:color="auto"/>
                <w:right w:val="none" w:sz="0" w:space="0" w:color="auto"/>
              </w:divBdr>
            </w:div>
          </w:divsChild>
        </w:div>
        <w:div w:id="1264337828">
          <w:marLeft w:val="0"/>
          <w:marRight w:val="0"/>
          <w:marTop w:val="0"/>
          <w:marBottom w:val="0"/>
          <w:divBdr>
            <w:top w:val="none" w:sz="0" w:space="0" w:color="auto"/>
            <w:left w:val="none" w:sz="0" w:space="0" w:color="auto"/>
            <w:bottom w:val="none" w:sz="0" w:space="0" w:color="auto"/>
            <w:right w:val="none" w:sz="0" w:space="0" w:color="auto"/>
          </w:divBdr>
          <w:divsChild>
            <w:div w:id="33300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368213789">
      <w:bodyDiv w:val="1"/>
      <w:marLeft w:val="0"/>
      <w:marRight w:val="0"/>
      <w:marTop w:val="0"/>
      <w:marBottom w:val="0"/>
      <w:divBdr>
        <w:top w:val="none" w:sz="0" w:space="0" w:color="auto"/>
        <w:left w:val="none" w:sz="0" w:space="0" w:color="auto"/>
        <w:bottom w:val="none" w:sz="0" w:space="0" w:color="auto"/>
        <w:right w:val="none" w:sz="0" w:space="0" w:color="auto"/>
      </w:divBdr>
    </w:div>
    <w:div w:id="1377512992">
      <w:bodyDiv w:val="1"/>
      <w:marLeft w:val="0"/>
      <w:marRight w:val="0"/>
      <w:marTop w:val="0"/>
      <w:marBottom w:val="0"/>
      <w:divBdr>
        <w:top w:val="none" w:sz="0" w:space="0" w:color="auto"/>
        <w:left w:val="none" w:sz="0" w:space="0" w:color="auto"/>
        <w:bottom w:val="none" w:sz="0" w:space="0" w:color="auto"/>
        <w:right w:val="none" w:sz="0" w:space="0" w:color="auto"/>
      </w:divBdr>
    </w:div>
    <w:div w:id="1422675445">
      <w:bodyDiv w:val="1"/>
      <w:marLeft w:val="0"/>
      <w:marRight w:val="0"/>
      <w:marTop w:val="0"/>
      <w:marBottom w:val="0"/>
      <w:divBdr>
        <w:top w:val="none" w:sz="0" w:space="0" w:color="auto"/>
        <w:left w:val="none" w:sz="0" w:space="0" w:color="auto"/>
        <w:bottom w:val="none" w:sz="0" w:space="0" w:color="auto"/>
        <w:right w:val="none" w:sz="0" w:space="0" w:color="auto"/>
      </w:divBdr>
      <w:divsChild>
        <w:div w:id="1412039710">
          <w:marLeft w:val="0"/>
          <w:marRight w:val="0"/>
          <w:marTop w:val="0"/>
          <w:marBottom w:val="0"/>
          <w:divBdr>
            <w:top w:val="none" w:sz="0" w:space="0" w:color="auto"/>
            <w:left w:val="none" w:sz="0" w:space="0" w:color="auto"/>
            <w:bottom w:val="none" w:sz="0" w:space="0" w:color="auto"/>
            <w:right w:val="none" w:sz="0" w:space="0" w:color="auto"/>
          </w:divBdr>
          <w:divsChild>
            <w:div w:id="137260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79566802">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496217429">
      <w:bodyDiv w:val="1"/>
      <w:marLeft w:val="0"/>
      <w:marRight w:val="0"/>
      <w:marTop w:val="0"/>
      <w:marBottom w:val="0"/>
      <w:divBdr>
        <w:top w:val="none" w:sz="0" w:space="0" w:color="auto"/>
        <w:left w:val="none" w:sz="0" w:space="0" w:color="auto"/>
        <w:bottom w:val="none" w:sz="0" w:space="0" w:color="auto"/>
        <w:right w:val="none" w:sz="0" w:space="0" w:color="auto"/>
      </w:divBdr>
    </w:div>
    <w:div w:id="1505431806">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585529624">
      <w:bodyDiv w:val="1"/>
      <w:marLeft w:val="0"/>
      <w:marRight w:val="0"/>
      <w:marTop w:val="0"/>
      <w:marBottom w:val="0"/>
      <w:divBdr>
        <w:top w:val="none" w:sz="0" w:space="0" w:color="auto"/>
        <w:left w:val="none" w:sz="0" w:space="0" w:color="auto"/>
        <w:bottom w:val="none" w:sz="0" w:space="0" w:color="auto"/>
        <w:right w:val="none" w:sz="0" w:space="0" w:color="auto"/>
      </w:divBdr>
    </w:div>
    <w:div w:id="1586113770">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19409044">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92144638">
      <w:bodyDiv w:val="1"/>
      <w:marLeft w:val="0"/>
      <w:marRight w:val="0"/>
      <w:marTop w:val="0"/>
      <w:marBottom w:val="0"/>
      <w:divBdr>
        <w:top w:val="none" w:sz="0" w:space="0" w:color="auto"/>
        <w:left w:val="none" w:sz="0" w:space="0" w:color="auto"/>
        <w:bottom w:val="none" w:sz="0" w:space="0" w:color="auto"/>
        <w:right w:val="none" w:sz="0" w:space="0" w:color="auto"/>
      </w:divBdr>
      <w:divsChild>
        <w:div w:id="1437095408">
          <w:marLeft w:val="0"/>
          <w:marRight w:val="0"/>
          <w:marTop w:val="0"/>
          <w:marBottom w:val="0"/>
          <w:divBdr>
            <w:top w:val="none" w:sz="0" w:space="0" w:color="auto"/>
            <w:left w:val="none" w:sz="0" w:space="0" w:color="auto"/>
            <w:bottom w:val="none" w:sz="0" w:space="0" w:color="auto"/>
            <w:right w:val="none" w:sz="0" w:space="0" w:color="auto"/>
          </w:divBdr>
        </w:div>
        <w:div w:id="667247659">
          <w:marLeft w:val="0"/>
          <w:marRight w:val="0"/>
          <w:marTop w:val="0"/>
          <w:marBottom w:val="0"/>
          <w:divBdr>
            <w:top w:val="none" w:sz="0" w:space="0" w:color="auto"/>
            <w:left w:val="none" w:sz="0" w:space="0" w:color="auto"/>
            <w:bottom w:val="none" w:sz="0" w:space="0" w:color="auto"/>
            <w:right w:val="none" w:sz="0" w:space="0" w:color="auto"/>
          </w:divBdr>
        </w:div>
        <w:div w:id="2070954165">
          <w:marLeft w:val="0"/>
          <w:marRight w:val="0"/>
          <w:marTop w:val="0"/>
          <w:marBottom w:val="0"/>
          <w:divBdr>
            <w:top w:val="none" w:sz="0" w:space="0" w:color="auto"/>
            <w:left w:val="none" w:sz="0" w:space="0" w:color="auto"/>
            <w:bottom w:val="none" w:sz="0" w:space="0" w:color="auto"/>
            <w:right w:val="none" w:sz="0" w:space="0" w:color="auto"/>
          </w:divBdr>
        </w:div>
        <w:div w:id="1528565250">
          <w:marLeft w:val="0"/>
          <w:marRight w:val="0"/>
          <w:marTop w:val="0"/>
          <w:marBottom w:val="0"/>
          <w:divBdr>
            <w:top w:val="none" w:sz="0" w:space="0" w:color="auto"/>
            <w:left w:val="none" w:sz="0" w:space="0" w:color="auto"/>
            <w:bottom w:val="none" w:sz="0" w:space="0" w:color="auto"/>
            <w:right w:val="none" w:sz="0" w:space="0" w:color="auto"/>
          </w:divBdr>
        </w:div>
      </w:divsChild>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1967111">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864201945">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24096567">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33926493">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06736265">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48990406">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65907860">
      <w:bodyDiv w:val="1"/>
      <w:marLeft w:val="0"/>
      <w:marRight w:val="0"/>
      <w:marTop w:val="0"/>
      <w:marBottom w:val="0"/>
      <w:divBdr>
        <w:top w:val="none" w:sz="0" w:space="0" w:color="auto"/>
        <w:left w:val="none" w:sz="0" w:space="0" w:color="auto"/>
        <w:bottom w:val="none" w:sz="0" w:space="0" w:color="auto"/>
        <w:right w:val="none" w:sz="0" w:space="0" w:color="auto"/>
      </w:divBdr>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21337777">
      <w:bodyDiv w:val="1"/>
      <w:marLeft w:val="0"/>
      <w:marRight w:val="0"/>
      <w:marTop w:val="0"/>
      <w:marBottom w:val="0"/>
      <w:divBdr>
        <w:top w:val="none" w:sz="0" w:space="0" w:color="auto"/>
        <w:left w:val="none" w:sz="0" w:space="0" w:color="auto"/>
        <w:bottom w:val="none" w:sz="0" w:space="0" w:color="auto"/>
        <w:right w:val="none" w:sz="0" w:space="0" w:color="auto"/>
      </w:divBdr>
    </w:div>
    <w:div w:id="212692228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 w:id="2140105955">
      <w:bodyDiv w:val="1"/>
      <w:marLeft w:val="0"/>
      <w:marRight w:val="0"/>
      <w:marTop w:val="0"/>
      <w:marBottom w:val="0"/>
      <w:divBdr>
        <w:top w:val="none" w:sz="0" w:space="0" w:color="auto"/>
        <w:left w:val="none" w:sz="0" w:space="0" w:color="auto"/>
        <w:bottom w:val="none" w:sz="0" w:space="0" w:color="auto"/>
        <w:right w:val="none" w:sz="0" w:space="0" w:color="auto"/>
      </w:divBdr>
    </w:div>
    <w:div w:id="214493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diagramColors" Target="diagrams/colors1.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oi.org/10.1023/A:1022643204877" TargetMode="External"/><Relationship Id="rId55" Type="http://schemas.openxmlformats.org/officeDocument/2006/relationships/hyperlink" Target="https://doi.org/10.1145/1541880.154188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doi.org/10.1109/TII.2019.2909209" TargetMode="External"/><Relationship Id="rId58" Type="http://schemas.openxmlformats.org/officeDocument/2006/relationships/hyperlink" Target="https://iot-analytics.com/autonomous-mobile-robots-analysis-2023"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diagramLayout" Target="diagrams/layout1.xml"/><Relationship Id="rId14" Type="http://schemas.openxmlformats.org/officeDocument/2006/relationships/image" Target="media/image7.png"/><Relationship Id="rId22" Type="http://schemas.microsoft.com/office/2007/relationships/diagramDrawing" Target="diagrams/drawing1.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doi.org/10.1023/A:1010933404324" TargetMode="External"/><Relationship Id="rId56" Type="http://schemas.openxmlformats.org/officeDocument/2006/relationships/hyperlink" Target="http://jmlr.org/papers/v20/19-011.html" TargetMode="External"/><Relationship Id="rId8" Type="http://schemas.openxmlformats.org/officeDocument/2006/relationships/image" Target="media/image1.png"/><Relationship Id="rId51" Type="http://schemas.openxmlformats.org/officeDocument/2006/relationships/hyperlink" Target="https://arxiv.org/abs/1707.08114"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doi.org/10.1016/j.ymssp.2018.11.024" TargetMode="External"/><Relationship Id="rId20" Type="http://schemas.openxmlformats.org/officeDocument/2006/relationships/diagramQuickStyle" Target="diagrams/quickStyle1.xml"/><Relationship Id="rId41" Type="http://schemas.openxmlformats.org/officeDocument/2006/relationships/image" Target="media/image29.png"/><Relationship Id="rId54" Type="http://schemas.openxmlformats.org/officeDocument/2006/relationships/hyperlink" Target="https://doi.org/10.3390/s2003084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145/2939672.2939785" TargetMode="External"/><Relationship Id="rId57" Type="http://schemas.openxmlformats.org/officeDocument/2006/relationships/hyperlink" Target="https://doi.org/10.1016/j.dss.2010.08.013" TargetMode="Externa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proceedings.neurips.cc/paper_files/paper/2017/hash/8a20a8621978632d76c43dfd28b67767-Abstract.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r>
            <a:rPr lang="en-US"/>
            <a:t>dataset </a:t>
          </a:r>
        </a:p>
      </dgm:t>
    </dgm:pt>
    <dgm:pt modelId="{ED5D8599-8DDA-4F21-A742-8A624D3F459A}" type="parTrans" cxnId="{F3D84C5F-36C8-4AF0-A13B-517820DD92E0}">
      <dgm:prSet/>
      <dgm:spPr/>
      <dgm:t>
        <a:bodyPr/>
        <a:lstStyle/>
        <a:p>
          <a:endParaRPr lang="en-US"/>
        </a:p>
      </dgm:t>
    </dgm:pt>
    <dgm:pt modelId="{7014D746-9D82-47FA-ACFE-AB1C22BB8052}" type="sibTrans" cxnId="{F3D84C5F-36C8-4AF0-A13B-517820DD92E0}">
      <dgm:prSet/>
      <dgm:spPr/>
      <dgm:t>
        <a:bodyPr/>
        <a:lstStyle/>
        <a:p>
          <a:endParaRPr lang="en-US"/>
        </a:p>
      </dgm:t>
    </dgm:pt>
    <dgm:pt modelId="{C6F94202-3601-4324-8C6C-0DC990932E6B}">
      <dgm:prSet phldrT="[Text]"/>
      <dgm:spPr/>
      <dgm:t>
        <a:bodyPr/>
        <a:lstStyle/>
        <a:p>
          <a:r>
            <a:rPr lang="en-US"/>
            <a:t>system</a:t>
          </a:r>
        </a:p>
      </dgm:t>
    </dgm:pt>
    <dgm:pt modelId="{04466F05-3B60-4538-8060-C4D5BE69E3E3}" type="parTrans" cxnId="{C7659A37-17ED-4313-A6EF-E3A03A8C7472}">
      <dgm:prSet/>
      <dgm:spPr/>
      <dgm:t>
        <a:bodyPr/>
        <a:lstStyle/>
        <a:p>
          <a:endParaRPr lang="en-US"/>
        </a:p>
      </dgm:t>
    </dgm:pt>
    <dgm:pt modelId="{3DE0383E-5197-45B9-B45A-710D4132DD95}" type="sibTrans" cxnId="{C7659A37-17ED-4313-A6EF-E3A03A8C7472}">
      <dgm:prSet/>
      <dgm:spPr/>
      <dgm:t>
        <a:bodyPr/>
        <a:lstStyle/>
        <a:p>
          <a:endParaRPr lang="en-US"/>
        </a:p>
      </dgm:t>
    </dgm:pt>
    <dgm:pt modelId="{528DD900-6710-4271-9D7A-EB8A85D1C18C}">
      <dgm:prSet phldrT="[Text]"/>
      <dgm:spPr/>
      <dgm:t>
        <a:bodyPr/>
        <a:lstStyle/>
        <a:p>
          <a:r>
            <a:rPr lang="en-US"/>
            <a:t>user</a:t>
          </a:r>
        </a:p>
      </dgm:t>
    </dgm:pt>
    <dgm:pt modelId="{B1E7E09C-0EBA-4393-913B-9F7569AF0A15}" type="parTrans" cxnId="{53E19B2F-B0C3-4E67-82BC-17F581D96552}">
      <dgm:prSet/>
      <dgm:spPr/>
      <dgm:t>
        <a:bodyPr/>
        <a:lstStyle/>
        <a:p>
          <a:endParaRPr lang="en-US"/>
        </a:p>
      </dgm:t>
    </dgm:pt>
    <dgm:pt modelId="{FB353260-F96B-42D4-A9AE-A3841C914A69}" type="sibTrans" cxnId="{53E19B2F-B0C3-4E67-82BC-17F581D96552}">
      <dgm:prSet/>
      <dgm:spPr/>
      <dgm:t>
        <a:bodyPr/>
        <a:lstStyle/>
        <a:p>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t>
        <a:bodyPr/>
        <a:lstStyle/>
        <a:p>
          <a:endParaRPr lang="en-US"/>
        </a:p>
      </dgm:t>
    </dgm:pt>
    <dgm:pt modelId="{8F9C8759-DAB7-4937-8CA0-85829A1EAB89}" type="pres">
      <dgm:prSet presAssocID="{9346B989-94D1-45E3-B1AF-0783F5525B2A}" presName="centerShape" presStyleLbl="node0" presStyleIdx="0" presStyleCnt="1"/>
      <dgm:spPr/>
      <dgm:t>
        <a:bodyPr/>
        <a:lstStyle/>
        <a:p>
          <a:endParaRPr lang="en-US"/>
        </a:p>
      </dgm:t>
    </dgm:pt>
    <dgm:pt modelId="{D563B8BA-2F49-4B01-9D41-9DB5ADD383C9}" type="pres">
      <dgm:prSet presAssocID="{04466F05-3B60-4538-8060-C4D5BE69E3E3}" presName="Name9" presStyleLbl="parChTrans1D2" presStyleIdx="0" presStyleCnt="2"/>
      <dgm:spPr/>
      <dgm:t>
        <a:bodyPr/>
        <a:lstStyle/>
        <a:p>
          <a:endParaRPr lang="en-US"/>
        </a:p>
      </dgm:t>
    </dgm:pt>
    <dgm:pt modelId="{6A72A48F-37E0-4E08-8F9F-EC63F0DF2052}" type="pres">
      <dgm:prSet presAssocID="{04466F05-3B60-4538-8060-C4D5BE69E3E3}" presName="connTx" presStyleLbl="parChTrans1D2" presStyleIdx="0" presStyleCnt="2"/>
      <dgm:spPr/>
      <dgm:t>
        <a:bodyPr/>
        <a:lstStyle/>
        <a:p>
          <a:endParaRPr lang="en-US"/>
        </a:p>
      </dgm:t>
    </dgm:pt>
    <dgm:pt modelId="{98AA5448-B11E-4E56-890B-A3AA2DB87CDC}" type="pres">
      <dgm:prSet presAssocID="{C6F94202-3601-4324-8C6C-0DC990932E6B}" presName="node" presStyleLbl="node1" presStyleIdx="0" presStyleCnt="2">
        <dgm:presLayoutVars>
          <dgm:bulletEnabled val="1"/>
        </dgm:presLayoutVars>
      </dgm:prSet>
      <dgm:spPr/>
      <dgm:t>
        <a:bodyPr/>
        <a:lstStyle/>
        <a:p>
          <a:endParaRPr lang="en-US"/>
        </a:p>
      </dgm:t>
    </dgm:pt>
    <dgm:pt modelId="{EDB223FB-166A-4C46-BACD-F941CFD04CD6}" type="pres">
      <dgm:prSet presAssocID="{B1E7E09C-0EBA-4393-913B-9F7569AF0A15}" presName="Name9" presStyleLbl="parChTrans1D2" presStyleIdx="1" presStyleCnt="2"/>
      <dgm:spPr/>
      <dgm:t>
        <a:bodyPr/>
        <a:lstStyle/>
        <a:p>
          <a:endParaRPr lang="en-US"/>
        </a:p>
      </dgm:t>
    </dgm:pt>
    <dgm:pt modelId="{3F23925A-9D54-49AD-9606-1D78E4D93719}" type="pres">
      <dgm:prSet presAssocID="{B1E7E09C-0EBA-4393-913B-9F7569AF0A15}" presName="connTx" presStyleLbl="parChTrans1D2" presStyleIdx="1" presStyleCnt="2"/>
      <dgm:spPr/>
      <dgm:t>
        <a:bodyPr/>
        <a:lstStyle/>
        <a:p>
          <a:endParaRPr lang="en-US"/>
        </a:p>
      </dgm:t>
    </dgm:pt>
    <dgm:pt modelId="{8DCF2753-B4C7-48E9-9390-CDBDECCBBC1D}" type="pres">
      <dgm:prSet presAssocID="{528DD900-6710-4271-9D7A-EB8A85D1C18C}" presName="node" presStyleLbl="node1" presStyleIdx="1" presStyleCnt="2">
        <dgm:presLayoutVars>
          <dgm:bulletEnabled val="1"/>
        </dgm:presLayoutVars>
      </dgm:prSet>
      <dgm:spPr/>
      <dgm:t>
        <a:bodyPr/>
        <a:lstStyle/>
        <a:p>
          <a:endParaRPr lang="en-US"/>
        </a:p>
      </dgm:t>
    </dgm:pt>
  </dgm:ptLst>
  <dgm:cxnLst>
    <dgm:cxn modelId="{CFC46D13-CFF5-4CB8-9531-9D10801F376B}" type="presOf" srcId="{B1E7E09C-0EBA-4393-913B-9F7569AF0A15}" destId="{EDB223FB-166A-4C46-BACD-F941CFD04CD6}" srcOrd="0" destOrd="0" presId="urn:microsoft.com/office/officeart/2005/8/layout/radial1"/>
    <dgm:cxn modelId="{A6035F06-2E53-4965-AFDC-EEE82D9EE361}" type="presOf" srcId="{04466F05-3B60-4538-8060-C4D5BE69E3E3}" destId="{D563B8BA-2F49-4B01-9D41-9DB5ADD383C9}"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31F13C4F-9FF8-4C5B-B819-C52930F56A41}" type="presOf" srcId="{B1E7E09C-0EBA-4393-913B-9F7569AF0A15}" destId="{3F23925A-9D54-49AD-9606-1D78E4D93719}" srcOrd="1"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48531537-B6F7-4C0B-B5F6-44869130DAEB}" type="presOf" srcId="{BDD4F60E-452B-47B5-9E22-5D3F0974CD1C}" destId="{9822C537-C6C1-471E-95F7-E22782048696}"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CCCED-8F5B-4B24-9808-3F74A5AC1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1711</TotalTime>
  <Pages>67</Pages>
  <Words>9597</Words>
  <Characters>54705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916</cp:revision>
  <dcterms:created xsi:type="dcterms:W3CDTF">2024-03-14T09:03:00Z</dcterms:created>
  <dcterms:modified xsi:type="dcterms:W3CDTF">2025-07-23T12:06:00Z</dcterms:modified>
</cp:coreProperties>
</file>