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2"/>
        <w:numPr>
          <w:ilvl w:val="1"/>
          <w:numId w:val="1"/>
        </w:numPr>
        <w:spacing w:before="120" w:after="60"/>
        <w:rPr>
          <w:szCs w:val="24"/>
          <w:lang w:val="pt-BR"/>
        </w:rPr>
      </w:pPr>
      <w:r>
        <w:rPr>
          <w:szCs w:val="24"/>
          <w:lang w:val="pt-BR"/>
        </w:rPr>
        <w:t>Descrição das Tabelas</w:t>
      </w:r>
    </w:p>
    <w:p>
      <w:pPr>
        <w:pStyle w:val="Normal"/>
        <w:spacing w:lineRule="auto" w:line="360" w:before="0" w:after="0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763"/>
        <w:gridCol w:w="2610"/>
        <w:gridCol w:w="1182"/>
        <w:gridCol w:w="670"/>
        <w:gridCol w:w="510"/>
        <w:gridCol w:w="512"/>
        <w:gridCol w:w="1876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tb_avaliacao</w:t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codigo_avaliacao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que referencia a avaliação.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codigo_avaliador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representa, por meio de um código, o avaliador que está realizando a avaliação.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tb_avaliador</w:t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codigo_paciente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representa, por meio de um código, o paciente que está sendo avaliado.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tb_paciente</w:t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data de quando ocorreu a avaliação.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horario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Esete campo registra o horário em que ocorreu a avaliação.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TIME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idade_motora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a idade motora, em meses, do paciente que está sendo avaliado.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idade_cronologica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a idade cronológica, em meses, do paciente que está sendo avaliado.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peso_atual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peso atual do paciente.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comprimento_atual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comprimento atuial do paciente.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perimetro_cefalico_atual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perímetro encefálico atual do paciente.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amamentacao_exclusiva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se o paciente está sendo alimentado exclusivamente com leite materno. Se sim, o valor é 1, senão é 0.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TINYINT(4)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atraso_dmt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atraso em meses no desenvolvimento motor normal.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parecer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destina-se a descrição de um parecer por parte do avaliador.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TEXT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observacao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atraso motor do paciente em meses.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TEXT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tb_avaliacao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816"/>
        <w:gridCol w:w="2610"/>
        <w:gridCol w:w="1412"/>
        <w:gridCol w:w="700"/>
        <w:gridCol w:w="561"/>
        <w:gridCol w:w="607"/>
        <w:gridCol w:w="1469"/>
      </w:tblGrid>
      <w:tr>
        <w:trPr>
          <w:cantSplit w:val="false"/>
        </w:trPr>
        <w:tc>
          <w:tcPr>
            <w:tcW w:w="917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tb_avaliador</w:t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codigo_avaliador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codigo do avaliador (fisioterapeuta).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codigo_privilegio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código do privilégio do avaliador.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tb_privilegio</w:t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cpf_avaliador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cpf do avaliador.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profissao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a profissão do avaliador.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numero_conselho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número de registro da classe do avaliador. Por exemplo o CREFITO caso o avaliador seja fisioterapeuta.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nome do avaliador.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email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e-mail do avaliador.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login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login do avaliador.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senha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que armazena o CPF do avalliador.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ativo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se o avaliador está ativo (1) ou não (0) no sistema.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TINYINT(4)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tb_avaliador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544"/>
        <w:gridCol w:w="2988"/>
        <w:gridCol w:w="1535"/>
        <w:gridCol w:w="669"/>
        <w:gridCol w:w="512"/>
        <w:gridCol w:w="538"/>
        <w:gridCol w:w="1336"/>
      </w:tblGrid>
      <w:tr>
        <w:trPr>
          <w:cantSplit w:val="false"/>
        </w:trPr>
        <w:tc>
          <w:tcPr>
            <w:tcW w:w="912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tb_cidade</w:t>
            </w:r>
          </w:p>
        </w:tc>
      </w:tr>
      <w:tr>
        <w:trPr>
          <w:cantSplit w:val="false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codigo_cidade</w:t>
            </w:r>
          </w:p>
        </w:tc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Representa o código de uma determinada cidade.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codigo_estado</w:t>
            </w:r>
          </w:p>
        </w:tc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um código que referencia um determinado estado.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tb_estado</w:t>
            </w:r>
          </w:p>
        </w:tc>
      </w:tr>
      <w:tr>
        <w:trPr>
          <w:cantSplit w:val="false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</w:t>
            </w:r>
          </w:p>
        </w:tc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nome da cidade.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tb_cidade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1"/>
        <w:gridCol w:w="2098"/>
        <w:gridCol w:w="1412"/>
        <w:gridCol w:w="688"/>
        <w:gridCol w:w="564"/>
        <w:gridCol w:w="510"/>
        <w:gridCol w:w="1240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tb_escolaridade</w:t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codigo_grau_escolaridade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que referencia um determinado grau de escolaridade.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descricao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uma descrição para o grau de escolaridade. Por exmplo: analfabeto, fundamental incompleto, fundamental, médio, técnico, graduação, pós-graduação.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tb_escolaridade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545"/>
        <w:gridCol w:w="2830"/>
        <w:gridCol w:w="1266"/>
        <w:gridCol w:w="847"/>
        <w:gridCol w:w="560"/>
        <w:gridCol w:w="739"/>
        <w:gridCol w:w="1343"/>
      </w:tblGrid>
      <w:tr>
        <w:trPr>
          <w:cantSplit w:val="false"/>
        </w:trPr>
        <w:tc>
          <w:tcPr>
            <w:tcW w:w="913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tb_estado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codigo_estado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para um determinado estado.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uf_estado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uma sigla para o estado.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nome_estado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nome do estado.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tb_estado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22"/>
        <w:gridCol w:w="2716"/>
        <w:gridCol w:w="1483"/>
        <w:gridCol w:w="688"/>
        <w:gridCol w:w="492"/>
        <w:gridCol w:w="512"/>
        <w:gridCol w:w="1310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  <w:t>tb_intensidade</w:t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codigo_intensidade</w:t>
            </w:r>
          </w:p>
        </w:tc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um código para uma determinada intensidade.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intensidade</w:t>
            </w:r>
          </w:p>
        </w:tc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descreve o valor de uma determinada intensidade. Por exemplo: ausente, fraco, normal, intenso, etc.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tb_intensidade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39"/>
        <w:gridCol w:w="2734"/>
        <w:gridCol w:w="1266"/>
        <w:gridCol w:w="709"/>
        <w:gridCol w:w="512"/>
        <w:gridCol w:w="510"/>
        <w:gridCol w:w="1753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  <w:t>tb_intensidade_questao</w:t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codigo_questao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código de uma determinada questão.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codigo_intensidade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um código para uma determinada intensidade.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tb_intensidade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tb_intensidade_questao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545"/>
        <w:gridCol w:w="2830"/>
        <w:gridCol w:w="1266"/>
        <w:gridCol w:w="847"/>
        <w:gridCol w:w="560"/>
        <w:gridCol w:w="739"/>
        <w:gridCol w:w="1343"/>
      </w:tblGrid>
      <w:tr>
        <w:trPr>
          <w:cantSplit w:val="false"/>
        </w:trPr>
        <w:tc>
          <w:tcPr>
            <w:tcW w:w="913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  <w:t>tb_intensidade_questao_valor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identifica unicamente cada registro dentro da tabela.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codigo_questao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código da questão e é oriundo da tabela tb_intensidade_questão.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codigo_intensidade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código de uma determinada questão.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mes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mês a qual associa-se uma questão a uma intensidade e um valor.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valor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valor que a associação questão - intensidade pode assumir. Este valor pode variar de 1 a 12.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tb_intensidade_questao_valor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433"/>
        <w:gridCol w:w="2839"/>
        <w:gridCol w:w="847"/>
        <w:gridCol w:w="688"/>
        <w:gridCol w:w="493"/>
        <w:gridCol w:w="512"/>
        <w:gridCol w:w="1310"/>
      </w:tblGrid>
      <w:tr>
        <w:trPr>
          <w:cantSplit w:val="false"/>
        </w:trPr>
        <w:tc>
          <w:tcPr>
            <w:tcW w:w="912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tb_mes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codigo_mes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mes relacionado a questão. Este campo pode assumir valores entre 1 e 12.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codigo_questao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a questão por meio de seu código.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posicao_no_questionario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a posição, ou ordem, na qual a questão deve aparecer dentro do questionário. Por exemplo, se será a primeira, segunda ou terceira questão no questionário de um determinado mês.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tb_mes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433"/>
        <w:gridCol w:w="1816"/>
        <w:gridCol w:w="1535"/>
        <w:gridCol w:w="671"/>
        <w:gridCol w:w="510"/>
        <w:gridCol w:w="510"/>
        <w:gridCol w:w="1648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tb_paciente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codigo_paciente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que representa um paciente. Este código é gerado automaticamente pelo banco de dados.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codigo_responsavel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CPF do responsável pelo paciente.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tb_responsavel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codigo_renda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possui um código que repreesnta a faixa de renda familiar do paciente oriunda da tabela tb_renda_familiar.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tb_renda_familiar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codigo_cidade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a cidade de nascimento do paciente.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tb_cidade</w:t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nome_paciente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nome do paciente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iniciais_nome_paciente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as iniciais do nome do paciente para identificação em relatórios.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nome_mae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nome da mãe do paciente.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data_nascimento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a data de nascimento do paciente.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sexo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sexo paciente. Por exemplo: masculino, feminino.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passou_pela_uti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se paciente passou ou não pela UTI. Caso tenha passado o valor armazenado é 1 , caso não é 0.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TINYINT(1)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pq_passou_pela_uti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uma descrição detalhado nos motivos que levaram o paciente para UTI.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VARCHAR(1000)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tipo_parto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tipo de parto do paciente, Por exemplo: normal ou cesária.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idade_gestacional_nascimento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período de gestação do paciente mensurado em meses.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presenca_icterisia_neonatal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presença de icterisia neonatal. Caso sim registra-se 1, caso não 0.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TINYINT(1)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comprimento_nascimento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comprimento do paciente ao nascimento.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peso_nascimento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peso do paciente ao nascimento.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perimetro_encefalico_nascimento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perímetro encefácilo do paciente ao nascimento.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apgar_1_min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nota do apgar ao primeiro minuto de vida. Deve variar de 0 a 10.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apgar_5_min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nota do apgar no quinto minuto de vida. Deve variar de 0 a 10.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apgar_10_min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nota do apgar no décimo minuto de vida. Deve variar de 0 a 10.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idade_mae_parto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idade da mãe no nascimento do paciente.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numero_gestacoes_mae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número de gestações da mãe.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numero_abortos_mae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número de abortos da mãe.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data_cadastro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data do cadastro do paciente.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ativo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se o paciente está ativo. Para ativo o valor é 1, caso contrário é 0.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TINYINT(4)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tb_paciente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39"/>
        <w:gridCol w:w="2787"/>
        <w:gridCol w:w="1518"/>
        <w:gridCol w:w="793"/>
        <w:gridCol w:w="512"/>
        <w:gridCol w:w="538"/>
        <w:gridCol w:w="1336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tb_posicao</w:t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codigo_posicao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um código para uma posição específica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posicao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descreve a posição. Por exemplo: no colo da mãe, criança em pé, decúbito dorsal, decúbito ventral, etc.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observacao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disponível para o registro de orientações a respeito da posição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VARCHAR(255)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tb_posicao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92"/>
        <w:gridCol w:w="3017"/>
        <w:gridCol w:w="1412"/>
        <w:gridCol w:w="688"/>
        <w:gridCol w:w="492"/>
        <w:gridCol w:w="486"/>
        <w:gridCol w:w="1336"/>
      </w:tblGrid>
      <w:tr>
        <w:trPr>
          <w:cantSplit w:val="false"/>
        </w:trPr>
        <w:tc>
          <w:tcPr>
            <w:tcW w:w="912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tb_privilegio</w:t>
            </w:r>
          </w:p>
        </w:tc>
      </w:tr>
      <w:tr>
        <w:trPr>
          <w:cantSplit w:val="false"/>
        </w:trPr>
        <w:tc>
          <w:tcPr>
            <w:tcW w:w="1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codigo_privilegio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atribui um código para cada privilégio dentro do sistema.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descricao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a descrição do privilégio. Por exemplo: administrador, usuário.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tb_privilegio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100"/>
        <w:gridCol w:w="2435"/>
        <w:gridCol w:w="1022"/>
        <w:gridCol w:w="670"/>
        <w:gridCol w:w="510"/>
        <w:gridCol w:w="512"/>
        <w:gridCol w:w="1873"/>
      </w:tblGrid>
      <w:tr>
        <w:trPr>
          <w:cantSplit w:val="false"/>
        </w:trPr>
        <w:tc>
          <w:tcPr>
            <w:tcW w:w="912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tb_questao</w:t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codigo_questao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de referência para questão.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codigo_posicao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codigo que representa a posição na qual a questão deve ser avaliada. Por exemplo: decúbito dorsal.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tb_posicao</w:t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codigo_classificacao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código da classificação da questão oriundo da tabela tb_classificacao.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tb_classificacao</w:t>
            </w:r>
          </w:p>
        </w:tc>
      </w:tr>
      <w:tr>
        <w:trPr>
          <w:trHeight w:val="2210" w:hRule="atLeast"/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codigo_pergunta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o código de uma pergunta oriundo da tabela tb_pergunta. Por exemplo: Reflexo de prensão tônica palmar, reflexo da marcha automática, etc.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tb_pergunta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tb_questao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22"/>
        <w:gridCol w:w="3228"/>
        <w:gridCol w:w="916"/>
        <w:gridCol w:w="741"/>
        <w:gridCol w:w="493"/>
        <w:gridCol w:w="485"/>
        <w:gridCol w:w="1337"/>
      </w:tblGrid>
      <w:tr>
        <w:trPr>
          <w:cantSplit w:val="false"/>
        </w:trPr>
        <w:tc>
          <w:tcPr>
            <w:tcW w:w="912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  <w:t>tb_questao_avaliacao</w:t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3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codigo_avaliacao</w:t>
            </w:r>
          </w:p>
        </w:tc>
        <w:tc>
          <w:tcPr>
            <w:tcW w:w="3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código da avaliação que esta sendo armazenada.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codigo_questao</w:t>
            </w:r>
          </w:p>
        </w:tc>
        <w:tc>
          <w:tcPr>
            <w:tcW w:w="3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código da questão que está sendo armazenada.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codigo_intensidade</w:t>
            </w:r>
          </w:p>
        </w:tc>
        <w:tc>
          <w:tcPr>
            <w:tcW w:w="3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código da intensidade a qual a questão foi associada.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valor</w:t>
            </w:r>
          </w:p>
        </w:tc>
        <w:tc>
          <w:tcPr>
            <w:tcW w:w="3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o valor associado a intensidade marcada.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tb_questao_avaliacao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545"/>
        <w:gridCol w:w="2830"/>
        <w:gridCol w:w="1266"/>
        <w:gridCol w:w="847"/>
        <w:gridCol w:w="560"/>
        <w:gridCol w:w="739"/>
        <w:gridCol w:w="1343"/>
      </w:tblGrid>
      <w:tr>
        <w:trPr>
          <w:cantSplit w:val="false"/>
        </w:trPr>
        <w:tc>
          <w:tcPr>
            <w:tcW w:w="913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tb_responsavel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codigo_responsavel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código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codigo_cidade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que indica a cidade onde mora o respponsável.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codigo_grau_escolaridade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que indica o grau de escolaridade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codigo_grau_parentesco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código que indica o grau de parentesco eexistente entre o responsável e o paciente.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nome_responsavel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nome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sexo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sexo do responsável. Por exemplo: masculino, feminino.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rua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a rua onde mora o paciente.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VARCHAR(100)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numero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número da residência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complemento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complemento para o endereço, se necessário.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VARCHAR(255)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bairro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bairro da residencia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cep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CEP do endereço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VARCHAR(10)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ativo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se o responsável ainda está ativo no sistema. Para ativo o valor é 1, caso contrário é 0.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TINYINT(4)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cpf_responsavel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CPF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email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e-mail do responsável.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VARCHAR(50)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Quadro x – Tabela tb_responsavel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545"/>
        <w:gridCol w:w="2830"/>
        <w:gridCol w:w="1266"/>
        <w:gridCol w:w="847"/>
        <w:gridCol w:w="560"/>
        <w:gridCol w:w="739"/>
        <w:gridCol w:w="1343"/>
      </w:tblGrid>
      <w:tr>
        <w:trPr>
          <w:cantSplit w:val="false"/>
        </w:trPr>
        <w:tc>
          <w:tcPr>
            <w:tcW w:w="913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tb_telefone_avaliador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numero_telefone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Este campo armazena o telefone de um determinado avaliador (fisioterapeuta).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codigo_avaliador</w:t>
            </w:r>
          </w:p>
        </w:tc>
        <w:tc>
          <w:tcPr>
            <w:tcW w:w="28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E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ste campo armazena o codigo do avaliador (fisioterapeuta).</w:t>
            </w:r>
          </w:p>
        </w:tc>
        <w:tc>
          <w:tcPr>
            <w:tcW w:w="12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tb_telefone_avaliador</w:t>
      </w:r>
    </w:p>
    <w:p>
      <w:pPr>
        <w:pStyle w:val="Normal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435"/>
        <w:gridCol w:w="2436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tb_telefone_responsavel</w:t>
            </w:r>
          </w:p>
        </w:tc>
      </w:tr>
      <w:tr>
        <w:trPr>
          <w:cantSplit w:val="false"/>
        </w:trPr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numero_telefone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um número de telefone.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VARCHAR(14)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3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codigo_responsavel</w:t>
            </w:r>
          </w:p>
        </w:tc>
        <w:tc>
          <w:tcPr>
            <w:tcW w:w="24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um responsável por meio de seu código.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tb_telefone_responsavel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818"/>
        <w:gridCol w:w="3053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tb_doenca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3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codigo_doenca</w:t>
            </w:r>
          </w:p>
        </w:tc>
        <w:tc>
          <w:tcPr>
            <w:tcW w:w="3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um código para uma referida doença.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</w:t>
            </w:r>
          </w:p>
        </w:tc>
        <w:tc>
          <w:tcPr>
            <w:tcW w:w="30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o nome de uma determinada doença. Exemplos: diabetes, hipertensão, toxoplamose, rubéola, citomegalovírus, hérpes simples, sífilis, HIV, outra.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orientacoes</w:t>
            </w:r>
          </w:p>
        </w:tc>
        <w:tc>
          <w:tcPr>
            <w:tcW w:w="30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não é obrigatório e pode ser utilizado para definição de orientações sobre a referida doença.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observacoes</w:t>
            </w:r>
          </w:p>
        </w:tc>
        <w:tc>
          <w:tcPr>
            <w:tcW w:w="30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não obrigatório para observações importantes a respeito da doença. Um exemplo de seria a apresentação de nomes populares para a doença.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VARCHAR(255)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tb_doenca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tb_paciente_doenca_mae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codigo_doenca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que apresenta o código da doença da mãe.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codigo_paciente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que apresenta o código do paciente.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destinado ao cadastro de observações referentes ao paciente e a doença de sua mãe.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VARCHAR(255)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data_cadastro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utilizado para registrar a data de cadastro no sistema da associação paciente - doença da mãe.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tb_paciente_doenca_mae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tb_habito_alimentar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codigo_habito_alimentar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código representa um hábito alimentar.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descricao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descreve o hábito alimentar. Exemplos: peixe, carne, frutas e vegetais, leite e derivados, não respondeu.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tb_habito_alimentar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tb_paciente_habito_alimentar_mae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codigo_paciente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vampo representa o paciente por meio de seu código.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codigo_habito_alimentar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hábito halimentar por meio de seu código.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frequencia_semanal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a frequencia semanal de consumo do hábito alimentar. Deve ser mensurado em dias, podendo variar de 1 a 7.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data_cadastro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a data do cadastro da relação entre paciente e hábito alimentar da mãe.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não obrigatório para registro de observações sobre a associação paciente - hábito alimentar.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tb_paciente_habito_alimentar_mae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206"/>
        <w:gridCol w:w="266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tb_substancia_gestacao_mae</w:t>
            </w:r>
          </w:p>
        </w:tc>
      </w:tr>
      <w:tr>
        <w:trPr>
          <w:cantSplit w:val="false"/>
        </w:trPr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codigo_substancia</w:t>
            </w:r>
          </w:p>
        </w:tc>
        <w:tc>
          <w:tcPr>
            <w:tcW w:w="2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código da substância.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</w:t>
            </w:r>
          </w:p>
        </w:tc>
        <w:tc>
          <w:tcPr>
            <w:tcW w:w="2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registra o nome da substância. Por exemplo: drogas, álcool, cigarro, não respondeu.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tb_substancia_gestacao_mae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382"/>
        <w:gridCol w:w="2489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tb_paciente_substancia</w:t>
            </w:r>
          </w:p>
        </w:tc>
      </w:tr>
      <w:tr>
        <w:trPr>
          <w:cantSplit w:val="false"/>
        </w:trPr>
        <w:tc>
          <w:tcPr>
            <w:tcW w:w="2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codigo_paciente</w:t>
            </w:r>
          </w:p>
        </w:tc>
        <w:tc>
          <w:tcPr>
            <w:tcW w:w="2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o paciente através de seu código.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3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codigo_substancia</w:t>
            </w:r>
          </w:p>
        </w:tc>
        <w:tc>
          <w:tcPr>
            <w:tcW w:w="248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a substância consumida pela mãe do paciente por meio de um código.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3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frequencia_semanal</w:t>
            </w:r>
          </w:p>
        </w:tc>
        <w:tc>
          <w:tcPr>
            <w:tcW w:w="248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 xml:space="preserve">Este campo representa a </w:t>
            </w:r>
            <w:r>
              <w:rPr/>
              <w:t>frequência</w:t>
            </w:r>
            <w:r>
              <w:rPr/>
              <w:t xml:space="preserve"> de consumo semanal de uma substância. Deve ser mensurado em dias, variando de 1 a 7.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3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data_cadastro</w:t>
            </w:r>
          </w:p>
        </w:tc>
        <w:tc>
          <w:tcPr>
            <w:tcW w:w="248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a data de cadastro da associação entre paciente e substância consumida pela mãe.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3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observacao</w:t>
            </w:r>
          </w:p>
        </w:tc>
        <w:tc>
          <w:tcPr>
            <w:tcW w:w="248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Campo não obrigatório destinado ao registro de observações.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tb_paciente_substancia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765"/>
        <w:gridCol w:w="3106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tb_auxilio_social</w:t>
            </w:r>
          </w:p>
        </w:tc>
      </w:tr>
      <w:tr>
        <w:trPr>
          <w:cantSplit w:val="false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3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codigo_auxilio_social</w:t>
            </w:r>
          </w:p>
        </w:tc>
        <w:tc>
          <w:tcPr>
            <w:tcW w:w="3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codifica os auxílios sociais cadastrados.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nome</w:t>
            </w:r>
          </w:p>
        </w:tc>
        <w:tc>
          <w:tcPr>
            <w:tcW w:w="31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 xml:space="preserve">Este campo rotula um determinado auxílio social. Por exemplo: Programa Bolsa Família, Programa do Leite, Passe Livre, Tarifa Social de Energia Elétrica, PETI - Programa de Erradicação do Trabalho Infantil, BPC - Benefício de Prestação Continuada, Cartão do Idoso, Programas Habitacionais: Rural e Urbano - Minha Casa Minha Vida, PRONATEC - Programa Nacional de Ensino Técnico Profissionalizante, Donas(o) de Casa - Contribuição Previdenciária, Situação de Rua (Morador), Telefonia Popular, Tarifa Social da Água, Concurso Público - Isenção de Taxa Inscrição. 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origem</w:t>
            </w:r>
          </w:p>
        </w:tc>
        <w:tc>
          <w:tcPr>
            <w:tcW w:w="31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Indica a fonte pagadora do auxílio. Por exemplo: Governo Federal, Estadual ou Municipal. É um campo não obrigatório.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tb_auxilio_social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tb_paciente_auxilio_social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codigo_paciente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um paciente por meio de seu código.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INT(11)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codigo_auxilio_social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um auxílio social por meio de seu código.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data_inicio_auxilio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a data em que o paciente ou sua família começou a receber o auxílio.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data_termino_auxilio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indica a data em que o paciente ou sua família deixou de receber o auxílio.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data_cadastro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</w:t>
            </w:r>
            <w:r>
              <w:rPr/>
              <w:t>e</w:t>
            </w:r>
            <w:r>
              <w:rPr/>
              <w:t>na a data de cadastro do auxílio associado ao paciente.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valor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armazena o valor do auxílio. Não é obrigatório.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FLOAT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observacao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é um campo não obrigatório para o registro de observações.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VARCHAR(255)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tb_paciente_auxilio_social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tb_grau_parentesco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codigo_grau_parentesco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atribui um código a um determinado grau de parentesco.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descricao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rotula um determinado grau de parentesco. Por exemplo: mão, pai, tio, tia, avô, avó, primo, prima, tutor, tutora, etc.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tb_grau_parentesco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tb_renda_familiar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codigo_renda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codifica a renda familiar.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descricao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descreve um intervalo de valores para renda familiar.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VARCHAR(80)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tb_renda_familiar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100"/>
        <w:gridCol w:w="2771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tb_pergunta</w:t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codigo_pergunta</w:t>
            </w:r>
          </w:p>
        </w:tc>
        <w:tc>
          <w:tcPr>
            <w:tcW w:w="2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representa um código para cada pergunta.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pergunta</w:t>
            </w:r>
          </w:p>
        </w:tc>
        <w:tc>
          <w:tcPr>
            <w:tcW w:w="27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apresenta uma descrição das perguntas que darão origem aos questionários de avaliação.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VARCHAR(255)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tb_pergunta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2895"/>
        <w:gridCol w:w="1253"/>
        <w:gridCol w:w="688"/>
        <w:gridCol w:w="494"/>
        <w:gridCol w:w="481"/>
        <w:gridCol w:w="1337"/>
      </w:tblGrid>
      <w:tr>
        <w:trPr>
          <w:cantSplit w:val="false"/>
        </w:trPr>
        <w:tc>
          <w:tcPr>
            <w:tcW w:w="912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2E74B5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Tabela </w:t>
            </w:r>
            <w:r>
              <w:rPr>
                <w:rFonts w:eastAsia="Arial" w:cs="Arial" w:ascii="Arial" w:hAnsi="Arial"/>
                <w:color w:val="2E74B5"/>
                <w:sz w:val="24"/>
                <w:szCs w:val="24"/>
              </w:rPr>
              <w:t>tb_classificacao</w:t>
            </w:r>
          </w:p>
        </w:tc>
      </w:tr>
      <w:tr>
        <w:trPr>
          <w:trHeight w:val="683" w:hRule="atLeast"/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Coluna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Nulo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Tabela de referência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codigo_classificacao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codifica as classificações.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descricao</w:t>
            </w:r>
          </w:p>
        </w:tc>
        <w:tc>
          <w:tcPr>
            <w:tcW w:w="28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Este campo descreve cada uma das classificações.</w:t>
            </w: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VARCHAR(45)</w:t>
            </w:r>
          </w:p>
        </w:tc>
        <w:tc>
          <w:tcPr>
            <w:tcW w:w="6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4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rFonts w:cs="Arial"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Quadro x – Tabela </w:t>
      </w:r>
      <w:r>
        <w:rPr>
          <w:rFonts w:eastAsia="Arial" w:cs="Arial" w:ascii="Arial" w:hAnsi="Arial"/>
          <w:color w:val="2E74B5"/>
          <w:sz w:val="24"/>
          <w:szCs w:val="24"/>
          <w:lang w:val="pt-BR"/>
        </w:rPr>
        <w:t>tb_classificacao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LANO DE TESTES</w:t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Comment"/>
        <w:jc w:val="both"/>
        <w:rPr>
          <w:rFonts w:eastAsia="Arial" w:cs="Arial" w:ascii="Arial" w:hAnsi="Arial"/>
          <w:i w:val="false"/>
          <w:color w:val="2E74B5"/>
          <w:szCs w:val="24"/>
          <w:lang w:val="pt-BR"/>
        </w:rPr>
      </w:pPr>
      <w:r>
        <w:rPr>
          <w:rFonts w:eastAsia="Arial" w:cs="Arial" w:ascii="Arial" w:hAnsi="Arial"/>
          <w:i w:val="false"/>
          <w:color w:val="2E74B5"/>
          <w:szCs w:val="24"/>
          <w:lang w:val="pt-BR"/>
        </w:rPr>
        <w:t>[Este tópico deve relacionar os testes que devem ser aplicados antes de qualquer liberação]</w:t>
      </w:r>
    </w:p>
    <w:p>
      <w:pPr>
        <w:pStyle w:val="Comment"/>
        <w:rPr>
          <w:rFonts w:cs="Arial" w:ascii="Arial" w:hAnsi="Arial"/>
          <w:color w:val="2E74B5"/>
          <w:szCs w:val="24"/>
          <w:lang w:val="pt-BR"/>
        </w:rPr>
      </w:pPr>
      <w:r>
        <w:rPr>
          <w:rFonts w:cs="Arial" w:ascii="Arial" w:hAnsi="Arial"/>
          <w:color w:val="2E74B5"/>
          <w:szCs w:val="24"/>
          <w:lang w:val="pt-BR"/>
        </w:rPr>
      </w:r>
    </w:p>
    <w:p>
      <w:pPr>
        <w:pStyle w:val="Ttulo2"/>
        <w:numPr>
          <w:ilvl w:val="1"/>
          <w:numId w:val="1"/>
        </w:numPr>
        <w:rPr>
          <w:szCs w:val="24"/>
          <w:lang w:val="pt-BR"/>
        </w:rPr>
      </w:pPr>
      <w:r>
        <w:rPr>
          <w:szCs w:val="24"/>
          <w:lang w:val="pt-BR"/>
        </w:rPr>
        <w:t>Casos de uso a serem testados</w:t>
      </w:r>
    </w:p>
    <w:p>
      <w:pPr>
        <w:pStyle w:val="Comment"/>
        <w:jc w:val="both"/>
        <w:rPr>
          <w:rFonts w:eastAsia="Arial" w:cs="Arial" w:ascii="Arial" w:hAnsi="Arial"/>
          <w:i w:val="false"/>
          <w:color w:val="2E74B5"/>
          <w:szCs w:val="24"/>
          <w:lang w:val="pt-BR"/>
        </w:rPr>
      </w:pPr>
      <w:r>
        <w:rPr>
          <w:rFonts w:eastAsia="Arial" w:cs="Arial" w:ascii="Arial" w:hAnsi="Arial"/>
          <w:i w:val="false"/>
          <w:color w:val="2E74B5"/>
          <w:szCs w:val="24"/>
          <w:lang w:val="pt-BR"/>
        </w:rPr>
        <w:t>[Liste aqui os casos de uso e explique por que devem ser testados antes da liberação de uma nova versão do produto. Selecione para essa lista, os casos de uso cujo mal funcionamento podem levar a prejuízos ou comprometer a credibilidade no sistema]</w:t>
      </w:r>
    </w:p>
    <w:p>
      <w:pPr>
        <w:pStyle w:val="Comment"/>
        <w:rPr>
          <w:rFonts w:cs="Arial" w:ascii="Arial" w:hAnsi="Arial"/>
          <w:i w:val="false"/>
          <w:color w:val="00000A"/>
          <w:szCs w:val="24"/>
          <w:lang w:val="pt-BR"/>
        </w:rPr>
      </w:pPr>
      <w:r>
        <w:rPr>
          <w:rFonts w:cs="Arial" w:ascii="Arial" w:hAnsi="Arial"/>
          <w:i w:val="false"/>
          <w:color w:val="00000A"/>
          <w:szCs w:val="24"/>
          <w:lang w:val="pt-BR"/>
        </w:rPr>
      </w:r>
    </w:p>
    <w:tbl>
      <w:tblPr>
        <w:jc w:val="left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3844"/>
        <w:gridCol w:w="4894"/>
      </w:tblGrid>
      <w:tr>
        <w:trPr>
          <w:cantSplit w:val="false"/>
        </w:trPr>
        <w:tc>
          <w:tcPr>
            <w:tcW w:w="3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Comment"/>
              <w:spacing w:before="0" w:after="0"/>
              <w:jc w:val="center"/>
              <w:rPr>
                <w:rFonts w:eastAsia="Arial" w:cs="Arial" w:ascii="Arial" w:hAnsi="Arial"/>
                <w:i w:val="false"/>
                <w:color w:val="00000A"/>
                <w:szCs w:val="24"/>
                <w:lang w:val="pt-BR"/>
              </w:rPr>
            </w:pPr>
            <w:r>
              <w:rPr>
                <w:rFonts w:eastAsia="Arial" w:cs="Arial" w:ascii="Arial" w:hAnsi="Arial"/>
                <w:i w:val="false"/>
                <w:color w:val="00000A"/>
                <w:szCs w:val="24"/>
                <w:lang w:val="pt-BR"/>
              </w:rPr>
              <w:t>Caso de uso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Comment"/>
              <w:spacing w:before="0" w:after="0"/>
              <w:jc w:val="center"/>
              <w:rPr>
                <w:rFonts w:eastAsia="Arial" w:cs="Arial" w:ascii="Arial" w:hAnsi="Arial"/>
                <w:i w:val="false"/>
                <w:color w:val="00000A"/>
                <w:szCs w:val="24"/>
                <w:lang w:val="pt-BR"/>
              </w:rPr>
            </w:pPr>
            <w:r>
              <w:rPr>
                <w:rFonts w:eastAsia="Arial" w:cs="Arial" w:ascii="Arial" w:hAnsi="Arial"/>
                <w:i w:val="false"/>
                <w:color w:val="00000A"/>
                <w:szCs w:val="24"/>
                <w:lang w:val="pt-BR"/>
              </w:rPr>
              <w:t>Justificativa</w:t>
            </w:r>
          </w:p>
        </w:tc>
      </w:tr>
      <w:tr>
        <w:trPr>
          <w:cantSplit w:val="false"/>
        </w:trPr>
        <w:tc>
          <w:tcPr>
            <w:tcW w:w="3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Comment"/>
              <w:spacing w:before="0" w:after="0"/>
              <w:rPr>
                <w:rFonts w:eastAsia="Arial" w:cs="Arial" w:ascii="Arial" w:hAnsi="Arial"/>
                <w:i w:val="false"/>
                <w:color w:val="2E74B5"/>
                <w:szCs w:val="24"/>
                <w:lang w:val="pt-BR"/>
              </w:rPr>
            </w:pPr>
            <w:r>
              <w:rPr>
                <w:rFonts w:eastAsia="Arial" w:cs="Arial" w:ascii="Arial" w:hAnsi="Arial"/>
                <w:i w:val="false"/>
                <w:color w:val="2E74B5"/>
                <w:szCs w:val="24"/>
                <w:lang w:val="pt-BR"/>
              </w:rPr>
              <w:t>[Escreva aqui o nome do caso de uso. Exemplo: “Cadastrar Usuário”]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Comment"/>
              <w:spacing w:before="0" w:after="0"/>
              <w:rPr>
                <w:rFonts w:eastAsia="Arial" w:cs="Arial" w:ascii="Arial" w:hAnsi="Arial"/>
                <w:i w:val="false"/>
                <w:color w:val="2E74B5"/>
                <w:szCs w:val="24"/>
                <w:lang w:val="pt-BR"/>
              </w:rPr>
            </w:pPr>
            <w:r>
              <w:rPr>
                <w:rFonts w:eastAsia="Arial" w:cs="Arial" w:ascii="Arial" w:hAnsi="Arial"/>
                <w:i w:val="false"/>
                <w:color w:val="2E74B5"/>
                <w:szCs w:val="24"/>
                <w:lang w:val="pt-BR"/>
              </w:rPr>
              <w:t>[Explicar por que o caso de uso deve ser testado. Por exemplo: “Verificar as funcionalidades da interface de cadastro do usuário”]</w:t>
            </w:r>
          </w:p>
        </w:tc>
      </w:tr>
    </w:tbl>
    <w:p>
      <w:pPr>
        <w:pStyle w:val="Caption"/>
        <w:jc w:val="center"/>
        <w:rPr>
          <w:rFonts w:eastAsia="Arial" w:cs="Arial" w:ascii="Arial" w:hAnsi="Arial"/>
          <w:b w:val="false"/>
          <w:szCs w:val="24"/>
          <w:lang w:val="pt-BR"/>
        </w:rPr>
      </w:pPr>
      <w:r>
        <w:rPr>
          <w:rFonts w:eastAsia="Arial" w:cs="Arial" w:ascii="Arial" w:hAnsi="Arial"/>
          <w:b w:val="false"/>
          <w:szCs w:val="24"/>
          <w:lang w:val="pt-BR"/>
        </w:rPr>
        <w:t>Quadro x – Casos de uso a serem testados para a liberação de novas versões</w:t>
      </w:r>
    </w:p>
    <w:p>
      <w:pPr>
        <w:pStyle w:val="Comment"/>
        <w:rPr>
          <w:rFonts w:cs="Arial" w:ascii="Arial" w:hAnsi="Arial"/>
          <w:i w:val="false"/>
          <w:color w:val="00000A"/>
          <w:szCs w:val="24"/>
          <w:lang w:val="pt-BR"/>
        </w:rPr>
      </w:pPr>
      <w:r>
        <w:rPr>
          <w:rFonts w:cs="Arial" w:ascii="Arial" w:hAnsi="Arial"/>
          <w:i w:val="false"/>
          <w:color w:val="00000A"/>
          <w:szCs w:val="24"/>
          <w:lang w:val="pt-BR"/>
        </w:rPr>
      </w:r>
    </w:p>
    <w:p>
      <w:pPr>
        <w:pStyle w:val="Normal"/>
        <w:rPr>
          <w:rFonts w:cs="Arial" w:ascii="Arial" w:hAnsi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Ttulo2"/>
        <w:numPr>
          <w:ilvl w:val="1"/>
          <w:numId w:val="1"/>
        </w:numPr>
        <w:rPr>
          <w:szCs w:val="24"/>
          <w:lang w:val="pt-BR"/>
        </w:rPr>
      </w:pPr>
      <w:r>
        <w:rPr>
          <w:szCs w:val="24"/>
          <w:lang w:val="pt-BR"/>
        </w:rPr>
        <w:t>Casos de Teste</w:t>
      </w:r>
    </w:p>
    <w:p>
      <w:pPr>
        <w:pStyle w:val="Normal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[Elaborar um quadro para cada caso de uso a ser testado, descrevendo as ações a serem realizadas e os resultados que devem ser obtidos para verificar as situações a serem testadas.]</w:t>
      </w:r>
    </w:p>
    <w:p>
      <w:pPr>
        <w:pStyle w:val="Ttulo3"/>
        <w:numPr>
          <w:ilvl w:val="2"/>
          <w:numId w:val="1"/>
        </w:numPr>
        <w:rPr>
          <w:color w:val="2E74B5"/>
          <w:szCs w:val="24"/>
          <w:lang w:val="pt-BR"/>
        </w:rPr>
      </w:pPr>
      <w:r>
        <w:rPr>
          <w:szCs w:val="24"/>
          <w:lang w:val="pt-BR"/>
        </w:rPr>
        <w:t xml:space="preserve">Caso de Teste UC </w:t>
      </w:r>
      <w:r>
        <w:rPr>
          <w:color w:val="2E74B5"/>
          <w:szCs w:val="24"/>
          <w:lang w:val="pt-BR"/>
        </w:rPr>
        <w:t>[nome do caso de uso]</w:t>
      </w:r>
    </w:p>
    <w:tbl>
      <w:tblPr>
        <w:jc w:val="left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675"/>
        <w:gridCol w:w="3648"/>
        <w:gridCol w:w="4964"/>
      </w:tblGrid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pt-BR"/>
              </w:rPr>
              <w:t>Item</w:t>
            </w:r>
          </w:p>
        </w:tc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pt-BR"/>
              </w:rPr>
              <w:t>Descrição do teste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pt-BR"/>
              </w:rPr>
              <w:t>Resultado esperado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  <w:t>[Descrever a ação a ser realizada, por exemplo: “Não preencher todos os campos obrigatórios e acionar o botão OK”. Para definir tais ações, analise o detalhamento do caso de uso]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color w:val="2E74B5"/>
                <w:sz w:val="24"/>
                <w:szCs w:val="24"/>
                <w:lang w:val="pt-BR"/>
              </w:rPr>
              <w:t>[Descrever o resultado esperado, por exemplo: “Exibir mensagem solicitando preenchimento dos campos obrigatórios, permanecendo na interface de cadastro”. Os resultados esperados devem ser coerentes com o detalhamento do caso de uso]</w:t>
            </w:r>
          </w:p>
        </w:tc>
      </w:tr>
    </w:tbl>
    <w:p>
      <w:pPr>
        <w:pStyle w:val="Caption"/>
        <w:jc w:val="center"/>
        <w:rPr>
          <w:rFonts w:eastAsia="Arial" w:cs="Arial" w:ascii="Arial" w:hAnsi="Arial"/>
          <w:b w:val="false"/>
          <w:szCs w:val="24"/>
          <w:lang w:val="pt-BR"/>
        </w:rPr>
      </w:pPr>
      <w:r>
        <w:rPr>
          <w:rFonts w:eastAsia="Arial" w:cs="Arial" w:ascii="Arial" w:hAnsi="Arial"/>
          <w:b w:val="false"/>
          <w:szCs w:val="24"/>
          <w:lang w:val="pt-BR"/>
        </w:rPr>
        <w:t xml:space="preserve">Quadro x – Caso de Teste UC </w:t>
      </w:r>
      <w:r>
        <w:rPr>
          <w:rFonts w:eastAsia="Arial" w:cs="Arial" w:ascii="Arial" w:hAnsi="Arial"/>
          <w:b w:val="false"/>
          <w:color w:val="2E74B5"/>
          <w:szCs w:val="24"/>
          <w:lang w:val="pt-BR"/>
        </w:rPr>
        <w:t>[nome do caso de uso]</w:t>
      </w:r>
      <w:r>
        <w:rPr>
          <w:rFonts w:eastAsia="Arial" w:cs="Arial" w:ascii="Arial" w:hAnsi="Arial"/>
          <w:b w:val="false"/>
          <w:szCs w:val="24"/>
          <w:lang w:val="pt-BR"/>
        </w:rPr>
        <w:t xml:space="preserve"> </w:t>
      </w:r>
    </w:p>
    <w:p>
      <w:pPr>
        <w:pStyle w:val="Normal"/>
        <w:rPr>
          <w:rFonts w:cs="Arial" w:ascii="Arial" w:hAnsi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rPr>
          <w:rFonts w:cs="Arial" w:ascii="Arial" w:hAnsi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ANÁLISE E DISCUSSÃO DOS RESULTADOS</w:t>
      </w:r>
    </w:p>
    <w:p>
      <w:pPr>
        <w:pStyle w:val="Normal"/>
        <w:rPr>
          <w:rFonts w:cs="Arial" w:ascii="Arial" w:hAnsi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Ttulo2"/>
        <w:numPr>
          <w:ilvl w:val="1"/>
          <w:numId w:val="1"/>
        </w:numPr>
        <w:rPr>
          <w:szCs w:val="24"/>
          <w:lang w:val="pt-BR"/>
        </w:rPr>
      </w:pPr>
      <w:r>
        <w:rPr>
          <w:szCs w:val="24"/>
          <w:lang w:val="pt-BR"/>
        </w:rPr>
        <w:t>Resultados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color w:val="5B9BD5"/>
          <w:sz w:val="24"/>
          <w:szCs w:val="24"/>
          <w:lang w:val="pt-BR"/>
        </w:rPr>
      </w:pPr>
      <w:r>
        <w:rPr>
          <w:rFonts w:eastAsia="Arial" w:cs="Arial" w:ascii="Arial" w:hAnsi="Arial"/>
          <w:color w:val="5B9BD5"/>
          <w:sz w:val="24"/>
          <w:szCs w:val="24"/>
          <w:lang w:val="pt-BR"/>
        </w:rPr>
        <w:t>[Elabore um contraponto à introdução, esclarecendo se os objetivos propostos foram alcançados ou não; explique por que não foram atingidos Analise também se o resultado está de acordo com a Declaração da Solução ou Produto. Descreva como se procedeu a verificação do atingimento dos objetivos.]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color w:val="5B9BD5"/>
          <w:sz w:val="24"/>
          <w:szCs w:val="24"/>
          <w:lang w:val="pt-BR"/>
        </w:rPr>
      </w:pPr>
      <w:r>
        <w:rPr>
          <w:rFonts w:cs="Arial" w:ascii="Arial" w:hAnsi="Arial"/>
          <w:color w:val="5B9BD5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color w:val="5B9BD5"/>
          <w:sz w:val="24"/>
          <w:szCs w:val="24"/>
          <w:lang w:val="pt-BR"/>
        </w:rPr>
      </w:pPr>
      <w:r>
        <w:rPr>
          <w:rFonts w:cs="Arial" w:ascii="Arial" w:hAnsi="Arial"/>
          <w:color w:val="5B9BD5"/>
          <w:sz w:val="24"/>
          <w:szCs w:val="24"/>
          <w:lang w:val="pt-BR"/>
        </w:rPr>
      </w:r>
    </w:p>
    <w:p>
      <w:pPr>
        <w:pStyle w:val="Ttulo2"/>
        <w:numPr>
          <w:ilvl w:val="1"/>
          <w:numId w:val="1"/>
        </w:numPr>
        <w:rPr>
          <w:szCs w:val="24"/>
          <w:lang w:val="pt-BR"/>
        </w:rPr>
      </w:pPr>
      <w:r>
        <w:rPr>
          <w:szCs w:val="24"/>
          <w:lang w:val="pt-BR"/>
        </w:rPr>
        <w:t>Comparativo entre previsto e realizado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 xml:space="preserve">[Declare as diferenças entre o tempo estimado e o realmente utilizado na realização do projeto (tempo executado). Que atividades não planejadas consumiram tempo? Que atividades tomaram mais tempo do que o previsto? Houve mudança de escopo? Quais foram as soluções adotadas para ajustar as diferenças? 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Relate o comportamento dos riscos e as ações de prevenção e contingência executadas.]</w:t>
      </w:r>
    </w:p>
    <w:p>
      <w:pPr>
        <w:pStyle w:val="Normal"/>
        <w:rPr>
          <w:rFonts w:cs="Arial" w:ascii="Arial" w:hAnsi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Ttulo2"/>
        <w:numPr>
          <w:ilvl w:val="1"/>
          <w:numId w:val="1"/>
        </w:numPr>
        <w:rPr>
          <w:szCs w:val="24"/>
          <w:lang w:val="pt-BR"/>
        </w:rPr>
      </w:pPr>
      <w:r>
        <w:rPr>
          <w:szCs w:val="24"/>
          <w:lang w:val="pt-BR"/>
        </w:rPr>
        <w:t>Lições aprendidas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color w:val="2E74B5"/>
          <w:sz w:val="24"/>
          <w:szCs w:val="24"/>
          <w:lang w:val="pt-BR"/>
        </w:rPr>
      </w:pPr>
      <w:r>
        <w:rPr>
          <w:rFonts w:eastAsia="Arial" w:cs="Arial" w:ascii="Arial" w:hAnsi="Arial"/>
          <w:color w:val="2E74B5"/>
          <w:sz w:val="24"/>
          <w:szCs w:val="24"/>
          <w:lang w:val="pt-BR"/>
        </w:rPr>
        <w:t>[Relate a experiência adquirida, problemas e lições aprendidas com o projeto. Apresente as dificuldades e problemas encontrados,. sugerindo alternativas que podem gerar resultados melhores.]</w:t>
      </w:r>
    </w:p>
    <w:p>
      <w:pPr>
        <w:pStyle w:val="Normal"/>
        <w:rPr>
          <w:rFonts w:cs="Arial" w:ascii="Arial" w:hAnsi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CONSIDERAÇÕES FINAIS</w:t>
      </w:r>
    </w:p>
    <w:p>
      <w:pPr>
        <w:pStyle w:val="Normal"/>
        <w:spacing w:lineRule="auto" w:line="360"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color w:val="5B9BD5"/>
          <w:sz w:val="24"/>
          <w:szCs w:val="24"/>
          <w:lang w:val="pt-BR"/>
        </w:rPr>
      </w:pPr>
      <w:r>
        <w:rPr>
          <w:rFonts w:eastAsia="Arial" w:cs="Arial" w:ascii="Arial" w:hAnsi="Arial"/>
          <w:color w:val="5B9BD5"/>
          <w:sz w:val="24"/>
          <w:szCs w:val="24"/>
          <w:lang w:val="pt-BR"/>
        </w:rPr>
        <w:t>[As considerações finais simplesmente sintetizam (resumem) o sistema implementado, as tecnologias utilizados, par quem foi feito e os resultados obtidos, evidenciando se foi alcançado o objetivo geral e se a hipótese comprovada. Pode-se também apresentar recomendações para futuros trabalhos, visando preencher lacunas não contempladas ou itens que necessitam ser aprofundados.]</w:t>
      </w:r>
    </w:p>
    <w:p>
      <w:pPr>
        <w:pStyle w:val="Normal"/>
        <w:spacing w:lineRule="auto" w:line="360"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REFERÊNCIAS</w:t>
      </w:r>
    </w:p>
    <w:p>
      <w:pPr>
        <w:pStyle w:val="Normal"/>
        <w:spacing w:lineRule="auto" w:line="360" w:before="0" w:after="113"/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spacing w:lineRule="auto" w:line="360" w:before="0" w:after="113"/>
        <w:jc w:val="both"/>
        <w:rPr>
          <w:rFonts w:ascii="Arial" w:hAnsi="Arial"/>
          <w:color w:val="000000"/>
          <w:sz w:val="24"/>
          <w:szCs w:val="24"/>
          <w:lang w:val="pt-BR"/>
        </w:rPr>
      </w:pPr>
      <w:r>
        <w:rPr>
          <w:rFonts w:ascii="Arial" w:hAnsi="Arial"/>
          <w:color w:val="000000"/>
          <w:sz w:val="24"/>
          <w:szCs w:val="24"/>
          <w:lang w:val="pt-BR"/>
        </w:rPr>
        <w:t>NETO, Rosa et al. A Importância da avaliação motora em escolares: análise da confiabilidade da Escala de Desenvolvimento Motor. Rev Bras Cineantropom Desempenho Hum, v. 12, n. 6, p. 422-427, 2010.</w:t>
      </w:r>
    </w:p>
    <w:p>
      <w:pPr>
        <w:pStyle w:val="Normal"/>
        <w:spacing w:lineRule="auto" w:line="360" w:before="0" w:after="11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NIEDERAUER, Juliano; PRATES, Rubens. MySQL 5. Guia de Consulta Rápida. 2ed. São Paulo: Novatec, 2006.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YOSHIDOME, Ewelton et al. Uma Apoio Sistematizado à Implementação do Processo de Desenvolvimento de Requisitos do MPS. BR e CMMI a partir do Uso de Ferramentas de Software Livre. In: WER. 2012.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  <w:shd w:fill="FFFFFF" w:val="clear"/>
          <w:lang w:val="pt-BR"/>
        </w:rPr>
      </w:pPr>
      <w:r>
        <w:rPr>
          <w:rFonts w:ascii="Arial" w:hAnsi="Arial"/>
          <w:sz w:val="24"/>
          <w:szCs w:val="24"/>
          <w:shd w:fill="FFFFFF" w:val="clear"/>
          <w:lang w:val="pt-BR"/>
        </w:rPr>
        <w:t>ROCHA, Maria Manuela Alves da. Papel do fisioterapeuta na área de saúde materno-infantil. 2014. Tese de Doutorado. [sn].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shd w:fill="FFFFFF" w:val="clear"/>
          <w:lang w:val="pt-BR"/>
        </w:rPr>
      </w:pPr>
      <w:bookmarkStart w:id="0" w:name="__DdeLink__6795_1541556059"/>
      <w:r>
        <w:rPr>
          <w:rFonts w:ascii="Arial" w:hAnsi="Arial"/>
          <w:color w:val="000000"/>
          <w:sz w:val="24"/>
          <w:szCs w:val="24"/>
          <w:shd w:fill="FFFFFF" w:val="clear"/>
          <w:lang w:val="pt-BR"/>
        </w:rPr>
        <w:t>DIAMENT, A.J.; Cypel, S. &amp; Reed,</w:t>
      </w:r>
      <w:bookmarkEnd w:id="0"/>
      <w:r>
        <w:rPr>
          <w:rFonts w:ascii="Arial" w:hAnsi="Arial"/>
          <w:color w:val="000000"/>
          <w:sz w:val="24"/>
          <w:szCs w:val="24"/>
          <w:shd w:fill="FFFFFF" w:val="clear"/>
          <w:lang w:val="pt-BR"/>
        </w:rPr>
        <w:t xml:space="preserve"> U.C.,</w:t>
      </w:r>
      <w:r>
        <w:rPr>
          <w:rFonts w:ascii="Arial" w:hAnsi="Arial"/>
          <w:sz w:val="24"/>
          <w:szCs w:val="24"/>
          <w:shd w:fill="FFFFFF" w:val="clear"/>
          <w:lang w:val="pt-BR"/>
        </w:rPr>
        <w:t>Neurologia Infantil. 5a edição. São Paulo, SP: Atheneu, 2010.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  <w:shd w:fill="FFFFFF" w:val="clear"/>
          <w:lang w:val="pt-BR"/>
        </w:rPr>
      </w:pPr>
      <w:r>
        <w:rPr>
          <w:rFonts w:ascii="Arial" w:hAnsi="Arial"/>
          <w:color w:val="000000"/>
          <w:sz w:val="24"/>
          <w:szCs w:val="24"/>
          <w:shd w:fill="FFFFFF" w:val="clear"/>
          <w:lang w:val="pt-BR"/>
        </w:rPr>
        <w:t>FORTI-BELLANI, Cláudia Diehl; CASTILHO-WEINERT, Luciana Vieira. Desenvolvimento motor típico, desenvolvimento motor atípico e correlações na paralisia cerebral. Fisioterapia em Neurologia. Curitiba, PR: Omnipax, 2011.</w:t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0" w:unhideWhenUsed="1" w:name="heading 5"/>
    <w:lsdException w:qFormat="1" w:semiHidden="1" w:uiPriority="0" w:unhideWhenUsed="1" w:name="heading 6"/>
    <w:lsdException w:qFormat="1" w:semiHidden="1" w:uiPriority="0" w:unhideWhenUsed="1" w:name="heading 7"/>
    <w:lsdException w:qFormat="1" w:semiHidden="1" w:uiPriority="0" w:unhideWhenUsed="1" w:name="heading 8"/>
    <w:lsdException w:qFormat="1" w:semiHidden="1" w:uiPriority="0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iPriority="0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40a9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pt-BR" w:eastAsia="en-US" w:bidi="ar-SA"/>
    </w:rPr>
  </w:style>
  <w:style w:type="paragraph" w:styleId="Ttulo1">
    <w:name w:val="Título 1"/>
    <w:qFormat/>
    <w:link w:val="Ttulo1Char"/>
    <w:rsid w:val="00703e4e"/>
    <w:basedOn w:val="Normal"/>
    <w:next w:val="Normal"/>
    <w:pPr>
      <w:keepNext/>
      <w:pageBreakBefore/>
      <w:widowControl w:val="false"/>
      <w:spacing w:lineRule="atLeast" w:line="240" w:before="120" w:after="60"/>
      <w:jc w:val="center"/>
      <w:outlineLvl w:val="0"/>
    </w:pPr>
    <w:rPr>
      <w:rFonts w:ascii="Arial" w:hAnsi="Arial" w:eastAsia="Times New Roman" w:cs="Arial"/>
      <w:b/>
      <w:bCs/>
      <w:sz w:val="24"/>
      <w:szCs w:val="24"/>
      <w:lang w:val="en-US"/>
    </w:rPr>
  </w:style>
  <w:style w:type="paragraph" w:styleId="Ttulo2">
    <w:name w:val="Título 2"/>
    <w:qFormat/>
    <w:link w:val="Ttulo2Char"/>
    <w:rsid w:val="00703e4e"/>
    <w:basedOn w:val="Ttulo1"/>
    <w:next w:val="Normal"/>
    <w:pPr>
      <w:jc w:val="left"/>
      <w:outlineLvl w:val="1"/>
    </w:pPr>
    <w:rPr>
      <w:szCs w:val="20"/>
    </w:rPr>
  </w:style>
  <w:style w:type="paragraph" w:styleId="Ttulo3">
    <w:name w:val="Título 3"/>
    <w:qFormat/>
    <w:link w:val="Ttulo3Char"/>
    <w:rsid w:val="00d61f0b"/>
    <w:basedOn w:val="Ttulo1"/>
    <w:next w:val="Normal"/>
    <w:pPr>
      <w:jc w:val="left"/>
      <w:outlineLvl w:val="2"/>
    </w:pPr>
    <w:rPr>
      <w:b w:val="false"/>
      <w:bCs w:val="false"/>
      <w:iCs/>
      <w:szCs w:val="20"/>
    </w:rPr>
  </w:style>
  <w:style w:type="paragraph" w:styleId="Ttulo4">
    <w:name w:val="Título 4"/>
    <w:qFormat/>
    <w:link w:val="Ttulo4Char"/>
    <w:rsid w:val="00a255dd"/>
    <w:basedOn w:val="Ttulo1"/>
    <w:next w:val="Normal"/>
    <w:pPr>
      <w:outlineLvl w:val="3"/>
    </w:pPr>
    <w:rPr>
      <w:b w:val="false"/>
      <w:bCs w:val="false"/>
      <w:sz w:val="20"/>
      <w:szCs w:val="20"/>
    </w:rPr>
  </w:style>
  <w:style w:type="paragraph" w:styleId="Ttulo5">
    <w:name w:val="Título 5"/>
    <w:qFormat/>
    <w:link w:val="Ttulo5Char"/>
    <w:rsid w:val="00a255dd"/>
    <w:basedOn w:val="Normal"/>
    <w:next w:val="Normal"/>
    <w:pPr>
      <w:widowControl w:val="false"/>
      <w:spacing w:lineRule="atLeast" w:line="240" w:before="240" w:after="60"/>
      <w:ind w:left="2880" w:right="0" w:hanging="0"/>
      <w:outlineLvl w:val="4"/>
    </w:pPr>
    <w:rPr>
      <w:rFonts w:ascii="Times New Roman" w:hAnsi="Times New Roman" w:eastAsia="Times New Roman"/>
      <w:lang w:val="en-US"/>
    </w:rPr>
  </w:style>
  <w:style w:type="paragraph" w:styleId="Ttulo6">
    <w:name w:val="Título 6"/>
    <w:qFormat/>
    <w:link w:val="Ttulo6Char"/>
    <w:rsid w:val="00a255dd"/>
    <w:basedOn w:val="Normal"/>
    <w:next w:val="Normal"/>
    <w:pPr>
      <w:widowControl w:val="false"/>
      <w:spacing w:lineRule="atLeast" w:line="240" w:before="240" w:after="60"/>
      <w:ind w:left="2880" w:right="0" w:hanging="0"/>
      <w:outlineLvl w:val="5"/>
    </w:pPr>
    <w:rPr>
      <w:rFonts w:ascii="Times New Roman" w:hAnsi="Times New Roman" w:eastAsia="Times New Roman"/>
      <w:i/>
      <w:iCs/>
      <w:lang w:val="en-US"/>
    </w:rPr>
  </w:style>
  <w:style w:type="paragraph" w:styleId="Ttulo7">
    <w:name w:val="Título 7"/>
    <w:qFormat/>
    <w:link w:val="Ttulo7Char"/>
    <w:rsid w:val="00a255dd"/>
    <w:basedOn w:val="Normal"/>
    <w:next w:val="Normal"/>
    <w:pPr>
      <w:widowControl w:val="false"/>
      <w:spacing w:lineRule="atLeast" w:line="240" w:before="240" w:after="60"/>
      <w:ind w:left="2880" w:right="0" w:hanging="0"/>
      <w:outlineLvl w:val="6"/>
    </w:pPr>
    <w:rPr>
      <w:rFonts w:ascii="Times New Roman" w:hAnsi="Times New Roman" w:eastAsia="Times New Roman"/>
      <w:sz w:val="20"/>
      <w:szCs w:val="20"/>
      <w:lang w:val="en-US"/>
    </w:rPr>
  </w:style>
  <w:style w:type="paragraph" w:styleId="Ttulo8">
    <w:name w:val="Título 8"/>
    <w:qFormat/>
    <w:link w:val="Ttulo8Char"/>
    <w:rsid w:val="00a255dd"/>
    <w:basedOn w:val="Normal"/>
    <w:next w:val="Normal"/>
    <w:pPr>
      <w:widowControl w:val="false"/>
      <w:spacing w:lineRule="atLeast" w:line="240" w:before="240" w:after="60"/>
      <w:ind w:left="2880" w:right="0" w:hanging="0"/>
      <w:outlineLvl w:val="7"/>
    </w:pPr>
    <w:rPr>
      <w:rFonts w:ascii="Times New Roman" w:hAnsi="Times New Roman" w:eastAsia="Times New Roman"/>
      <w:i/>
      <w:iCs/>
      <w:sz w:val="20"/>
      <w:szCs w:val="20"/>
      <w:lang w:val="en-US"/>
    </w:rPr>
  </w:style>
  <w:style w:type="paragraph" w:styleId="Ttulo9">
    <w:name w:val="Título 9"/>
    <w:qFormat/>
    <w:link w:val="Ttulo9Char"/>
    <w:rsid w:val="00a255dd"/>
    <w:basedOn w:val="Normal"/>
    <w:next w:val="Normal"/>
    <w:pPr>
      <w:widowControl w:val="false"/>
      <w:spacing w:lineRule="atLeast" w:line="240" w:before="240" w:after="60"/>
      <w:ind w:left="2880" w:right="0" w:hanging="0"/>
      <w:outlineLvl w:val="8"/>
    </w:pPr>
    <w:rPr>
      <w:rFonts w:ascii="Times New Roman" w:hAnsi="Times New Roman" w:eastAsia="Times New Roman"/>
      <w:b/>
      <w:bCs/>
      <w:i/>
      <w:iCs/>
      <w:sz w:val="18"/>
      <w:szCs w:val="18"/>
      <w:lang w:val="en-US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CabealhoChar" w:customStyle="1">
    <w:name w:val="Cabeçalho Char"/>
    <w:uiPriority w:val="99"/>
    <w:qFormat/>
    <w:link w:val="Cabealho"/>
    <w:rsid w:val="003f6548"/>
    <w:basedOn w:val="DefaultParagraphFont"/>
    <w:rPr/>
  </w:style>
  <w:style w:type="character" w:styleId="RodapChar" w:customStyle="1">
    <w:name w:val="Rodapé Char"/>
    <w:uiPriority w:val="99"/>
    <w:qFormat/>
    <w:link w:val="Rodap"/>
    <w:rsid w:val="003f6548"/>
    <w:basedOn w:val="DefaultParagraphFont"/>
    <w:rPr/>
  </w:style>
  <w:style w:type="character" w:styleId="Ttulo1Char" w:customStyle="1">
    <w:name w:val="Título 1 Char"/>
    <w:qFormat/>
    <w:link w:val="Ttulo1"/>
    <w:rsid w:val="00703e4e"/>
    <w:basedOn w:val="DefaultParagraphFont"/>
    <w:rPr>
      <w:rFonts w:ascii="Arial" w:hAnsi="Arial" w:eastAsia="Times New Roman" w:cs="Arial"/>
      <w:b/>
      <w:bCs/>
      <w:sz w:val="24"/>
      <w:szCs w:val="24"/>
      <w:lang w:val="en-US"/>
    </w:rPr>
  </w:style>
  <w:style w:type="character" w:styleId="Ttulo2Char" w:customStyle="1">
    <w:name w:val="Título 2 Char"/>
    <w:qFormat/>
    <w:link w:val="Ttulo2"/>
    <w:rsid w:val="00703e4e"/>
    <w:basedOn w:val="DefaultParagraphFont"/>
    <w:rPr>
      <w:rFonts w:ascii="Arial" w:hAnsi="Arial" w:eastAsia="Times New Roman" w:cs="Arial"/>
      <w:b/>
      <w:bCs/>
      <w:sz w:val="24"/>
      <w:szCs w:val="20"/>
      <w:lang w:val="en-US"/>
    </w:rPr>
  </w:style>
  <w:style w:type="character" w:styleId="Ttulo3Char" w:customStyle="1">
    <w:name w:val="Título 3 Char"/>
    <w:qFormat/>
    <w:link w:val="Ttulo3"/>
    <w:rsid w:val="00d61f0b"/>
    <w:basedOn w:val="DefaultParagraphFont"/>
    <w:rPr>
      <w:rFonts w:ascii="Arial" w:hAnsi="Arial" w:eastAsia="Times New Roman" w:cs="Arial"/>
      <w:iCs/>
      <w:sz w:val="24"/>
      <w:szCs w:val="20"/>
      <w:lang w:val="en-US"/>
    </w:rPr>
  </w:style>
  <w:style w:type="character" w:styleId="Ttulo4Char" w:customStyle="1">
    <w:name w:val="Título 4 Char"/>
    <w:qFormat/>
    <w:link w:val="Ttulo4"/>
    <w:rsid w:val="00a255dd"/>
    <w:basedOn w:val="DefaultParagraphFont"/>
    <w:rPr>
      <w:rFonts w:ascii="Arial" w:hAnsi="Arial" w:eastAsia="Times New Roman" w:cs="Arial"/>
      <w:sz w:val="20"/>
      <w:szCs w:val="20"/>
      <w:lang w:val="en-US"/>
    </w:rPr>
  </w:style>
  <w:style w:type="character" w:styleId="Ttulo5Char" w:customStyle="1">
    <w:name w:val="Título 5 Char"/>
    <w:qFormat/>
    <w:link w:val="Ttulo5"/>
    <w:rsid w:val="00a255dd"/>
    <w:basedOn w:val="DefaultParagraphFont"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qFormat/>
    <w:link w:val="Ttulo6"/>
    <w:rsid w:val="00a255dd"/>
    <w:basedOn w:val="DefaultParagraphFont"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qFormat/>
    <w:link w:val="Ttulo7"/>
    <w:rsid w:val="00a255dd"/>
    <w:basedOn w:val="DefaultParagraphFont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qFormat/>
    <w:link w:val="Ttulo8"/>
    <w:rsid w:val="00a255dd"/>
    <w:basedOn w:val="DefaultParagraphFont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qFormat/>
    <w:link w:val="Ttulo9"/>
    <w:rsid w:val="00a255dd"/>
    <w:basedOn w:val="DefaultParagraphFont"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CorpodetextoChar" w:customStyle="1">
    <w:name w:val="Corpo de texto Char"/>
    <w:qFormat/>
    <w:link w:val="Corpodotexto"/>
    <w:rsid w:val="00a255dd"/>
    <w:basedOn w:val="DefaultParagraphFont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nkdaInternet" w:customStyle="1">
    <w:name w:val="Link da Internet"/>
    <w:rPr>
      <w:color w:val="000080"/>
      <w:u w:val="single"/>
      <w:lang w:val="zxx" w:eastAsia="zxx" w:bidi="zxx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Nfaseforte" w:customStyle="1">
    <w:name w:val="Ênfase forte"/>
    <w:rPr>
      <w:b/>
      <w:bCs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Smbolosdenumerao" w:customStyle="1">
    <w:name w:val="Símbolos de numeração"/>
    <w:qFormat/>
    <w:rPr/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Arial" w:hAnsi="Arial" w:cs="Symbol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Arial" w:hAnsi="Arial"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Arial" w:hAnsi="Arial"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qFormat/>
    <w:link w:val="CorpodetextoChar"/>
    <w:rsid w:val="00a255dd"/>
    <w:basedOn w:val="Normal"/>
    <w:pPr>
      <w:keepLines/>
      <w:widowControl w:val="false"/>
      <w:spacing w:lineRule="atLeast" w:line="240" w:before="0" w:after="120"/>
      <w:ind w:left="720" w:right="0" w:hanging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Lista">
    <w:name w:val="Lista"/>
    <w:pPr>
      <w:widowControl w:val="false"/>
      <w:suppressAutoHyphens w:val="true"/>
      <w:bidi w:val="0"/>
      <w:spacing w:lineRule="auto" w:line="259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Ttulododocumento" w:customStyle="1">
    <w:name w:val="Título do docum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aption">
    <w:name w:val="caption"/>
    <w:qFormat/>
    <w:rsid w:val="00951124"/>
    <w:basedOn w:val="Normal"/>
    <w:next w:val="Normal"/>
    <w:pPr>
      <w:spacing w:lineRule="auto" w:line="240" w:before="120" w:after="120"/>
    </w:pPr>
    <w:rPr>
      <w:rFonts w:ascii="Times New Roman" w:hAnsi="Times New Roman" w:eastAsia="Times New Roman"/>
      <w:b/>
      <w:sz w:val="24"/>
      <w:szCs w:val="20"/>
      <w:lang w:eastAsia="pt-BR"/>
    </w:rPr>
  </w:style>
  <w:style w:type="paragraph" w:styleId="Cabealho">
    <w:name w:val="Cabeçalho"/>
    <w:uiPriority w:val="99"/>
    <w:unhideWhenUsed/>
    <w:link w:val="CabealhoChar"/>
    <w:rsid w:val="003f6548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3f6548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4862f1"/>
    <w:basedOn w:val="Normal"/>
    <w:pPr>
      <w:spacing w:before="0" w:after="160"/>
      <w:ind w:left="720" w:right="0" w:hanging="0"/>
      <w:contextualSpacing/>
    </w:pPr>
    <w:rPr/>
  </w:style>
  <w:style w:type="paragraph" w:styleId="InfoBlue" w:customStyle="1">
    <w:name w:val="InfoBlue"/>
    <w:qFormat/>
    <w:rsid w:val="003a73ef"/>
    <w:basedOn w:val="Normal"/>
    <w:autoRedefine/>
    <w:pPr>
      <w:tabs>
        <w:tab w:val="left" w:pos="540" w:leader="none"/>
        <w:tab w:val="left" w:pos="1260" w:leader="none"/>
      </w:tabs>
      <w:spacing w:lineRule="atLeast" w:line="240" w:before="0" w:after="120"/>
      <w:jc w:val="both"/>
    </w:pPr>
    <w:rPr>
      <w:rFonts w:ascii="Arial" w:hAnsi="Arial" w:eastAsia="Times New Roman" w:cs="Arial"/>
      <w:iCs/>
      <w:color w:val="2E74B5"/>
      <w:sz w:val="20"/>
      <w:szCs w:val="20"/>
    </w:rPr>
  </w:style>
  <w:style w:type="paragraph" w:styleId="NormalWeb">
    <w:name w:val="Normal (Web)"/>
    <w:qFormat/>
    <w:rsid w:val="00695736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val="en-US"/>
    </w:rPr>
  </w:style>
  <w:style w:type="paragraph" w:styleId="Infoblue1" w:customStyle="1">
    <w:name w:val="infoblue"/>
    <w:qFormat/>
    <w:rsid w:val="00695736"/>
    <w:basedOn w:val="Normal"/>
    <w:pPr>
      <w:spacing w:lineRule="atLeast" w:line="240" w:before="0" w:after="120"/>
      <w:ind w:left="720" w:right="0" w:hanging="0"/>
    </w:pPr>
    <w:rPr>
      <w:rFonts w:ascii="Times New Roman" w:hAnsi="Times New Roman" w:eastAsia="Times New Roman"/>
      <w:i/>
      <w:iCs/>
      <w:color w:val="0000FF"/>
      <w:sz w:val="20"/>
      <w:szCs w:val="20"/>
      <w:lang w:val="en-US"/>
    </w:rPr>
  </w:style>
  <w:style w:type="paragraph" w:styleId="Comment" w:customStyle="1">
    <w:name w:val="Comment"/>
    <w:qFormat/>
    <w:rsid w:val="00951124"/>
    <w:basedOn w:val="Normal"/>
    <w:pPr>
      <w:spacing w:lineRule="auto" w:line="240" w:before="0" w:after="120"/>
    </w:pPr>
    <w:rPr>
      <w:rFonts w:ascii="Times New Roman" w:hAnsi="Times New Roman" w:eastAsia="Times New Roman"/>
      <w:i/>
      <w:color w:val="0000FF"/>
      <w:sz w:val="24"/>
      <w:szCs w:val="20"/>
      <w:lang w:eastAsia="pt-BR"/>
    </w:rPr>
  </w:style>
  <w:style w:type="paragraph" w:styleId="ActionItem" w:customStyle="1">
    <w:name w:val="Action Item"/>
    <w:qFormat/>
    <w:rsid w:val="00951124"/>
    <w:basedOn w:val="Normal"/>
    <w:pPr>
      <w:spacing w:lineRule="auto" w:line="240" w:before="0" w:after="120"/>
      <w:ind w:left="360" w:right="0" w:hanging="360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Tableoffigures">
    <w:name w:val="table of figures"/>
    <w:uiPriority w:val="99"/>
    <w:qFormat/>
    <w:semiHidden/>
    <w:unhideWhenUsed/>
    <w:rsid w:val="004d2440"/>
    <w:basedOn w:val="Normal"/>
    <w:next w:val="Normal"/>
    <w:pPr>
      <w:spacing w:before="0" w:after="0"/>
    </w:pPr>
    <w:rPr/>
  </w:style>
  <w:style w:type="paragraph" w:styleId="Citaes" w:customStyle="1">
    <w:name w:val="Citações"/>
    <w:qFormat/>
    <w:basedOn w:val="Normal"/>
    <w:pPr/>
    <w:rPr/>
  </w:style>
  <w:style w:type="paragraph" w:styleId="Subttulo">
    <w:name w:val="Subtítulo"/>
    <w:basedOn w:val="Ttulododocumento"/>
    <w:pPr/>
    <w:rPr/>
  </w:style>
  <w:style w:type="paragraph" w:styleId="Contedodatabela">
    <w:name w:val="Conteúdo da tabela"/>
    <w:qFormat/>
    <w:basedOn w:val="Normal"/>
    <w:pPr/>
    <w:rPr/>
  </w:style>
  <w:style w:type="paragraph" w:styleId="Ttulodetabela">
    <w:name w:val="Título de tabela"/>
    <w:qFormat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1749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2A315-7F95-4101-A7D7-BB12B00F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LibreOffice/5.0.4.2$Windows_x86 LibreOffice_project/2b9802c1994aa0b7dc6079e128979269cf95bc78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2016-02-23T11:25:00Z</dcterms:created>
  <dc:creator>Valério Brusamolin</dc:creator>
  <dc:language>pt-BR</dc:language>
  <cp:lastPrinted>2016-04-20T10:33:29Z</cp:lastPrinted>
  <dcterms:modified xsi:type="dcterms:W3CDTF">2016-05-17T15:36:05Z</dcterms:modified>
  <cp:revision>28</cp:revision>
</cp:coreProperties>
</file>