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68446" w14:textId="77777777" w:rsidR="006A75EA" w:rsidRDefault="006A75EA" w:rsidP="006A75EA">
      <w:r>
        <w:t xml:space="preserve">2. Entrega de </w:t>
      </w:r>
      <w:proofErr w:type="spellStart"/>
      <w:r>
        <w:t>quizzes</w:t>
      </w:r>
      <w:proofErr w:type="spellEnd"/>
      <w:r>
        <w:t xml:space="preserve">: Debemos tener un </w:t>
      </w:r>
      <w:proofErr w:type="spellStart"/>
      <w:r>
        <w:t>quizz</w:t>
      </w:r>
      <w:proofErr w:type="spellEnd"/>
      <w:r>
        <w:t xml:space="preserve"> por cada módulo. Cada </w:t>
      </w:r>
      <w:proofErr w:type="spellStart"/>
      <w:r>
        <w:t>quizz</w:t>
      </w:r>
      <w:proofErr w:type="spellEnd"/>
      <w:r>
        <w:t xml:space="preserve"> deberá tener 3 preguntas. </w:t>
      </w:r>
    </w:p>
    <w:p w14:paraId="26D1D099" w14:textId="4B6D5BC1" w:rsidR="00000000" w:rsidRDefault="006A75EA" w:rsidP="006A75EA">
      <w:r>
        <w:t xml:space="preserve">3. Entrega del examen: El examen deberá tener 21 preguntas (una por clase incluyendo las clases de lectura), las mismas deben ser distintas a los </w:t>
      </w:r>
      <w:proofErr w:type="spellStart"/>
      <w:r>
        <w:t>quizzes</w:t>
      </w:r>
      <w:proofErr w:type="spellEnd"/>
      <w:r>
        <w:t>.</w:t>
      </w:r>
    </w:p>
    <w:p w14:paraId="335593F7" w14:textId="77777777" w:rsidR="006A75EA" w:rsidRDefault="006A75EA" w:rsidP="006A75EA"/>
    <w:p w14:paraId="77B76327" w14:textId="45A8F521" w:rsidR="006A75EA" w:rsidRDefault="006A75EA" w:rsidP="006A75EA">
      <w:pPr>
        <w:pStyle w:val="ListParagraph"/>
        <w:numPr>
          <w:ilvl w:val="0"/>
          <w:numId w:val="2"/>
        </w:numPr>
        <w:ind w:left="360"/>
      </w:pPr>
      <w:proofErr w:type="gramStart"/>
      <w:r>
        <w:t>Quiz  Modulo</w:t>
      </w:r>
      <w:proofErr w:type="gramEnd"/>
      <w:r>
        <w:t xml:space="preserve"> 1</w:t>
      </w:r>
    </w:p>
    <w:p w14:paraId="64CEF5D7" w14:textId="281D09E0" w:rsidR="006A75EA" w:rsidRDefault="006A75EA" w:rsidP="006A75EA">
      <w:pPr>
        <w:pStyle w:val="ListParagraph"/>
        <w:numPr>
          <w:ilvl w:val="1"/>
          <w:numId w:val="2"/>
        </w:numPr>
        <w:ind w:left="720"/>
      </w:pPr>
      <w:proofErr w:type="gramStart"/>
      <w:r>
        <w:t>Para realizar la solicitud de acceso al servicio de Azure Open se recomienda usar un correo personal en el formulario de solicitud para tener una aprobación más rápida?</w:t>
      </w:r>
      <w:proofErr w:type="gramEnd"/>
    </w:p>
    <w:p w14:paraId="0273549B" w14:textId="14D69010" w:rsidR="006A75EA" w:rsidRDefault="006A75EA" w:rsidP="006A75EA">
      <w:pPr>
        <w:ind w:left="720"/>
      </w:pPr>
      <w:r>
        <w:t>FALSO</w:t>
      </w:r>
    </w:p>
    <w:p w14:paraId="65DF81B6" w14:textId="1EE382A7" w:rsidR="006A75EA" w:rsidRDefault="006A75EA" w:rsidP="006A75EA">
      <w:pPr>
        <w:ind w:left="720"/>
      </w:pPr>
      <w:r>
        <w:t xml:space="preserve">Para desplegar un recurso de OpenAI no sé requiere tener una suscripción en Microsoft Azure </w:t>
      </w:r>
    </w:p>
    <w:p w14:paraId="477F5B4B" w14:textId="0F94DC9B" w:rsidR="006A75EA" w:rsidRDefault="006A75EA" w:rsidP="006A75EA">
      <w:pPr>
        <w:ind w:left="720"/>
      </w:pPr>
      <w:r>
        <w:t xml:space="preserve">FALSO </w:t>
      </w:r>
    </w:p>
    <w:p w14:paraId="7026E09D" w14:textId="77777777" w:rsidR="006A75EA" w:rsidRDefault="006A75EA" w:rsidP="006A75EA">
      <w:pPr>
        <w:ind w:left="720"/>
      </w:pPr>
      <w:r w:rsidRPr="006A75EA">
        <w:t xml:space="preserve">Azure OpenAI </w:t>
      </w:r>
      <w:proofErr w:type="spellStart"/>
      <w:r w:rsidRPr="006A75EA">
        <w:t>Service</w:t>
      </w:r>
      <w:proofErr w:type="spellEnd"/>
      <w:r w:rsidRPr="006A75EA">
        <w:t xml:space="preserve"> </w:t>
      </w:r>
      <w:r>
        <w:t>provee mecanismos para la implementación de Inteligencia Artificial Generativa responsable.</w:t>
      </w:r>
    </w:p>
    <w:p w14:paraId="55AF2F50" w14:textId="77777777" w:rsidR="006A75EA" w:rsidRDefault="006A75EA" w:rsidP="006A75EA">
      <w:pPr>
        <w:pStyle w:val="ListParagraph"/>
        <w:numPr>
          <w:ilvl w:val="0"/>
          <w:numId w:val="2"/>
        </w:numPr>
        <w:ind w:left="360"/>
      </w:pPr>
      <w:r>
        <w:t>Quiz Modulo 2</w:t>
      </w:r>
    </w:p>
    <w:p w14:paraId="11E0EF23" w14:textId="56E8A105" w:rsidR="006A75EA" w:rsidRDefault="006A75EA" w:rsidP="006A75EA">
      <w:pPr>
        <w:pStyle w:val="ListParagraph"/>
        <w:numPr>
          <w:ilvl w:val="1"/>
          <w:numId w:val="2"/>
        </w:numPr>
        <w:ind w:left="720"/>
      </w:pPr>
      <w:r w:rsidRPr="006A75EA">
        <w:t xml:space="preserve"> </w:t>
      </w:r>
      <w:r w:rsidR="00CD400E">
        <w:t>Un mecanismo de mejorar el contenido generado por los modelos de IA generativa en escenarios dónde deba resolver problemas es:</w:t>
      </w:r>
    </w:p>
    <w:p w14:paraId="4E2635F6" w14:textId="4E3D0000" w:rsidR="00CD400E" w:rsidRDefault="00CD400E" w:rsidP="00CD400E">
      <w:pPr>
        <w:pStyle w:val="ListParagraph"/>
        <w:numPr>
          <w:ilvl w:val="2"/>
          <w:numId w:val="2"/>
        </w:numPr>
      </w:pPr>
      <w:r>
        <w:t>Si la petición implica resolver cualquier tipo de problema, configurar el comportamiento del modelo para que pida ayuda a un humano.</w:t>
      </w:r>
    </w:p>
    <w:p w14:paraId="46EA986E" w14:textId="5AB4EAEC" w:rsidR="00CD400E" w:rsidRPr="00CD400E" w:rsidRDefault="00CD400E" w:rsidP="00CD400E">
      <w:pPr>
        <w:pStyle w:val="ListParagraph"/>
        <w:numPr>
          <w:ilvl w:val="2"/>
          <w:numId w:val="2"/>
        </w:numPr>
        <w:rPr>
          <w:b/>
          <w:bCs/>
        </w:rPr>
      </w:pPr>
      <w:r w:rsidRPr="00CD400E">
        <w:rPr>
          <w:b/>
          <w:bCs/>
        </w:rPr>
        <w:t>Descomponer el proceso de solución del problema en pasos y enseñarle los pasos al modelo</w:t>
      </w:r>
    </w:p>
    <w:p w14:paraId="3724A297" w14:textId="1C06E8B6" w:rsidR="00CD400E" w:rsidRDefault="00CD400E" w:rsidP="00CD400E">
      <w:pPr>
        <w:pStyle w:val="ListParagraph"/>
        <w:numPr>
          <w:ilvl w:val="2"/>
          <w:numId w:val="2"/>
        </w:numPr>
      </w:pPr>
      <w:r>
        <w:t>Ninguna de las anteriores</w:t>
      </w:r>
    </w:p>
    <w:p w14:paraId="299AD819" w14:textId="1AF12D9E" w:rsidR="00CD400E" w:rsidRDefault="00CD400E" w:rsidP="00CD400E">
      <w:pPr>
        <w:pStyle w:val="ListParagraph"/>
        <w:numPr>
          <w:ilvl w:val="1"/>
          <w:numId w:val="2"/>
        </w:numPr>
        <w:ind w:left="720"/>
      </w:pPr>
      <w:r>
        <w:t>OpenAI Studio NO ofrece una interfaz para usar dalle</w:t>
      </w:r>
    </w:p>
    <w:p w14:paraId="2A22EB0B" w14:textId="1E57DCB9" w:rsidR="00CD400E" w:rsidRDefault="00CD400E" w:rsidP="00CD400E">
      <w:pPr>
        <w:pStyle w:val="ListParagraph"/>
        <w:ind w:left="2160"/>
      </w:pPr>
      <w:r>
        <w:t>FALSO</w:t>
      </w:r>
    </w:p>
    <w:p w14:paraId="31082E3F" w14:textId="754E03CE" w:rsidR="00CD400E" w:rsidRDefault="00FC259D" w:rsidP="00FC259D">
      <w:pPr>
        <w:pStyle w:val="ListParagraph"/>
        <w:numPr>
          <w:ilvl w:val="1"/>
          <w:numId w:val="2"/>
        </w:numPr>
        <w:ind w:left="720"/>
      </w:pPr>
      <w:r>
        <w:t xml:space="preserve">Un mecanismo que ayude a un asistente virtual a controlar/detectar la generación de contenido dañino (odio violento, sexual, autolesión) es: </w:t>
      </w:r>
    </w:p>
    <w:p w14:paraId="64DB7B36" w14:textId="5F1FF5F6" w:rsidR="00FC259D" w:rsidRDefault="00FC259D" w:rsidP="00FC259D">
      <w:pPr>
        <w:pStyle w:val="ListParagraph"/>
        <w:numPr>
          <w:ilvl w:val="2"/>
          <w:numId w:val="2"/>
        </w:numPr>
      </w:pPr>
      <w:r>
        <w:t xml:space="preserve">Tener un mensaje amigable de bienvenida </w:t>
      </w:r>
    </w:p>
    <w:p w14:paraId="4CA4E807" w14:textId="0877F91E" w:rsidR="00FC259D" w:rsidRDefault="00FC259D" w:rsidP="00FC259D">
      <w:pPr>
        <w:pStyle w:val="ListParagraph"/>
        <w:numPr>
          <w:ilvl w:val="2"/>
          <w:numId w:val="2"/>
        </w:numPr>
      </w:pPr>
      <w:r>
        <w:t>Mostrarle al usuario ejemplos del tipo de preguntas que puede responder</w:t>
      </w:r>
    </w:p>
    <w:p w14:paraId="7C54033A" w14:textId="42094F67" w:rsidR="00FC259D" w:rsidRPr="00FC259D" w:rsidRDefault="00FC259D" w:rsidP="00FC259D">
      <w:pPr>
        <w:pStyle w:val="ListParagraph"/>
        <w:numPr>
          <w:ilvl w:val="2"/>
          <w:numId w:val="2"/>
        </w:numPr>
        <w:rPr>
          <w:b/>
          <w:bCs/>
        </w:rPr>
      </w:pPr>
      <w:r w:rsidRPr="00FC259D">
        <w:rPr>
          <w:b/>
          <w:bCs/>
        </w:rPr>
        <w:t>Filtros de Contenido</w:t>
      </w:r>
    </w:p>
    <w:p w14:paraId="4C0754E4" w14:textId="64C586FD" w:rsidR="00CD400E" w:rsidRDefault="00FC259D" w:rsidP="00CD400E">
      <w:pPr>
        <w:pStyle w:val="ListParagraph"/>
        <w:numPr>
          <w:ilvl w:val="0"/>
          <w:numId w:val="2"/>
        </w:numPr>
      </w:pPr>
      <w:r>
        <w:t>Modulo 3</w:t>
      </w:r>
    </w:p>
    <w:p w14:paraId="7431C1ED" w14:textId="56780F92" w:rsidR="00FC259D" w:rsidRDefault="00FC259D" w:rsidP="00FC259D">
      <w:pPr>
        <w:pStyle w:val="ListParagraph"/>
        <w:numPr>
          <w:ilvl w:val="1"/>
          <w:numId w:val="2"/>
        </w:numPr>
      </w:pPr>
      <w:r>
        <w:t>Los modelos desplegados de GPT4-vision sólo permiten interactuar a través de imágenes</w:t>
      </w:r>
      <w:r w:rsidR="00573E0F">
        <w:t xml:space="preserve"> y no reciben </w:t>
      </w:r>
      <w:proofErr w:type="spellStart"/>
      <w:r w:rsidR="00573E0F">
        <w:t>prompts</w:t>
      </w:r>
      <w:proofErr w:type="spellEnd"/>
      <w:r w:rsidR="00573E0F">
        <w:t xml:space="preserve"> en texto.</w:t>
      </w:r>
    </w:p>
    <w:p w14:paraId="15E7AD7C" w14:textId="19F73BC8" w:rsidR="00FC259D" w:rsidRDefault="00FC259D" w:rsidP="00FC259D">
      <w:pPr>
        <w:pStyle w:val="ListParagraph"/>
        <w:ind w:left="1440"/>
      </w:pPr>
      <w:r>
        <w:t>FALSO</w:t>
      </w:r>
    </w:p>
    <w:p w14:paraId="664B68CF" w14:textId="15B4FF32" w:rsidR="00FC259D" w:rsidRDefault="00FC259D" w:rsidP="00FC259D">
      <w:pPr>
        <w:pStyle w:val="ListParagraph"/>
        <w:numPr>
          <w:ilvl w:val="1"/>
          <w:numId w:val="2"/>
        </w:numPr>
      </w:pPr>
      <w:r>
        <w:t xml:space="preserve">Los modelos que han pasado por un proceso de fine </w:t>
      </w:r>
      <w:proofErr w:type="spellStart"/>
      <w:r>
        <w:t>tuning</w:t>
      </w:r>
      <w:proofErr w:type="spellEnd"/>
      <w:r>
        <w:t xml:space="preserve"> quedan automáticamente desplegados en Azure OpenAI </w:t>
      </w:r>
      <w:proofErr w:type="spellStart"/>
      <w:r>
        <w:t>Service</w:t>
      </w:r>
      <w:proofErr w:type="spellEnd"/>
    </w:p>
    <w:p w14:paraId="4DA0B68A" w14:textId="318E6853" w:rsidR="00FC259D" w:rsidRDefault="00FC259D" w:rsidP="00FC259D">
      <w:pPr>
        <w:pStyle w:val="ListParagraph"/>
        <w:ind w:left="1440"/>
      </w:pPr>
      <w:r>
        <w:t>FALSO</w:t>
      </w:r>
    </w:p>
    <w:p w14:paraId="332EE86C" w14:textId="686161AA" w:rsidR="00FC259D" w:rsidRDefault="00573E0F" w:rsidP="00FC259D">
      <w:pPr>
        <w:pStyle w:val="ListParagraph"/>
        <w:numPr>
          <w:ilvl w:val="1"/>
          <w:numId w:val="2"/>
        </w:numPr>
      </w:pPr>
      <w:r>
        <w:t xml:space="preserve">El modelo de ADA se usa para </w:t>
      </w:r>
      <w:proofErr w:type="spellStart"/>
      <w:r>
        <w:t>tokenizar</w:t>
      </w:r>
      <w:proofErr w:type="spellEnd"/>
      <w:r>
        <w:t xml:space="preserve"> el texto. </w:t>
      </w:r>
    </w:p>
    <w:p w14:paraId="63D82832" w14:textId="7CEDF99C" w:rsidR="00573E0F" w:rsidRDefault="00573E0F" w:rsidP="00573E0F">
      <w:pPr>
        <w:pStyle w:val="ListParagraph"/>
        <w:ind w:left="1440"/>
      </w:pPr>
      <w:r>
        <w:t>FALSO</w:t>
      </w:r>
    </w:p>
    <w:p w14:paraId="572F1630" w14:textId="2B041053" w:rsidR="00FC259D" w:rsidRDefault="00FC259D" w:rsidP="00FC259D">
      <w:pPr>
        <w:pStyle w:val="ListParagraph"/>
        <w:numPr>
          <w:ilvl w:val="0"/>
          <w:numId w:val="2"/>
        </w:numPr>
      </w:pPr>
      <w:r>
        <w:t>Quiz Modulo 4</w:t>
      </w:r>
    </w:p>
    <w:p w14:paraId="6DDF7246" w14:textId="72555DB6" w:rsidR="00573E0F" w:rsidRDefault="00573E0F" w:rsidP="00573E0F">
      <w:pPr>
        <w:pStyle w:val="ListParagraph"/>
        <w:numPr>
          <w:ilvl w:val="1"/>
          <w:numId w:val="2"/>
        </w:numPr>
      </w:pPr>
      <w:r>
        <w:t>El objetivo principal de implementar la arquitectura RAG es:</w:t>
      </w:r>
    </w:p>
    <w:p w14:paraId="50867BEF" w14:textId="32C4852E" w:rsidR="00573E0F" w:rsidRPr="00573E0F" w:rsidRDefault="00573E0F" w:rsidP="00573E0F">
      <w:pPr>
        <w:pStyle w:val="ListParagraph"/>
        <w:numPr>
          <w:ilvl w:val="2"/>
          <w:numId w:val="2"/>
        </w:numPr>
        <w:rPr>
          <w:b/>
          <w:bCs/>
        </w:rPr>
      </w:pPr>
      <w:r w:rsidRPr="00573E0F">
        <w:rPr>
          <w:b/>
          <w:bCs/>
        </w:rPr>
        <w:lastRenderedPageBreak/>
        <w:t xml:space="preserve">Permitir a los modelos generar </w:t>
      </w:r>
      <w:proofErr w:type="spellStart"/>
      <w:r w:rsidRPr="00573E0F">
        <w:rPr>
          <w:b/>
          <w:bCs/>
        </w:rPr>
        <w:t>completions</w:t>
      </w:r>
      <w:proofErr w:type="spellEnd"/>
      <w:r w:rsidRPr="00573E0F">
        <w:rPr>
          <w:b/>
          <w:bCs/>
        </w:rPr>
        <w:t xml:space="preserve"> usando los datos propios para construir la respuesta </w:t>
      </w:r>
    </w:p>
    <w:p w14:paraId="09A1BEA0" w14:textId="2B6CDD2D" w:rsidR="00573E0F" w:rsidRDefault="00573E0F" w:rsidP="00573E0F">
      <w:pPr>
        <w:pStyle w:val="ListParagraph"/>
        <w:numPr>
          <w:ilvl w:val="2"/>
          <w:numId w:val="2"/>
        </w:numPr>
      </w:pPr>
      <w:r>
        <w:t>Aumentar la capacidad de cómputo de la solución</w:t>
      </w:r>
    </w:p>
    <w:p w14:paraId="204B3959" w14:textId="3A81A176" w:rsidR="00573E0F" w:rsidRDefault="00573E0F" w:rsidP="00573E0F">
      <w:pPr>
        <w:pStyle w:val="ListParagraph"/>
        <w:numPr>
          <w:ilvl w:val="1"/>
          <w:numId w:val="2"/>
        </w:numPr>
      </w:pPr>
      <w:r>
        <w:t xml:space="preserve">OpenAI Studio permite agregar los datos propios en el chat </w:t>
      </w:r>
      <w:proofErr w:type="spellStart"/>
      <w:r>
        <w:t>playground</w:t>
      </w:r>
      <w:proofErr w:type="spellEnd"/>
      <w:r>
        <w:t xml:space="preserve"> a través de </w:t>
      </w:r>
    </w:p>
    <w:p w14:paraId="09A9558D" w14:textId="79E3105B" w:rsidR="00573E0F" w:rsidRDefault="00573E0F" w:rsidP="00573E0F">
      <w:pPr>
        <w:pStyle w:val="ListParagraph"/>
        <w:numPr>
          <w:ilvl w:val="2"/>
          <w:numId w:val="2"/>
        </w:numPr>
      </w:pPr>
      <w:r>
        <w:t xml:space="preserve">Azure AI </w:t>
      </w:r>
      <w:proofErr w:type="spellStart"/>
      <w:r>
        <w:t>Search</w:t>
      </w:r>
      <w:proofErr w:type="spellEnd"/>
    </w:p>
    <w:p w14:paraId="2B16C53B" w14:textId="2A5805C9" w:rsidR="00573E0F" w:rsidRDefault="00573E0F" w:rsidP="00573E0F">
      <w:pPr>
        <w:pStyle w:val="ListParagraph"/>
        <w:numPr>
          <w:ilvl w:val="2"/>
          <w:numId w:val="2"/>
        </w:numPr>
      </w:pPr>
      <w:r>
        <w:t xml:space="preserve">Azure Blob Storage </w:t>
      </w:r>
    </w:p>
    <w:p w14:paraId="4FA35763" w14:textId="61E042FE" w:rsidR="00573E0F" w:rsidRPr="00573E0F" w:rsidRDefault="00573E0F" w:rsidP="00573E0F">
      <w:pPr>
        <w:pStyle w:val="ListParagraph"/>
        <w:numPr>
          <w:ilvl w:val="2"/>
          <w:numId w:val="2"/>
        </w:numPr>
        <w:rPr>
          <w:b/>
          <w:bCs/>
        </w:rPr>
      </w:pPr>
      <w:r w:rsidRPr="00573E0F">
        <w:rPr>
          <w:b/>
          <w:bCs/>
        </w:rPr>
        <w:t>Todas las anteriores</w:t>
      </w:r>
    </w:p>
    <w:p w14:paraId="33C95652" w14:textId="7FDC6BD2" w:rsidR="00573E0F" w:rsidRDefault="00573E0F" w:rsidP="00573E0F">
      <w:pPr>
        <w:pStyle w:val="ListParagraph"/>
        <w:numPr>
          <w:ilvl w:val="2"/>
          <w:numId w:val="2"/>
        </w:numPr>
      </w:pPr>
      <w:r>
        <w:t>Ninguna de las anteriores</w:t>
      </w:r>
    </w:p>
    <w:p w14:paraId="07E7115E" w14:textId="128A53CF" w:rsidR="00573E0F" w:rsidRDefault="00573E0F" w:rsidP="00573E0F">
      <w:pPr>
        <w:pStyle w:val="ListParagraph"/>
        <w:numPr>
          <w:ilvl w:val="1"/>
          <w:numId w:val="2"/>
        </w:numPr>
      </w:pPr>
      <w:r>
        <w:t>OpenAI Studio permite desplegar un asistente virtual a través de:</w:t>
      </w:r>
    </w:p>
    <w:p w14:paraId="1545BE7A" w14:textId="00A34F51" w:rsidR="00573E0F" w:rsidRPr="00573E0F" w:rsidRDefault="00573E0F" w:rsidP="00573E0F">
      <w:pPr>
        <w:pStyle w:val="ListParagraph"/>
        <w:numPr>
          <w:ilvl w:val="2"/>
          <w:numId w:val="2"/>
        </w:numPr>
        <w:rPr>
          <w:b/>
          <w:bCs/>
        </w:rPr>
      </w:pPr>
      <w:r w:rsidRPr="00573E0F">
        <w:rPr>
          <w:b/>
          <w:bCs/>
        </w:rPr>
        <w:t>Una Aplicación Web</w:t>
      </w:r>
    </w:p>
    <w:p w14:paraId="2307114E" w14:textId="1C63712A" w:rsidR="00573E0F" w:rsidRDefault="00573E0F" w:rsidP="00573E0F">
      <w:pPr>
        <w:pStyle w:val="ListParagraph"/>
        <w:numPr>
          <w:ilvl w:val="2"/>
          <w:numId w:val="2"/>
        </w:numPr>
      </w:pPr>
      <w:r>
        <w:t>La generación de código fuente</w:t>
      </w:r>
    </w:p>
    <w:p w14:paraId="6730D9DC" w14:textId="799C9F4D" w:rsidR="00FC259D" w:rsidRDefault="00FC259D" w:rsidP="00FC259D">
      <w:pPr>
        <w:pStyle w:val="ListParagraph"/>
        <w:numPr>
          <w:ilvl w:val="0"/>
          <w:numId w:val="2"/>
        </w:numPr>
      </w:pPr>
      <w:r>
        <w:t>Quiz Modulo 5</w:t>
      </w:r>
    </w:p>
    <w:p w14:paraId="762CC283" w14:textId="7549C5BB" w:rsidR="007A36AE" w:rsidRDefault="007A36AE" w:rsidP="00573E0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quota</w:t>
      </w:r>
      <w:proofErr w:type="spellEnd"/>
      <w:r>
        <w:t xml:space="preserve"> asignada a un recurso de Azure OpenAI no puede ser modificada después de haber sido desplegado el servicio. </w:t>
      </w:r>
    </w:p>
    <w:p w14:paraId="16542165" w14:textId="6EF1E65F" w:rsidR="007A36AE" w:rsidRDefault="007A36AE" w:rsidP="007A36AE">
      <w:pPr>
        <w:pStyle w:val="ListParagraph"/>
        <w:ind w:left="2124"/>
      </w:pPr>
      <w:r>
        <w:t>falso</w:t>
      </w:r>
    </w:p>
    <w:p w14:paraId="4826E73E" w14:textId="6A8E73C8" w:rsidR="00573E0F" w:rsidRDefault="007A36AE" w:rsidP="00573E0F">
      <w:pPr>
        <w:pStyle w:val="ListParagraph"/>
        <w:numPr>
          <w:ilvl w:val="1"/>
          <w:numId w:val="2"/>
        </w:numPr>
      </w:pPr>
      <w:r>
        <w:t xml:space="preserve">Los logs asociados al uso de un recurso de Azure OpenAI </w:t>
      </w:r>
      <w:proofErr w:type="spellStart"/>
      <w:r>
        <w:t>Service</w:t>
      </w:r>
      <w:proofErr w:type="spellEnd"/>
      <w:r>
        <w:t xml:space="preserve"> se pueden enviar a:</w:t>
      </w:r>
    </w:p>
    <w:p w14:paraId="793A108B" w14:textId="2AC63278" w:rsidR="007A36AE" w:rsidRDefault="007A36AE" w:rsidP="007A36AE">
      <w:pPr>
        <w:pStyle w:val="ListParagraph"/>
        <w:numPr>
          <w:ilvl w:val="2"/>
          <w:numId w:val="2"/>
        </w:numPr>
      </w:pPr>
      <w:r>
        <w:t xml:space="preserve">API Logs </w:t>
      </w:r>
    </w:p>
    <w:p w14:paraId="3F173B44" w14:textId="53A3A524" w:rsidR="007A36AE" w:rsidRDefault="007A36AE" w:rsidP="007A36AE">
      <w:pPr>
        <w:pStyle w:val="ListParagraph"/>
        <w:numPr>
          <w:ilvl w:val="2"/>
          <w:numId w:val="2"/>
        </w:numPr>
      </w:pPr>
      <w:proofErr w:type="spellStart"/>
      <w:r>
        <w:t>Analytics</w:t>
      </w:r>
      <w:proofErr w:type="spellEnd"/>
      <w:r>
        <w:t xml:space="preserve"> Logs </w:t>
      </w:r>
    </w:p>
    <w:p w14:paraId="41237013" w14:textId="0B0EEC57" w:rsidR="007A36AE" w:rsidRDefault="007A36AE" w:rsidP="007A36AE">
      <w:pPr>
        <w:pStyle w:val="ListParagraph"/>
        <w:numPr>
          <w:ilvl w:val="2"/>
          <w:numId w:val="2"/>
        </w:numPr>
      </w:pPr>
      <w:r>
        <w:t xml:space="preserve">Log </w:t>
      </w:r>
      <w:proofErr w:type="spellStart"/>
      <w:r w:rsidRPr="007A36AE">
        <w:rPr>
          <w:b/>
          <w:bCs/>
        </w:rPr>
        <w:t>Analytics</w:t>
      </w:r>
      <w:proofErr w:type="spellEnd"/>
      <w:r w:rsidRPr="007A36AE">
        <w:rPr>
          <w:b/>
          <w:bCs/>
        </w:rPr>
        <w:t xml:space="preserve"> </w:t>
      </w:r>
      <w:proofErr w:type="spellStart"/>
      <w:r w:rsidRPr="007A36AE">
        <w:rPr>
          <w:b/>
          <w:bCs/>
        </w:rPr>
        <w:t>Workspace</w:t>
      </w:r>
      <w:proofErr w:type="spellEnd"/>
    </w:p>
    <w:p w14:paraId="49CA374D" w14:textId="072E8024" w:rsidR="00573E0F" w:rsidRDefault="00573E0F" w:rsidP="00573E0F">
      <w:pPr>
        <w:pStyle w:val="ListParagraph"/>
        <w:numPr>
          <w:ilvl w:val="1"/>
          <w:numId w:val="2"/>
        </w:numPr>
      </w:pPr>
      <w:r w:rsidRPr="007A36AE">
        <w:t xml:space="preserve">API Management </w:t>
      </w:r>
      <w:r w:rsidR="007A36AE">
        <w:t xml:space="preserve">puede ser usado para </w:t>
      </w:r>
      <w:r w:rsidR="007A36AE" w:rsidRPr="007A36AE">
        <w:t>gestionar la forma có</w:t>
      </w:r>
      <w:r w:rsidR="007A36AE">
        <w:t xml:space="preserve">mo se accede a la API de Azure OpenAI </w:t>
      </w:r>
      <w:proofErr w:type="spellStart"/>
      <w:r w:rsidR="007A36AE">
        <w:t>Service</w:t>
      </w:r>
      <w:proofErr w:type="spellEnd"/>
    </w:p>
    <w:p w14:paraId="69AD761B" w14:textId="15C229B8" w:rsidR="007A36AE" w:rsidRDefault="007A36AE" w:rsidP="007A36AE">
      <w:pPr>
        <w:pStyle w:val="ListParagraph"/>
        <w:ind w:left="2160"/>
      </w:pPr>
      <w:r>
        <w:t>VERDADERO</w:t>
      </w:r>
    </w:p>
    <w:p w14:paraId="7E3168DA" w14:textId="77777777" w:rsidR="007A36AE" w:rsidRPr="007A36AE" w:rsidRDefault="007A36AE" w:rsidP="007A36AE">
      <w:pPr>
        <w:pStyle w:val="ListParagraph"/>
      </w:pPr>
    </w:p>
    <w:p w14:paraId="53E71F56" w14:textId="64C371F4" w:rsidR="00FC259D" w:rsidRDefault="00FC259D" w:rsidP="00FC259D">
      <w:pPr>
        <w:pStyle w:val="ListParagraph"/>
        <w:numPr>
          <w:ilvl w:val="0"/>
          <w:numId w:val="2"/>
        </w:numPr>
      </w:pPr>
      <w:r>
        <w:t>Quiz Modulo 6</w:t>
      </w:r>
    </w:p>
    <w:p w14:paraId="6468B661" w14:textId="2571558B" w:rsidR="00BC1570" w:rsidRDefault="00BC1570" w:rsidP="00BC1570">
      <w:pPr>
        <w:pStyle w:val="ListParagraph"/>
        <w:numPr>
          <w:ilvl w:val="1"/>
          <w:numId w:val="2"/>
        </w:numPr>
      </w:pPr>
      <w:r>
        <w:t>El acceso basado en roles permite controlar:</w:t>
      </w:r>
    </w:p>
    <w:p w14:paraId="707C47BE" w14:textId="61EEF00C" w:rsidR="00BC1570" w:rsidRPr="00BC1570" w:rsidRDefault="00BC1570" w:rsidP="00BC1570">
      <w:pPr>
        <w:pStyle w:val="ListParagraph"/>
        <w:numPr>
          <w:ilvl w:val="2"/>
          <w:numId w:val="2"/>
        </w:numPr>
        <w:rPr>
          <w:b/>
          <w:bCs/>
        </w:rPr>
      </w:pPr>
      <w:r w:rsidRPr="00BC1570">
        <w:rPr>
          <w:b/>
          <w:bCs/>
        </w:rPr>
        <w:t xml:space="preserve">Los usuarios que gestionaran un recurso de Azure OpenAI </w:t>
      </w:r>
      <w:proofErr w:type="spellStart"/>
      <w:r w:rsidRPr="00BC1570">
        <w:rPr>
          <w:b/>
          <w:bCs/>
        </w:rPr>
        <w:t>Service</w:t>
      </w:r>
      <w:proofErr w:type="spellEnd"/>
      <w:r w:rsidRPr="00BC1570">
        <w:rPr>
          <w:b/>
          <w:bCs/>
        </w:rPr>
        <w:t xml:space="preserve"> </w:t>
      </w:r>
    </w:p>
    <w:p w14:paraId="7CDCFA42" w14:textId="5F028781" w:rsidR="00BC1570" w:rsidRDefault="00BC1570" w:rsidP="00BC1570">
      <w:pPr>
        <w:pStyle w:val="ListParagraph"/>
        <w:numPr>
          <w:ilvl w:val="2"/>
          <w:numId w:val="2"/>
        </w:numPr>
      </w:pPr>
      <w:r>
        <w:t xml:space="preserve">Las </w:t>
      </w:r>
      <w:proofErr w:type="spellStart"/>
      <w:r>
        <w:t>VNets</w:t>
      </w:r>
      <w:proofErr w:type="spellEnd"/>
      <w:r>
        <w:t xml:space="preserve"> que pueden acceder a </w:t>
      </w:r>
      <w:r>
        <w:t xml:space="preserve">un recurso de Azure OpenAI </w:t>
      </w:r>
      <w:proofErr w:type="spellStart"/>
      <w:r>
        <w:t>Service</w:t>
      </w:r>
      <w:proofErr w:type="spellEnd"/>
    </w:p>
    <w:p w14:paraId="24DB097E" w14:textId="7E140574" w:rsidR="00BC1570" w:rsidRDefault="00BC1570" w:rsidP="00BC1570">
      <w:pPr>
        <w:pStyle w:val="ListParagraph"/>
        <w:numPr>
          <w:ilvl w:val="2"/>
          <w:numId w:val="2"/>
        </w:numPr>
      </w:pPr>
      <w:r>
        <w:t xml:space="preserve">Los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configurados para </w:t>
      </w:r>
      <w:r>
        <w:t xml:space="preserve">un recurso de Azure OpenAI </w:t>
      </w:r>
      <w:proofErr w:type="spellStart"/>
      <w:r>
        <w:t>Service</w:t>
      </w:r>
      <w:proofErr w:type="spellEnd"/>
    </w:p>
    <w:p w14:paraId="50A14DFC" w14:textId="542ADA5A" w:rsidR="00BC1570" w:rsidRDefault="00BC1570" w:rsidP="00BC1570">
      <w:pPr>
        <w:pStyle w:val="ListParagraph"/>
        <w:numPr>
          <w:ilvl w:val="1"/>
          <w:numId w:val="2"/>
        </w:numPr>
      </w:pPr>
      <w:r>
        <w:t xml:space="preserve">Para manejar la encriptación de los datos en Azure OpenAI </w:t>
      </w:r>
      <w:proofErr w:type="spellStart"/>
      <w:r>
        <w:t>Service</w:t>
      </w:r>
      <w:proofErr w:type="spellEnd"/>
      <w:r>
        <w:t xml:space="preserve"> se </w:t>
      </w:r>
      <w:r w:rsidR="00D76AD5">
        <w:t>permite usar</w:t>
      </w:r>
      <w:r>
        <w:t xml:space="preserve"> claves manejadas por Microsoft o por el cliente </w:t>
      </w:r>
    </w:p>
    <w:p w14:paraId="09A09DFA" w14:textId="6C1E2A67" w:rsidR="00BC1570" w:rsidRDefault="00BC1570" w:rsidP="00BC1570">
      <w:pPr>
        <w:pStyle w:val="ListParagraph"/>
        <w:ind w:left="1440"/>
      </w:pPr>
      <w:r>
        <w:t>VERDADERO</w:t>
      </w:r>
    </w:p>
    <w:p w14:paraId="46B54AD7" w14:textId="44655B9E" w:rsidR="00BC1570" w:rsidRDefault="00BC1570" w:rsidP="00BC1570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dashboard</w:t>
      </w:r>
      <w:proofErr w:type="spellEnd"/>
      <w:r>
        <w:t xml:space="preserve"> de monitoreo de un servicio de OpenAI se encuentra en </w:t>
      </w:r>
    </w:p>
    <w:p w14:paraId="2E822F41" w14:textId="77777777" w:rsidR="00BC1570" w:rsidRPr="00BC1570" w:rsidRDefault="00BC1570" w:rsidP="00BC1570">
      <w:pPr>
        <w:pStyle w:val="ListParagraph"/>
        <w:numPr>
          <w:ilvl w:val="2"/>
          <w:numId w:val="2"/>
        </w:numPr>
        <w:rPr>
          <w:b/>
          <w:bCs/>
        </w:rPr>
      </w:pPr>
      <w:r w:rsidRPr="00BC1570">
        <w:rPr>
          <w:b/>
          <w:bCs/>
        </w:rPr>
        <w:t>Azure Portal</w:t>
      </w:r>
    </w:p>
    <w:p w14:paraId="5E259335" w14:textId="77777777" w:rsidR="00BC1570" w:rsidRDefault="00BC1570" w:rsidP="00BC1570">
      <w:pPr>
        <w:pStyle w:val="ListParagraph"/>
        <w:numPr>
          <w:ilvl w:val="2"/>
          <w:numId w:val="2"/>
        </w:numPr>
      </w:pPr>
      <w:r>
        <w:t>OpenAI Studio</w:t>
      </w:r>
    </w:p>
    <w:p w14:paraId="2BC0B137" w14:textId="5C04EF83" w:rsidR="00BC1570" w:rsidRDefault="00BC1570" w:rsidP="00BC1570">
      <w:pPr>
        <w:pStyle w:val="ListParagraph"/>
        <w:numPr>
          <w:ilvl w:val="2"/>
          <w:numId w:val="2"/>
        </w:numPr>
      </w:pPr>
      <w:r>
        <w:t xml:space="preserve">Ninguna de las anteriores </w:t>
      </w:r>
    </w:p>
    <w:p w14:paraId="068D1BFF" w14:textId="7F788CDE" w:rsidR="00BC1570" w:rsidRDefault="00BC1570">
      <w:r>
        <w:br w:type="page"/>
      </w:r>
    </w:p>
    <w:p w14:paraId="4EC123FF" w14:textId="481312E5" w:rsidR="006A75EA" w:rsidRPr="004702C4" w:rsidRDefault="00BC1570" w:rsidP="006A75EA">
      <w:pPr>
        <w:rPr>
          <w:b/>
          <w:bCs/>
        </w:rPr>
      </w:pPr>
      <w:r w:rsidRPr="004702C4">
        <w:rPr>
          <w:b/>
          <w:bCs/>
        </w:rPr>
        <w:lastRenderedPageBreak/>
        <w:t>Examen</w:t>
      </w:r>
    </w:p>
    <w:p w14:paraId="798ED3CC" w14:textId="0A4B7D9B" w:rsidR="00BC1570" w:rsidRDefault="00BC1570" w:rsidP="00BC1570">
      <w:pPr>
        <w:pStyle w:val="ListParagraph"/>
        <w:numPr>
          <w:ilvl w:val="0"/>
          <w:numId w:val="3"/>
        </w:numPr>
      </w:pPr>
      <w:r>
        <w:t>Microsoft NO usará tus datos para entrenar modelos de IA Generativa?</w:t>
      </w:r>
    </w:p>
    <w:p w14:paraId="632D2993" w14:textId="4AC39D42" w:rsidR="00BC1570" w:rsidRDefault="00BC1570" w:rsidP="00BC1570">
      <w:pPr>
        <w:pStyle w:val="ListParagraph"/>
      </w:pPr>
      <w:r>
        <w:t>VERDADERO</w:t>
      </w:r>
    </w:p>
    <w:p w14:paraId="15BC7D6D" w14:textId="4AFC1B78" w:rsidR="00BC1570" w:rsidRDefault="00BC1570" w:rsidP="00BC1570">
      <w:pPr>
        <w:pStyle w:val="ListParagraph"/>
        <w:numPr>
          <w:ilvl w:val="0"/>
          <w:numId w:val="3"/>
        </w:numPr>
      </w:pPr>
      <w:r>
        <w:t>Cualquier usuario que solicite acceso al servicio de Azure OpenAI recibirá una aprobación siempre y cuando se comprometa a tener un consumo mensual</w:t>
      </w:r>
    </w:p>
    <w:p w14:paraId="2B95E19B" w14:textId="0A780F65" w:rsidR="00BC1570" w:rsidRDefault="00CC38AC" w:rsidP="00BC1570">
      <w:pPr>
        <w:pStyle w:val="ListParagraph"/>
        <w:numPr>
          <w:ilvl w:val="0"/>
          <w:numId w:val="3"/>
        </w:numPr>
      </w:pPr>
      <w:r>
        <w:t>El servicio de Azure OpenAI requiere desarrollos extensos para poder integrarse a otros servicios del Ecosistema Azure</w:t>
      </w:r>
    </w:p>
    <w:p w14:paraId="23283555" w14:textId="6CB60C7C" w:rsidR="00CC38AC" w:rsidRDefault="00CC38AC" w:rsidP="00CC38AC">
      <w:pPr>
        <w:pStyle w:val="ListParagraph"/>
      </w:pPr>
      <w:r>
        <w:t>FALSO</w:t>
      </w:r>
    </w:p>
    <w:p w14:paraId="7DAAF1CC" w14:textId="35AA1D44" w:rsidR="00CC38AC" w:rsidRDefault="00CC38AC" w:rsidP="00BC1570">
      <w:pPr>
        <w:pStyle w:val="ListParagraph"/>
        <w:numPr>
          <w:ilvl w:val="0"/>
          <w:numId w:val="3"/>
        </w:numPr>
      </w:pPr>
      <w:r>
        <w:t xml:space="preserve">Para desplegar un servicio de Azure OpenAI es necesario aplicar al servicio, recibir aprobación y posteriormente crear un </w:t>
      </w:r>
      <w:proofErr w:type="gramStart"/>
      <w:r>
        <w:t>ticket</w:t>
      </w:r>
      <w:proofErr w:type="gramEnd"/>
      <w:r>
        <w:t xml:space="preserve"> con la solicitud</w:t>
      </w:r>
    </w:p>
    <w:p w14:paraId="3B43A9AD" w14:textId="7FB069BA" w:rsidR="00CC38AC" w:rsidRDefault="00CC38AC" w:rsidP="00CC38AC">
      <w:pPr>
        <w:pStyle w:val="ListParagraph"/>
      </w:pPr>
      <w:r>
        <w:t xml:space="preserve">FALSO </w:t>
      </w:r>
    </w:p>
    <w:p w14:paraId="62557888" w14:textId="371F5354" w:rsidR="00CC38AC" w:rsidRDefault="00CC38AC" w:rsidP="00CC38AC">
      <w:pPr>
        <w:pStyle w:val="ListParagraph"/>
        <w:numPr>
          <w:ilvl w:val="0"/>
          <w:numId w:val="3"/>
        </w:numPr>
      </w:pPr>
      <w:r>
        <w:t xml:space="preserve">Azure OpenAI Studio permite: </w:t>
      </w:r>
    </w:p>
    <w:p w14:paraId="10611E04" w14:textId="01A05882" w:rsidR="00CC38AC" w:rsidRDefault="00CC38AC" w:rsidP="00CC38AC">
      <w:pPr>
        <w:pStyle w:val="ListParagraph"/>
        <w:numPr>
          <w:ilvl w:val="1"/>
          <w:numId w:val="3"/>
        </w:numPr>
      </w:pPr>
      <w:r>
        <w:t xml:space="preserve">Desplegar modelos de IA generativa </w:t>
      </w:r>
    </w:p>
    <w:p w14:paraId="0B3C2812" w14:textId="6FB39833" w:rsidR="00CC38AC" w:rsidRDefault="00CC38AC" w:rsidP="00CC38AC">
      <w:pPr>
        <w:pStyle w:val="ListParagraph"/>
        <w:numPr>
          <w:ilvl w:val="1"/>
          <w:numId w:val="3"/>
        </w:numPr>
      </w:pPr>
      <w:r>
        <w:t>Aplicar fine-</w:t>
      </w:r>
      <w:proofErr w:type="spellStart"/>
      <w:r>
        <w:t>tuning</w:t>
      </w:r>
      <w:proofErr w:type="spellEnd"/>
      <w:r>
        <w:t xml:space="preserve"> sobre algunos modelos </w:t>
      </w:r>
    </w:p>
    <w:p w14:paraId="308C19AF" w14:textId="12911EEB" w:rsidR="00CC38AC" w:rsidRDefault="00CC38AC" w:rsidP="00CC38AC">
      <w:pPr>
        <w:pStyle w:val="ListParagraph"/>
        <w:numPr>
          <w:ilvl w:val="1"/>
          <w:numId w:val="3"/>
        </w:numPr>
      </w:pPr>
      <w:r>
        <w:t xml:space="preserve">Revisar Cuotas del servicio </w:t>
      </w:r>
    </w:p>
    <w:p w14:paraId="316DA63F" w14:textId="69108570" w:rsidR="00CC38AC" w:rsidRDefault="00CC38AC" w:rsidP="00CC38AC">
      <w:pPr>
        <w:pStyle w:val="ListParagraph"/>
        <w:numPr>
          <w:ilvl w:val="1"/>
          <w:numId w:val="3"/>
        </w:numPr>
      </w:pPr>
      <w:r>
        <w:t xml:space="preserve">Gestionar </w:t>
      </w:r>
      <w:proofErr w:type="spellStart"/>
      <w:r>
        <w:t>datasets</w:t>
      </w:r>
      <w:proofErr w:type="spellEnd"/>
      <w:r>
        <w:t xml:space="preserve"> </w:t>
      </w:r>
    </w:p>
    <w:p w14:paraId="489B56E0" w14:textId="5B1F1E56" w:rsidR="00CC38AC" w:rsidRPr="00CC38AC" w:rsidRDefault="00CC38AC" w:rsidP="00CC38AC">
      <w:pPr>
        <w:pStyle w:val="ListParagraph"/>
        <w:numPr>
          <w:ilvl w:val="1"/>
          <w:numId w:val="3"/>
        </w:numPr>
        <w:rPr>
          <w:b/>
          <w:bCs/>
        </w:rPr>
      </w:pPr>
      <w:r w:rsidRPr="00CC38AC">
        <w:rPr>
          <w:b/>
          <w:bCs/>
        </w:rPr>
        <w:t xml:space="preserve">Todas las anteriores </w:t>
      </w:r>
    </w:p>
    <w:p w14:paraId="2C8AA89D" w14:textId="26C21568" w:rsidR="00CC38AC" w:rsidRDefault="00CC38AC" w:rsidP="00CC38AC">
      <w:pPr>
        <w:pStyle w:val="ListParagraph"/>
        <w:numPr>
          <w:ilvl w:val="1"/>
          <w:numId w:val="3"/>
        </w:numPr>
      </w:pPr>
      <w:r>
        <w:t>Ninguna de las anteriores</w:t>
      </w:r>
    </w:p>
    <w:p w14:paraId="3F8DF530" w14:textId="69CFFB51" w:rsidR="00CC38AC" w:rsidRDefault="00CC38AC" w:rsidP="00CC38AC">
      <w:pPr>
        <w:pStyle w:val="ListParagraph"/>
        <w:numPr>
          <w:ilvl w:val="0"/>
          <w:numId w:val="3"/>
        </w:numPr>
      </w:pPr>
      <w:r>
        <w:t>Para usar un modelo desplegado se requiere</w:t>
      </w:r>
    </w:p>
    <w:p w14:paraId="0F3CD3E7" w14:textId="322C2901" w:rsidR="00CC38AC" w:rsidRPr="00CC38AC" w:rsidRDefault="00CC38AC" w:rsidP="00CC38AC">
      <w:pPr>
        <w:pStyle w:val="ListParagraph"/>
        <w:numPr>
          <w:ilvl w:val="1"/>
          <w:numId w:val="3"/>
        </w:numPr>
        <w:rPr>
          <w:b/>
          <w:bCs/>
        </w:rPr>
      </w:pPr>
      <w:r w:rsidRPr="00CC38AC">
        <w:rPr>
          <w:b/>
          <w:bCs/>
        </w:rPr>
        <w:t xml:space="preserve">Nombre del modelo desplegado, </w:t>
      </w:r>
      <w:proofErr w:type="spellStart"/>
      <w:r w:rsidRPr="00CC38AC">
        <w:rPr>
          <w:b/>
          <w:bCs/>
        </w:rPr>
        <w:t>endopint</w:t>
      </w:r>
      <w:proofErr w:type="spellEnd"/>
      <w:r w:rsidRPr="00CC38AC">
        <w:rPr>
          <w:b/>
          <w:bCs/>
        </w:rPr>
        <w:t xml:space="preserve"> y API Key</w:t>
      </w:r>
    </w:p>
    <w:p w14:paraId="6F57D4BF" w14:textId="037D2A4F" w:rsidR="00CC38AC" w:rsidRDefault="00CC38AC" w:rsidP="00CC38AC">
      <w:pPr>
        <w:pStyle w:val="ListParagraph"/>
        <w:numPr>
          <w:ilvl w:val="1"/>
          <w:numId w:val="3"/>
        </w:numPr>
      </w:pPr>
      <w:r>
        <w:t xml:space="preserve">Nombre del modelo desplegado y </w:t>
      </w:r>
      <w:proofErr w:type="spellStart"/>
      <w:r>
        <w:t>endpoint</w:t>
      </w:r>
      <w:proofErr w:type="spellEnd"/>
      <w:r>
        <w:t xml:space="preserve"> </w:t>
      </w:r>
    </w:p>
    <w:p w14:paraId="15624DC3" w14:textId="2390A019" w:rsidR="00CC38AC" w:rsidRDefault="00CC38AC" w:rsidP="00CC38AC">
      <w:pPr>
        <w:pStyle w:val="ListParagraph"/>
        <w:numPr>
          <w:ilvl w:val="1"/>
          <w:numId w:val="3"/>
        </w:numPr>
      </w:pPr>
      <w:r>
        <w:t>API Key y nombre del grupo de recursos en donde se desplegó el recurso</w:t>
      </w:r>
    </w:p>
    <w:p w14:paraId="78F96CF7" w14:textId="0F8A861D" w:rsidR="00CC38AC" w:rsidRDefault="00CC38AC" w:rsidP="00CC38AC">
      <w:pPr>
        <w:pStyle w:val="ListParagraph"/>
        <w:numPr>
          <w:ilvl w:val="0"/>
          <w:numId w:val="3"/>
        </w:numPr>
      </w:pPr>
      <w:r>
        <w:t>Los modelos con capacidades para soportar escenarios conversacionales permiten representar el historial de conversación a través del parámetro:</w:t>
      </w:r>
    </w:p>
    <w:p w14:paraId="6CAC0042" w14:textId="62F53D4B" w:rsidR="00CC38AC" w:rsidRDefault="00CC38AC" w:rsidP="00CC38AC">
      <w:pPr>
        <w:pStyle w:val="ListParagraph"/>
        <w:numPr>
          <w:ilvl w:val="1"/>
          <w:numId w:val="3"/>
        </w:numPr>
      </w:pPr>
      <w:proofErr w:type="spellStart"/>
      <w:r>
        <w:t>Conversations</w:t>
      </w:r>
      <w:proofErr w:type="spellEnd"/>
      <w:r>
        <w:t xml:space="preserve"> </w:t>
      </w:r>
    </w:p>
    <w:p w14:paraId="4BFE0493" w14:textId="3FE32976" w:rsidR="00CC38AC" w:rsidRPr="004629A8" w:rsidRDefault="00CC38AC" w:rsidP="00CC38AC">
      <w:pPr>
        <w:pStyle w:val="ListParagraph"/>
        <w:numPr>
          <w:ilvl w:val="1"/>
          <w:numId w:val="3"/>
        </w:numPr>
      </w:pPr>
      <w:proofErr w:type="spellStart"/>
      <w:r w:rsidRPr="004629A8">
        <w:rPr>
          <w:b/>
          <w:bCs/>
        </w:rPr>
        <w:t>Messages</w:t>
      </w:r>
      <w:proofErr w:type="spellEnd"/>
    </w:p>
    <w:p w14:paraId="1CBAE3E5" w14:textId="3806DE9B" w:rsidR="004629A8" w:rsidRDefault="004629A8" w:rsidP="004629A8">
      <w:pPr>
        <w:pStyle w:val="ListParagraph"/>
        <w:numPr>
          <w:ilvl w:val="0"/>
          <w:numId w:val="3"/>
        </w:numPr>
      </w:pPr>
      <w:r>
        <w:t xml:space="preserve">Todos los modelos están optimizados para soportar tareas asociadas a generación de código </w:t>
      </w:r>
    </w:p>
    <w:p w14:paraId="01D7E7D8" w14:textId="0A1E28D8" w:rsidR="004629A8" w:rsidRDefault="004629A8" w:rsidP="004629A8">
      <w:pPr>
        <w:pStyle w:val="ListParagraph"/>
      </w:pPr>
      <w:r>
        <w:t>FALSO</w:t>
      </w:r>
    </w:p>
    <w:p w14:paraId="4DC07BB2" w14:textId="29A6055A" w:rsidR="004629A8" w:rsidRDefault="004629A8" w:rsidP="004629A8">
      <w:pPr>
        <w:pStyle w:val="ListParagraph"/>
        <w:numPr>
          <w:ilvl w:val="0"/>
          <w:numId w:val="3"/>
        </w:numPr>
      </w:pPr>
      <w:r>
        <w:t xml:space="preserve">Una forma de mitigar los daños en los posibles escenarios en los que los modelos de IA generativa producen contenido dañino es </w:t>
      </w:r>
      <w:proofErr w:type="gramStart"/>
      <w:r>
        <w:t>usando  los</w:t>
      </w:r>
      <w:proofErr w:type="gramEnd"/>
      <w:r>
        <w:t xml:space="preserve"> filtros de contenido</w:t>
      </w:r>
    </w:p>
    <w:p w14:paraId="5A91AAC0" w14:textId="4C5657CF" w:rsidR="004629A8" w:rsidRDefault="004629A8" w:rsidP="004629A8">
      <w:pPr>
        <w:pStyle w:val="ListParagraph"/>
      </w:pPr>
      <w:r>
        <w:t>VERDADERO</w:t>
      </w:r>
    </w:p>
    <w:p w14:paraId="1514D830" w14:textId="2AE74940" w:rsidR="004629A8" w:rsidRDefault="004629A8" w:rsidP="004629A8">
      <w:pPr>
        <w:pStyle w:val="ListParagraph"/>
        <w:numPr>
          <w:ilvl w:val="0"/>
          <w:numId w:val="3"/>
        </w:numPr>
      </w:pPr>
      <w:r>
        <w:t>Los modelos de gpt4 con capacidad de procesar imágenes están en todas las regiones de Azure</w:t>
      </w:r>
    </w:p>
    <w:p w14:paraId="2E9A409B" w14:textId="2851E128" w:rsidR="004629A8" w:rsidRDefault="004629A8" w:rsidP="004629A8">
      <w:pPr>
        <w:pStyle w:val="ListParagraph"/>
      </w:pPr>
      <w:r>
        <w:t>FALSO</w:t>
      </w:r>
    </w:p>
    <w:p w14:paraId="6358A976" w14:textId="77777777" w:rsidR="004629A8" w:rsidRDefault="004629A8" w:rsidP="004629A8">
      <w:pPr>
        <w:pStyle w:val="ListParagraph"/>
        <w:numPr>
          <w:ilvl w:val="0"/>
          <w:numId w:val="3"/>
        </w:numPr>
      </w:pPr>
      <w:r>
        <w:t>Los datos usados para soportar fine-</w:t>
      </w:r>
      <w:proofErr w:type="spellStart"/>
      <w:r>
        <w:t>tuning</w:t>
      </w:r>
      <w:proofErr w:type="spellEnd"/>
      <w:r>
        <w:t xml:space="preserve"> junto a los </w:t>
      </w:r>
      <w:proofErr w:type="spellStart"/>
      <w:r>
        <w:t>prompts</w:t>
      </w:r>
      <w:proofErr w:type="spellEnd"/>
      <w:r>
        <w:t xml:space="preserve"> y </w:t>
      </w:r>
      <w:proofErr w:type="spellStart"/>
      <w:r>
        <w:t>completions</w:t>
      </w:r>
      <w:proofErr w:type="spellEnd"/>
      <w:r>
        <w:t xml:space="preserve"> procesados por el servicio de Azure OpenAI son enviados a OpenAI para entrenar modelos de IA generativa</w:t>
      </w:r>
    </w:p>
    <w:p w14:paraId="5381A4E4" w14:textId="2FAEE374" w:rsidR="004629A8" w:rsidRDefault="004629A8" w:rsidP="004629A8">
      <w:pPr>
        <w:pStyle w:val="ListParagraph"/>
      </w:pPr>
      <w:r>
        <w:t>FALSO</w:t>
      </w:r>
    </w:p>
    <w:p w14:paraId="0DF2DAD6" w14:textId="1364B7D0" w:rsidR="004629A8" w:rsidRDefault="004629A8" w:rsidP="004629A8">
      <w:pPr>
        <w:pStyle w:val="ListParagraph"/>
        <w:numPr>
          <w:ilvl w:val="0"/>
          <w:numId w:val="3"/>
        </w:numPr>
      </w:pPr>
      <w:proofErr w:type="spellStart"/>
      <w:r>
        <w:t>Tiktoken</w:t>
      </w:r>
      <w:proofErr w:type="spellEnd"/>
      <w:r>
        <w:t xml:space="preserve"> se usa para calcular </w:t>
      </w:r>
      <w:proofErr w:type="spellStart"/>
      <w:r>
        <w:t>embeddings</w:t>
      </w:r>
      <w:proofErr w:type="spellEnd"/>
      <w:r>
        <w:t xml:space="preserve"> </w:t>
      </w:r>
    </w:p>
    <w:p w14:paraId="1F04383E" w14:textId="0489306C" w:rsidR="004629A8" w:rsidRDefault="004629A8" w:rsidP="004629A8">
      <w:pPr>
        <w:pStyle w:val="ListParagraph"/>
      </w:pPr>
      <w:r>
        <w:t>FALSO</w:t>
      </w:r>
    </w:p>
    <w:p w14:paraId="3F31A2FB" w14:textId="77777777" w:rsidR="00306D5F" w:rsidRDefault="00306D5F" w:rsidP="004629A8">
      <w:pPr>
        <w:pStyle w:val="ListParagraph"/>
        <w:numPr>
          <w:ilvl w:val="0"/>
          <w:numId w:val="3"/>
        </w:numPr>
      </w:pPr>
      <w:proofErr w:type="gramStart"/>
      <w:r>
        <w:t>En la RAG es opcional tener datos externos?</w:t>
      </w:r>
      <w:proofErr w:type="gramEnd"/>
    </w:p>
    <w:p w14:paraId="5898D280" w14:textId="7EB1541E" w:rsidR="00306D5F" w:rsidRDefault="00306D5F" w:rsidP="00306D5F">
      <w:pPr>
        <w:pStyle w:val="ListParagraph"/>
      </w:pPr>
      <w:r>
        <w:t xml:space="preserve">FALSO </w:t>
      </w:r>
    </w:p>
    <w:p w14:paraId="65E5E6F6" w14:textId="6C49719F" w:rsidR="004629A8" w:rsidRDefault="00306D5F" w:rsidP="004629A8">
      <w:pPr>
        <w:pStyle w:val="ListParagraph"/>
        <w:numPr>
          <w:ilvl w:val="0"/>
          <w:numId w:val="3"/>
        </w:numPr>
      </w:pPr>
      <w:proofErr w:type="gramStart"/>
      <w:r>
        <w:lastRenderedPageBreak/>
        <w:t xml:space="preserve">Cuando se usa Azure AI </w:t>
      </w:r>
      <w:proofErr w:type="spellStart"/>
      <w:r>
        <w:t>Search</w:t>
      </w:r>
      <w:proofErr w:type="spellEnd"/>
      <w:r>
        <w:t xml:space="preserve"> para soportar la búsqueda híbrida se pueden generar costos adicionales?</w:t>
      </w:r>
      <w:proofErr w:type="gramEnd"/>
    </w:p>
    <w:p w14:paraId="2DF60B64" w14:textId="69F45EB4" w:rsidR="00306D5F" w:rsidRDefault="00306D5F" w:rsidP="00306D5F">
      <w:pPr>
        <w:pStyle w:val="ListParagraph"/>
      </w:pPr>
      <w:r>
        <w:t>VERDADERO</w:t>
      </w:r>
    </w:p>
    <w:p w14:paraId="22814BCD" w14:textId="7C2DF534" w:rsidR="00306D5F" w:rsidRDefault="00306D5F" w:rsidP="00306D5F">
      <w:pPr>
        <w:pStyle w:val="ListParagraph"/>
        <w:numPr>
          <w:ilvl w:val="0"/>
          <w:numId w:val="3"/>
        </w:numPr>
      </w:pPr>
      <w:r>
        <w:t xml:space="preserve">OpenAI </w:t>
      </w:r>
      <w:proofErr w:type="gramStart"/>
      <w:r>
        <w:t>Studio  permite</w:t>
      </w:r>
      <w:proofErr w:type="gramEnd"/>
      <w:r>
        <w:t xml:space="preserve"> desplegar el asistente virtual sin desplegar recursos adicionales de Azure?</w:t>
      </w:r>
    </w:p>
    <w:p w14:paraId="5D02AD2E" w14:textId="54507C49" w:rsidR="00306D5F" w:rsidRDefault="00306D5F" w:rsidP="00306D5F">
      <w:pPr>
        <w:pStyle w:val="ListParagraph"/>
      </w:pPr>
      <w:r>
        <w:t>FALSO</w:t>
      </w:r>
    </w:p>
    <w:p w14:paraId="29253838" w14:textId="5B5D415E" w:rsidR="00306D5F" w:rsidRDefault="00306D5F" w:rsidP="00306D5F">
      <w:pPr>
        <w:pStyle w:val="ListParagraph"/>
        <w:numPr>
          <w:ilvl w:val="0"/>
          <w:numId w:val="3"/>
        </w:numPr>
      </w:pPr>
      <w:proofErr w:type="gramStart"/>
      <w:r>
        <w:t>Para incluir datos estructurados en la arquitectura RAG se puede utilizar el mismo modelo de ADA usado para datos no estructurados?</w:t>
      </w:r>
      <w:proofErr w:type="gramEnd"/>
    </w:p>
    <w:p w14:paraId="07CA362A" w14:textId="2DD0B5C6" w:rsidR="00306D5F" w:rsidRDefault="00306D5F" w:rsidP="00306D5F">
      <w:pPr>
        <w:pStyle w:val="ListParagraph"/>
      </w:pPr>
      <w:r>
        <w:t>VERDADERO</w:t>
      </w:r>
    </w:p>
    <w:p w14:paraId="5F014188" w14:textId="0D176581" w:rsidR="00306D5F" w:rsidRDefault="00306D5F" w:rsidP="00306D5F">
      <w:pPr>
        <w:pStyle w:val="ListParagraph"/>
        <w:numPr>
          <w:ilvl w:val="0"/>
          <w:numId w:val="3"/>
        </w:numPr>
      </w:pPr>
      <w:r>
        <w:t>La calculadora de Azure la podemos usar para</w:t>
      </w:r>
    </w:p>
    <w:p w14:paraId="006C1472" w14:textId="4A3DA599" w:rsidR="00306D5F" w:rsidRDefault="00306D5F" w:rsidP="00306D5F">
      <w:pPr>
        <w:pStyle w:val="ListParagraph"/>
        <w:numPr>
          <w:ilvl w:val="1"/>
          <w:numId w:val="3"/>
        </w:numPr>
      </w:pPr>
      <w:r>
        <w:t xml:space="preserve">Monitorear </w:t>
      </w:r>
      <w:r>
        <w:t>el servicio de Azure OpenAI</w:t>
      </w:r>
    </w:p>
    <w:p w14:paraId="2E6ADE15" w14:textId="1EEDCD2E" w:rsidR="00306D5F" w:rsidRDefault="00306D5F" w:rsidP="00306D5F">
      <w:pPr>
        <w:pStyle w:val="ListParagraph"/>
        <w:numPr>
          <w:ilvl w:val="1"/>
          <w:numId w:val="3"/>
        </w:numPr>
      </w:pPr>
      <w:r>
        <w:t xml:space="preserve">Solicitar el aumento de cuota </w:t>
      </w:r>
      <w:r>
        <w:t>del servicio de Azure OpenAI</w:t>
      </w:r>
    </w:p>
    <w:p w14:paraId="3A5256CD" w14:textId="048F16D8" w:rsidR="00306D5F" w:rsidRDefault="00306D5F" w:rsidP="00306D5F">
      <w:pPr>
        <w:pStyle w:val="ListParagraph"/>
        <w:numPr>
          <w:ilvl w:val="1"/>
          <w:numId w:val="3"/>
        </w:numPr>
        <w:rPr>
          <w:b/>
          <w:bCs/>
        </w:rPr>
      </w:pPr>
      <w:r w:rsidRPr="00306D5F">
        <w:rPr>
          <w:b/>
          <w:bCs/>
        </w:rPr>
        <w:t>Estimar el costo del servicio de Azure OpenAI</w:t>
      </w:r>
    </w:p>
    <w:p w14:paraId="2871D1D9" w14:textId="13E5C0D5" w:rsidR="00306D5F" w:rsidRDefault="003817EF" w:rsidP="003817EF">
      <w:pPr>
        <w:pStyle w:val="ListParagraph"/>
        <w:numPr>
          <w:ilvl w:val="0"/>
          <w:numId w:val="3"/>
        </w:numPr>
      </w:pPr>
      <w:r>
        <w:t>API Management por ser un recurso de Azure no requiere el API KEY para poder consultar el servicio de Azure OpenAI</w:t>
      </w:r>
    </w:p>
    <w:p w14:paraId="183166C7" w14:textId="514B55EF" w:rsidR="003817EF" w:rsidRPr="003817EF" w:rsidRDefault="003817EF" w:rsidP="003817EF">
      <w:pPr>
        <w:pStyle w:val="ListParagraph"/>
      </w:pPr>
      <w:r>
        <w:t>FALSO</w:t>
      </w:r>
    </w:p>
    <w:p w14:paraId="630202BA" w14:textId="4FB24943" w:rsidR="003817EF" w:rsidRDefault="003817EF" w:rsidP="003817EF">
      <w:pPr>
        <w:pStyle w:val="ListParagraph"/>
        <w:numPr>
          <w:ilvl w:val="0"/>
          <w:numId w:val="3"/>
        </w:numPr>
      </w:pPr>
      <w:r>
        <w:t xml:space="preserve">Las aplicaciones que se despliegan desde OpenAI Studio pueden ser modificadas/actualizadas. </w:t>
      </w:r>
    </w:p>
    <w:p w14:paraId="4AEE7508" w14:textId="0F5AF32F" w:rsidR="003817EF" w:rsidRDefault="003817EF" w:rsidP="003817EF">
      <w:pPr>
        <w:pStyle w:val="ListParagraph"/>
      </w:pPr>
      <w:r>
        <w:t>VERDADERO</w:t>
      </w:r>
    </w:p>
    <w:p w14:paraId="156F0279" w14:textId="05A89183" w:rsidR="003817EF" w:rsidRDefault="003817EF" w:rsidP="003817EF">
      <w:pPr>
        <w:pStyle w:val="ListParagraph"/>
        <w:numPr>
          <w:ilvl w:val="0"/>
          <w:numId w:val="3"/>
        </w:numPr>
      </w:pPr>
      <w:r>
        <w:t>Una forma para controlar la carga computacional es</w:t>
      </w:r>
    </w:p>
    <w:p w14:paraId="251E4058" w14:textId="09EE410F" w:rsidR="003817EF" w:rsidRDefault="003817EF" w:rsidP="003817EF">
      <w:pPr>
        <w:pStyle w:val="ListParagraph"/>
        <w:numPr>
          <w:ilvl w:val="0"/>
          <w:numId w:val="3"/>
        </w:numPr>
      </w:pPr>
      <w:r>
        <w:t>La forma recomendada para gestionar los datos para entrenar y validar los modelos a los que se les aplica fine-</w:t>
      </w:r>
      <w:proofErr w:type="spellStart"/>
      <w:r>
        <w:t>tuning</w:t>
      </w:r>
      <w:proofErr w:type="spellEnd"/>
      <w:r>
        <w:t xml:space="preserve"> es el uso de </w:t>
      </w:r>
      <w:proofErr w:type="spellStart"/>
      <w:r>
        <w:t>datasets</w:t>
      </w:r>
      <w:proofErr w:type="spellEnd"/>
      <w:r>
        <w:t xml:space="preserve"> de Azure OpenAI</w:t>
      </w:r>
    </w:p>
    <w:p w14:paraId="58A987FE" w14:textId="1BA3E064" w:rsidR="003817EF" w:rsidRPr="003817EF" w:rsidRDefault="003817EF" w:rsidP="003817EF">
      <w:pPr>
        <w:pStyle w:val="ListParagraph"/>
      </w:pPr>
      <w:r>
        <w:t>VERDADERO</w:t>
      </w:r>
    </w:p>
    <w:sectPr w:rsidR="003817EF" w:rsidRPr="003817EF" w:rsidSect="004C1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7733"/>
    <w:multiLevelType w:val="hybridMultilevel"/>
    <w:tmpl w:val="B546B9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968DA"/>
    <w:multiLevelType w:val="hybridMultilevel"/>
    <w:tmpl w:val="D59C72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66160"/>
    <w:multiLevelType w:val="hybridMultilevel"/>
    <w:tmpl w:val="539AB6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80859">
    <w:abstractNumId w:val="1"/>
  </w:num>
  <w:num w:numId="2" w16cid:durableId="1405838041">
    <w:abstractNumId w:val="0"/>
  </w:num>
  <w:num w:numId="3" w16cid:durableId="1370910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EA"/>
    <w:rsid w:val="000F390A"/>
    <w:rsid w:val="0013767F"/>
    <w:rsid w:val="00235534"/>
    <w:rsid w:val="00273D80"/>
    <w:rsid w:val="00306D5F"/>
    <w:rsid w:val="003817EF"/>
    <w:rsid w:val="004629A8"/>
    <w:rsid w:val="004702C4"/>
    <w:rsid w:val="004C1D5C"/>
    <w:rsid w:val="00573E0F"/>
    <w:rsid w:val="006A75EA"/>
    <w:rsid w:val="007A36AE"/>
    <w:rsid w:val="00A03FE7"/>
    <w:rsid w:val="00A36F86"/>
    <w:rsid w:val="00B67194"/>
    <w:rsid w:val="00BC1570"/>
    <w:rsid w:val="00CC38AC"/>
    <w:rsid w:val="00CD400E"/>
    <w:rsid w:val="00D76AD5"/>
    <w:rsid w:val="00EF0F71"/>
    <w:rsid w:val="00FC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C64E"/>
  <w15:chartTrackingRefBased/>
  <w15:docId w15:val="{F708D948-80C9-4609-B232-4ACB6E3C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898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Mera Gaona</dc:creator>
  <cp:keywords/>
  <dc:description/>
  <cp:lastModifiedBy>Maritza Mera Gaona</cp:lastModifiedBy>
  <cp:revision>2</cp:revision>
  <dcterms:created xsi:type="dcterms:W3CDTF">2023-12-21T16:53:00Z</dcterms:created>
  <dcterms:modified xsi:type="dcterms:W3CDTF">2023-12-21T19:12:00Z</dcterms:modified>
</cp:coreProperties>
</file>