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14:paraId="367AC3CD" w14:textId="77777777" w:rsidTr="00036903">
        <w:trPr>
          <w:trHeight w:val="13065"/>
        </w:trPr>
        <w:tc>
          <w:tcPr>
            <w:tcW w:w="9268" w:type="dxa"/>
            <w:tcBorders>
              <w:top w:val="nil"/>
              <w:left w:val="nil"/>
              <w:bottom w:val="nil"/>
              <w:right w:val="nil"/>
            </w:tcBorders>
          </w:tcPr>
          <w:p w14:paraId="487EAA00" w14:textId="77777777" w:rsidR="00C8082F" w:rsidRPr="00036903" w:rsidRDefault="00C8082F" w:rsidP="00036903"/>
          <w:p w14:paraId="3E4CAF9F" w14:textId="77777777" w:rsidR="00C8082F" w:rsidRDefault="00C8082F" w:rsidP="00036903"/>
          <w:p w14:paraId="1EFA36A3" w14:textId="77777777" w:rsidR="00C8082F" w:rsidRDefault="00C8082F" w:rsidP="00036903"/>
          <w:p w14:paraId="242447D4" w14:textId="7FA3888B" w:rsidR="005A7F26" w:rsidRDefault="00000000" w:rsidP="005A7F26">
            <w:pPr>
              <w:pStyle w:val="DeckBlattThema"/>
            </w:pPr>
            <w:fldSimple w:instr=" TITLE   \* MERGEFORMAT ">
              <w:r w:rsidR="00893382">
                <w:t>Dokumentation S.N.A.C.K</w:t>
              </w:r>
            </w:fldSimple>
          </w:p>
          <w:p w14:paraId="3FBA3535" w14:textId="77777777" w:rsidR="005A7F26" w:rsidRPr="005A7F26" w:rsidRDefault="005A7F26" w:rsidP="005A7F26">
            <w:pPr>
              <w:pStyle w:val="Block"/>
            </w:pPr>
          </w:p>
          <w:p w14:paraId="6A07ADA7" w14:textId="36563461" w:rsidR="00C8082F" w:rsidRPr="005A7F26" w:rsidRDefault="00893382" w:rsidP="005A7F26">
            <w:pPr>
              <w:pStyle w:val="DeckBlattThema"/>
              <w:rPr>
                <w:b w:val="0"/>
                <w:bCs w:val="0"/>
              </w:rPr>
            </w:pPr>
            <w:r w:rsidRPr="005A7F26">
              <w:rPr>
                <w:b w:val="0"/>
                <w:bCs w:val="0"/>
              </w:rPr>
              <w:t xml:space="preserve">Dokumentation zum Praxisprojekt im Kurs </w:t>
            </w:r>
            <w:proofErr w:type="spellStart"/>
            <w:r w:rsidRPr="005A7F26">
              <w:rPr>
                <w:b w:val="0"/>
                <w:bCs w:val="0"/>
              </w:rPr>
              <w:t>Advanced</w:t>
            </w:r>
            <w:proofErr w:type="spellEnd"/>
            <w:r w:rsidRPr="005A7F26">
              <w:rPr>
                <w:b w:val="0"/>
                <w:bCs w:val="0"/>
              </w:rPr>
              <w:t xml:space="preserve"> Software Engineering</w:t>
            </w:r>
          </w:p>
          <w:p w14:paraId="723ACDCB" w14:textId="54F5C7BA" w:rsidR="005A7F26" w:rsidRDefault="005A7F26" w:rsidP="005A7F26">
            <w:pPr>
              <w:pStyle w:val="DeckblattZentriert"/>
            </w:pPr>
          </w:p>
          <w:p w14:paraId="73FC0275" w14:textId="77777777" w:rsidR="005A7F26" w:rsidRPr="006B7054" w:rsidRDefault="005A7F26" w:rsidP="005A7F26">
            <w:pPr>
              <w:pStyle w:val="DeckblattZentriert"/>
            </w:pPr>
          </w:p>
          <w:p w14:paraId="439DD53B" w14:textId="77777777" w:rsidR="005742F3" w:rsidRDefault="00C8082F" w:rsidP="00036903">
            <w:pPr>
              <w:pStyle w:val="DeckblattZentriert"/>
            </w:pPr>
            <w:r>
              <w:t xml:space="preserve">an der </w:t>
            </w:r>
          </w:p>
          <w:p w14:paraId="190A120D" w14:textId="77777777" w:rsidR="00AD1CA1" w:rsidRDefault="00AD1CA1" w:rsidP="00036903">
            <w:pPr>
              <w:pStyle w:val="DeckblattZentriert"/>
            </w:pPr>
          </w:p>
          <w:p w14:paraId="23A1562A" w14:textId="52A1DAD8" w:rsidR="00C8082F" w:rsidRDefault="005742F3" w:rsidP="00BD603D">
            <w:pPr>
              <w:pStyle w:val="DeckblattZentriert"/>
            </w:pPr>
            <w:r>
              <w:t>Dualen Hochschule Baden-Württemberg Karlsruhe</w:t>
            </w:r>
          </w:p>
          <w:p w14:paraId="265567FD" w14:textId="77777777" w:rsidR="00BD603D" w:rsidRDefault="00BD603D" w:rsidP="00BD603D">
            <w:pPr>
              <w:pStyle w:val="DeckblattZentriert"/>
            </w:pPr>
          </w:p>
          <w:p w14:paraId="7F73565B" w14:textId="77777777" w:rsidR="00C8082F" w:rsidRDefault="00C8082F" w:rsidP="00036903">
            <w:pPr>
              <w:pStyle w:val="DeckblattZentriert"/>
            </w:pPr>
            <w:r>
              <w:t>von</w:t>
            </w:r>
          </w:p>
          <w:p w14:paraId="06C4DDBE" w14:textId="77777777" w:rsidR="00C8082F" w:rsidRDefault="00C8082F" w:rsidP="00036903">
            <w:pPr>
              <w:pStyle w:val="DeckblattZentriert"/>
            </w:pPr>
          </w:p>
          <w:p w14:paraId="497B7F17" w14:textId="6DD6BEF3" w:rsidR="00C8082F" w:rsidRDefault="00893382" w:rsidP="00036903">
            <w:pPr>
              <w:pStyle w:val="DeckblattZentriert"/>
            </w:pPr>
            <w:r>
              <w:t>Burak Özkan</w:t>
            </w:r>
          </w:p>
          <w:p w14:paraId="5CF243F0" w14:textId="16F15862" w:rsidR="00425B1B" w:rsidRDefault="00425B1B" w:rsidP="00036903">
            <w:pPr>
              <w:pStyle w:val="DeckblattZentriert"/>
            </w:pPr>
            <w:r>
              <w:t>(Matrikel-Nr.: )</w:t>
            </w:r>
          </w:p>
          <w:p w14:paraId="6232D182" w14:textId="77777777" w:rsidR="00425B1B" w:rsidRDefault="00425B1B" w:rsidP="00036903">
            <w:pPr>
              <w:pStyle w:val="DeckblattZentriert"/>
            </w:pPr>
          </w:p>
          <w:p w14:paraId="46D05786" w14:textId="77777777" w:rsidR="00893382" w:rsidRDefault="00893382" w:rsidP="005A7F26">
            <w:pPr>
              <w:pStyle w:val="DeckblattZentriert"/>
              <w:jc w:val="both"/>
            </w:pPr>
          </w:p>
          <w:p w14:paraId="7B384060" w14:textId="7FCB8549" w:rsidR="00C8082F" w:rsidRDefault="00893382" w:rsidP="00BD603D">
            <w:pPr>
              <w:pStyle w:val="DeckblattZentriert"/>
            </w:pPr>
            <w:r>
              <w:t>Marius Engelmeier</w:t>
            </w:r>
          </w:p>
          <w:p w14:paraId="0EEDADC1" w14:textId="2C515201" w:rsidR="00425B1B" w:rsidRDefault="00425B1B" w:rsidP="00BD603D">
            <w:pPr>
              <w:pStyle w:val="DeckblattZentriert"/>
            </w:pPr>
            <w:r>
              <w:t>(Matrikel-Nr.: 9944072)</w:t>
            </w:r>
          </w:p>
          <w:p w14:paraId="3DC550DC" w14:textId="75DACF87" w:rsidR="00BD603D" w:rsidRDefault="00BD603D" w:rsidP="00BD603D">
            <w:pPr>
              <w:pStyle w:val="DeckblattZentriert"/>
            </w:pPr>
          </w:p>
          <w:p w14:paraId="665853CB" w14:textId="77777777" w:rsidR="005A7F26" w:rsidRDefault="005A7F26" w:rsidP="00BD603D">
            <w:pPr>
              <w:pStyle w:val="DeckblattZentriert"/>
            </w:pPr>
          </w:p>
          <w:p w14:paraId="0492D3BF" w14:textId="0FD1FC90" w:rsidR="005A7F26" w:rsidRDefault="005A7F26" w:rsidP="00BD603D">
            <w:pPr>
              <w:pStyle w:val="DeckblattZentriert"/>
            </w:pPr>
          </w:p>
          <w:p w14:paraId="05D2E04E" w14:textId="6878F7F4" w:rsidR="005A7F26" w:rsidRDefault="005A7F26" w:rsidP="00BD603D">
            <w:pPr>
              <w:pStyle w:val="DeckblattZentriert"/>
            </w:pPr>
            <w:r>
              <w:t>Abgabedatum:</w:t>
            </w:r>
          </w:p>
          <w:p w14:paraId="03CD4B9F" w14:textId="77777777" w:rsidR="005A7F26" w:rsidRDefault="005A7F26" w:rsidP="00BD603D">
            <w:pPr>
              <w:pStyle w:val="DeckblattZentriert"/>
            </w:pPr>
          </w:p>
          <w:p w14:paraId="380AA10E" w14:textId="56740E27" w:rsidR="00C8082F" w:rsidRPr="006B7054" w:rsidRDefault="00893382" w:rsidP="00036903">
            <w:pPr>
              <w:pStyle w:val="DeckblattZentriert"/>
            </w:pPr>
            <w:r>
              <w:t>3</w:t>
            </w:r>
            <w:r w:rsidR="007A4DA5">
              <w:t>1</w:t>
            </w:r>
            <w:r>
              <w:t>.0</w:t>
            </w:r>
            <w:r w:rsidR="007A4DA5">
              <w:t>5</w:t>
            </w:r>
            <w:r>
              <w:t>.2023</w:t>
            </w:r>
          </w:p>
          <w:p w14:paraId="0AD16B6F" w14:textId="77777777" w:rsidR="00C8082F" w:rsidRDefault="00C8082F" w:rsidP="00036903"/>
          <w:p w14:paraId="1F133088" w14:textId="77777777" w:rsidR="00C8082F" w:rsidRDefault="00C8082F" w:rsidP="00036903"/>
          <w:p w14:paraId="3E399584" w14:textId="77777777" w:rsidR="000C3B59" w:rsidRDefault="000C3B59" w:rsidP="00036903"/>
          <w:p w14:paraId="4229C710" w14:textId="77777777" w:rsidR="000C3B59" w:rsidRDefault="000C3B59" w:rsidP="00036903"/>
          <w:p w14:paraId="57C6900C" w14:textId="77777777" w:rsidR="000C3B59" w:rsidRDefault="000C3B59" w:rsidP="00036903"/>
          <w:p w14:paraId="7790F106" w14:textId="77777777" w:rsidR="00C8082F" w:rsidRDefault="00C8082F" w:rsidP="00036903"/>
          <w:p w14:paraId="0E7B7D20" w14:textId="77777777" w:rsidR="00C8082F" w:rsidRDefault="00C8082F" w:rsidP="00036903"/>
          <w:p w14:paraId="078C8FF1" w14:textId="4154562C" w:rsidR="00C8082F" w:rsidRDefault="00C8082F" w:rsidP="00036903">
            <w:pPr>
              <w:pStyle w:val="Block"/>
            </w:pPr>
          </w:p>
        </w:tc>
      </w:tr>
    </w:tbl>
    <w:p w14:paraId="1EB6729B" w14:textId="77777777" w:rsidR="006B3652" w:rsidRDefault="006B3652" w:rsidP="00036903"/>
    <w:p w14:paraId="4CE2B52B" w14:textId="4FAE2214" w:rsidR="00B454BE" w:rsidRPr="009208AC" w:rsidRDefault="0094609B" w:rsidP="00893382">
      <w:r>
        <w:br w:type="page"/>
      </w:r>
    </w:p>
    <w:p w14:paraId="304D2064" w14:textId="77777777" w:rsidR="00E3281C" w:rsidRDefault="0094609B" w:rsidP="0082119C">
      <w:pPr>
        <w:pStyle w:val="berschriftOhneNummer"/>
      </w:pPr>
      <w:bookmarkStart w:id="0" w:name="_Toc134296860"/>
      <w:r>
        <w:t>Inhaltsverzeichnis</w:t>
      </w:r>
      <w:bookmarkEnd w:id="0"/>
    </w:p>
    <w:p w14:paraId="56D73678" w14:textId="0E5A9008" w:rsidR="00425B1B" w:rsidRDefault="00945962">
      <w:pPr>
        <w:pStyle w:val="Verzeichnis1"/>
        <w:rPr>
          <w:rFonts w:ascii="Calibri" w:hAnsi="Calibri"/>
          <w:noProof/>
          <w:kern w:val="2"/>
          <w:sz w:val="22"/>
          <w:szCs w:val="22"/>
        </w:rPr>
      </w:pPr>
      <w:r>
        <w:rPr>
          <w:b/>
        </w:rPr>
        <w:fldChar w:fldCharType="begin"/>
      </w:r>
      <w:r w:rsidR="007629E3">
        <w:rPr>
          <w:b/>
        </w:rPr>
        <w:instrText xml:space="preserve"> TOC \o "1-3" \u </w:instrText>
      </w:r>
      <w:r>
        <w:rPr>
          <w:b/>
        </w:rPr>
        <w:fldChar w:fldCharType="separate"/>
      </w:r>
      <w:r w:rsidR="00425B1B">
        <w:rPr>
          <w:noProof/>
        </w:rPr>
        <w:t>Inhaltsverzeichnis</w:t>
      </w:r>
      <w:r w:rsidR="00425B1B">
        <w:rPr>
          <w:noProof/>
        </w:rPr>
        <w:tab/>
      </w:r>
      <w:r w:rsidR="00425B1B">
        <w:rPr>
          <w:noProof/>
        </w:rPr>
        <w:fldChar w:fldCharType="begin"/>
      </w:r>
      <w:r w:rsidR="00425B1B">
        <w:rPr>
          <w:noProof/>
        </w:rPr>
        <w:instrText xml:space="preserve"> PAGEREF _Toc134296860 \h </w:instrText>
      </w:r>
      <w:r w:rsidR="00425B1B">
        <w:rPr>
          <w:noProof/>
        </w:rPr>
      </w:r>
      <w:r w:rsidR="00425B1B">
        <w:rPr>
          <w:noProof/>
        </w:rPr>
        <w:fldChar w:fldCharType="separate"/>
      </w:r>
      <w:r w:rsidR="00425B1B">
        <w:rPr>
          <w:noProof/>
        </w:rPr>
        <w:t>2</w:t>
      </w:r>
      <w:r w:rsidR="00425B1B">
        <w:rPr>
          <w:noProof/>
        </w:rPr>
        <w:fldChar w:fldCharType="end"/>
      </w:r>
    </w:p>
    <w:p w14:paraId="19517FA6" w14:textId="345B13F0" w:rsidR="00425B1B" w:rsidRDefault="00425B1B">
      <w:pPr>
        <w:pStyle w:val="Verzeichnis1"/>
        <w:rPr>
          <w:rFonts w:ascii="Calibri" w:hAnsi="Calibri"/>
          <w:noProof/>
          <w:kern w:val="2"/>
          <w:sz w:val="22"/>
          <w:szCs w:val="22"/>
        </w:rPr>
      </w:pPr>
      <w:r>
        <w:rPr>
          <w:noProof/>
        </w:rPr>
        <w:t>1.</w:t>
      </w:r>
      <w:r>
        <w:rPr>
          <w:rFonts w:ascii="Calibri" w:hAnsi="Calibri"/>
          <w:noProof/>
          <w:kern w:val="2"/>
          <w:sz w:val="22"/>
          <w:szCs w:val="22"/>
        </w:rPr>
        <w:tab/>
      </w:r>
      <w:r>
        <w:rPr>
          <w:noProof/>
        </w:rPr>
        <w:t>Github Referenz</w:t>
      </w:r>
      <w:r>
        <w:rPr>
          <w:noProof/>
        </w:rPr>
        <w:tab/>
      </w:r>
      <w:r>
        <w:rPr>
          <w:noProof/>
        </w:rPr>
        <w:fldChar w:fldCharType="begin"/>
      </w:r>
      <w:r>
        <w:rPr>
          <w:noProof/>
        </w:rPr>
        <w:instrText xml:space="preserve"> PAGEREF _Toc134296861 \h </w:instrText>
      </w:r>
      <w:r>
        <w:rPr>
          <w:noProof/>
        </w:rPr>
      </w:r>
      <w:r>
        <w:rPr>
          <w:noProof/>
        </w:rPr>
        <w:fldChar w:fldCharType="separate"/>
      </w:r>
      <w:r>
        <w:rPr>
          <w:noProof/>
        </w:rPr>
        <w:t>3</w:t>
      </w:r>
      <w:r>
        <w:rPr>
          <w:noProof/>
        </w:rPr>
        <w:fldChar w:fldCharType="end"/>
      </w:r>
    </w:p>
    <w:p w14:paraId="669AC5EA" w14:textId="00BAEAE1" w:rsidR="00425B1B" w:rsidRDefault="00425B1B">
      <w:pPr>
        <w:pStyle w:val="Verzeichnis1"/>
        <w:rPr>
          <w:rFonts w:ascii="Calibri" w:hAnsi="Calibri"/>
          <w:noProof/>
          <w:kern w:val="2"/>
          <w:sz w:val="22"/>
          <w:szCs w:val="22"/>
        </w:rPr>
      </w:pPr>
      <w:r>
        <w:rPr>
          <w:noProof/>
        </w:rPr>
        <w:t>2.</w:t>
      </w:r>
      <w:r>
        <w:rPr>
          <w:rFonts w:ascii="Calibri" w:hAnsi="Calibri"/>
          <w:noProof/>
          <w:kern w:val="2"/>
          <w:sz w:val="22"/>
          <w:szCs w:val="22"/>
        </w:rPr>
        <w:tab/>
      </w:r>
      <w:r>
        <w:rPr>
          <w:noProof/>
        </w:rPr>
        <w:t>Projektbeschreibung</w:t>
      </w:r>
      <w:r>
        <w:rPr>
          <w:noProof/>
        </w:rPr>
        <w:tab/>
      </w:r>
      <w:r>
        <w:rPr>
          <w:noProof/>
        </w:rPr>
        <w:fldChar w:fldCharType="begin"/>
      </w:r>
      <w:r>
        <w:rPr>
          <w:noProof/>
        </w:rPr>
        <w:instrText xml:space="preserve"> PAGEREF _Toc134296862 \h </w:instrText>
      </w:r>
      <w:r>
        <w:rPr>
          <w:noProof/>
        </w:rPr>
      </w:r>
      <w:r>
        <w:rPr>
          <w:noProof/>
        </w:rPr>
        <w:fldChar w:fldCharType="separate"/>
      </w:r>
      <w:r>
        <w:rPr>
          <w:noProof/>
        </w:rPr>
        <w:t>3</w:t>
      </w:r>
      <w:r>
        <w:rPr>
          <w:noProof/>
        </w:rPr>
        <w:fldChar w:fldCharType="end"/>
      </w:r>
    </w:p>
    <w:p w14:paraId="5AA78E34" w14:textId="5E7E9A01" w:rsidR="00425B1B" w:rsidRDefault="00425B1B">
      <w:pPr>
        <w:pStyle w:val="Verzeichnis1"/>
        <w:rPr>
          <w:rFonts w:ascii="Calibri" w:hAnsi="Calibri"/>
          <w:noProof/>
          <w:kern w:val="2"/>
          <w:sz w:val="22"/>
          <w:szCs w:val="22"/>
        </w:rPr>
      </w:pPr>
      <w:r>
        <w:rPr>
          <w:noProof/>
        </w:rPr>
        <w:t>3.</w:t>
      </w:r>
      <w:r>
        <w:rPr>
          <w:rFonts w:ascii="Calibri" w:hAnsi="Calibri"/>
          <w:noProof/>
          <w:kern w:val="2"/>
          <w:sz w:val="22"/>
          <w:szCs w:val="22"/>
        </w:rPr>
        <w:tab/>
      </w:r>
      <w:r>
        <w:rPr>
          <w:noProof/>
        </w:rPr>
        <w:t>Programmstruktur</w:t>
      </w:r>
      <w:r>
        <w:rPr>
          <w:noProof/>
        </w:rPr>
        <w:tab/>
      </w:r>
      <w:r>
        <w:rPr>
          <w:noProof/>
        </w:rPr>
        <w:fldChar w:fldCharType="begin"/>
      </w:r>
      <w:r>
        <w:rPr>
          <w:noProof/>
        </w:rPr>
        <w:instrText xml:space="preserve"> PAGEREF _Toc134296863 \h </w:instrText>
      </w:r>
      <w:r>
        <w:rPr>
          <w:noProof/>
        </w:rPr>
      </w:r>
      <w:r>
        <w:rPr>
          <w:noProof/>
        </w:rPr>
        <w:fldChar w:fldCharType="separate"/>
      </w:r>
      <w:r>
        <w:rPr>
          <w:noProof/>
        </w:rPr>
        <w:t>3</w:t>
      </w:r>
      <w:r>
        <w:rPr>
          <w:noProof/>
        </w:rPr>
        <w:fldChar w:fldCharType="end"/>
      </w:r>
    </w:p>
    <w:p w14:paraId="690745D1" w14:textId="4E651C7A" w:rsidR="00425B1B" w:rsidRDefault="00425B1B">
      <w:pPr>
        <w:pStyle w:val="Verzeichnis1"/>
        <w:rPr>
          <w:rFonts w:ascii="Calibri" w:hAnsi="Calibri"/>
          <w:noProof/>
          <w:kern w:val="2"/>
          <w:sz w:val="22"/>
          <w:szCs w:val="22"/>
        </w:rPr>
      </w:pPr>
      <w:r>
        <w:rPr>
          <w:noProof/>
        </w:rPr>
        <w:t>4.</w:t>
      </w:r>
      <w:r>
        <w:rPr>
          <w:rFonts w:ascii="Calibri" w:hAnsi="Calibri"/>
          <w:noProof/>
          <w:kern w:val="2"/>
          <w:sz w:val="22"/>
          <w:szCs w:val="22"/>
        </w:rPr>
        <w:tab/>
      </w:r>
      <w:r>
        <w:rPr>
          <w:noProof/>
        </w:rPr>
        <w:t>Clean Architecture</w:t>
      </w:r>
      <w:r>
        <w:rPr>
          <w:noProof/>
        </w:rPr>
        <w:tab/>
      </w:r>
      <w:r>
        <w:rPr>
          <w:noProof/>
        </w:rPr>
        <w:fldChar w:fldCharType="begin"/>
      </w:r>
      <w:r>
        <w:rPr>
          <w:noProof/>
        </w:rPr>
        <w:instrText xml:space="preserve"> PAGEREF _Toc134296864 \h </w:instrText>
      </w:r>
      <w:r>
        <w:rPr>
          <w:noProof/>
        </w:rPr>
      </w:r>
      <w:r>
        <w:rPr>
          <w:noProof/>
        </w:rPr>
        <w:fldChar w:fldCharType="separate"/>
      </w:r>
      <w:r>
        <w:rPr>
          <w:noProof/>
        </w:rPr>
        <w:t>5</w:t>
      </w:r>
      <w:r>
        <w:rPr>
          <w:noProof/>
        </w:rPr>
        <w:fldChar w:fldCharType="end"/>
      </w:r>
    </w:p>
    <w:p w14:paraId="570E5677" w14:textId="76B20D1A" w:rsidR="00425B1B" w:rsidRDefault="00425B1B">
      <w:pPr>
        <w:pStyle w:val="Verzeichnis1"/>
        <w:rPr>
          <w:rFonts w:ascii="Calibri" w:hAnsi="Calibri"/>
          <w:noProof/>
          <w:kern w:val="2"/>
          <w:sz w:val="22"/>
          <w:szCs w:val="22"/>
        </w:rPr>
      </w:pPr>
      <w:r>
        <w:rPr>
          <w:noProof/>
        </w:rPr>
        <w:t>5.</w:t>
      </w:r>
      <w:r>
        <w:rPr>
          <w:rFonts w:ascii="Calibri" w:hAnsi="Calibri"/>
          <w:noProof/>
          <w:kern w:val="2"/>
          <w:sz w:val="22"/>
          <w:szCs w:val="22"/>
        </w:rPr>
        <w:tab/>
      </w:r>
      <w:r>
        <w:rPr>
          <w:noProof/>
        </w:rPr>
        <w:t>Programming Principles</w:t>
      </w:r>
      <w:r>
        <w:rPr>
          <w:noProof/>
        </w:rPr>
        <w:tab/>
      </w:r>
      <w:r>
        <w:rPr>
          <w:noProof/>
        </w:rPr>
        <w:fldChar w:fldCharType="begin"/>
      </w:r>
      <w:r>
        <w:rPr>
          <w:noProof/>
        </w:rPr>
        <w:instrText xml:space="preserve"> PAGEREF _Toc134296865 \h </w:instrText>
      </w:r>
      <w:r>
        <w:rPr>
          <w:noProof/>
        </w:rPr>
      </w:r>
      <w:r>
        <w:rPr>
          <w:noProof/>
        </w:rPr>
        <w:fldChar w:fldCharType="separate"/>
      </w:r>
      <w:r>
        <w:rPr>
          <w:noProof/>
        </w:rPr>
        <w:t>8</w:t>
      </w:r>
      <w:r>
        <w:rPr>
          <w:noProof/>
        </w:rPr>
        <w:fldChar w:fldCharType="end"/>
      </w:r>
    </w:p>
    <w:p w14:paraId="5C17F084" w14:textId="35AB0F0E" w:rsidR="00425B1B" w:rsidRDefault="00425B1B">
      <w:pPr>
        <w:pStyle w:val="Verzeichnis2"/>
        <w:rPr>
          <w:rFonts w:ascii="Calibri" w:hAnsi="Calibri"/>
          <w:noProof/>
          <w:kern w:val="2"/>
          <w:sz w:val="22"/>
          <w:szCs w:val="22"/>
        </w:rPr>
      </w:pPr>
      <w:r>
        <w:rPr>
          <w:noProof/>
        </w:rPr>
        <w:t>5.1</w:t>
      </w:r>
      <w:r>
        <w:rPr>
          <w:rFonts w:ascii="Calibri" w:hAnsi="Calibri"/>
          <w:noProof/>
          <w:kern w:val="2"/>
          <w:sz w:val="22"/>
          <w:szCs w:val="22"/>
        </w:rPr>
        <w:tab/>
      </w:r>
      <w:r>
        <w:rPr>
          <w:noProof/>
        </w:rPr>
        <w:t>SOLID-Prinzipien</w:t>
      </w:r>
      <w:r>
        <w:rPr>
          <w:noProof/>
        </w:rPr>
        <w:tab/>
      </w:r>
      <w:r>
        <w:rPr>
          <w:noProof/>
        </w:rPr>
        <w:fldChar w:fldCharType="begin"/>
      </w:r>
      <w:r>
        <w:rPr>
          <w:noProof/>
        </w:rPr>
        <w:instrText xml:space="preserve"> PAGEREF _Toc134296866 \h </w:instrText>
      </w:r>
      <w:r>
        <w:rPr>
          <w:noProof/>
        </w:rPr>
      </w:r>
      <w:r>
        <w:rPr>
          <w:noProof/>
        </w:rPr>
        <w:fldChar w:fldCharType="separate"/>
      </w:r>
      <w:r>
        <w:rPr>
          <w:noProof/>
        </w:rPr>
        <w:t>8</w:t>
      </w:r>
      <w:r>
        <w:rPr>
          <w:noProof/>
        </w:rPr>
        <w:fldChar w:fldCharType="end"/>
      </w:r>
    </w:p>
    <w:p w14:paraId="1D72D744" w14:textId="2627B47E" w:rsidR="00425B1B" w:rsidRDefault="00425B1B">
      <w:pPr>
        <w:pStyle w:val="Verzeichnis3"/>
        <w:rPr>
          <w:rFonts w:ascii="Calibri" w:hAnsi="Calibri"/>
          <w:noProof/>
          <w:kern w:val="2"/>
          <w:sz w:val="22"/>
          <w:szCs w:val="22"/>
        </w:rPr>
      </w:pPr>
      <w:r>
        <w:rPr>
          <w:noProof/>
        </w:rPr>
        <w:t>5.1.1</w:t>
      </w:r>
      <w:r>
        <w:rPr>
          <w:rFonts w:ascii="Calibri" w:hAnsi="Calibri"/>
          <w:noProof/>
          <w:kern w:val="2"/>
          <w:sz w:val="22"/>
          <w:szCs w:val="22"/>
        </w:rPr>
        <w:tab/>
      </w:r>
      <w:r>
        <w:rPr>
          <w:noProof/>
        </w:rPr>
        <w:t>Single Responsibility Principle (SRP)</w:t>
      </w:r>
      <w:r>
        <w:rPr>
          <w:noProof/>
        </w:rPr>
        <w:tab/>
      </w:r>
      <w:r>
        <w:rPr>
          <w:noProof/>
        </w:rPr>
        <w:fldChar w:fldCharType="begin"/>
      </w:r>
      <w:r>
        <w:rPr>
          <w:noProof/>
        </w:rPr>
        <w:instrText xml:space="preserve"> PAGEREF _Toc134296867 \h </w:instrText>
      </w:r>
      <w:r>
        <w:rPr>
          <w:noProof/>
        </w:rPr>
      </w:r>
      <w:r>
        <w:rPr>
          <w:noProof/>
        </w:rPr>
        <w:fldChar w:fldCharType="separate"/>
      </w:r>
      <w:r>
        <w:rPr>
          <w:noProof/>
        </w:rPr>
        <w:t>8</w:t>
      </w:r>
      <w:r>
        <w:rPr>
          <w:noProof/>
        </w:rPr>
        <w:fldChar w:fldCharType="end"/>
      </w:r>
    </w:p>
    <w:p w14:paraId="59B900FA" w14:textId="711D28BF" w:rsidR="00425B1B" w:rsidRDefault="00425B1B">
      <w:pPr>
        <w:pStyle w:val="Verzeichnis3"/>
        <w:rPr>
          <w:rFonts w:ascii="Calibri" w:hAnsi="Calibri"/>
          <w:noProof/>
          <w:kern w:val="2"/>
          <w:sz w:val="22"/>
          <w:szCs w:val="22"/>
        </w:rPr>
      </w:pPr>
      <w:r>
        <w:rPr>
          <w:noProof/>
        </w:rPr>
        <w:t>5.1.2</w:t>
      </w:r>
      <w:r>
        <w:rPr>
          <w:rFonts w:ascii="Calibri" w:hAnsi="Calibri"/>
          <w:noProof/>
          <w:kern w:val="2"/>
          <w:sz w:val="22"/>
          <w:szCs w:val="22"/>
        </w:rPr>
        <w:tab/>
      </w:r>
      <w:r>
        <w:rPr>
          <w:noProof/>
        </w:rPr>
        <w:t>Open-Closed Principle (OCP)</w:t>
      </w:r>
      <w:r>
        <w:rPr>
          <w:noProof/>
        </w:rPr>
        <w:tab/>
      </w:r>
      <w:r>
        <w:rPr>
          <w:noProof/>
        </w:rPr>
        <w:fldChar w:fldCharType="begin"/>
      </w:r>
      <w:r>
        <w:rPr>
          <w:noProof/>
        </w:rPr>
        <w:instrText xml:space="preserve"> PAGEREF _Toc134296868 \h </w:instrText>
      </w:r>
      <w:r>
        <w:rPr>
          <w:noProof/>
        </w:rPr>
      </w:r>
      <w:r>
        <w:rPr>
          <w:noProof/>
        </w:rPr>
        <w:fldChar w:fldCharType="separate"/>
      </w:r>
      <w:r>
        <w:rPr>
          <w:noProof/>
        </w:rPr>
        <w:t>8</w:t>
      </w:r>
      <w:r>
        <w:rPr>
          <w:noProof/>
        </w:rPr>
        <w:fldChar w:fldCharType="end"/>
      </w:r>
    </w:p>
    <w:p w14:paraId="29675648" w14:textId="3A9E0B4D" w:rsidR="00425B1B" w:rsidRDefault="00425B1B">
      <w:pPr>
        <w:pStyle w:val="Verzeichnis3"/>
        <w:rPr>
          <w:rFonts w:ascii="Calibri" w:hAnsi="Calibri"/>
          <w:noProof/>
          <w:kern w:val="2"/>
          <w:sz w:val="22"/>
          <w:szCs w:val="22"/>
        </w:rPr>
      </w:pPr>
      <w:r>
        <w:rPr>
          <w:noProof/>
        </w:rPr>
        <w:t>5.1.3</w:t>
      </w:r>
      <w:r>
        <w:rPr>
          <w:rFonts w:ascii="Calibri" w:hAnsi="Calibri"/>
          <w:noProof/>
          <w:kern w:val="2"/>
          <w:sz w:val="22"/>
          <w:szCs w:val="22"/>
        </w:rPr>
        <w:tab/>
      </w:r>
      <w:r>
        <w:rPr>
          <w:noProof/>
        </w:rPr>
        <w:t>Liskov Substitution Principle (LSP)</w:t>
      </w:r>
      <w:r>
        <w:rPr>
          <w:noProof/>
        </w:rPr>
        <w:tab/>
      </w:r>
      <w:r>
        <w:rPr>
          <w:noProof/>
        </w:rPr>
        <w:fldChar w:fldCharType="begin"/>
      </w:r>
      <w:r>
        <w:rPr>
          <w:noProof/>
        </w:rPr>
        <w:instrText xml:space="preserve"> PAGEREF _Toc134296869 \h </w:instrText>
      </w:r>
      <w:r>
        <w:rPr>
          <w:noProof/>
        </w:rPr>
      </w:r>
      <w:r>
        <w:rPr>
          <w:noProof/>
        </w:rPr>
        <w:fldChar w:fldCharType="separate"/>
      </w:r>
      <w:r>
        <w:rPr>
          <w:noProof/>
        </w:rPr>
        <w:t>9</w:t>
      </w:r>
      <w:r>
        <w:rPr>
          <w:noProof/>
        </w:rPr>
        <w:fldChar w:fldCharType="end"/>
      </w:r>
    </w:p>
    <w:p w14:paraId="7C65CB5D" w14:textId="3B91E325" w:rsidR="00425B1B" w:rsidRDefault="00425B1B">
      <w:pPr>
        <w:pStyle w:val="Verzeichnis3"/>
        <w:rPr>
          <w:rFonts w:ascii="Calibri" w:hAnsi="Calibri"/>
          <w:noProof/>
          <w:kern w:val="2"/>
          <w:sz w:val="22"/>
          <w:szCs w:val="22"/>
        </w:rPr>
      </w:pPr>
      <w:r>
        <w:rPr>
          <w:noProof/>
        </w:rPr>
        <w:t>5.1.4</w:t>
      </w:r>
      <w:r>
        <w:rPr>
          <w:rFonts w:ascii="Calibri" w:hAnsi="Calibri"/>
          <w:noProof/>
          <w:kern w:val="2"/>
          <w:sz w:val="22"/>
          <w:szCs w:val="22"/>
        </w:rPr>
        <w:tab/>
      </w:r>
      <w:r>
        <w:rPr>
          <w:noProof/>
        </w:rPr>
        <w:t>Interface Segregation Principle (ISP)</w:t>
      </w:r>
      <w:r>
        <w:rPr>
          <w:noProof/>
        </w:rPr>
        <w:tab/>
      </w:r>
      <w:r>
        <w:rPr>
          <w:noProof/>
        </w:rPr>
        <w:fldChar w:fldCharType="begin"/>
      </w:r>
      <w:r>
        <w:rPr>
          <w:noProof/>
        </w:rPr>
        <w:instrText xml:space="preserve"> PAGEREF _Toc134296870 \h </w:instrText>
      </w:r>
      <w:r>
        <w:rPr>
          <w:noProof/>
        </w:rPr>
      </w:r>
      <w:r>
        <w:rPr>
          <w:noProof/>
        </w:rPr>
        <w:fldChar w:fldCharType="separate"/>
      </w:r>
      <w:r>
        <w:rPr>
          <w:noProof/>
        </w:rPr>
        <w:t>11</w:t>
      </w:r>
      <w:r>
        <w:rPr>
          <w:noProof/>
        </w:rPr>
        <w:fldChar w:fldCharType="end"/>
      </w:r>
    </w:p>
    <w:p w14:paraId="6837AC5D" w14:textId="343E4315" w:rsidR="00425B1B" w:rsidRDefault="00425B1B">
      <w:pPr>
        <w:pStyle w:val="Verzeichnis3"/>
        <w:rPr>
          <w:rFonts w:ascii="Calibri" w:hAnsi="Calibri"/>
          <w:noProof/>
          <w:kern w:val="2"/>
          <w:sz w:val="22"/>
          <w:szCs w:val="22"/>
        </w:rPr>
      </w:pPr>
      <w:r>
        <w:rPr>
          <w:noProof/>
        </w:rPr>
        <w:t>5.1.5</w:t>
      </w:r>
      <w:r>
        <w:rPr>
          <w:rFonts w:ascii="Calibri" w:hAnsi="Calibri"/>
          <w:noProof/>
          <w:kern w:val="2"/>
          <w:sz w:val="22"/>
          <w:szCs w:val="22"/>
        </w:rPr>
        <w:tab/>
      </w:r>
      <w:r>
        <w:rPr>
          <w:noProof/>
        </w:rPr>
        <w:t>Dependency Inversion Principle (DIP)</w:t>
      </w:r>
      <w:r>
        <w:rPr>
          <w:noProof/>
        </w:rPr>
        <w:tab/>
      </w:r>
      <w:r>
        <w:rPr>
          <w:noProof/>
        </w:rPr>
        <w:fldChar w:fldCharType="begin"/>
      </w:r>
      <w:r>
        <w:rPr>
          <w:noProof/>
        </w:rPr>
        <w:instrText xml:space="preserve"> PAGEREF _Toc134296871 \h </w:instrText>
      </w:r>
      <w:r>
        <w:rPr>
          <w:noProof/>
        </w:rPr>
      </w:r>
      <w:r>
        <w:rPr>
          <w:noProof/>
        </w:rPr>
        <w:fldChar w:fldCharType="separate"/>
      </w:r>
      <w:r>
        <w:rPr>
          <w:noProof/>
        </w:rPr>
        <w:t>12</w:t>
      </w:r>
      <w:r>
        <w:rPr>
          <w:noProof/>
        </w:rPr>
        <w:fldChar w:fldCharType="end"/>
      </w:r>
    </w:p>
    <w:p w14:paraId="3ADC561C" w14:textId="2AA1AE5F" w:rsidR="00425B1B" w:rsidRDefault="00425B1B">
      <w:pPr>
        <w:pStyle w:val="Verzeichnis2"/>
        <w:rPr>
          <w:rFonts w:ascii="Calibri" w:hAnsi="Calibri"/>
          <w:noProof/>
          <w:kern w:val="2"/>
          <w:sz w:val="22"/>
          <w:szCs w:val="22"/>
        </w:rPr>
      </w:pPr>
      <w:r>
        <w:rPr>
          <w:noProof/>
        </w:rPr>
        <w:t>5.2</w:t>
      </w:r>
      <w:r>
        <w:rPr>
          <w:rFonts w:ascii="Calibri" w:hAnsi="Calibri"/>
          <w:noProof/>
          <w:kern w:val="2"/>
          <w:sz w:val="22"/>
          <w:szCs w:val="22"/>
        </w:rPr>
        <w:tab/>
      </w:r>
      <w:r>
        <w:rPr>
          <w:noProof/>
        </w:rPr>
        <w:t>GRASP-Prinzipien</w:t>
      </w:r>
      <w:r>
        <w:rPr>
          <w:noProof/>
        </w:rPr>
        <w:tab/>
      </w:r>
      <w:r>
        <w:rPr>
          <w:noProof/>
        </w:rPr>
        <w:fldChar w:fldCharType="begin"/>
      </w:r>
      <w:r>
        <w:rPr>
          <w:noProof/>
        </w:rPr>
        <w:instrText xml:space="preserve"> PAGEREF _Toc134296872 \h </w:instrText>
      </w:r>
      <w:r>
        <w:rPr>
          <w:noProof/>
        </w:rPr>
      </w:r>
      <w:r>
        <w:rPr>
          <w:noProof/>
        </w:rPr>
        <w:fldChar w:fldCharType="separate"/>
      </w:r>
      <w:r>
        <w:rPr>
          <w:noProof/>
        </w:rPr>
        <w:t>13</w:t>
      </w:r>
      <w:r>
        <w:rPr>
          <w:noProof/>
        </w:rPr>
        <w:fldChar w:fldCharType="end"/>
      </w:r>
    </w:p>
    <w:p w14:paraId="31E04059" w14:textId="16BED6E2" w:rsidR="00425B1B" w:rsidRDefault="00425B1B">
      <w:pPr>
        <w:pStyle w:val="Verzeichnis3"/>
        <w:rPr>
          <w:rFonts w:ascii="Calibri" w:hAnsi="Calibri"/>
          <w:noProof/>
          <w:kern w:val="2"/>
          <w:sz w:val="22"/>
          <w:szCs w:val="22"/>
        </w:rPr>
      </w:pPr>
      <w:r>
        <w:rPr>
          <w:noProof/>
        </w:rPr>
        <w:t>5.2.1</w:t>
      </w:r>
      <w:r>
        <w:rPr>
          <w:rFonts w:ascii="Calibri" w:hAnsi="Calibri"/>
          <w:noProof/>
          <w:kern w:val="2"/>
          <w:sz w:val="22"/>
          <w:szCs w:val="22"/>
        </w:rPr>
        <w:tab/>
      </w:r>
      <w:r>
        <w:rPr>
          <w:noProof/>
        </w:rPr>
        <w:t>Geringe Kopplung</w:t>
      </w:r>
      <w:r>
        <w:rPr>
          <w:noProof/>
        </w:rPr>
        <w:tab/>
      </w:r>
      <w:r>
        <w:rPr>
          <w:noProof/>
        </w:rPr>
        <w:fldChar w:fldCharType="begin"/>
      </w:r>
      <w:r>
        <w:rPr>
          <w:noProof/>
        </w:rPr>
        <w:instrText xml:space="preserve"> PAGEREF _Toc134296873 \h </w:instrText>
      </w:r>
      <w:r>
        <w:rPr>
          <w:noProof/>
        </w:rPr>
      </w:r>
      <w:r>
        <w:rPr>
          <w:noProof/>
        </w:rPr>
        <w:fldChar w:fldCharType="separate"/>
      </w:r>
      <w:r>
        <w:rPr>
          <w:noProof/>
        </w:rPr>
        <w:t>13</w:t>
      </w:r>
      <w:r>
        <w:rPr>
          <w:noProof/>
        </w:rPr>
        <w:fldChar w:fldCharType="end"/>
      </w:r>
    </w:p>
    <w:p w14:paraId="03115773" w14:textId="5D3891D6" w:rsidR="00425B1B" w:rsidRDefault="00425B1B">
      <w:pPr>
        <w:pStyle w:val="Verzeichnis2"/>
        <w:rPr>
          <w:rFonts w:ascii="Calibri" w:hAnsi="Calibri"/>
          <w:noProof/>
          <w:kern w:val="2"/>
          <w:sz w:val="22"/>
          <w:szCs w:val="22"/>
        </w:rPr>
      </w:pPr>
      <w:r>
        <w:rPr>
          <w:noProof/>
        </w:rPr>
        <w:t>5.3</w:t>
      </w:r>
      <w:r>
        <w:rPr>
          <w:rFonts w:ascii="Calibri" w:hAnsi="Calibri"/>
          <w:noProof/>
          <w:kern w:val="2"/>
          <w:sz w:val="22"/>
          <w:szCs w:val="22"/>
        </w:rPr>
        <w:tab/>
      </w:r>
      <w:r>
        <w:rPr>
          <w:noProof/>
        </w:rPr>
        <w:t>Hohe Kohäsion</w:t>
      </w:r>
      <w:r>
        <w:rPr>
          <w:noProof/>
        </w:rPr>
        <w:tab/>
      </w:r>
      <w:r>
        <w:rPr>
          <w:noProof/>
        </w:rPr>
        <w:fldChar w:fldCharType="begin"/>
      </w:r>
      <w:r>
        <w:rPr>
          <w:noProof/>
        </w:rPr>
        <w:instrText xml:space="preserve"> PAGEREF _Toc134296874 \h </w:instrText>
      </w:r>
      <w:r>
        <w:rPr>
          <w:noProof/>
        </w:rPr>
      </w:r>
      <w:r>
        <w:rPr>
          <w:noProof/>
        </w:rPr>
        <w:fldChar w:fldCharType="separate"/>
      </w:r>
      <w:r>
        <w:rPr>
          <w:noProof/>
        </w:rPr>
        <w:t>14</w:t>
      </w:r>
      <w:r>
        <w:rPr>
          <w:noProof/>
        </w:rPr>
        <w:fldChar w:fldCharType="end"/>
      </w:r>
    </w:p>
    <w:p w14:paraId="4B548455" w14:textId="155B0A92" w:rsidR="00425B1B" w:rsidRDefault="00425B1B">
      <w:pPr>
        <w:pStyle w:val="Verzeichnis2"/>
        <w:rPr>
          <w:rFonts w:ascii="Calibri" w:hAnsi="Calibri"/>
          <w:noProof/>
          <w:kern w:val="2"/>
          <w:sz w:val="22"/>
          <w:szCs w:val="22"/>
        </w:rPr>
      </w:pPr>
      <w:r>
        <w:rPr>
          <w:noProof/>
        </w:rPr>
        <w:t>5.4</w:t>
      </w:r>
      <w:r>
        <w:rPr>
          <w:rFonts w:ascii="Calibri" w:hAnsi="Calibri"/>
          <w:noProof/>
          <w:kern w:val="2"/>
          <w:sz w:val="22"/>
          <w:szCs w:val="22"/>
        </w:rPr>
        <w:tab/>
      </w:r>
      <w:r>
        <w:rPr>
          <w:noProof/>
        </w:rPr>
        <w:t>DRY-Prinzip</w:t>
      </w:r>
      <w:r>
        <w:rPr>
          <w:noProof/>
        </w:rPr>
        <w:tab/>
      </w:r>
      <w:r>
        <w:rPr>
          <w:noProof/>
        </w:rPr>
        <w:fldChar w:fldCharType="begin"/>
      </w:r>
      <w:r>
        <w:rPr>
          <w:noProof/>
        </w:rPr>
        <w:instrText xml:space="preserve"> PAGEREF _Toc134296875 \h </w:instrText>
      </w:r>
      <w:r>
        <w:rPr>
          <w:noProof/>
        </w:rPr>
      </w:r>
      <w:r>
        <w:rPr>
          <w:noProof/>
        </w:rPr>
        <w:fldChar w:fldCharType="separate"/>
      </w:r>
      <w:r>
        <w:rPr>
          <w:noProof/>
        </w:rPr>
        <w:t>15</w:t>
      </w:r>
      <w:r>
        <w:rPr>
          <w:noProof/>
        </w:rPr>
        <w:fldChar w:fldCharType="end"/>
      </w:r>
    </w:p>
    <w:p w14:paraId="04659B82" w14:textId="4CF31FFB" w:rsidR="00425B1B" w:rsidRDefault="00425B1B">
      <w:pPr>
        <w:pStyle w:val="Verzeichnis1"/>
        <w:rPr>
          <w:rFonts w:ascii="Calibri" w:hAnsi="Calibri"/>
          <w:noProof/>
          <w:kern w:val="2"/>
          <w:sz w:val="22"/>
          <w:szCs w:val="22"/>
        </w:rPr>
      </w:pPr>
      <w:r>
        <w:rPr>
          <w:noProof/>
        </w:rPr>
        <w:t>6.</w:t>
      </w:r>
      <w:r>
        <w:rPr>
          <w:rFonts w:ascii="Calibri" w:hAnsi="Calibri"/>
          <w:noProof/>
          <w:kern w:val="2"/>
          <w:sz w:val="22"/>
          <w:szCs w:val="22"/>
        </w:rPr>
        <w:tab/>
      </w:r>
      <w:r>
        <w:rPr>
          <w:noProof/>
        </w:rPr>
        <w:t>Entwurfsmuster</w:t>
      </w:r>
      <w:r>
        <w:rPr>
          <w:noProof/>
        </w:rPr>
        <w:tab/>
      </w:r>
      <w:r>
        <w:rPr>
          <w:noProof/>
        </w:rPr>
        <w:fldChar w:fldCharType="begin"/>
      </w:r>
      <w:r>
        <w:rPr>
          <w:noProof/>
        </w:rPr>
        <w:instrText xml:space="preserve"> PAGEREF _Toc134296876 \h </w:instrText>
      </w:r>
      <w:r>
        <w:rPr>
          <w:noProof/>
        </w:rPr>
      </w:r>
      <w:r>
        <w:rPr>
          <w:noProof/>
        </w:rPr>
        <w:fldChar w:fldCharType="separate"/>
      </w:r>
      <w:r>
        <w:rPr>
          <w:noProof/>
        </w:rPr>
        <w:t>17</w:t>
      </w:r>
      <w:r>
        <w:rPr>
          <w:noProof/>
        </w:rPr>
        <w:fldChar w:fldCharType="end"/>
      </w:r>
    </w:p>
    <w:p w14:paraId="490B808D" w14:textId="73334BE2" w:rsidR="00425B1B" w:rsidRDefault="00425B1B">
      <w:pPr>
        <w:pStyle w:val="Verzeichnis1"/>
        <w:rPr>
          <w:rFonts w:ascii="Calibri" w:hAnsi="Calibri"/>
          <w:noProof/>
          <w:kern w:val="2"/>
          <w:sz w:val="22"/>
          <w:szCs w:val="22"/>
        </w:rPr>
      </w:pPr>
      <w:r>
        <w:rPr>
          <w:noProof/>
        </w:rPr>
        <w:t>7.</w:t>
      </w:r>
      <w:r>
        <w:rPr>
          <w:rFonts w:ascii="Calibri" w:hAnsi="Calibri"/>
          <w:noProof/>
          <w:kern w:val="2"/>
          <w:sz w:val="22"/>
          <w:szCs w:val="22"/>
        </w:rPr>
        <w:tab/>
      </w:r>
      <w:r>
        <w:rPr>
          <w:noProof/>
        </w:rPr>
        <w:t>Unit Tests</w:t>
      </w:r>
      <w:r>
        <w:rPr>
          <w:noProof/>
        </w:rPr>
        <w:tab/>
      </w:r>
      <w:r>
        <w:rPr>
          <w:noProof/>
        </w:rPr>
        <w:fldChar w:fldCharType="begin"/>
      </w:r>
      <w:r>
        <w:rPr>
          <w:noProof/>
        </w:rPr>
        <w:instrText xml:space="preserve"> PAGEREF _Toc134296877 \h </w:instrText>
      </w:r>
      <w:r>
        <w:rPr>
          <w:noProof/>
        </w:rPr>
      </w:r>
      <w:r>
        <w:rPr>
          <w:noProof/>
        </w:rPr>
        <w:fldChar w:fldCharType="separate"/>
      </w:r>
      <w:r>
        <w:rPr>
          <w:noProof/>
        </w:rPr>
        <w:t>17</w:t>
      </w:r>
      <w:r>
        <w:rPr>
          <w:noProof/>
        </w:rPr>
        <w:fldChar w:fldCharType="end"/>
      </w:r>
    </w:p>
    <w:p w14:paraId="594F6F26" w14:textId="713F6B6B" w:rsidR="00425B1B" w:rsidRDefault="00425B1B">
      <w:pPr>
        <w:pStyle w:val="Verzeichnis1"/>
        <w:rPr>
          <w:rFonts w:ascii="Calibri" w:hAnsi="Calibri"/>
          <w:noProof/>
          <w:kern w:val="2"/>
          <w:sz w:val="22"/>
          <w:szCs w:val="22"/>
        </w:rPr>
      </w:pPr>
      <w:r>
        <w:rPr>
          <w:noProof/>
        </w:rPr>
        <w:t>8.</w:t>
      </w:r>
      <w:r>
        <w:rPr>
          <w:rFonts w:ascii="Calibri" w:hAnsi="Calibri"/>
          <w:noProof/>
          <w:kern w:val="2"/>
          <w:sz w:val="22"/>
          <w:szCs w:val="22"/>
        </w:rPr>
        <w:tab/>
      </w:r>
      <w:r>
        <w:rPr>
          <w:noProof/>
        </w:rPr>
        <w:t>Refactoring</w:t>
      </w:r>
      <w:r>
        <w:rPr>
          <w:noProof/>
        </w:rPr>
        <w:tab/>
      </w:r>
      <w:r>
        <w:rPr>
          <w:noProof/>
        </w:rPr>
        <w:fldChar w:fldCharType="begin"/>
      </w:r>
      <w:r>
        <w:rPr>
          <w:noProof/>
        </w:rPr>
        <w:instrText xml:space="preserve"> PAGEREF _Toc134296878 \h </w:instrText>
      </w:r>
      <w:r>
        <w:rPr>
          <w:noProof/>
        </w:rPr>
      </w:r>
      <w:r>
        <w:rPr>
          <w:noProof/>
        </w:rPr>
        <w:fldChar w:fldCharType="separate"/>
      </w:r>
      <w:r>
        <w:rPr>
          <w:noProof/>
        </w:rPr>
        <w:t>17</w:t>
      </w:r>
      <w:r>
        <w:rPr>
          <w:noProof/>
        </w:rPr>
        <w:fldChar w:fldCharType="end"/>
      </w:r>
    </w:p>
    <w:p w14:paraId="2D8F5356" w14:textId="5767DB0C" w:rsidR="0094609B" w:rsidRDefault="00945962" w:rsidP="00036903">
      <w:pPr>
        <w:pStyle w:val="BlockFiller"/>
      </w:pPr>
      <w:r>
        <w:rPr>
          <w:b/>
          <w:sz w:val="24"/>
        </w:rPr>
        <w:fldChar w:fldCharType="end"/>
      </w:r>
    </w:p>
    <w:p w14:paraId="6E7CC369" w14:textId="77777777" w:rsidR="0041424F" w:rsidRDefault="0041424F" w:rsidP="00036903">
      <w:pPr>
        <w:pStyle w:val="BlockFiller"/>
      </w:pPr>
    </w:p>
    <w:p w14:paraId="380B4FBB" w14:textId="7BA20F44" w:rsidR="0018695B" w:rsidRPr="00750FE8" w:rsidRDefault="0018695B" w:rsidP="00036903">
      <w:pPr>
        <w:pStyle w:val="Block"/>
        <w:rPr>
          <w:lang w:val="en-US"/>
        </w:rPr>
        <w:sectPr w:rsidR="0018695B" w:rsidRPr="00750FE8" w:rsidSect="006B097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docGrid w:linePitch="360"/>
        </w:sectPr>
      </w:pPr>
      <w:bookmarkStart w:id="1" w:name="_Ref268205252"/>
      <w:bookmarkStart w:id="2" w:name="_Ref268205257"/>
      <w:bookmarkStart w:id="3" w:name="_Ref268205281"/>
      <w:bookmarkStart w:id="4" w:name="_Ref268205306"/>
      <w:bookmarkStart w:id="5" w:name="_Toc269368665"/>
    </w:p>
    <w:p w14:paraId="38CA175C" w14:textId="500210E3" w:rsidR="007A4DA5" w:rsidRDefault="007A4DA5" w:rsidP="003F2491">
      <w:pPr>
        <w:pStyle w:val="berschrift1"/>
      </w:pPr>
      <w:bookmarkStart w:id="6" w:name="_Toc134296861"/>
      <w:bookmarkEnd w:id="1"/>
      <w:bookmarkEnd w:id="2"/>
      <w:bookmarkEnd w:id="3"/>
      <w:bookmarkEnd w:id="4"/>
      <w:bookmarkEnd w:id="5"/>
      <w:proofErr w:type="spellStart"/>
      <w:r>
        <w:lastRenderedPageBreak/>
        <w:t>Github</w:t>
      </w:r>
      <w:proofErr w:type="spellEnd"/>
      <w:r>
        <w:t xml:space="preserve"> Referenz</w:t>
      </w:r>
      <w:bookmarkEnd w:id="6"/>
    </w:p>
    <w:p w14:paraId="39AC7F0C" w14:textId="5C312649" w:rsidR="007A4DA5" w:rsidRDefault="007A4DA5" w:rsidP="007A4DA5">
      <w:pPr>
        <w:pStyle w:val="Block"/>
      </w:pPr>
      <w:r>
        <w:t xml:space="preserve">Das Projekt kann über den nachfolgenden Link in </w:t>
      </w:r>
      <w:proofErr w:type="spellStart"/>
      <w:r>
        <w:t>Github</w:t>
      </w:r>
      <w:proofErr w:type="spellEnd"/>
      <w:r>
        <w:t xml:space="preserve"> geöffnet werden:</w:t>
      </w:r>
    </w:p>
    <w:p w14:paraId="04A421F4" w14:textId="6D8693F7" w:rsidR="007A4DA5" w:rsidRDefault="00000000" w:rsidP="007A4DA5">
      <w:pPr>
        <w:pStyle w:val="Block"/>
      </w:pPr>
      <w:hyperlink r:id="rId14" w:history="1">
        <w:r w:rsidR="007A4DA5" w:rsidRPr="00EB6892">
          <w:rPr>
            <w:rStyle w:val="Hyperlink"/>
          </w:rPr>
          <w:t>https://github.com/MariusE1234/S.N.A.C.K.git</w:t>
        </w:r>
      </w:hyperlink>
    </w:p>
    <w:p w14:paraId="76FDE29F" w14:textId="77777777" w:rsidR="007A4DA5" w:rsidRDefault="007A4DA5" w:rsidP="007A4DA5">
      <w:pPr>
        <w:pStyle w:val="Block"/>
      </w:pPr>
    </w:p>
    <w:p w14:paraId="148841EB" w14:textId="77777777" w:rsidR="006D70C3" w:rsidRPr="007A4DA5" w:rsidRDefault="006D70C3" w:rsidP="007A4DA5">
      <w:pPr>
        <w:pStyle w:val="Block"/>
      </w:pPr>
    </w:p>
    <w:p w14:paraId="77BBFBA3" w14:textId="3BB56400" w:rsidR="003F2491" w:rsidRDefault="003F2491" w:rsidP="003F2491">
      <w:pPr>
        <w:pStyle w:val="berschrift1"/>
      </w:pPr>
      <w:bookmarkStart w:id="7" w:name="_Toc134296862"/>
      <w:r w:rsidRPr="003F2491">
        <w:t>Projektbeschreibung</w:t>
      </w:r>
      <w:bookmarkEnd w:id="7"/>
    </w:p>
    <w:p w14:paraId="47E2D84F" w14:textId="261114AC" w:rsidR="002E720D" w:rsidRDefault="002E720D" w:rsidP="002E720D">
      <w:pPr>
        <w:pStyle w:val="Block"/>
      </w:pPr>
      <w:r>
        <w:t xml:space="preserve">S.N.A.C.K steht für das </w:t>
      </w:r>
      <w:r w:rsidRPr="00BD603D">
        <w:rPr>
          <w:b/>
          <w:bCs/>
        </w:rPr>
        <w:t>s</w:t>
      </w:r>
      <w:r w:rsidRPr="00BD603D">
        <w:t xml:space="preserve">tilvolle </w:t>
      </w:r>
      <w:r w:rsidRPr="00BD603D">
        <w:rPr>
          <w:b/>
          <w:bCs/>
        </w:rPr>
        <w:t>n</w:t>
      </w:r>
      <w:r w:rsidRPr="00BD603D">
        <w:t xml:space="preserve">eue </w:t>
      </w:r>
      <w:r w:rsidRPr="00BD603D">
        <w:rPr>
          <w:b/>
          <w:bCs/>
        </w:rPr>
        <w:t>a</w:t>
      </w:r>
      <w:r w:rsidRPr="00BD603D">
        <w:t xml:space="preserve">ttraktive </w:t>
      </w:r>
      <w:r w:rsidRPr="00BD603D">
        <w:rPr>
          <w:b/>
          <w:bCs/>
        </w:rPr>
        <w:t>c</w:t>
      </w:r>
      <w:r w:rsidRPr="00BD603D">
        <w:t xml:space="preserve">oole </w:t>
      </w:r>
      <w:proofErr w:type="spellStart"/>
      <w:r w:rsidRPr="00BD603D">
        <w:rPr>
          <w:b/>
          <w:bCs/>
        </w:rPr>
        <w:t>K</w:t>
      </w:r>
      <w:r w:rsidRPr="00BD603D">
        <w:t>nabbersystem</w:t>
      </w:r>
      <w:proofErr w:type="spellEnd"/>
      <w:r>
        <w:t xml:space="preserve">. Es handelt sich dabei um einen virtuellen Verkaufsautomaten, der eine Vielzahl von Snacks und Getränken zur Verfügung stellt. Der Automat funktioniert wie ein herkömmlicher Verkaufsautomat: Münzen werden eingeworfen und das gewünschte Produkt wird über einen Button ausgewählt. Zudem kann der Automat angepasst werden, um Preise oder das Angebot festzulegen. </w:t>
      </w:r>
    </w:p>
    <w:p w14:paraId="425DD54B" w14:textId="00690DA3" w:rsidR="002E720D" w:rsidRDefault="002E720D" w:rsidP="002E720D">
      <w:pPr>
        <w:pStyle w:val="Block"/>
      </w:pPr>
      <w:r>
        <w:t>Das Ziel dieses Projekts ist es, unerfahrenen Automatenbenutzern durch den virtuellen S.N.A.C.K. bei der Vorbereitung auf die Nutzung von Automaten in der realen Welt zu helfen. Darüber hinaus können Automatenbesitzer lernen, wie sie ihre Geräte einrichten und anpassen können.</w:t>
      </w:r>
    </w:p>
    <w:p w14:paraId="7EB9EBFE" w14:textId="458A5B71" w:rsidR="00425B1B" w:rsidRDefault="00425B1B" w:rsidP="002E720D">
      <w:pPr>
        <w:pStyle w:val="Block"/>
      </w:pPr>
      <w:r>
        <w:t>Nachdem das Programm gestartet wurde, wird die Standard-Seite angezeigt. Über diese können Münzen eingeworfen und Produkte gekauft werden. Ein Label gibt verschiedene Statusmeldungen über den Kauf aus. Über einen Info-Button können erweiterte Informationen eingesehen sowie Feedback übermittelt werden. Über einen Button namens „Konfigurationsmenü“ gelangt man nach der Eingabe des korrekten Pins in das Konfigurationsmenü, in welchem das Sortiment angepasst, Transaktionen eingesehen, Statistiken angezeigt sowie Konfigurationen am Automaten durchgeführt werden können.</w:t>
      </w:r>
    </w:p>
    <w:p w14:paraId="41264E71" w14:textId="760B24B5" w:rsidR="002E720D" w:rsidRDefault="002E720D" w:rsidP="002E720D">
      <w:pPr>
        <w:pStyle w:val="Block"/>
      </w:pPr>
      <w:r>
        <w:t>Die vollständige Implementierung des Programms erfolgte in Python. Diese Programmiersprache wurde gewählt, weil wir beide bereits Erfahrung mit der Sprache haben und uns damit am sichersten fühlen.</w:t>
      </w:r>
      <w:r w:rsidR="00425B1B">
        <w:t xml:space="preserve"> Für die grafische Oberfläche wurde das Framework „Qt“ verwendet.</w:t>
      </w:r>
      <w:r w:rsidR="008D57BB">
        <w:t xml:space="preserve"> Für die Speicherung von Daten wird eine SQLite-Datenbank verwendet.</w:t>
      </w:r>
    </w:p>
    <w:p w14:paraId="032B8D8E" w14:textId="77777777" w:rsidR="002E720D" w:rsidRDefault="002E720D" w:rsidP="003F2491">
      <w:pPr>
        <w:pStyle w:val="Block"/>
      </w:pPr>
    </w:p>
    <w:p w14:paraId="4B739772" w14:textId="77777777" w:rsidR="00811B5B" w:rsidRDefault="00811B5B" w:rsidP="003F2491"/>
    <w:p w14:paraId="262834B5" w14:textId="77777777" w:rsidR="00811B5B" w:rsidRDefault="00811B5B" w:rsidP="003F2491"/>
    <w:p w14:paraId="391D37E9" w14:textId="77777777" w:rsidR="003F2491" w:rsidRDefault="003F2491" w:rsidP="003F2491">
      <w:pPr>
        <w:pStyle w:val="berschrift1"/>
      </w:pPr>
      <w:bookmarkStart w:id="8" w:name="_Toc134296864"/>
      <w:r>
        <w:lastRenderedPageBreak/>
        <w:t>Clean Architecture</w:t>
      </w:r>
      <w:bookmarkEnd w:id="8"/>
    </w:p>
    <w:p w14:paraId="5C10BD17" w14:textId="0714B786" w:rsidR="00045719" w:rsidRDefault="006F0C22" w:rsidP="00045719">
      <w:pPr>
        <w:spacing w:after="240" w:line="360" w:lineRule="auto"/>
      </w:pPr>
      <w:r>
        <w:t>Das Programm folgt dem Prinzip der Clean Architecture, wie an den folgenden Merkmalen erkennbar ist:</w:t>
      </w:r>
    </w:p>
    <w:p w14:paraId="31941569" w14:textId="00D584E7" w:rsidR="006F0C22" w:rsidRDefault="006F0C22" w:rsidP="006F0C22">
      <w:pPr>
        <w:pStyle w:val="Blockberschrift"/>
      </w:pPr>
      <w:r>
        <w:t>Trennung von Zuständigkeiten</w:t>
      </w:r>
    </w:p>
    <w:p w14:paraId="0D0D5737" w14:textId="63596346" w:rsidR="00526DCF" w:rsidRDefault="006F0C22" w:rsidP="00045719">
      <w:pPr>
        <w:spacing w:after="240" w:line="360" w:lineRule="auto"/>
      </w:pPr>
      <w:r>
        <w:t>Die Trennung von Zuständigkeiten ist ein zentrales Prinzip der Clean Architecture und trägt dazu bei, die Komplexität des Programms zu reduzieren und die Wartbarkeit zu erhöhen. Im Verkaufsautomaten-Programm wird dies durch die klar definierten Schichten erreicht:</w:t>
      </w:r>
    </w:p>
    <w:p w14:paraId="21D4828B" w14:textId="774258A5" w:rsidR="00526DCF" w:rsidRDefault="00000000" w:rsidP="00526DCF">
      <w:pPr>
        <w:numPr>
          <w:ilvl w:val="0"/>
          <w:numId w:val="45"/>
        </w:numPr>
        <w:spacing w:line="360" w:lineRule="auto"/>
        <w:jc w:val="left"/>
        <w:rPr>
          <w:b/>
          <w:bCs/>
        </w:rPr>
      </w:pPr>
      <w:r>
        <w:rPr>
          <w:noProof/>
        </w:rPr>
        <w:pict w14:anchorId="2104B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60" type="#_x0000_t75" style="position:absolute;left:0;text-align:left;margin-left:349.2pt;margin-top:.95pt;width:104.1pt;height:366.75pt;z-index:-1;visibility:visible;mso-wrap-style:square;mso-position-horizontal-relative:text;mso-position-vertical-relative:text;mso-width-relative:page;mso-height-relative:page" wrapcoords="-138 0 -138 21561 21600 21561 21600 0 -138 0">
            <v:imagedata r:id="rId15" o:title=""/>
            <w10:wrap type="tight"/>
          </v:shape>
        </w:pict>
      </w:r>
      <w:r w:rsidR="006F0C22" w:rsidRPr="00526DCF">
        <w:rPr>
          <w:b/>
          <w:bCs/>
        </w:rPr>
        <w:t>Layer 1</w:t>
      </w:r>
    </w:p>
    <w:p w14:paraId="731995E3" w14:textId="156A15D6" w:rsidR="00526DCF" w:rsidRPr="00526DCF" w:rsidRDefault="006F0C22" w:rsidP="00526DCF">
      <w:pPr>
        <w:spacing w:line="360" w:lineRule="auto"/>
        <w:ind w:left="720"/>
        <w:jc w:val="left"/>
        <w:rPr>
          <w:u w:val="single"/>
        </w:rPr>
      </w:pPr>
      <w:r w:rsidRPr="00526DCF">
        <w:rPr>
          <w:u w:val="single"/>
        </w:rPr>
        <w:t>Domain-</w:t>
      </w:r>
      <w:proofErr w:type="spellStart"/>
      <w:r w:rsidRPr="00526DCF">
        <w:rPr>
          <w:u w:val="single"/>
        </w:rPr>
        <w:t>Entities</w:t>
      </w:r>
      <w:proofErr w:type="spellEnd"/>
    </w:p>
    <w:p w14:paraId="0A63C840" w14:textId="7266F6DE" w:rsidR="006F0C22" w:rsidRDefault="006F0C22" w:rsidP="00526DCF">
      <w:pPr>
        <w:spacing w:line="360" w:lineRule="auto"/>
        <w:ind w:left="720"/>
        <w:jc w:val="left"/>
      </w:pPr>
      <w:r>
        <w:t>Beinhaltet die grundlegenden Entitäten des Systems, die von den anderen Schichten verwendet werden, um auf die Geschäftslogik aufzubauen.</w:t>
      </w:r>
    </w:p>
    <w:p w14:paraId="127F5B1B" w14:textId="77777777" w:rsidR="00526DCF" w:rsidRDefault="00526DCF" w:rsidP="00526DCF">
      <w:pPr>
        <w:spacing w:line="360" w:lineRule="auto"/>
        <w:ind w:left="720"/>
        <w:jc w:val="left"/>
      </w:pPr>
    </w:p>
    <w:p w14:paraId="39C31FAF" w14:textId="77777777" w:rsidR="00526DCF" w:rsidRDefault="006F0C22" w:rsidP="00526DCF">
      <w:pPr>
        <w:numPr>
          <w:ilvl w:val="0"/>
          <w:numId w:val="45"/>
        </w:numPr>
        <w:spacing w:line="360" w:lineRule="auto"/>
        <w:jc w:val="left"/>
        <w:rPr>
          <w:b/>
          <w:bCs/>
        </w:rPr>
      </w:pPr>
      <w:r w:rsidRPr="00526DCF">
        <w:rPr>
          <w:b/>
          <w:bCs/>
        </w:rPr>
        <w:t>Layer 2</w:t>
      </w:r>
    </w:p>
    <w:p w14:paraId="0B138E7F" w14:textId="5872425E" w:rsidR="00526DCF" w:rsidRPr="00526DCF" w:rsidRDefault="006F0C22" w:rsidP="00526DCF">
      <w:pPr>
        <w:spacing w:line="360" w:lineRule="auto"/>
        <w:ind w:left="720"/>
        <w:jc w:val="left"/>
        <w:rPr>
          <w:u w:val="single"/>
        </w:rPr>
      </w:pPr>
      <w:r w:rsidRPr="00526DCF">
        <w:rPr>
          <w:u w:val="single"/>
        </w:rPr>
        <w:t>Core-Logik und grundlegende Implementierung</w:t>
      </w:r>
    </w:p>
    <w:p w14:paraId="3105ECE2" w14:textId="05182A18" w:rsidR="006F0C22" w:rsidRDefault="006F0C22" w:rsidP="00526DCF">
      <w:pPr>
        <w:spacing w:line="360" w:lineRule="auto"/>
        <w:ind w:left="720"/>
        <w:jc w:val="left"/>
      </w:pPr>
      <w:r>
        <w:t>Beinhaltet die grundlegenden Funktionen und Implementierungen, die für den Betrieb des Verkaufsautomaten erforderlich sind, unabhängig von der Benutzeroberfläche oder dem Datenzugriff.</w:t>
      </w:r>
    </w:p>
    <w:p w14:paraId="339F73FD" w14:textId="77777777" w:rsidR="00526DCF" w:rsidRDefault="00526DCF" w:rsidP="00526DCF">
      <w:pPr>
        <w:spacing w:line="360" w:lineRule="auto"/>
        <w:ind w:left="720"/>
        <w:jc w:val="left"/>
      </w:pPr>
    </w:p>
    <w:p w14:paraId="7210EB1F" w14:textId="77777777" w:rsidR="00526DCF" w:rsidRDefault="006F0C22" w:rsidP="00526DCF">
      <w:pPr>
        <w:numPr>
          <w:ilvl w:val="0"/>
          <w:numId w:val="45"/>
        </w:numPr>
        <w:spacing w:line="360" w:lineRule="auto"/>
        <w:jc w:val="left"/>
        <w:rPr>
          <w:b/>
          <w:bCs/>
        </w:rPr>
      </w:pPr>
      <w:r w:rsidRPr="00526DCF">
        <w:rPr>
          <w:b/>
          <w:bCs/>
        </w:rPr>
        <w:t>Layer 3</w:t>
      </w:r>
    </w:p>
    <w:p w14:paraId="6D0D5363" w14:textId="0441F998" w:rsidR="00526DCF" w:rsidRPr="00526DCF" w:rsidRDefault="006F0C22" w:rsidP="00526DCF">
      <w:pPr>
        <w:spacing w:line="360" w:lineRule="auto"/>
        <w:ind w:left="720"/>
        <w:jc w:val="left"/>
        <w:rPr>
          <w:u w:val="single"/>
        </w:rPr>
      </w:pPr>
      <w:r w:rsidRPr="00526DCF">
        <w:rPr>
          <w:u w:val="single"/>
        </w:rPr>
        <w:t>GUI und Datenzugriff</w:t>
      </w:r>
    </w:p>
    <w:p w14:paraId="4ABB2914" w14:textId="0923D2DD" w:rsidR="006D70C3" w:rsidRDefault="006F0C22" w:rsidP="006D70C3">
      <w:pPr>
        <w:spacing w:after="240" w:line="360" w:lineRule="auto"/>
        <w:ind w:left="720"/>
        <w:jc w:val="left"/>
      </w:pPr>
      <w:r>
        <w:t>Beinhaltet die Komponenten für die grafische Benutzeroberfläche und den Datenzugriff auf die Datenbank, die von der Core-Logik getrennt sind.</w:t>
      </w:r>
    </w:p>
    <w:p w14:paraId="27E70736" w14:textId="77777777" w:rsidR="006D70C3" w:rsidRPr="006D70C3" w:rsidRDefault="006D70C3" w:rsidP="00045719">
      <w:pPr>
        <w:spacing w:after="240" w:line="360" w:lineRule="auto"/>
        <w:rPr>
          <w:sz w:val="8"/>
          <w:szCs w:val="6"/>
        </w:rPr>
      </w:pPr>
    </w:p>
    <w:p w14:paraId="4B29C4F0" w14:textId="252F6FF6" w:rsidR="00045719" w:rsidRDefault="006F0C22" w:rsidP="00045719">
      <w:pPr>
        <w:spacing w:after="240" w:line="360" w:lineRule="auto"/>
      </w:pPr>
      <w:r>
        <w:t>Durch die Trennung von Zuständigkeiten können die Entwickler sich auf die spezifischen Aspekte einer Schicht konzentrieren, ohne sich um die Details der anderen Schichten kümmern zu müssen. Dies erleichtert das Verständnis des Programms und ermöglicht es, Änderungen vorzunehmen, ohne unbeabsichtigte Nebeneffekte zu erzeugen.</w:t>
      </w:r>
    </w:p>
    <w:p w14:paraId="2A16AFC5" w14:textId="77777777" w:rsidR="006F0C22" w:rsidRDefault="006F0C22" w:rsidP="006F0C22">
      <w:pPr>
        <w:pStyle w:val="Blockberschrift"/>
      </w:pPr>
      <w:r>
        <w:lastRenderedPageBreak/>
        <w:t>Verwendung von Abstraktionen</w:t>
      </w:r>
    </w:p>
    <w:p w14:paraId="4361E07F" w14:textId="77777777" w:rsidR="006F0C22" w:rsidRDefault="006F0C22" w:rsidP="006F0C22">
      <w:pPr>
        <w:spacing w:line="360" w:lineRule="auto"/>
      </w:pPr>
      <w:r>
        <w:t>Das Programm verwendet Interfaces und Abstraktionen, um die Kopplung zwischen den Schichten zu verringern und die Erweiterbarkeit und Testbarkeit des Systems zu erhöhen. Beispielsweise definiert das Programm Interfaces für bestimmte Klassen in interfaces.py. Diese Interfaces ermöglichen es, die Implementierungsdetails zu verbergen und die Abhängigkeiten zwischen den Schichten zu minimieren.</w:t>
      </w:r>
    </w:p>
    <w:p w14:paraId="43F1572C" w14:textId="1341FC52" w:rsidR="006F0C22" w:rsidRDefault="006F0C22" w:rsidP="00045719">
      <w:pPr>
        <w:spacing w:after="240" w:line="360" w:lineRule="auto"/>
      </w:pPr>
      <w:r>
        <w:t>Die Verwendung von Factory-Klassen in factories.py ist ein weiteres Beispiel für Abstraktionen im Programm. Die Factory-Klassen ermöglichen es, Objekte zu erzeugen, ohne die konkrete Implementierung der Klassen zu kennen. Dies macht es einfacher, alternative Implementierungen einzuführen oder das Verhalten des Programms während der Laufzeit zu ändern.</w:t>
      </w:r>
    </w:p>
    <w:p w14:paraId="1CA9FC7E" w14:textId="77777777" w:rsidR="006F0C22" w:rsidRDefault="006F0C22" w:rsidP="006F0C22">
      <w:pPr>
        <w:pStyle w:val="Blockberschrift"/>
      </w:pPr>
      <w:r>
        <w:t>Kontrolle von Abhängigkeiten</w:t>
      </w:r>
    </w:p>
    <w:p w14:paraId="2B473961" w14:textId="3C498909" w:rsidR="006F0C22" w:rsidRDefault="006F0C22" w:rsidP="006F0C22">
      <w:pPr>
        <w:spacing w:line="360" w:lineRule="auto"/>
      </w:pPr>
      <w:r>
        <w:t>Ein weiteres wichtiges Prinzip der Clean Architecture ist die Kontrolle von Abhängigkeiten, bei der die Abhängigkeiten innerhalb des Programms so organisiert sind, dass sie von den äußeren Schichten zu den inneren Schichten fließen. Im Verkaufsautomaten-Programm wird dies erreicht, indem die Core-Logik von den Domain-</w:t>
      </w:r>
      <w:proofErr w:type="spellStart"/>
      <w:r>
        <w:t>Entities</w:t>
      </w:r>
      <w:proofErr w:type="spellEnd"/>
      <w:r>
        <w:t xml:space="preserve"> abhängt und die GUI und der Datenzugriff von der Core-Logik abhängen.</w:t>
      </w:r>
    </w:p>
    <w:p w14:paraId="74E920E0" w14:textId="77777777" w:rsidR="006F0C22" w:rsidRDefault="006F0C22" w:rsidP="006F0C22">
      <w:pPr>
        <w:spacing w:line="360" w:lineRule="auto"/>
      </w:pPr>
      <w:r>
        <w:t>Durch die Kontrolle der Abhängigkeiten wird sichergestellt, dass die inneren Schichten (wie die Core-Logik und die Domain-</w:t>
      </w:r>
      <w:proofErr w:type="spellStart"/>
      <w:r>
        <w:t>Entities</w:t>
      </w:r>
      <w:proofErr w:type="spellEnd"/>
      <w:r>
        <w:t>) unabhängig von den äußeren Schichten (wie der GUI und dem Datenzugriff) sind. Dies ermöglicht es, die inneren Schichten leichter zu testen und die äußeren Schichten auszutauschen oder zu ergänzen, ohne die inneren Schichten zu beeinflussen.</w:t>
      </w:r>
    </w:p>
    <w:p w14:paraId="2A917FDC" w14:textId="77777777" w:rsidR="006F0C22" w:rsidRDefault="006F0C22" w:rsidP="006F0C22">
      <w:pPr>
        <w:spacing w:line="360" w:lineRule="auto"/>
      </w:pPr>
      <w:r>
        <w:t>Die controllers.py-Datei dient als Vermittler zwischen der GUI und der Core-Logik, indem sie die Anfragen von der Benutzeroberfläche entgegennimmt und die entsprechenden Funktionen in der Core-Logik aufruft. Auf diese Weise bleiben die Core-Logik und die GUI voneinander entkoppelt und können unabhängig voneinander entwickelt und getestet werden.</w:t>
      </w:r>
    </w:p>
    <w:p w14:paraId="5C22F90F" w14:textId="77777777" w:rsidR="006F0C22" w:rsidRDefault="006F0C22" w:rsidP="00045719">
      <w:pPr>
        <w:spacing w:after="240" w:line="360" w:lineRule="auto"/>
      </w:pPr>
      <w:r>
        <w:t>Die Datenzugriffsschicht ist ebenfalls von der Core-Logik getrennt und wird durch die data_access.py- und database.py-Dateien implementiert. Diese Trennung ermöglicht es, verschiedene Datenbankimplementierungen auszuprobieren oder sogar auf eine vollständig andere Datenquelle umzusteigen, ohne dass die Core-Logik oder die GUI davon betroffen sind.</w:t>
      </w:r>
    </w:p>
    <w:p w14:paraId="0F0F678D" w14:textId="77777777" w:rsidR="003F2491" w:rsidRDefault="003F2491" w:rsidP="00F60C4A">
      <w:pPr>
        <w:pStyle w:val="berschrift1"/>
        <w:spacing w:after="0" w:line="360" w:lineRule="auto"/>
      </w:pPr>
      <w:bookmarkStart w:id="9" w:name="_Toc134296865"/>
      <w:proofErr w:type="spellStart"/>
      <w:r>
        <w:lastRenderedPageBreak/>
        <w:t>Programming</w:t>
      </w:r>
      <w:proofErr w:type="spellEnd"/>
      <w:r>
        <w:t xml:space="preserve"> </w:t>
      </w:r>
      <w:proofErr w:type="spellStart"/>
      <w:r>
        <w:t>Principles</w:t>
      </w:r>
      <w:bookmarkEnd w:id="9"/>
      <w:proofErr w:type="spellEnd"/>
    </w:p>
    <w:p w14:paraId="5D0457E6" w14:textId="77777777" w:rsidR="003F2491" w:rsidRDefault="003F2491" w:rsidP="00F60C4A">
      <w:pPr>
        <w:pStyle w:val="berschrift2"/>
        <w:spacing w:after="0" w:line="360" w:lineRule="auto"/>
      </w:pPr>
      <w:bookmarkStart w:id="10" w:name="_Toc134296866"/>
      <w:r>
        <w:t>SOLID-Prinzipien</w:t>
      </w:r>
      <w:bookmarkEnd w:id="10"/>
    </w:p>
    <w:p w14:paraId="0AACFDEE" w14:textId="77777777" w:rsidR="003F2491" w:rsidRDefault="003F2491" w:rsidP="00F60C4A">
      <w:pPr>
        <w:pStyle w:val="berschrift3"/>
        <w:spacing w:after="0" w:line="360" w:lineRule="auto"/>
      </w:pPr>
      <w:bookmarkStart w:id="11" w:name="_Toc134296867"/>
      <w:r>
        <w:t xml:space="preserve">Single </w:t>
      </w:r>
      <w:proofErr w:type="spellStart"/>
      <w:r>
        <w:t>Responsibility</w:t>
      </w:r>
      <w:proofErr w:type="spellEnd"/>
      <w:r>
        <w:t xml:space="preserve"> </w:t>
      </w:r>
      <w:proofErr w:type="spellStart"/>
      <w:r>
        <w:t>Principle</w:t>
      </w:r>
      <w:proofErr w:type="spellEnd"/>
      <w:r>
        <w:t xml:space="preserve"> (SRP)</w:t>
      </w:r>
      <w:bookmarkEnd w:id="11"/>
    </w:p>
    <w:p w14:paraId="1E70B54B" w14:textId="5471378E" w:rsidR="00886EA6" w:rsidRDefault="00886EA6" w:rsidP="00886EA6">
      <w:pPr>
        <w:pStyle w:val="Block"/>
      </w:pPr>
      <w:r>
        <w:t xml:space="preserve">Im Programmcode gibt es mehrere </w:t>
      </w:r>
      <w:r w:rsidR="006D70C3">
        <w:t>Klassen</w:t>
      </w:r>
      <w:r>
        <w:t xml:space="preserve">, die das Single </w:t>
      </w:r>
      <w:proofErr w:type="spellStart"/>
      <w:r>
        <w:t>Responsibility</w:t>
      </w:r>
      <w:proofErr w:type="spellEnd"/>
      <w:r>
        <w:t xml:space="preserve"> Prinzip (SRP) gut demonstrieren. Hier sind zwei Beispiele:</w:t>
      </w:r>
    </w:p>
    <w:p w14:paraId="12B0AC55" w14:textId="77777777" w:rsidR="006D70C3" w:rsidRPr="006D70C3" w:rsidRDefault="006D70C3" w:rsidP="006D70C3">
      <w:pPr>
        <w:pStyle w:val="Block"/>
        <w:numPr>
          <w:ilvl w:val="0"/>
          <w:numId w:val="58"/>
        </w:numPr>
        <w:spacing w:after="0"/>
        <w:rPr>
          <w:b/>
          <w:bCs/>
        </w:rPr>
      </w:pPr>
      <w:proofErr w:type="spellStart"/>
      <w:r w:rsidRPr="006D70C3">
        <w:rPr>
          <w:b/>
          <w:bCs/>
        </w:rPr>
        <w:t>DefaultProductValidator</w:t>
      </w:r>
      <w:proofErr w:type="spellEnd"/>
      <w:r w:rsidRPr="006D70C3">
        <w:rPr>
          <w:b/>
          <w:bCs/>
        </w:rPr>
        <w:t xml:space="preserve"> (validator.py)</w:t>
      </w:r>
    </w:p>
    <w:p w14:paraId="73057EAE" w14:textId="138470ED" w:rsidR="00886EA6" w:rsidRDefault="00886EA6" w:rsidP="006D70C3">
      <w:pPr>
        <w:pStyle w:val="Block"/>
        <w:ind w:left="720"/>
      </w:pPr>
      <w:r>
        <w:t xml:space="preserve">Diese </w:t>
      </w:r>
      <w:r w:rsidR="006D70C3">
        <w:t>Klasse</w:t>
      </w:r>
      <w:r>
        <w:t xml:space="preserve"> ist ausschließlich für die Validierung von Eingaben zuständig. Durch die Konzentration auf eine einzige Verantwortung – die Validierung von Eingaben – bleibt der Code in dieser </w:t>
      </w:r>
      <w:r w:rsidR="006D70C3">
        <w:t>Klasse</w:t>
      </w:r>
      <w:r>
        <w:t xml:space="preserve"> fokussiert und leicht verständlich. Wenn es notwendig wird, die Validierungslogik zu ändern oder zu erweitern, betrifft dies nur diese </w:t>
      </w:r>
      <w:r w:rsidR="006D70C3">
        <w:t>Klasse</w:t>
      </w:r>
      <w:r>
        <w:t>, ohne Auswirkungen auf andere Teile des Programms.</w:t>
      </w:r>
    </w:p>
    <w:p w14:paraId="7C0C3957" w14:textId="77777777" w:rsidR="006D70C3" w:rsidRPr="006D70C3" w:rsidRDefault="006D70C3" w:rsidP="006D70C3">
      <w:pPr>
        <w:pStyle w:val="Block"/>
        <w:numPr>
          <w:ilvl w:val="0"/>
          <w:numId w:val="58"/>
        </w:numPr>
        <w:spacing w:after="0"/>
        <w:rPr>
          <w:b/>
          <w:bCs/>
        </w:rPr>
      </w:pPr>
      <w:proofErr w:type="spellStart"/>
      <w:r w:rsidRPr="006D70C3">
        <w:rPr>
          <w:b/>
          <w:bCs/>
        </w:rPr>
        <w:t>UIUpdater</w:t>
      </w:r>
      <w:proofErr w:type="spellEnd"/>
      <w:r w:rsidRPr="006D70C3">
        <w:rPr>
          <w:b/>
          <w:bCs/>
        </w:rPr>
        <w:t xml:space="preserve"> (</w:t>
      </w:r>
      <w:r w:rsidR="00886EA6" w:rsidRPr="006D70C3">
        <w:rPr>
          <w:b/>
          <w:bCs/>
        </w:rPr>
        <w:t>ui_updater.py</w:t>
      </w:r>
      <w:r w:rsidRPr="006D70C3">
        <w:rPr>
          <w:b/>
          <w:bCs/>
        </w:rPr>
        <w:t>)</w:t>
      </w:r>
    </w:p>
    <w:p w14:paraId="34D9DF1C" w14:textId="4C166014" w:rsidR="00886EA6" w:rsidRDefault="00886EA6" w:rsidP="006D70C3">
      <w:pPr>
        <w:pStyle w:val="Block"/>
        <w:ind w:left="720"/>
      </w:pPr>
      <w:r>
        <w:t xml:space="preserve">Diese </w:t>
      </w:r>
      <w:r w:rsidR="006D70C3">
        <w:t>Klasse</w:t>
      </w:r>
      <w:r>
        <w:t xml:space="preserve"> enthält Funktionen zum Aktualisieren der grafischen Oberfläche. Indem sie sich nur auf diese spezifische Aufgabe konzentriert, erfüllt die Datei das Single </w:t>
      </w:r>
      <w:proofErr w:type="spellStart"/>
      <w:r>
        <w:t>Responsibility</w:t>
      </w:r>
      <w:proofErr w:type="spellEnd"/>
      <w:r>
        <w:t xml:space="preserve"> Prinzip. Änderungen oder Erweiterungen an der Aktualisierungslogik der grafischen Oberfläche betreffen nur diese Datei und beeinträchtigen nicht die anderen Komponenten des Programms.</w:t>
      </w:r>
    </w:p>
    <w:p w14:paraId="7C842C20" w14:textId="77777777" w:rsidR="00F60C4A" w:rsidRDefault="00F60C4A" w:rsidP="006D70C3">
      <w:pPr>
        <w:pStyle w:val="Block"/>
        <w:ind w:left="720"/>
      </w:pPr>
    </w:p>
    <w:p w14:paraId="06D88398" w14:textId="6230A7D3" w:rsidR="003F2491" w:rsidRDefault="003F2491" w:rsidP="00F60C4A">
      <w:pPr>
        <w:pStyle w:val="berschrift3"/>
        <w:spacing w:after="0" w:line="360" w:lineRule="auto"/>
      </w:pPr>
      <w:bookmarkStart w:id="12" w:name="_Toc134296868"/>
      <w:r>
        <w:t>Open-</w:t>
      </w:r>
      <w:proofErr w:type="spellStart"/>
      <w:r>
        <w:t>Closed</w:t>
      </w:r>
      <w:proofErr w:type="spellEnd"/>
      <w:r>
        <w:t xml:space="preserve"> </w:t>
      </w:r>
      <w:proofErr w:type="spellStart"/>
      <w:r>
        <w:t>Principle</w:t>
      </w:r>
      <w:proofErr w:type="spellEnd"/>
      <w:r>
        <w:t xml:space="preserve"> (OCP)</w:t>
      </w:r>
      <w:bookmarkEnd w:id="12"/>
    </w:p>
    <w:p w14:paraId="1B15EAC3" w14:textId="34F98C96" w:rsidR="00886EA6" w:rsidRDefault="00886EA6" w:rsidP="00886EA6">
      <w:pPr>
        <w:pStyle w:val="Block"/>
      </w:pPr>
      <w:r>
        <w:t>Das Open-</w:t>
      </w:r>
      <w:proofErr w:type="spellStart"/>
      <w:r>
        <w:t>Closed</w:t>
      </w:r>
      <w:proofErr w:type="spellEnd"/>
      <w:r>
        <w:t xml:space="preserve"> </w:t>
      </w:r>
      <w:proofErr w:type="spellStart"/>
      <w:r>
        <w:t>Principle</w:t>
      </w:r>
      <w:proofErr w:type="spellEnd"/>
      <w:r>
        <w:t xml:space="preserve"> besagt, dass Software-Entitäten offen für Erweiterungen, aber geschlossen für Modifikationen sein sollten. Im Verkaufsautomaten-Programm gibt es mehrere Dateien, die das OCP gut demonstrieren. Hier sind zwei Beispiele:</w:t>
      </w:r>
    </w:p>
    <w:p w14:paraId="60646A38" w14:textId="2AE9CDC0" w:rsidR="00F60C4A" w:rsidRPr="00F60C4A" w:rsidRDefault="00886EA6" w:rsidP="00F60C4A">
      <w:pPr>
        <w:pStyle w:val="Block"/>
        <w:numPr>
          <w:ilvl w:val="0"/>
          <w:numId w:val="59"/>
        </w:numPr>
        <w:spacing w:after="0"/>
        <w:rPr>
          <w:b/>
          <w:bCs/>
        </w:rPr>
      </w:pPr>
      <w:r w:rsidRPr="00F60C4A">
        <w:rPr>
          <w:b/>
          <w:bCs/>
        </w:rPr>
        <w:t>interfaces.py</w:t>
      </w:r>
    </w:p>
    <w:p w14:paraId="32DBF0B7" w14:textId="4DF58E64" w:rsidR="00886EA6" w:rsidRDefault="00886EA6" w:rsidP="00F60C4A">
      <w:pPr>
        <w:pStyle w:val="Block"/>
        <w:ind w:left="720"/>
      </w:pPr>
      <w:r>
        <w:t>Diese Datei enthält die Interfaces für bestimmte Klassen. Interfaces sind ein gutes Beispiel für das Open-</w:t>
      </w:r>
      <w:proofErr w:type="spellStart"/>
      <w:r>
        <w:t>Closed</w:t>
      </w:r>
      <w:proofErr w:type="spellEnd"/>
      <w:r>
        <w:t xml:space="preserve"> </w:t>
      </w:r>
      <w:proofErr w:type="spellStart"/>
      <w:r>
        <w:t>Principle</w:t>
      </w:r>
      <w:proofErr w:type="spellEnd"/>
      <w:r>
        <w:t>, da sie es ermöglichen, die Implementierungsdetails einer Klasse zu ändern oder neue Implementierungen hinzuzufügen, ohne das Interface selbst zu modifizieren. Die bestehenden Klassen, die von diesen Interfaces abhängen, müssen nicht geändert werden, wenn eine neue Implementierung hinzugefügt oder eine bestehende Implementierung geändert wird.</w:t>
      </w:r>
    </w:p>
    <w:p w14:paraId="683FE518" w14:textId="77777777" w:rsidR="00F60C4A" w:rsidRDefault="00F60C4A" w:rsidP="00F60C4A">
      <w:pPr>
        <w:pStyle w:val="Block"/>
        <w:ind w:left="720"/>
      </w:pPr>
    </w:p>
    <w:p w14:paraId="4C47789F" w14:textId="6CEB569B" w:rsidR="00F60C4A" w:rsidRPr="00F60C4A" w:rsidRDefault="00886EA6" w:rsidP="00F60C4A">
      <w:pPr>
        <w:pStyle w:val="Block"/>
        <w:numPr>
          <w:ilvl w:val="0"/>
          <w:numId w:val="59"/>
        </w:numPr>
        <w:spacing w:after="0"/>
        <w:rPr>
          <w:b/>
          <w:bCs/>
        </w:rPr>
      </w:pPr>
      <w:r w:rsidRPr="00F60C4A">
        <w:rPr>
          <w:b/>
          <w:bCs/>
        </w:rPr>
        <w:lastRenderedPageBreak/>
        <w:t>factories.py</w:t>
      </w:r>
    </w:p>
    <w:p w14:paraId="48F531AC" w14:textId="4500D711" w:rsidR="00886EA6" w:rsidRDefault="00886EA6" w:rsidP="00F60C4A">
      <w:pPr>
        <w:pStyle w:val="Block"/>
        <w:ind w:left="720"/>
      </w:pPr>
      <w:r>
        <w:t>Die Factory-Klassen in dieser Datei erlauben die Erstellung von Objekten, ohne die konkrete Implementierung der Klassen zu kennen. Dies bedeutet, dass die Factory-Klassen offen für Erweiterungen sind, da neue Klassen hinzugefügt oder bestehende Klassen geändert werden können, ohne die Factory-Klassen selbst zu ändern. Die Factory-Klassen sind somit geschlossen für Modifikationen, aber offen für Erweiterungen, und erfüllen so das Open-</w:t>
      </w:r>
      <w:proofErr w:type="spellStart"/>
      <w:r>
        <w:t>Closed</w:t>
      </w:r>
      <w:proofErr w:type="spellEnd"/>
      <w:r>
        <w:t xml:space="preserve"> </w:t>
      </w:r>
      <w:proofErr w:type="spellStart"/>
      <w:r>
        <w:t>Principle</w:t>
      </w:r>
      <w:proofErr w:type="spellEnd"/>
      <w:r>
        <w:t>.</w:t>
      </w:r>
    </w:p>
    <w:p w14:paraId="0AF56986" w14:textId="77777777" w:rsidR="00F60C4A" w:rsidRDefault="00F60C4A" w:rsidP="00F60C4A">
      <w:pPr>
        <w:pStyle w:val="Block"/>
        <w:ind w:left="720"/>
      </w:pPr>
    </w:p>
    <w:p w14:paraId="30C2CC80" w14:textId="1491FC5A" w:rsidR="003F2491" w:rsidRDefault="003F2491" w:rsidP="008D57BB">
      <w:pPr>
        <w:pStyle w:val="berschrift3"/>
        <w:spacing w:after="0" w:line="360" w:lineRule="auto"/>
      </w:pPr>
      <w:bookmarkStart w:id="13" w:name="_Toc134296869"/>
      <w:proofErr w:type="spellStart"/>
      <w:r>
        <w:t>Liskov</w:t>
      </w:r>
      <w:proofErr w:type="spellEnd"/>
      <w:r>
        <w:t xml:space="preserve"> Substitution </w:t>
      </w:r>
      <w:proofErr w:type="spellStart"/>
      <w:r>
        <w:t>Principle</w:t>
      </w:r>
      <w:proofErr w:type="spellEnd"/>
      <w:r>
        <w:t xml:space="preserve"> (LSP)</w:t>
      </w:r>
      <w:bookmarkEnd w:id="13"/>
    </w:p>
    <w:p w14:paraId="2026E375" w14:textId="2656565D" w:rsidR="002A2B00" w:rsidRDefault="002A2B00" w:rsidP="002A2B00">
      <w:pPr>
        <w:pStyle w:val="Block"/>
      </w:pPr>
      <w:r>
        <w:t xml:space="preserve">Im Programmcode wird das </w:t>
      </w:r>
      <w:proofErr w:type="spellStart"/>
      <w:r>
        <w:t>Liskov</w:t>
      </w:r>
      <w:proofErr w:type="spellEnd"/>
      <w:r>
        <w:t xml:space="preserve"> Substitution </w:t>
      </w:r>
      <w:proofErr w:type="spellStart"/>
      <w:r>
        <w:t>Principle</w:t>
      </w:r>
      <w:proofErr w:type="spellEnd"/>
      <w:r>
        <w:t xml:space="preserve"> (LSP) bei der abstrakten Klasse </w:t>
      </w:r>
      <w:proofErr w:type="spellStart"/>
      <w:r w:rsidRPr="00045719">
        <w:rPr>
          <w:i/>
          <w:iCs/>
        </w:rPr>
        <w:t>ProductDialog</w:t>
      </w:r>
      <w:proofErr w:type="spellEnd"/>
      <w:r>
        <w:t xml:space="preserve"> und den beiden Unterklassen </w:t>
      </w:r>
      <w:proofErr w:type="spellStart"/>
      <w:r w:rsidRPr="00045719">
        <w:rPr>
          <w:i/>
          <w:iCs/>
        </w:rPr>
        <w:t>AddProductDialog</w:t>
      </w:r>
      <w:proofErr w:type="spellEnd"/>
      <w:r>
        <w:t xml:space="preserve"> und </w:t>
      </w:r>
      <w:proofErr w:type="spellStart"/>
      <w:r w:rsidRPr="00045719">
        <w:rPr>
          <w:i/>
          <w:iCs/>
        </w:rPr>
        <w:t>EditProductDialog</w:t>
      </w:r>
      <w:proofErr w:type="spellEnd"/>
      <w:r>
        <w:t xml:space="preserve"> angewendet. Hier ist das LSP im Einsatz, da </w:t>
      </w:r>
      <w:proofErr w:type="spellStart"/>
      <w:r w:rsidRPr="00045719">
        <w:rPr>
          <w:i/>
          <w:iCs/>
        </w:rPr>
        <w:t>AddProductDialog</w:t>
      </w:r>
      <w:proofErr w:type="spellEnd"/>
      <w:r>
        <w:t xml:space="preserve"> und </w:t>
      </w:r>
      <w:proofErr w:type="spellStart"/>
      <w:r w:rsidRPr="00045719">
        <w:rPr>
          <w:i/>
          <w:iCs/>
        </w:rPr>
        <w:t>EditProductDialog</w:t>
      </w:r>
      <w:proofErr w:type="spellEnd"/>
      <w:r>
        <w:t xml:space="preserve"> die Basisklasse </w:t>
      </w:r>
      <w:proofErr w:type="spellStart"/>
      <w:r w:rsidRPr="00045719">
        <w:rPr>
          <w:i/>
          <w:iCs/>
        </w:rPr>
        <w:t>ProductDialog</w:t>
      </w:r>
      <w:proofErr w:type="spellEnd"/>
      <w:r>
        <w:t xml:space="preserve"> erweitern und die abstrakten Methoden überschreiben, ohne das korrekte Funktionieren des Programms zu beeinträchtigen.</w:t>
      </w:r>
    </w:p>
    <w:p w14:paraId="6110C4D2" w14:textId="2B34C7F8" w:rsidR="00271BC8" w:rsidRDefault="002A2B00" w:rsidP="002A2B00">
      <w:pPr>
        <w:pStyle w:val="Block"/>
      </w:pPr>
      <w:r>
        <w:t xml:space="preserve">Die abstrakte Basisklasse </w:t>
      </w:r>
      <w:proofErr w:type="spellStart"/>
      <w:r w:rsidRPr="00045719">
        <w:rPr>
          <w:i/>
          <w:iCs/>
        </w:rPr>
        <w:t>ProductDialog</w:t>
      </w:r>
      <w:proofErr w:type="spellEnd"/>
      <w:r>
        <w:t xml:space="preserve"> definiert die Methoden </w:t>
      </w:r>
      <w:proofErr w:type="spellStart"/>
      <w:r w:rsidRPr="00045719">
        <w:rPr>
          <w:i/>
          <w:iCs/>
        </w:rPr>
        <w:t>get_dialog_title</w:t>
      </w:r>
      <w:proofErr w:type="spellEnd"/>
      <w:r w:rsidRPr="00045719">
        <w:rPr>
          <w:i/>
          <w:iCs/>
        </w:rPr>
        <w:t xml:space="preserve">, </w:t>
      </w:r>
      <w:proofErr w:type="spellStart"/>
      <w:r w:rsidRPr="00045719">
        <w:rPr>
          <w:i/>
          <w:iCs/>
        </w:rPr>
        <w:t>get_dialog_icon</w:t>
      </w:r>
      <w:proofErr w:type="spellEnd"/>
      <w:r w:rsidRPr="00045719">
        <w:rPr>
          <w:i/>
          <w:iCs/>
        </w:rPr>
        <w:t xml:space="preserve">, </w:t>
      </w:r>
      <w:proofErr w:type="spellStart"/>
      <w:r w:rsidRPr="00045719">
        <w:rPr>
          <w:i/>
          <w:iCs/>
        </w:rPr>
        <w:t>get_submit_button_text</w:t>
      </w:r>
      <w:proofErr w:type="spellEnd"/>
      <w:r w:rsidRPr="00045719">
        <w:rPr>
          <w:i/>
          <w:iCs/>
        </w:rPr>
        <w:t xml:space="preserve">, </w:t>
      </w:r>
      <w:proofErr w:type="spellStart"/>
      <w:r w:rsidRPr="00045719">
        <w:rPr>
          <w:i/>
          <w:iCs/>
        </w:rPr>
        <w:t>save_product</w:t>
      </w:r>
      <w:proofErr w:type="spellEnd"/>
      <w:r>
        <w:t xml:space="preserve"> und </w:t>
      </w:r>
      <w:proofErr w:type="spellStart"/>
      <w:r w:rsidRPr="00045719">
        <w:rPr>
          <w:i/>
          <w:iCs/>
        </w:rPr>
        <w:t>validate_input</w:t>
      </w:r>
      <w:proofErr w:type="spellEnd"/>
      <w:r>
        <w:t xml:space="preserve"> als abstrakte Methoden</w:t>
      </w:r>
      <w:r w:rsidR="00F60C4A">
        <w:t xml:space="preserve">. </w:t>
      </w:r>
      <w:r w:rsidR="00F60C4A" w:rsidRPr="002A2B00">
        <w:t xml:space="preserve">Die Unterklassen </w:t>
      </w:r>
      <w:proofErr w:type="spellStart"/>
      <w:r w:rsidR="00F60C4A" w:rsidRPr="00F60C4A">
        <w:rPr>
          <w:i/>
          <w:iCs/>
        </w:rPr>
        <w:t>AddProductDialog</w:t>
      </w:r>
      <w:proofErr w:type="spellEnd"/>
      <w:r w:rsidR="00F60C4A" w:rsidRPr="002A2B00">
        <w:t xml:space="preserve"> und </w:t>
      </w:r>
      <w:proofErr w:type="spellStart"/>
      <w:r w:rsidR="00F60C4A" w:rsidRPr="00F60C4A">
        <w:rPr>
          <w:i/>
          <w:iCs/>
        </w:rPr>
        <w:t>EditProductDialog</w:t>
      </w:r>
      <w:proofErr w:type="spellEnd"/>
      <w:r w:rsidR="00F60C4A" w:rsidRPr="002A2B00">
        <w:t xml:space="preserve"> implementieren diese Methoden entsprechend ihrer jeweiligen Verwendungszwecke</w:t>
      </w:r>
      <w:r w:rsidR="00F60C4A">
        <w:t>.</w:t>
      </w:r>
      <w:r w:rsidR="009C6D10">
        <w:t xml:space="preserve"> </w:t>
      </w:r>
      <w:r w:rsidR="009C6D10" w:rsidRPr="002A2B00">
        <w:t xml:space="preserve">Da die Unterklassen die abstrakten Methoden der Basisklasse implementieren und das Verhalten des Programms nicht negativ beeinflussen, folgen sie dem </w:t>
      </w:r>
      <w:proofErr w:type="spellStart"/>
      <w:r w:rsidR="009C6D10" w:rsidRPr="002A2B00">
        <w:t>Liskov</w:t>
      </w:r>
      <w:proofErr w:type="spellEnd"/>
      <w:r w:rsidR="009C6D10" w:rsidRPr="002A2B00">
        <w:t xml:space="preserve"> Substitution </w:t>
      </w:r>
      <w:proofErr w:type="spellStart"/>
      <w:r w:rsidR="009C6D10" w:rsidRPr="002A2B00">
        <w:t>Principle</w:t>
      </w:r>
      <w:proofErr w:type="spellEnd"/>
      <w:r w:rsidR="009C6D10" w:rsidRPr="002A2B00">
        <w:t>.</w:t>
      </w:r>
    </w:p>
    <w:p w14:paraId="20180A9D" w14:textId="3FBEEA4D" w:rsidR="00F60C4A" w:rsidRDefault="00F60C4A" w:rsidP="00271BC8">
      <w:pPr>
        <w:pStyle w:val="Block"/>
      </w:pPr>
    </w:p>
    <w:p w14:paraId="0438D241" w14:textId="6DDA62B3" w:rsidR="003F2491" w:rsidRDefault="003F2491" w:rsidP="008D57BB">
      <w:pPr>
        <w:pStyle w:val="berschrift3"/>
        <w:spacing w:after="0" w:line="360" w:lineRule="auto"/>
      </w:pPr>
      <w:bookmarkStart w:id="14" w:name="_Toc134296870"/>
      <w:r>
        <w:t xml:space="preserve">Interface Segregation </w:t>
      </w:r>
      <w:proofErr w:type="spellStart"/>
      <w:r>
        <w:t>Principle</w:t>
      </w:r>
      <w:proofErr w:type="spellEnd"/>
      <w:r>
        <w:t xml:space="preserve"> (ISP)</w:t>
      </w:r>
      <w:bookmarkEnd w:id="14"/>
    </w:p>
    <w:p w14:paraId="4829630E" w14:textId="03D49572" w:rsidR="00AC37E1" w:rsidRDefault="00AC37E1" w:rsidP="00AC37E1">
      <w:pPr>
        <w:pStyle w:val="Block"/>
      </w:pPr>
      <w:r>
        <w:t>Das ISP besagt, dass Klassen nicht von Interfaces abhängig sein sollten, die sie nicht verwenden. Das Prinzip fördert die Trennung von Verantwortlichkeiten durch die Verwendung mehrerer kleinerer und fokussierter Schnittstellen anstelle einer großen monolithischen Schnittstelle. Im Code werden beispielsweiße folgenden Interfaces verwendet:</w:t>
      </w:r>
    </w:p>
    <w:p w14:paraId="60DB61DF" w14:textId="77777777" w:rsidR="009C6D10" w:rsidRDefault="009C6D10" w:rsidP="00AC37E1">
      <w:pPr>
        <w:pStyle w:val="Block"/>
      </w:pPr>
    </w:p>
    <w:p w14:paraId="6C0BA1B8" w14:textId="77777777" w:rsidR="008D57BB" w:rsidRDefault="008D57BB" w:rsidP="00AC37E1">
      <w:pPr>
        <w:pStyle w:val="Block"/>
      </w:pPr>
    </w:p>
    <w:p w14:paraId="399ECC1A" w14:textId="0939EE31" w:rsidR="00AC37E1" w:rsidRDefault="00AC37E1" w:rsidP="00AC37E1">
      <w:pPr>
        <w:pStyle w:val="Block"/>
        <w:numPr>
          <w:ilvl w:val="0"/>
          <w:numId w:val="47"/>
        </w:numPr>
      </w:pPr>
      <w:proofErr w:type="spellStart"/>
      <w:r>
        <w:lastRenderedPageBreak/>
        <w:t>ITransactionDataAccess</w:t>
      </w:r>
      <w:proofErr w:type="spellEnd"/>
    </w:p>
    <w:p w14:paraId="1C08C39C" w14:textId="32B08D74" w:rsidR="00AC37E1" w:rsidRDefault="00AC37E1" w:rsidP="00AC37E1">
      <w:pPr>
        <w:pStyle w:val="Block"/>
        <w:numPr>
          <w:ilvl w:val="0"/>
          <w:numId w:val="47"/>
        </w:numPr>
      </w:pPr>
      <w:proofErr w:type="spellStart"/>
      <w:r>
        <w:t>IProductDataAccess</w:t>
      </w:r>
      <w:proofErr w:type="spellEnd"/>
    </w:p>
    <w:p w14:paraId="71E97116" w14:textId="77777777" w:rsidR="00AC37E1" w:rsidRDefault="00AC37E1" w:rsidP="00AC37E1">
      <w:pPr>
        <w:pStyle w:val="Block"/>
        <w:numPr>
          <w:ilvl w:val="0"/>
          <w:numId w:val="47"/>
        </w:numPr>
      </w:pPr>
      <w:proofErr w:type="spellStart"/>
      <w:r>
        <w:t>IProductList</w:t>
      </w:r>
      <w:proofErr w:type="spellEnd"/>
    </w:p>
    <w:p w14:paraId="4C39E8BE" w14:textId="23A44D5C" w:rsidR="00AC37E1" w:rsidRDefault="00AC37E1" w:rsidP="00AC37E1">
      <w:pPr>
        <w:pStyle w:val="Block"/>
        <w:numPr>
          <w:ilvl w:val="0"/>
          <w:numId w:val="47"/>
        </w:numPr>
      </w:pPr>
      <w:proofErr w:type="spellStart"/>
      <w:r>
        <w:t>ITransactionLog</w:t>
      </w:r>
      <w:proofErr w:type="spellEnd"/>
    </w:p>
    <w:p w14:paraId="219133DA" w14:textId="252DF647" w:rsidR="00AC37E1" w:rsidRDefault="00AC37E1" w:rsidP="00B74538">
      <w:pPr>
        <w:pStyle w:val="Block"/>
      </w:pPr>
      <w:r>
        <w:t>Diese Interfaces definieren jeweils nur die Funktionen, die für die jeweiligen Klassen relevant sind. Zum Beispiel:</w:t>
      </w:r>
      <w:r w:rsidR="00B74538">
        <w:t xml:space="preserve"> </w:t>
      </w:r>
      <w:proofErr w:type="spellStart"/>
      <w:r>
        <w:t>TransactionLog</w:t>
      </w:r>
      <w:proofErr w:type="spellEnd"/>
      <w:r>
        <w:t xml:space="preserve"> implementiert </w:t>
      </w:r>
      <w:proofErr w:type="spellStart"/>
      <w:r>
        <w:t>ITransactionLog</w:t>
      </w:r>
      <w:proofErr w:type="spellEnd"/>
      <w:r>
        <w:t xml:space="preserve"> und verwendet </w:t>
      </w:r>
      <w:proofErr w:type="spellStart"/>
      <w:r>
        <w:t>ITransactionDataAccess</w:t>
      </w:r>
      <w:proofErr w:type="spellEnd"/>
      <w:r>
        <w:t>. Es definiert nur die für das Transaktionsprotokoll relevanten Methoden.</w:t>
      </w:r>
    </w:p>
    <w:p w14:paraId="6073684F" w14:textId="5E1CEE5A" w:rsidR="00AC37E1" w:rsidRDefault="00AC37E1" w:rsidP="00AC37E1">
      <w:pPr>
        <w:pStyle w:val="Block"/>
      </w:pPr>
      <w:r>
        <w:t>Die Verwendung dieser fokussierten Schnittstellen ermöglicht es, die Klassen voneinander unabhängig und leicht verständlich zu gestalten, ohne unnötige Abhängigkeiten einzuführen.</w:t>
      </w:r>
    </w:p>
    <w:p w14:paraId="0FC7C8E0" w14:textId="77777777" w:rsidR="009C6D10" w:rsidRPr="00AC37E1" w:rsidRDefault="009C6D10" w:rsidP="00AC37E1">
      <w:pPr>
        <w:pStyle w:val="Block"/>
      </w:pPr>
    </w:p>
    <w:p w14:paraId="3B47B4A3" w14:textId="77777777" w:rsidR="003F2491" w:rsidRDefault="003F2491" w:rsidP="009C6D10">
      <w:pPr>
        <w:pStyle w:val="berschrift3"/>
        <w:spacing w:after="0" w:line="360" w:lineRule="auto"/>
      </w:pPr>
      <w:bookmarkStart w:id="15" w:name="_Toc134296871"/>
      <w:proofErr w:type="spellStart"/>
      <w:r>
        <w:t>Dependency</w:t>
      </w:r>
      <w:proofErr w:type="spellEnd"/>
      <w:r>
        <w:t xml:space="preserve"> Inversion </w:t>
      </w:r>
      <w:proofErr w:type="spellStart"/>
      <w:r>
        <w:t>Principle</w:t>
      </w:r>
      <w:proofErr w:type="spellEnd"/>
      <w:r>
        <w:t xml:space="preserve"> (DIP)</w:t>
      </w:r>
      <w:bookmarkEnd w:id="15"/>
    </w:p>
    <w:p w14:paraId="74EE1B41" w14:textId="75016253" w:rsidR="00811B5B" w:rsidRDefault="00811B5B" w:rsidP="009C6D10">
      <w:pPr>
        <w:spacing w:line="360" w:lineRule="auto"/>
      </w:pPr>
      <w:r>
        <w:t xml:space="preserve">Das </w:t>
      </w:r>
      <w:proofErr w:type="spellStart"/>
      <w:r>
        <w:t>Dependency</w:t>
      </w:r>
      <w:proofErr w:type="spellEnd"/>
      <w:r>
        <w:t xml:space="preserve"> Inversion </w:t>
      </w:r>
      <w:proofErr w:type="spellStart"/>
      <w:r>
        <w:t>Principle</w:t>
      </w:r>
      <w:proofErr w:type="spellEnd"/>
      <w:r>
        <w:t xml:space="preserve"> (DIP) besagt, dass High-Level-Module nicht von Low-Level-Modulen abhängig sein sollten, sondern beide von Abstraktionen abhängig sein sollten. Dieses Prinzip fördert die Entkopplung und Flexibilität in der Softwarearchitektur.</w:t>
      </w:r>
      <w:r w:rsidR="009C6D10">
        <w:t xml:space="preserve"> </w:t>
      </w:r>
      <w:r>
        <w:t xml:space="preserve">Im </w:t>
      </w:r>
      <w:r w:rsidR="009C6D10">
        <w:t>Programmc</w:t>
      </w:r>
      <w:r>
        <w:t xml:space="preserve">ode </w:t>
      </w:r>
      <w:r w:rsidR="009C6D10">
        <w:t>wird</w:t>
      </w:r>
      <w:r>
        <w:t xml:space="preserve"> das </w:t>
      </w:r>
      <w:proofErr w:type="spellStart"/>
      <w:r>
        <w:t>Dependency</w:t>
      </w:r>
      <w:proofErr w:type="spellEnd"/>
      <w:r>
        <w:t xml:space="preserve"> Inversion </w:t>
      </w:r>
      <w:proofErr w:type="spellStart"/>
      <w:r>
        <w:t>Principle</w:t>
      </w:r>
      <w:proofErr w:type="spellEnd"/>
      <w:r>
        <w:t xml:space="preserve"> </w:t>
      </w:r>
      <w:r w:rsidR="009C6D10">
        <w:t xml:space="preserve">zum Beispiel in der Klasse </w:t>
      </w:r>
      <w:proofErr w:type="spellStart"/>
      <w:r w:rsidR="009C6D10" w:rsidRPr="009C6D10">
        <w:rPr>
          <w:i/>
          <w:iCs/>
        </w:rPr>
        <w:t>TransactionLog</w:t>
      </w:r>
      <w:proofErr w:type="spellEnd"/>
      <w:r w:rsidR="009C6D10">
        <w:t xml:space="preserve"> </w:t>
      </w:r>
      <w:r>
        <w:t>angewendet</w:t>
      </w:r>
      <w:r w:rsidR="009C6D10">
        <w:t xml:space="preserve">. </w:t>
      </w:r>
      <w:r>
        <w:t>Die Klasse erhält im Konstruktor ein Objekt, da</w:t>
      </w:r>
      <w:r w:rsidR="000C6F02">
        <w:t>s</w:t>
      </w:r>
      <w:r>
        <w:t xml:space="preserve">s das </w:t>
      </w:r>
      <w:proofErr w:type="spellStart"/>
      <w:r w:rsidRPr="000C6F02">
        <w:rPr>
          <w:i/>
          <w:iCs/>
        </w:rPr>
        <w:t>ITransactionDataAccess</w:t>
      </w:r>
      <w:proofErr w:type="spellEnd"/>
      <w:r>
        <w:t>-Interface implementiert, anstatt direkt von einer konkreten Implementierung abzuhängen. Dadurch ist die Klasse von der konkreten Implementierung entkoppelt und abhängig von der Abstraktion (Interface).</w:t>
      </w:r>
    </w:p>
    <w:p w14:paraId="1ADFEF1B" w14:textId="77777777" w:rsidR="00DB30A0" w:rsidRDefault="00DB30A0" w:rsidP="009C6D10">
      <w:pPr>
        <w:spacing w:line="360" w:lineRule="auto"/>
      </w:pPr>
    </w:p>
    <w:p w14:paraId="0C2D501D" w14:textId="7CA8794C" w:rsidR="000C6F02" w:rsidRDefault="00205C4C" w:rsidP="000C6F02">
      <w:pPr>
        <w:keepNext/>
        <w:spacing w:line="360" w:lineRule="auto"/>
        <w:jc w:val="center"/>
      </w:pPr>
      <w:r>
        <w:rPr>
          <w:noProof/>
        </w:rPr>
        <w:pict w14:anchorId="4890B18F">
          <v:shape id="_x0000_i1026" type="#_x0000_t75" style="width:407.25pt;height:75.75pt;visibility:visible;mso-wrap-style:square">
            <v:imagedata r:id="rId16" o:title=""/>
          </v:shape>
        </w:pict>
      </w:r>
    </w:p>
    <w:p w14:paraId="2B83E10A" w14:textId="4DD1DBEE" w:rsidR="00811B5B" w:rsidRDefault="00811B5B" w:rsidP="00DB30A0">
      <w:pPr>
        <w:pStyle w:val="Beschriftung"/>
        <w:jc w:val="both"/>
      </w:pPr>
    </w:p>
    <w:p w14:paraId="138EC579" w14:textId="77777777" w:rsidR="00B74538" w:rsidRDefault="00B74538" w:rsidP="00B74538"/>
    <w:p w14:paraId="4907E482" w14:textId="77777777" w:rsidR="00B74538" w:rsidRPr="00B74538" w:rsidRDefault="00B74538" w:rsidP="00B74538"/>
    <w:p w14:paraId="45DB7AB3" w14:textId="77777777" w:rsidR="003F2491" w:rsidRDefault="003F2491" w:rsidP="009C6D10">
      <w:pPr>
        <w:pStyle w:val="berschrift2"/>
        <w:spacing w:after="0" w:line="360" w:lineRule="auto"/>
      </w:pPr>
      <w:bookmarkStart w:id="16" w:name="_Toc134296872"/>
      <w:r>
        <w:lastRenderedPageBreak/>
        <w:t>GRASP-Prinzipien</w:t>
      </w:r>
      <w:bookmarkEnd w:id="16"/>
    </w:p>
    <w:p w14:paraId="61EFD10C" w14:textId="13424E63" w:rsidR="00BD3803" w:rsidRDefault="00841D54" w:rsidP="00BD3803">
      <w:pPr>
        <w:pStyle w:val="berschrift3"/>
      </w:pPr>
      <w:r>
        <w:t>Low Coupling</w:t>
      </w:r>
    </w:p>
    <w:p w14:paraId="7C13C8B8" w14:textId="6E90B2B4" w:rsidR="00BD3803" w:rsidRDefault="00BD3803" w:rsidP="00BD3803">
      <w:pPr>
        <w:pStyle w:val="Block"/>
      </w:pPr>
      <w:r>
        <w:t>Das</w:t>
      </w:r>
      <w:r w:rsidR="00841D54">
        <w:t xml:space="preserve"> Low Coupling</w:t>
      </w:r>
      <w:r>
        <w:t xml:space="preserve"> Prinzip </w:t>
      </w:r>
      <w:r w:rsidR="00841D54">
        <w:t>(</w:t>
      </w:r>
      <w:r>
        <w:t>geringen Kopplung</w:t>
      </w:r>
      <w:r w:rsidR="00841D54">
        <w:t>)</w:t>
      </w:r>
      <w:r>
        <w:t xml:space="preserve"> bezieht sich darauf, wie stark verschiedene Komponenten oder Klassen voneinander abhängig sind. Eine geringe Kopplung bedeutet, dass die Abhängigkeiten zwischen den Komponenten reduziert werden, um die Wartbarkeit und die Flexibilität des Codes zu erhöhen. Im Programmcode gibt es mehrere Beispiele für </w:t>
      </w:r>
      <w:r w:rsidR="00841D54">
        <w:t>die Anwendung dieses Prinzips</w:t>
      </w:r>
      <w:r>
        <w:t>:</w:t>
      </w:r>
    </w:p>
    <w:p w14:paraId="347879E3" w14:textId="77777777" w:rsidR="00BD3803" w:rsidRPr="00BD3803" w:rsidRDefault="00BD3803" w:rsidP="00BD3803">
      <w:pPr>
        <w:pStyle w:val="Blockberschrift"/>
      </w:pPr>
      <w:proofErr w:type="spellStart"/>
      <w:r w:rsidRPr="00BD3803">
        <w:t>Dependency</w:t>
      </w:r>
      <w:proofErr w:type="spellEnd"/>
      <w:r w:rsidRPr="00BD3803">
        <w:t xml:space="preserve"> </w:t>
      </w:r>
      <w:proofErr w:type="spellStart"/>
      <w:r w:rsidRPr="00BD3803">
        <w:t>Injection</w:t>
      </w:r>
      <w:proofErr w:type="spellEnd"/>
    </w:p>
    <w:p w14:paraId="6FD54827" w14:textId="2F7BDD19" w:rsidR="00BD3803" w:rsidRDefault="00BD3803" w:rsidP="00BD3803">
      <w:pPr>
        <w:pStyle w:val="Block"/>
      </w:pPr>
      <w:r>
        <w:t xml:space="preserve">In der </w:t>
      </w:r>
      <w:proofErr w:type="spellStart"/>
      <w:r w:rsidRPr="009925CD">
        <w:rPr>
          <w:i/>
          <w:iCs/>
        </w:rPr>
        <w:t>VendingMachine</w:t>
      </w:r>
      <w:proofErr w:type="spellEnd"/>
      <w:r>
        <w:t xml:space="preserve">-Klasse werden Abhängigkeiten wie </w:t>
      </w:r>
      <w:proofErr w:type="spellStart"/>
      <w:r w:rsidRPr="009925CD">
        <w:rPr>
          <w:i/>
          <w:iCs/>
        </w:rPr>
        <w:t>product_list</w:t>
      </w:r>
      <w:proofErr w:type="spellEnd"/>
      <w:r>
        <w:t xml:space="preserve">, </w:t>
      </w:r>
      <w:proofErr w:type="spellStart"/>
      <w:r w:rsidRPr="009925CD">
        <w:rPr>
          <w:i/>
          <w:iCs/>
        </w:rPr>
        <w:t>coinmanager</w:t>
      </w:r>
      <w:proofErr w:type="spellEnd"/>
      <w:r>
        <w:t xml:space="preserve"> und </w:t>
      </w:r>
      <w:proofErr w:type="spellStart"/>
      <w:r w:rsidRPr="009925CD">
        <w:rPr>
          <w:i/>
          <w:iCs/>
        </w:rPr>
        <w:t>transactionmanager</w:t>
      </w:r>
      <w:proofErr w:type="spellEnd"/>
      <w:r>
        <w:t xml:space="preserve"> über den Konstruktor injiziert. Dies ermöglicht es, verschiedene Implementierungen dieser Komponenten auszutauschen, ohne die </w:t>
      </w:r>
      <w:proofErr w:type="spellStart"/>
      <w:r w:rsidRPr="009925CD">
        <w:rPr>
          <w:i/>
          <w:iCs/>
        </w:rPr>
        <w:t>VendingMachine</w:t>
      </w:r>
      <w:proofErr w:type="spellEnd"/>
      <w:r>
        <w:t>-Klasse selbst zu ändern.</w:t>
      </w:r>
    </w:p>
    <w:p w14:paraId="26FD24B0" w14:textId="77777777" w:rsidR="00BD3803" w:rsidRDefault="00BD3803" w:rsidP="00BD3803">
      <w:pPr>
        <w:pStyle w:val="Blockberschrift"/>
      </w:pPr>
      <w:r>
        <w:t>Interface-Segregation</w:t>
      </w:r>
    </w:p>
    <w:p w14:paraId="7CB092FC" w14:textId="2CBF9F60" w:rsidR="00BD3803" w:rsidRDefault="00BD3803" w:rsidP="00BD3803">
      <w:pPr>
        <w:pStyle w:val="Block"/>
      </w:pPr>
      <w:r>
        <w:t xml:space="preserve">In der Datei </w:t>
      </w:r>
      <w:r w:rsidRPr="009925CD">
        <w:rPr>
          <w:i/>
          <w:iCs/>
        </w:rPr>
        <w:t>interfaces.py</w:t>
      </w:r>
      <w:r>
        <w:t xml:space="preserve"> gibt es mehrere Interface-Klassen, die unterschiedliche Verantwortlichkeiten definieren. Dadurch wird die Kopplung zwischen den verschiedenen Komponenten des Systems reduziert. Zum Beispiel werden Datenzugriffsfunktionen für Produkte (</w:t>
      </w:r>
      <w:proofErr w:type="spellStart"/>
      <w:r w:rsidRPr="009925CD">
        <w:rPr>
          <w:i/>
          <w:iCs/>
        </w:rPr>
        <w:t>IProductDataAccess</w:t>
      </w:r>
      <w:proofErr w:type="spellEnd"/>
      <w:r>
        <w:t>), Transaktionen (</w:t>
      </w:r>
      <w:proofErr w:type="spellStart"/>
      <w:r w:rsidRPr="009925CD">
        <w:rPr>
          <w:i/>
          <w:iCs/>
        </w:rPr>
        <w:t>ITransactionDataAccess</w:t>
      </w:r>
      <w:proofErr w:type="spellEnd"/>
      <w:r>
        <w:t>) und Konfigurationen (</w:t>
      </w:r>
      <w:proofErr w:type="spellStart"/>
      <w:r w:rsidRPr="009925CD">
        <w:rPr>
          <w:i/>
          <w:iCs/>
        </w:rPr>
        <w:t>IConfigDataAccess</w:t>
      </w:r>
      <w:proofErr w:type="spellEnd"/>
      <w:r>
        <w:t>) getrennt.</w:t>
      </w:r>
    </w:p>
    <w:p w14:paraId="061F3466" w14:textId="5D438137" w:rsidR="00BD3803" w:rsidRDefault="00BD3803" w:rsidP="00BD3803">
      <w:pPr>
        <w:pStyle w:val="Blockberschrift"/>
      </w:pPr>
      <w:r>
        <w:t>Verwendung von abstrakten Basisklassen (ABC</w:t>
      </w:r>
      <w:r w:rsidR="009925CD">
        <w:t>)</w:t>
      </w:r>
    </w:p>
    <w:p w14:paraId="64A10F61" w14:textId="5FF30980" w:rsidR="00BD3803" w:rsidRDefault="00BD3803" w:rsidP="00BD3803">
      <w:pPr>
        <w:pStyle w:val="Block"/>
      </w:pPr>
      <w:r>
        <w:t xml:space="preserve">Durch die Verwendung von abstrakten Basisklassen (z.B. </w:t>
      </w:r>
      <w:proofErr w:type="spellStart"/>
      <w:r w:rsidRPr="009925CD">
        <w:rPr>
          <w:i/>
          <w:iCs/>
        </w:rPr>
        <w:t>IProductList</w:t>
      </w:r>
      <w:proofErr w:type="spellEnd"/>
      <w:r>
        <w:t xml:space="preserve">, </w:t>
      </w:r>
      <w:proofErr w:type="spellStart"/>
      <w:r w:rsidRPr="009925CD">
        <w:rPr>
          <w:i/>
          <w:iCs/>
        </w:rPr>
        <w:t>ITransactionLog</w:t>
      </w:r>
      <w:proofErr w:type="spellEnd"/>
      <w:r>
        <w:t xml:space="preserve">, </w:t>
      </w:r>
      <w:proofErr w:type="spellStart"/>
      <w:r w:rsidRPr="009925CD">
        <w:rPr>
          <w:i/>
          <w:iCs/>
        </w:rPr>
        <w:t>IProductValidator</w:t>
      </w:r>
      <w:proofErr w:type="spellEnd"/>
      <w:r>
        <w:t>) wird die Kopplung zwischen den Klassen reduziert, da sie nur von den abstrakten Schnittstellen abhängig sind und nicht von konkreten Implementierungen.</w:t>
      </w:r>
    </w:p>
    <w:p w14:paraId="039E789B" w14:textId="77777777" w:rsidR="00841D54" w:rsidRDefault="00841D54" w:rsidP="00BD3803">
      <w:pPr>
        <w:pStyle w:val="Block"/>
      </w:pPr>
    </w:p>
    <w:p w14:paraId="2AE0EB4A" w14:textId="77777777" w:rsidR="00DB30A0" w:rsidRDefault="00DB30A0" w:rsidP="00BD3803">
      <w:pPr>
        <w:pStyle w:val="Block"/>
      </w:pPr>
    </w:p>
    <w:p w14:paraId="092E5073" w14:textId="77777777" w:rsidR="00DB30A0" w:rsidRDefault="00DB30A0" w:rsidP="00BD3803">
      <w:pPr>
        <w:pStyle w:val="Block"/>
      </w:pPr>
    </w:p>
    <w:p w14:paraId="0FC26EDC" w14:textId="77777777" w:rsidR="00DB30A0" w:rsidRDefault="00DB30A0" w:rsidP="00BD3803">
      <w:pPr>
        <w:pStyle w:val="Block"/>
      </w:pPr>
    </w:p>
    <w:p w14:paraId="0C0BCC20" w14:textId="77777777" w:rsidR="00DB30A0" w:rsidRDefault="00DB30A0" w:rsidP="00BD3803">
      <w:pPr>
        <w:pStyle w:val="Block"/>
      </w:pPr>
    </w:p>
    <w:p w14:paraId="318BA429" w14:textId="77777777" w:rsidR="00DB30A0" w:rsidRDefault="00DB30A0" w:rsidP="00BD3803">
      <w:pPr>
        <w:pStyle w:val="Block"/>
      </w:pPr>
    </w:p>
    <w:p w14:paraId="6E1F0701" w14:textId="77777777" w:rsidR="00DB30A0" w:rsidRDefault="00DB30A0" w:rsidP="00BD3803">
      <w:pPr>
        <w:pStyle w:val="Block"/>
      </w:pPr>
    </w:p>
    <w:p w14:paraId="7F4FF226" w14:textId="47569936" w:rsidR="00BD3803" w:rsidRDefault="009925CD" w:rsidP="009925CD">
      <w:pPr>
        <w:pStyle w:val="berschrift2"/>
      </w:pPr>
      <w:bookmarkStart w:id="17" w:name="_Toc134296874"/>
      <w:r>
        <w:lastRenderedPageBreak/>
        <w:t>H</w:t>
      </w:r>
      <w:bookmarkEnd w:id="17"/>
      <w:r w:rsidR="00841D54">
        <w:t xml:space="preserve">igh </w:t>
      </w:r>
      <w:proofErr w:type="spellStart"/>
      <w:r w:rsidR="00841D54">
        <w:t>Cohesion</w:t>
      </w:r>
      <w:proofErr w:type="spellEnd"/>
    </w:p>
    <w:p w14:paraId="0E6EBE8D" w14:textId="4EB6023E" w:rsidR="00841D54" w:rsidRDefault="009925CD" w:rsidP="009925CD">
      <w:pPr>
        <w:pStyle w:val="Block"/>
      </w:pPr>
      <w:r>
        <w:t>Das</w:t>
      </w:r>
      <w:r w:rsidR="00841D54">
        <w:t xml:space="preserve"> High </w:t>
      </w:r>
      <w:proofErr w:type="spellStart"/>
      <w:r w:rsidR="00841D54">
        <w:t>Cohesion</w:t>
      </w:r>
      <w:proofErr w:type="spellEnd"/>
      <w:r>
        <w:t xml:space="preserve"> Prinzip </w:t>
      </w:r>
      <w:r w:rsidR="00841D54">
        <w:t>(</w:t>
      </w:r>
      <w:r>
        <w:t>hohen Kohäsion</w:t>
      </w:r>
      <w:r w:rsidR="00841D54">
        <w:t>)</w:t>
      </w:r>
      <w:r>
        <w:t xml:space="preserve"> bezieht sich darauf, wie gut die Verantwortlichkeiten innerhalb einer Klasse oder Komponente organisiert sind. Eine hohe Kohäsion bedeutet, dass jede Klasse oder Komponente eine klar definierte Aufgabe oder Verantwortung hat, was die Wartbarkeit, Verständlichkeit und Wiederverwendbarkeit des Codes verbessert.</w:t>
      </w:r>
      <w:r w:rsidR="00841D54">
        <w:t xml:space="preserve"> </w:t>
      </w:r>
      <w:r w:rsidR="00374AD5">
        <w:t>Im Programmc</w:t>
      </w:r>
      <w:r>
        <w:t>ode gibt es mehrere Beispiele für hohe Kohäsion:</w:t>
      </w:r>
    </w:p>
    <w:p w14:paraId="35A56752" w14:textId="08946400" w:rsidR="009925CD" w:rsidRDefault="009925CD" w:rsidP="009925CD">
      <w:pPr>
        <w:pStyle w:val="Blockberschrift"/>
      </w:pPr>
      <w:r>
        <w:t>Verantwortlichkeiten der Klassen</w:t>
      </w:r>
    </w:p>
    <w:p w14:paraId="5A87DB16" w14:textId="7C5A7773" w:rsidR="009925CD" w:rsidRDefault="009925CD" w:rsidP="009925CD">
      <w:pPr>
        <w:pStyle w:val="Block"/>
      </w:pPr>
      <w:r>
        <w:t>Jede Klasse in Ihrem Code hat eine klar definierte Aufgabe und Verantwortung. Zum Beispiel:</w:t>
      </w:r>
    </w:p>
    <w:p w14:paraId="4FD823CC" w14:textId="77777777" w:rsidR="009925CD" w:rsidRDefault="009925CD" w:rsidP="00841D54">
      <w:pPr>
        <w:pStyle w:val="Block"/>
        <w:numPr>
          <w:ilvl w:val="0"/>
          <w:numId w:val="52"/>
        </w:numPr>
        <w:jc w:val="left"/>
      </w:pPr>
      <w:proofErr w:type="spellStart"/>
      <w:r w:rsidRPr="009925CD">
        <w:rPr>
          <w:u w:val="single"/>
        </w:rPr>
        <w:t>VendingMachine</w:t>
      </w:r>
      <w:proofErr w:type="spellEnd"/>
      <w:r>
        <w:t xml:space="preserve">: Verwaltet den Kaufprozess und interagiert mit anderen Komponenten wie </w:t>
      </w:r>
      <w:proofErr w:type="spellStart"/>
      <w:r w:rsidRPr="009925CD">
        <w:rPr>
          <w:i/>
          <w:iCs/>
        </w:rPr>
        <w:t>ProductManager</w:t>
      </w:r>
      <w:proofErr w:type="spellEnd"/>
      <w:r>
        <w:t xml:space="preserve">, </w:t>
      </w:r>
      <w:proofErr w:type="spellStart"/>
      <w:r w:rsidRPr="009925CD">
        <w:rPr>
          <w:i/>
          <w:iCs/>
        </w:rPr>
        <w:t>CoinManager</w:t>
      </w:r>
      <w:proofErr w:type="spellEnd"/>
      <w:r>
        <w:t xml:space="preserve"> und </w:t>
      </w:r>
      <w:proofErr w:type="spellStart"/>
      <w:r w:rsidRPr="009925CD">
        <w:rPr>
          <w:i/>
          <w:iCs/>
        </w:rPr>
        <w:t>TransactionManager</w:t>
      </w:r>
      <w:proofErr w:type="spellEnd"/>
    </w:p>
    <w:p w14:paraId="04EA4BA1" w14:textId="77777777" w:rsidR="009925CD" w:rsidRDefault="009925CD" w:rsidP="00841D54">
      <w:pPr>
        <w:pStyle w:val="Block"/>
        <w:numPr>
          <w:ilvl w:val="0"/>
          <w:numId w:val="52"/>
        </w:numPr>
        <w:jc w:val="left"/>
      </w:pPr>
      <w:proofErr w:type="spellStart"/>
      <w:r w:rsidRPr="009925CD">
        <w:rPr>
          <w:u w:val="single"/>
        </w:rPr>
        <w:t>ProductManager</w:t>
      </w:r>
      <w:proofErr w:type="spellEnd"/>
      <w:r>
        <w:t>: Verwaltet Produkte und deren Auswahl, Lagerbestand und Erstellung</w:t>
      </w:r>
    </w:p>
    <w:p w14:paraId="1985E027" w14:textId="77777777" w:rsidR="009925CD" w:rsidRDefault="009925CD" w:rsidP="00841D54">
      <w:pPr>
        <w:pStyle w:val="Block"/>
        <w:numPr>
          <w:ilvl w:val="0"/>
          <w:numId w:val="52"/>
        </w:numPr>
        <w:jc w:val="left"/>
      </w:pPr>
      <w:proofErr w:type="spellStart"/>
      <w:r w:rsidRPr="009925CD">
        <w:rPr>
          <w:u w:val="single"/>
        </w:rPr>
        <w:t>CoinManager</w:t>
      </w:r>
      <w:proofErr w:type="spellEnd"/>
      <w:r>
        <w:t>: Verwaltet Münzen und deren Hinzufügen, Subtrahieren und Zurücksetzen</w:t>
      </w:r>
    </w:p>
    <w:p w14:paraId="7C4F9036" w14:textId="365733FF" w:rsidR="009925CD" w:rsidRDefault="009925CD" w:rsidP="00841D54">
      <w:pPr>
        <w:pStyle w:val="Block"/>
        <w:numPr>
          <w:ilvl w:val="0"/>
          <w:numId w:val="52"/>
        </w:numPr>
        <w:jc w:val="left"/>
      </w:pPr>
      <w:proofErr w:type="spellStart"/>
      <w:r w:rsidRPr="009925CD">
        <w:rPr>
          <w:u w:val="single"/>
        </w:rPr>
        <w:t>TransactionManager</w:t>
      </w:r>
      <w:proofErr w:type="spellEnd"/>
      <w:r>
        <w:t>: Verwaltet Transaktionen und deren Hinzufügen und Abrufen</w:t>
      </w:r>
    </w:p>
    <w:p w14:paraId="2C27B751" w14:textId="4F86B3BD" w:rsidR="009925CD" w:rsidRPr="009925CD" w:rsidRDefault="009925CD" w:rsidP="009925CD">
      <w:pPr>
        <w:pStyle w:val="Block"/>
        <w:rPr>
          <w:b/>
          <w:bCs/>
        </w:rPr>
      </w:pPr>
      <w:r w:rsidRPr="009925CD">
        <w:rPr>
          <w:b/>
          <w:bCs/>
        </w:rPr>
        <w:t>Organisation der Funktionen</w:t>
      </w:r>
    </w:p>
    <w:p w14:paraId="458D2ABA" w14:textId="77777777" w:rsidR="009925CD" w:rsidRDefault="009925CD" w:rsidP="009925CD">
      <w:pPr>
        <w:pStyle w:val="Block"/>
      </w:pPr>
      <w:r>
        <w:t xml:space="preserve">Die Funktionen innerhalb der Klassen sind auf ihre spezifischen Verantwortlichkeiten fokussiert und haben jeweils eine klar definierte Aufgabe. Zum Beispiel in der </w:t>
      </w:r>
      <w:proofErr w:type="spellStart"/>
      <w:r w:rsidRPr="009925CD">
        <w:rPr>
          <w:i/>
          <w:iCs/>
        </w:rPr>
        <w:t>ProductManager</w:t>
      </w:r>
      <w:proofErr w:type="spellEnd"/>
      <w:r>
        <w:t>-Klasse:</w:t>
      </w:r>
    </w:p>
    <w:p w14:paraId="728285A8" w14:textId="144E8355" w:rsidR="009925CD" w:rsidRDefault="009925CD" w:rsidP="009925CD">
      <w:pPr>
        <w:pStyle w:val="Block"/>
        <w:numPr>
          <w:ilvl w:val="0"/>
          <w:numId w:val="53"/>
        </w:numPr>
      </w:pPr>
      <w:proofErr w:type="spellStart"/>
      <w:r w:rsidRPr="009925CD">
        <w:rPr>
          <w:u w:val="single"/>
        </w:rPr>
        <w:t>select_product</w:t>
      </w:r>
      <w:proofErr w:type="spellEnd"/>
      <w:r>
        <w:t>: Wählt ein Produkt aus</w:t>
      </w:r>
    </w:p>
    <w:p w14:paraId="137FB0FB" w14:textId="77777777" w:rsidR="009925CD" w:rsidRDefault="009925CD" w:rsidP="004D4D22">
      <w:pPr>
        <w:pStyle w:val="Block"/>
        <w:numPr>
          <w:ilvl w:val="0"/>
          <w:numId w:val="53"/>
        </w:numPr>
      </w:pPr>
      <w:proofErr w:type="spellStart"/>
      <w:r w:rsidRPr="009925CD">
        <w:rPr>
          <w:u w:val="single"/>
        </w:rPr>
        <w:t>get_products</w:t>
      </w:r>
      <w:proofErr w:type="spellEnd"/>
      <w:r>
        <w:t>: Gibt die Liste der Produkte zurück</w:t>
      </w:r>
    </w:p>
    <w:p w14:paraId="794CF24C" w14:textId="77777777" w:rsidR="009925CD" w:rsidRDefault="009925CD" w:rsidP="00BE50F6">
      <w:pPr>
        <w:pStyle w:val="Block"/>
        <w:numPr>
          <w:ilvl w:val="0"/>
          <w:numId w:val="53"/>
        </w:numPr>
      </w:pPr>
      <w:proofErr w:type="spellStart"/>
      <w:r w:rsidRPr="009925CD">
        <w:rPr>
          <w:u w:val="single"/>
        </w:rPr>
        <w:t>update_stock</w:t>
      </w:r>
      <w:proofErr w:type="spellEnd"/>
      <w:r>
        <w:t>: Aktualisiert den Lagerbestand eines ausgewählten Produkts</w:t>
      </w:r>
    </w:p>
    <w:p w14:paraId="4E0B0839" w14:textId="0120BE37" w:rsidR="009925CD" w:rsidRDefault="009925CD" w:rsidP="00BE50F6">
      <w:pPr>
        <w:pStyle w:val="Block"/>
        <w:numPr>
          <w:ilvl w:val="0"/>
          <w:numId w:val="53"/>
        </w:numPr>
      </w:pPr>
      <w:proofErr w:type="spellStart"/>
      <w:r w:rsidRPr="00841D54">
        <w:t>create_product</w:t>
      </w:r>
      <w:proofErr w:type="spellEnd"/>
      <w:r w:rsidRPr="00841D54">
        <w:t>:</w:t>
      </w:r>
      <w:r>
        <w:t xml:space="preserve"> Erstellt ein neues Produkt</w:t>
      </w:r>
    </w:p>
    <w:p w14:paraId="506FAE2C" w14:textId="77777777" w:rsidR="00841D54" w:rsidRDefault="00841D54" w:rsidP="00841D54">
      <w:pPr>
        <w:pStyle w:val="Block"/>
      </w:pPr>
    </w:p>
    <w:p w14:paraId="672158F8" w14:textId="77777777" w:rsidR="00DB30A0" w:rsidRDefault="00DB30A0" w:rsidP="00841D54">
      <w:pPr>
        <w:pStyle w:val="Block"/>
      </w:pPr>
    </w:p>
    <w:p w14:paraId="196F4E58" w14:textId="77777777" w:rsidR="008D57BB" w:rsidRDefault="008D57BB" w:rsidP="00841D54">
      <w:pPr>
        <w:pStyle w:val="Block"/>
      </w:pPr>
    </w:p>
    <w:p w14:paraId="4CE1EA7F" w14:textId="77777777" w:rsidR="003F2491" w:rsidRDefault="003F2491" w:rsidP="008D57BB">
      <w:pPr>
        <w:pStyle w:val="berschrift2"/>
        <w:spacing w:after="0" w:line="360" w:lineRule="auto"/>
      </w:pPr>
      <w:bookmarkStart w:id="18" w:name="_Toc134296875"/>
      <w:r>
        <w:lastRenderedPageBreak/>
        <w:t>DRY-Prinzip</w:t>
      </w:r>
      <w:bookmarkEnd w:id="18"/>
    </w:p>
    <w:p w14:paraId="4D868357" w14:textId="7E4AF2F5" w:rsidR="00BD603D" w:rsidRPr="00DB30A0" w:rsidRDefault="00620A3D" w:rsidP="00DB30A0">
      <w:pPr>
        <w:spacing w:after="240" w:line="360" w:lineRule="auto"/>
      </w:pPr>
      <w:r>
        <w:t>Das DRY-Prinzip (</w:t>
      </w:r>
      <w:proofErr w:type="spellStart"/>
      <w:r>
        <w:t>Don't</w:t>
      </w:r>
      <w:proofErr w:type="spellEnd"/>
      <w:r>
        <w:t xml:space="preserve"> Repeat </w:t>
      </w:r>
      <w:proofErr w:type="spellStart"/>
      <w:r>
        <w:t>Yourself</w:t>
      </w:r>
      <w:proofErr w:type="spellEnd"/>
      <w:r>
        <w:t xml:space="preserve">) </w:t>
      </w:r>
      <w:r w:rsidR="00DB30A0">
        <w:t>zielt darauf ab,</w:t>
      </w:r>
      <w:r>
        <w:t xml:space="preserve"> Wiederholungen im Code zu vermeiden und Redundanz</w:t>
      </w:r>
      <w:r w:rsidR="00DB30A0">
        <w:t>en</w:t>
      </w:r>
      <w:r>
        <w:t xml:space="preserve"> zu reduzieren. Durch die Einhaltung des DRY-Prinzips wird der Code wartbarer, verständlicher und wiederverwendbarer. </w:t>
      </w:r>
      <w:r w:rsidR="00DB30A0">
        <w:t>Im nachfolgenden ist ein Beispiel, an dem das Prinzip im Programmcode angewandt wurde, indem redundanter Code in eine Funktion ausgelagert wurde:</w:t>
      </w:r>
    </w:p>
    <w:p w14:paraId="5357B17C" w14:textId="51D07CF8" w:rsidR="00BD603D" w:rsidRDefault="00620A3D" w:rsidP="00DB30A0">
      <w:pPr>
        <w:spacing w:after="240" w:line="360" w:lineRule="auto"/>
      </w:pPr>
      <w:r>
        <w:t xml:space="preserve">Die Klasse </w:t>
      </w:r>
      <w:proofErr w:type="spellStart"/>
      <w:r w:rsidRPr="008D57BB">
        <w:rPr>
          <w:i/>
          <w:iCs/>
        </w:rPr>
        <w:t>ConfigDialog</w:t>
      </w:r>
      <w:proofErr w:type="spellEnd"/>
      <w:r>
        <w:t xml:space="preserve"> verwendet</w:t>
      </w:r>
      <w:r w:rsidR="00DB30A0">
        <w:t>e</w:t>
      </w:r>
      <w:r>
        <w:t xml:space="preserve"> in mehreren Methoden (</w:t>
      </w:r>
      <w:proofErr w:type="spellStart"/>
      <w:r w:rsidRPr="008D57BB">
        <w:rPr>
          <w:i/>
          <w:iCs/>
        </w:rPr>
        <w:t>setup_ui</w:t>
      </w:r>
      <w:proofErr w:type="spellEnd"/>
      <w:r w:rsidRPr="008D57BB">
        <w:rPr>
          <w:i/>
          <w:iCs/>
        </w:rPr>
        <w:t xml:space="preserve">, </w:t>
      </w:r>
      <w:proofErr w:type="spellStart"/>
      <w:r w:rsidRPr="008D57BB">
        <w:rPr>
          <w:i/>
          <w:iCs/>
        </w:rPr>
        <w:t>add_product</w:t>
      </w:r>
      <w:proofErr w:type="spellEnd"/>
      <w:r w:rsidRPr="008D57BB">
        <w:rPr>
          <w:i/>
          <w:iCs/>
        </w:rPr>
        <w:t xml:space="preserve">, </w:t>
      </w:r>
      <w:proofErr w:type="spellStart"/>
      <w:r w:rsidRPr="008D57BB">
        <w:rPr>
          <w:i/>
          <w:iCs/>
        </w:rPr>
        <w:t>edit_product</w:t>
      </w:r>
      <w:proofErr w:type="spellEnd"/>
      <w:r>
        <w:t xml:space="preserve">) </w:t>
      </w:r>
      <w:r w:rsidR="00DB30A0">
        <w:t>dieselben</w:t>
      </w:r>
      <w:r>
        <w:t xml:space="preserve"> Zeilen</w:t>
      </w:r>
      <w:r w:rsidR="00DB30A0">
        <w:t xml:space="preserve"> Code</w:t>
      </w:r>
      <w:r>
        <w:t>:</w:t>
      </w:r>
    </w:p>
    <w:p w14:paraId="2D745221" w14:textId="2579B6B1" w:rsidR="00DB30A0" w:rsidRDefault="00000000" w:rsidP="00DB30A0">
      <w:pPr>
        <w:keepNext/>
        <w:spacing w:after="240" w:line="360" w:lineRule="auto"/>
        <w:jc w:val="center"/>
      </w:pPr>
      <w:r>
        <w:rPr>
          <w:noProof/>
        </w:rPr>
        <w:pict w14:anchorId="4BF0060C">
          <v:shape id="_x0000_i1027" type="#_x0000_t75" style="width:443.25pt;height:143.65pt;visibility:visible;mso-wrap-style:square">
            <v:imagedata r:id="rId17" o:title=""/>
          </v:shape>
        </w:pict>
      </w:r>
    </w:p>
    <w:p w14:paraId="206588B0" w14:textId="055F20A7" w:rsidR="00CF2E2A" w:rsidRDefault="00CF2E2A" w:rsidP="00DB30A0">
      <w:pPr>
        <w:spacing w:after="240" w:line="360" w:lineRule="auto"/>
        <w:rPr>
          <w:noProof/>
        </w:rPr>
      </w:pPr>
      <w:r>
        <w:rPr>
          <w:noProof/>
        </w:rPr>
        <w:t>Die Befehle wurden in eine seperate Methode ausgelagert:</w:t>
      </w:r>
    </w:p>
    <w:p w14:paraId="4FE9629F" w14:textId="139A9270" w:rsidR="00DB30A0" w:rsidRDefault="00000000" w:rsidP="00DB30A0">
      <w:pPr>
        <w:keepNext/>
        <w:spacing w:after="240" w:line="360" w:lineRule="auto"/>
        <w:jc w:val="center"/>
      </w:pPr>
      <w:r>
        <w:rPr>
          <w:noProof/>
        </w:rPr>
        <w:pict w14:anchorId="408FA81D">
          <v:shape id="_x0000_i1028" type="#_x0000_t75" style="width:314.25pt;height:69.75pt;visibility:visible;mso-wrap-style:square">
            <v:imagedata r:id="rId18" o:title=""/>
          </v:shape>
        </w:pict>
      </w:r>
    </w:p>
    <w:p w14:paraId="028A87FF" w14:textId="13F55487" w:rsidR="00BD603D" w:rsidRDefault="00CF2E2A" w:rsidP="00DB30A0">
      <w:pPr>
        <w:spacing w:after="240" w:line="360" w:lineRule="auto"/>
      </w:pPr>
      <w:r>
        <w:t>Dadurch wird nun jeweils</w:t>
      </w:r>
      <w:r w:rsidR="008D57BB">
        <w:t xml:space="preserve"> lediglich</w:t>
      </w:r>
      <w:r>
        <w:t xml:space="preserve"> die Methode aufgerufen:</w:t>
      </w:r>
    </w:p>
    <w:p w14:paraId="68B28DA0" w14:textId="77777777" w:rsidR="0064005E" w:rsidRDefault="00205C4C" w:rsidP="00DB30A0">
      <w:pPr>
        <w:keepNext/>
        <w:spacing w:after="240" w:line="360" w:lineRule="auto"/>
        <w:jc w:val="center"/>
      </w:pPr>
      <w:r>
        <w:rPr>
          <w:noProof/>
        </w:rPr>
        <w:pict w14:anchorId="4A284A2D">
          <v:shape id="_x0000_i1029" type="#_x0000_t75" style="width:453.75pt;height:83.65pt;visibility:visible;mso-wrap-style:square">
            <v:imagedata r:id="rId19" o:title=""/>
          </v:shape>
        </w:pict>
      </w:r>
    </w:p>
    <w:p w14:paraId="47053A5D" w14:textId="6658A0EE" w:rsidR="00BD603D" w:rsidRDefault="00BD603D" w:rsidP="00BD603D">
      <w:pPr>
        <w:spacing w:line="360" w:lineRule="auto"/>
      </w:pPr>
    </w:p>
    <w:p w14:paraId="7122A6FF" w14:textId="1A6EA026" w:rsidR="00BD603D" w:rsidRDefault="00BD603D" w:rsidP="00BD603D">
      <w:pPr>
        <w:spacing w:line="360" w:lineRule="auto"/>
      </w:pPr>
    </w:p>
    <w:p w14:paraId="1A9164E6" w14:textId="77777777" w:rsidR="00BD603D" w:rsidRDefault="00BD603D" w:rsidP="00BD603D">
      <w:pPr>
        <w:spacing w:line="360" w:lineRule="auto"/>
      </w:pPr>
    </w:p>
    <w:p w14:paraId="71B3D86F" w14:textId="77777777" w:rsidR="003F2491" w:rsidRDefault="003F2491" w:rsidP="00BD603D">
      <w:pPr>
        <w:pStyle w:val="berschrift1"/>
        <w:spacing w:line="360" w:lineRule="auto"/>
      </w:pPr>
      <w:bookmarkStart w:id="19" w:name="_Toc134296876"/>
      <w:r>
        <w:lastRenderedPageBreak/>
        <w:t>Entwurfsmuster</w:t>
      </w:r>
      <w:bookmarkEnd w:id="19"/>
    </w:p>
    <w:p w14:paraId="5B5836AF" w14:textId="77777777" w:rsidR="00205C4C" w:rsidRDefault="00205C4C" w:rsidP="00205C4C">
      <w:pPr>
        <w:pStyle w:val="Block"/>
      </w:pPr>
    </w:p>
    <w:p w14:paraId="6BA7CE7B" w14:textId="77777777" w:rsidR="00205C4C" w:rsidRDefault="00205C4C" w:rsidP="00205C4C">
      <w:pPr>
        <w:pStyle w:val="Block"/>
      </w:pPr>
    </w:p>
    <w:p w14:paraId="3F30E95A" w14:textId="77777777" w:rsidR="00205C4C" w:rsidRDefault="00205C4C" w:rsidP="00205C4C">
      <w:pPr>
        <w:pStyle w:val="Block"/>
      </w:pPr>
    </w:p>
    <w:p w14:paraId="48DDBFF3" w14:textId="77777777" w:rsidR="00205C4C" w:rsidRDefault="00205C4C" w:rsidP="00205C4C">
      <w:pPr>
        <w:pStyle w:val="Block"/>
      </w:pPr>
    </w:p>
    <w:p w14:paraId="1372A871" w14:textId="77777777" w:rsidR="00205C4C" w:rsidRDefault="00205C4C" w:rsidP="00205C4C">
      <w:pPr>
        <w:pStyle w:val="Block"/>
      </w:pPr>
    </w:p>
    <w:p w14:paraId="28740D24" w14:textId="77777777" w:rsidR="00205C4C" w:rsidRDefault="00205C4C" w:rsidP="00205C4C">
      <w:pPr>
        <w:pStyle w:val="Block"/>
      </w:pPr>
    </w:p>
    <w:p w14:paraId="5906C37C" w14:textId="77777777" w:rsidR="00205C4C" w:rsidRDefault="00205C4C" w:rsidP="00205C4C">
      <w:pPr>
        <w:pStyle w:val="Block"/>
      </w:pPr>
    </w:p>
    <w:p w14:paraId="08FA5D9C" w14:textId="77777777" w:rsidR="00205C4C" w:rsidRDefault="00205C4C" w:rsidP="00205C4C">
      <w:pPr>
        <w:pStyle w:val="Block"/>
      </w:pPr>
    </w:p>
    <w:p w14:paraId="35A155B6" w14:textId="77777777" w:rsidR="00205C4C" w:rsidRDefault="00205C4C" w:rsidP="00205C4C">
      <w:pPr>
        <w:pStyle w:val="Block"/>
      </w:pPr>
    </w:p>
    <w:p w14:paraId="1B0FD426" w14:textId="77777777" w:rsidR="00205C4C" w:rsidRDefault="00205C4C" w:rsidP="00205C4C">
      <w:pPr>
        <w:pStyle w:val="Block"/>
      </w:pPr>
    </w:p>
    <w:p w14:paraId="16530A0C" w14:textId="77777777" w:rsidR="00205C4C" w:rsidRDefault="00205C4C" w:rsidP="00205C4C">
      <w:pPr>
        <w:pStyle w:val="Block"/>
      </w:pPr>
    </w:p>
    <w:p w14:paraId="5334C229" w14:textId="77777777" w:rsidR="00205C4C" w:rsidRDefault="00205C4C" w:rsidP="00205C4C">
      <w:pPr>
        <w:pStyle w:val="Block"/>
      </w:pPr>
    </w:p>
    <w:p w14:paraId="2B4792E3" w14:textId="77777777" w:rsidR="00205C4C" w:rsidRDefault="00205C4C" w:rsidP="00205C4C">
      <w:pPr>
        <w:pStyle w:val="Block"/>
      </w:pPr>
    </w:p>
    <w:p w14:paraId="66F9B038" w14:textId="77777777" w:rsidR="00205C4C" w:rsidRDefault="00205C4C" w:rsidP="00205C4C">
      <w:pPr>
        <w:pStyle w:val="Block"/>
      </w:pPr>
    </w:p>
    <w:p w14:paraId="30705DCD" w14:textId="77777777" w:rsidR="00205C4C" w:rsidRDefault="00205C4C" w:rsidP="00205C4C">
      <w:pPr>
        <w:pStyle w:val="Block"/>
      </w:pPr>
    </w:p>
    <w:p w14:paraId="638E00E1" w14:textId="77777777" w:rsidR="00205C4C" w:rsidRDefault="00205C4C" w:rsidP="00205C4C">
      <w:pPr>
        <w:pStyle w:val="Block"/>
      </w:pPr>
    </w:p>
    <w:p w14:paraId="1ABD72C2" w14:textId="77777777" w:rsidR="00205C4C" w:rsidRDefault="00205C4C" w:rsidP="00205C4C">
      <w:pPr>
        <w:pStyle w:val="Block"/>
      </w:pPr>
    </w:p>
    <w:p w14:paraId="591D4A4B" w14:textId="77777777" w:rsidR="00205C4C" w:rsidRDefault="00205C4C" w:rsidP="00205C4C">
      <w:pPr>
        <w:pStyle w:val="Block"/>
      </w:pPr>
    </w:p>
    <w:p w14:paraId="36563A8B" w14:textId="77777777" w:rsidR="00205C4C" w:rsidRDefault="00205C4C" w:rsidP="00205C4C">
      <w:pPr>
        <w:pStyle w:val="Block"/>
      </w:pPr>
    </w:p>
    <w:p w14:paraId="6D82F14C" w14:textId="77777777" w:rsidR="00205C4C" w:rsidRDefault="00205C4C" w:rsidP="00205C4C">
      <w:pPr>
        <w:pStyle w:val="Block"/>
      </w:pPr>
    </w:p>
    <w:p w14:paraId="787DB0F6" w14:textId="77777777" w:rsidR="00205C4C" w:rsidRDefault="00205C4C" w:rsidP="00205C4C">
      <w:pPr>
        <w:pStyle w:val="Block"/>
      </w:pPr>
    </w:p>
    <w:p w14:paraId="254F727A" w14:textId="77777777" w:rsidR="00205C4C" w:rsidRDefault="00205C4C" w:rsidP="00205C4C">
      <w:pPr>
        <w:pStyle w:val="Block"/>
      </w:pPr>
    </w:p>
    <w:p w14:paraId="0D6F4249" w14:textId="77777777" w:rsidR="00205C4C" w:rsidRDefault="00205C4C" w:rsidP="00205C4C">
      <w:pPr>
        <w:pStyle w:val="Block"/>
      </w:pPr>
    </w:p>
    <w:p w14:paraId="02DC095F" w14:textId="77777777" w:rsidR="00205C4C" w:rsidRPr="00205C4C" w:rsidRDefault="00205C4C" w:rsidP="00205C4C">
      <w:pPr>
        <w:pStyle w:val="Block"/>
      </w:pPr>
    </w:p>
    <w:p w14:paraId="55ECDD0F" w14:textId="7D251B79" w:rsidR="003F2491" w:rsidRDefault="003F2491" w:rsidP="00BD603D">
      <w:pPr>
        <w:pStyle w:val="berschrift1"/>
        <w:spacing w:line="360" w:lineRule="auto"/>
      </w:pPr>
      <w:bookmarkStart w:id="20" w:name="_Toc134296877"/>
      <w:r>
        <w:lastRenderedPageBreak/>
        <w:t>Unit Tests</w:t>
      </w:r>
      <w:bookmarkEnd w:id="20"/>
    </w:p>
    <w:p w14:paraId="59503101" w14:textId="788D968C" w:rsidR="00205C4C" w:rsidRDefault="00205C4C" w:rsidP="00FF3AA1">
      <w:pPr>
        <w:pStyle w:val="Block"/>
      </w:pPr>
      <w:r>
        <w:t>In der Anwendung wurden die Funktionalitäten der Businesslogik</w:t>
      </w:r>
      <w:r w:rsidR="00921547">
        <w:t xml:space="preserve"> bzw. alle Klassen von Layer 2</w:t>
      </w:r>
      <w:r>
        <w:t xml:space="preserve"> durch Unit Test sichergestellt. Insgesamt wurden hierfür </w:t>
      </w:r>
      <w:r w:rsidR="00FF3AA1">
        <w:t>20</w:t>
      </w:r>
      <w:r>
        <w:t xml:space="preserve"> Tests erstellt.</w:t>
      </w:r>
    </w:p>
    <w:p w14:paraId="069E59DB" w14:textId="6503EECC" w:rsidR="00440383" w:rsidRDefault="00440383" w:rsidP="00440383">
      <w:pPr>
        <w:pStyle w:val="berschrift2"/>
      </w:pPr>
      <w:r>
        <w:t>ATRIP</w:t>
      </w:r>
    </w:p>
    <w:p w14:paraId="6CFCC273" w14:textId="185BE61D" w:rsidR="00FF3AA1" w:rsidRDefault="00FF3AA1" w:rsidP="00FF3AA1">
      <w:pPr>
        <w:pStyle w:val="Block"/>
      </w:pPr>
      <w:r>
        <w:t>Die Unit Tests befolgen die ATRIP-Regeln (</w:t>
      </w:r>
      <w:proofErr w:type="spellStart"/>
      <w:r>
        <w:t>Automatic</w:t>
      </w:r>
      <w:proofErr w:type="spellEnd"/>
      <w:r>
        <w:t xml:space="preserve">, </w:t>
      </w:r>
      <w:proofErr w:type="spellStart"/>
      <w:r>
        <w:t>Thorough</w:t>
      </w:r>
      <w:proofErr w:type="spellEnd"/>
      <w:r>
        <w:t xml:space="preserve">, </w:t>
      </w:r>
      <w:proofErr w:type="spellStart"/>
      <w:r>
        <w:t>Repeatable</w:t>
      </w:r>
      <w:proofErr w:type="spellEnd"/>
      <w:r>
        <w:t xml:space="preserve">, Independent, Professional), die einen wichtigen Rahmen für effektive Testpraktiken bilden. </w:t>
      </w:r>
    </w:p>
    <w:p w14:paraId="37BCAE30" w14:textId="77777777" w:rsidR="00FF3AA1" w:rsidRDefault="00FF3AA1" w:rsidP="00FF3AA1">
      <w:pPr>
        <w:pStyle w:val="Blockberschrift"/>
      </w:pPr>
      <w:proofErr w:type="spellStart"/>
      <w:r>
        <w:t>Automatic</w:t>
      </w:r>
      <w:proofErr w:type="spellEnd"/>
    </w:p>
    <w:p w14:paraId="5C733D61" w14:textId="77777777" w:rsidR="00FF3AA1" w:rsidRDefault="00FF3AA1" w:rsidP="00FF3AA1">
      <w:pPr>
        <w:pStyle w:val="Block"/>
      </w:pPr>
      <w:r>
        <w:t xml:space="preserve">Die Tests sind so konzipiert, dass sie automatisch ausgeführt und überprüft werden können. Die </w:t>
      </w:r>
      <w:proofErr w:type="spellStart"/>
      <w:r>
        <w:t>unittest</w:t>
      </w:r>
      <w:proofErr w:type="spellEnd"/>
      <w:r>
        <w:t xml:space="preserve">-Bibliothek in Python erlaubt das Schreiben von Tests, die automatisch durchgeführt und validiert werden. Die </w:t>
      </w:r>
      <w:proofErr w:type="spellStart"/>
      <w:r>
        <w:t>assert</w:t>
      </w:r>
      <w:proofErr w:type="spellEnd"/>
      <w:r>
        <w:t>-Methoden garantieren, dass das erwartete Ergebnis mit dem tatsächlichen Ergebnis übereinstimmt.</w:t>
      </w:r>
    </w:p>
    <w:p w14:paraId="342FB64E" w14:textId="77777777" w:rsidR="00FF3AA1" w:rsidRDefault="00FF3AA1" w:rsidP="00FF3AA1">
      <w:pPr>
        <w:pStyle w:val="Blockberschrift"/>
      </w:pPr>
      <w:proofErr w:type="spellStart"/>
      <w:r>
        <w:t>Thorough</w:t>
      </w:r>
      <w:proofErr w:type="spellEnd"/>
    </w:p>
    <w:p w14:paraId="15646B7A" w14:textId="3C52E3B7" w:rsidR="00FF3AA1" w:rsidRDefault="00FF3AA1" w:rsidP="00FF3AA1">
      <w:pPr>
        <w:pStyle w:val="Block"/>
      </w:pPr>
      <w:r>
        <w:t xml:space="preserve">Die Tests sind gründlich und decken viele verschiedene Fälle und Randbedingungen ab. Die verschiedenen Methoden in den Klassen werden getestet, um sicherzustellen, dass sie unter verschiedenen Bedingungen korrekt funktionieren. Beispielsweise wird in der </w:t>
      </w:r>
      <w:proofErr w:type="spellStart"/>
      <w:r>
        <w:t>TestDefaultProductValidator</w:t>
      </w:r>
      <w:proofErr w:type="spellEnd"/>
      <w:r>
        <w:t xml:space="preserve">-Klasse die </w:t>
      </w:r>
      <w:proofErr w:type="spellStart"/>
      <w:r>
        <w:t>is_valid_name</w:t>
      </w:r>
      <w:proofErr w:type="spellEnd"/>
      <w:r>
        <w:t>-Methode mit verschiedenen Eingabeparametern getestet, um sicherzustellen, dass sie in allen Situationen korrekt arbeitet.</w:t>
      </w:r>
    </w:p>
    <w:p w14:paraId="487BF09A" w14:textId="77777777" w:rsidR="00FF3AA1" w:rsidRDefault="00FF3AA1" w:rsidP="00FF3AA1">
      <w:pPr>
        <w:pStyle w:val="Blockberschrift"/>
      </w:pPr>
      <w:proofErr w:type="spellStart"/>
      <w:r>
        <w:t>Repeatable</w:t>
      </w:r>
      <w:proofErr w:type="spellEnd"/>
    </w:p>
    <w:p w14:paraId="55CA1025" w14:textId="1C15A2C3" w:rsidR="00FF3AA1" w:rsidRDefault="00FF3AA1" w:rsidP="00FF3AA1">
      <w:pPr>
        <w:pStyle w:val="Block"/>
      </w:pPr>
      <w:r>
        <w:t xml:space="preserve">Alle Tests können jederzeit wiederholt werden und liefern konsistente Ergebnisse. Das Einrichten und </w:t>
      </w:r>
      <w:r>
        <w:t>Aufräumen</w:t>
      </w:r>
      <w:r>
        <w:t xml:space="preserve"> von Tests wird durch die </w:t>
      </w:r>
      <w:proofErr w:type="spellStart"/>
      <w:r>
        <w:t>setUp</w:t>
      </w:r>
      <w:proofErr w:type="spellEnd"/>
      <w:r>
        <w:t xml:space="preserve">- und </w:t>
      </w:r>
      <w:proofErr w:type="spellStart"/>
      <w:r>
        <w:t>tearDown</w:t>
      </w:r>
      <w:proofErr w:type="spellEnd"/>
      <w:r>
        <w:t>-Methoden erreicht, die sicherstellen, dass jeder Test unter den gleichen Bedingungen läuft. Außerdem verwenden die Tests "Mocks", um Abhängigkeiten zu isolieren, was dazu beiträgt, dass sie unter den gleichen Bedingungen wiederholbar sind.</w:t>
      </w:r>
    </w:p>
    <w:p w14:paraId="22ABA748" w14:textId="77777777" w:rsidR="00110E6E" w:rsidRDefault="00110E6E" w:rsidP="00FF3AA1">
      <w:pPr>
        <w:pStyle w:val="Block"/>
      </w:pPr>
    </w:p>
    <w:p w14:paraId="7F4632BD" w14:textId="77777777" w:rsidR="00110E6E" w:rsidRDefault="00110E6E" w:rsidP="00FF3AA1">
      <w:pPr>
        <w:pStyle w:val="Block"/>
      </w:pPr>
    </w:p>
    <w:p w14:paraId="2A2A7E9F" w14:textId="77777777" w:rsidR="00110E6E" w:rsidRDefault="00110E6E" w:rsidP="00FF3AA1">
      <w:pPr>
        <w:pStyle w:val="Block"/>
      </w:pPr>
    </w:p>
    <w:p w14:paraId="619C79C0" w14:textId="77777777" w:rsidR="00110E6E" w:rsidRDefault="00110E6E" w:rsidP="00FF3AA1">
      <w:pPr>
        <w:pStyle w:val="Block"/>
      </w:pPr>
    </w:p>
    <w:p w14:paraId="296B0C97" w14:textId="77777777" w:rsidR="00FF3AA1" w:rsidRDefault="00FF3AA1" w:rsidP="00FF3AA1">
      <w:pPr>
        <w:pStyle w:val="Blockberschrift"/>
      </w:pPr>
      <w:r>
        <w:lastRenderedPageBreak/>
        <w:t>Independent</w:t>
      </w:r>
    </w:p>
    <w:p w14:paraId="0ACED3A0" w14:textId="77777777" w:rsidR="00FF3AA1" w:rsidRDefault="00FF3AA1" w:rsidP="00FF3AA1">
      <w:pPr>
        <w:pStyle w:val="Block"/>
      </w:pPr>
      <w:r>
        <w:t xml:space="preserve">Die Tests sind unabhängig voneinander gestaltet. Jeder Test kann unabhängig von den anderen ausgeführt werden, und die Reihenfolge der Testausführung hat keinen Einfluss auf das Ergebnis. Dies wird durch die Verwendung von "Mocks" erreicht, die es ermöglichen, Abhängigkeiten zu isolieren und zu steuern. Darüber hinaus sorgen die </w:t>
      </w:r>
      <w:proofErr w:type="spellStart"/>
      <w:r>
        <w:t>setUp</w:t>
      </w:r>
      <w:proofErr w:type="spellEnd"/>
      <w:r>
        <w:t xml:space="preserve">- und </w:t>
      </w:r>
      <w:proofErr w:type="spellStart"/>
      <w:r>
        <w:t>tearDown</w:t>
      </w:r>
      <w:proofErr w:type="spellEnd"/>
      <w:r>
        <w:t>-Methoden dafür, dass der Zustand vor und nach jedem Test zurückgesetzt wird, um die Unabhängigkeit zu gewährleisten.</w:t>
      </w:r>
    </w:p>
    <w:p w14:paraId="0643931E" w14:textId="77777777" w:rsidR="00FF3AA1" w:rsidRDefault="00FF3AA1" w:rsidP="00FF3AA1">
      <w:pPr>
        <w:pStyle w:val="Blockberschrift"/>
      </w:pPr>
      <w:r>
        <w:t>Professional</w:t>
      </w:r>
    </w:p>
    <w:p w14:paraId="7DADFBA4" w14:textId="53F809A5" w:rsidR="00205C4C" w:rsidRDefault="00FF3AA1" w:rsidP="00FF3AA1">
      <w:pPr>
        <w:pStyle w:val="Block"/>
      </w:pPr>
      <w:r>
        <w:t xml:space="preserve">Die Tests sind professionell geschrieben. Sie sind klar und leicht zu verstehen. Jeder Test ist auf eine bestimmte Funktion oder Methode ausgerichtet, was dazu beiträgt, dass der Code übersichtlich und gut organisiert ist. Darüber hinaus sind die Tests </w:t>
      </w:r>
      <w:r>
        <w:t>an einigen Stellen</w:t>
      </w:r>
      <w:r>
        <w:t xml:space="preserve"> kommentiert, was dazu beiträgt, dass sie leicht verständlich sind und andere Entwickler sie leichter verstehen und nutzen können.</w:t>
      </w:r>
    </w:p>
    <w:p w14:paraId="4F8B7C61" w14:textId="77777777" w:rsidR="00110E6E" w:rsidRDefault="00110E6E" w:rsidP="00FF3AA1">
      <w:pPr>
        <w:pStyle w:val="Block"/>
      </w:pPr>
    </w:p>
    <w:p w14:paraId="278348A3" w14:textId="1ACD002C" w:rsidR="00205C4C" w:rsidRDefault="000D6784" w:rsidP="000D6784">
      <w:pPr>
        <w:pStyle w:val="berschrift2"/>
      </w:pPr>
      <w:r>
        <w:t>Code Coverage</w:t>
      </w:r>
    </w:p>
    <w:p w14:paraId="322C400F" w14:textId="4E2CF403" w:rsidR="000D6784" w:rsidRDefault="00110E6E" w:rsidP="00205C4C">
      <w:pPr>
        <w:pStyle w:val="Block"/>
      </w:pPr>
      <w:r>
        <w:t xml:space="preserve">Mit dem Tool </w:t>
      </w:r>
      <w:proofErr w:type="spellStart"/>
      <w:r w:rsidRPr="00110E6E">
        <w:rPr>
          <w:i/>
          <w:iCs/>
        </w:rPr>
        <w:t>coverage</w:t>
      </w:r>
      <w:proofErr w:type="spellEnd"/>
      <w:r>
        <w:t xml:space="preserve"> für Python wurde die Testabdeckung der Anwendung überprüft. Das Resultat ist in nachfolgender Grafik zu sehen.</w:t>
      </w:r>
    </w:p>
    <w:p w14:paraId="0771987B" w14:textId="5B68B2C5" w:rsidR="00110E6E" w:rsidRDefault="00110E6E" w:rsidP="00205C4C">
      <w:pPr>
        <w:pStyle w:val="Block"/>
        <w:rPr>
          <w:noProof/>
        </w:rPr>
      </w:pPr>
      <w:r w:rsidRPr="00A92FA8">
        <w:rPr>
          <w:noProof/>
        </w:rPr>
        <w:pict w14:anchorId="260BC64D">
          <v:shape id="_x0000_i1033" type="#_x0000_t75" style="width:453.4pt;height:271.5pt;visibility:visible;mso-wrap-style:square">
            <v:imagedata r:id="rId20" o:title=""/>
          </v:shape>
        </w:pict>
      </w:r>
    </w:p>
    <w:p w14:paraId="780A20D5" w14:textId="77777777" w:rsidR="00110E6E" w:rsidRDefault="00110E6E" w:rsidP="00205C4C">
      <w:pPr>
        <w:pStyle w:val="Block"/>
      </w:pPr>
    </w:p>
    <w:p w14:paraId="6653E2BC" w14:textId="5547BFDA" w:rsidR="00440383" w:rsidRDefault="00440383" w:rsidP="000D6784">
      <w:pPr>
        <w:pStyle w:val="berschrift2"/>
      </w:pPr>
      <w:r>
        <w:lastRenderedPageBreak/>
        <w:t>Mocks</w:t>
      </w:r>
    </w:p>
    <w:p w14:paraId="2CE99036" w14:textId="225412C4" w:rsidR="00440383" w:rsidRDefault="00440383" w:rsidP="00205C4C">
      <w:pPr>
        <w:pStyle w:val="Block"/>
      </w:pPr>
      <w:r w:rsidRPr="00440383">
        <w:t>Mock-Objekte werden verwendet, um bestimmte Aspekte einer Klasse oder eines Objekts zu simulieren</w:t>
      </w:r>
      <w:r>
        <w:t xml:space="preserve">, ohne die konkrete Klasse zu instanziieren. In den Unit-Tests werden an mehreren Stellen Mock-Objekte eingesetzt. Zum Beispiel in der Klasse </w:t>
      </w:r>
      <w:proofErr w:type="spellStart"/>
      <w:r w:rsidR="000D6784" w:rsidRPr="000D6784">
        <w:rPr>
          <w:i/>
          <w:iCs/>
        </w:rPr>
        <w:t>TestSalesCalculator</w:t>
      </w:r>
      <w:proofErr w:type="spellEnd"/>
      <w:r>
        <w:t>:</w:t>
      </w:r>
    </w:p>
    <w:p w14:paraId="52A6C6BE" w14:textId="234AB512" w:rsidR="00440383" w:rsidRPr="000D6784" w:rsidRDefault="00440383" w:rsidP="000D6784">
      <w:pPr>
        <w:pStyle w:val="Block"/>
      </w:pPr>
      <w:r>
        <w:t xml:space="preserve">Im Testfall </w:t>
      </w:r>
      <w:proofErr w:type="spellStart"/>
      <w:r w:rsidR="000D6784" w:rsidRPr="000D6784">
        <w:rPr>
          <w:i/>
          <w:iCs/>
        </w:rPr>
        <w:t>test_get_total_</w:t>
      </w:r>
      <w:r w:rsidR="000D6784" w:rsidRPr="000D6784">
        <w:t>sales</w:t>
      </w:r>
      <w:proofErr w:type="spellEnd"/>
      <w:r w:rsidR="000D6784" w:rsidRPr="000D6784">
        <w:t xml:space="preserve"> werden Mock-Objekte verwendet, um Transaktionen zu simulieren.</w:t>
      </w:r>
      <w:r w:rsidR="000D6784">
        <w:t xml:space="preserve"> Den Mock-Objekten werden jeweils das Attribut </w:t>
      </w:r>
      <w:proofErr w:type="spellStart"/>
      <w:r w:rsidR="000D6784" w:rsidRPr="000D6784">
        <w:rPr>
          <w:i/>
          <w:iCs/>
        </w:rPr>
        <w:t>amount_paid</w:t>
      </w:r>
      <w:proofErr w:type="spellEnd"/>
      <w:r w:rsidR="000D6784">
        <w:t xml:space="preserve"> hinzugefügt. </w:t>
      </w:r>
      <w:r w:rsidR="000D6784">
        <w:t xml:space="preserve">Die Zeile </w:t>
      </w:r>
      <w:proofErr w:type="spellStart"/>
      <w:r w:rsidR="000D6784" w:rsidRPr="000D6784">
        <w:rPr>
          <w:i/>
          <w:iCs/>
        </w:rPr>
        <w:t>transactions</w:t>
      </w:r>
      <w:proofErr w:type="spellEnd"/>
      <w:r w:rsidR="000D6784" w:rsidRPr="000D6784">
        <w:rPr>
          <w:i/>
          <w:iCs/>
        </w:rPr>
        <w:t xml:space="preserve"> = [Mock(</w:t>
      </w:r>
      <w:proofErr w:type="spellStart"/>
      <w:r w:rsidR="000D6784" w:rsidRPr="000D6784">
        <w:rPr>
          <w:i/>
          <w:iCs/>
        </w:rPr>
        <w:t>amount_paid</w:t>
      </w:r>
      <w:proofErr w:type="spellEnd"/>
      <w:r w:rsidR="000D6784" w:rsidRPr="000D6784">
        <w:rPr>
          <w:i/>
          <w:iCs/>
        </w:rPr>
        <w:t>=5), Mock(</w:t>
      </w:r>
      <w:proofErr w:type="spellStart"/>
      <w:r w:rsidR="000D6784" w:rsidRPr="000D6784">
        <w:rPr>
          <w:i/>
          <w:iCs/>
        </w:rPr>
        <w:t>amount_paid</w:t>
      </w:r>
      <w:proofErr w:type="spellEnd"/>
      <w:r w:rsidR="000D6784" w:rsidRPr="000D6784">
        <w:rPr>
          <w:i/>
          <w:iCs/>
        </w:rPr>
        <w:t>=10)]</w:t>
      </w:r>
      <w:r w:rsidR="000D6784">
        <w:t xml:space="preserve"> erstellt eine Liste von zwei simulierten Transaktionen: eine, bei der 5 Einheiten bezahlt wurden, und eine, bei der 10 Einheiten bezahlt wurden.</w:t>
      </w:r>
      <w:r w:rsidR="000D6784">
        <w:t xml:space="preserve"> </w:t>
      </w:r>
      <w:r w:rsidR="000D6784">
        <w:t xml:space="preserve">Dann </w:t>
      </w:r>
      <w:r w:rsidR="000D6784">
        <w:t>wird getestet</w:t>
      </w:r>
      <w:r w:rsidR="000D6784">
        <w:t xml:space="preserve">, ob die Methode </w:t>
      </w:r>
      <w:proofErr w:type="spellStart"/>
      <w:r w:rsidR="000D6784" w:rsidRPr="000D6784">
        <w:rPr>
          <w:i/>
          <w:iCs/>
        </w:rPr>
        <w:t>get_total_sales</w:t>
      </w:r>
      <w:proofErr w:type="spellEnd"/>
      <w:r w:rsidR="000D6784">
        <w:t xml:space="preserve"> korrekt funktioniert, indem überprüft wird, ob sie den korrekten Gesamtbetrag der Transaktionen zurückgibt.</w:t>
      </w:r>
    </w:p>
    <w:p w14:paraId="4039F006" w14:textId="52B6EC17" w:rsidR="00440383" w:rsidRDefault="000D6784" w:rsidP="00440383">
      <w:pPr>
        <w:pStyle w:val="Block"/>
      </w:pPr>
      <w:r w:rsidRPr="00A92FA8">
        <w:rPr>
          <w:noProof/>
        </w:rPr>
        <w:pict w14:anchorId="5DDA57FD">
          <v:shape id="Grafik 1" o:spid="_x0000_i1032" type="#_x0000_t75" style="width:427.15pt;height:55.5pt;visibility:visible;mso-wrap-style:square">
            <v:imagedata r:id="rId21" o:title=""/>
          </v:shape>
        </w:pict>
      </w:r>
    </w:p>
    <w:p w14:paraId="3B858BEF" w14:textId="77777777" w:rsidR="00110E6E" w:rsidRPr="00205C4C" w:rsidRDefault="00110E6E" w:rsidP="00205C4C">
      <w:pPr>
        <w:pStyle w:val="Block"/>
      </w:pPr>
    </w:p>
    <w:p w14:paraId="7AE96E80" w14:textId="77777777" w:rsidR="003F2491" w:rsidRDefault="003F2491" w:rsidP="00BD603D">
      <w:pPr>
        <w:pStyle w:val="berschrift1"/>
        <w:spacing w:line="360" w:lineRule="auto"/>
      </w:pPr>
      <w:bookmarkStart w:id="21" w:name="_Toc134296878"/>
      <w:proofErr w:type="spellStart"/>
      <w:r>
        <w:t>Refactoring</w:t>
      </w:r>
      <w:bookmarkEnd w:id="21"/>
      <w:proofErr w:type="spellEnd"/>
    </w:p>
    <w:p w14:paraId="785DE00A" w14:textId="77777777" w:rsidR="00FF1092" w:rsidRDefault="00FF1092" w:rsidP="00BD603D">
      <w:pPr>
        <w:pStyle w:val="berschrift1"/>
        <w:spacing w:line="360" w:lineRule="auto"/>
      </w:pPr>
    </w:p>
    <w:sectPr w:rsidR="00FF1092" w:rsidSect="00526DCF">
      <w:headerReference w:type="default" r:id="rId22"/>
      <w:pgSz w:w="11906" w:h="16838" w:code="9"/>
      <w:pgMar w:top="1418" w:right="1418" w:bottom="113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C191" w14:textId="77777777" w:rsidR="00294586" w:rsidRDefault="00294586" w:rsidP="00036903">
      <w:r>
        <w:separator/>
      </w:r>
    </w:p>
  </w:endnote>
  <w:endnote w:type="continuationSeparator" w:id="0">
    <w:p w14:paraId="071759B2" w14:textId="77777777" w:rsidR="00294586" w:rsidRDefault="00294586"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A54B3" w14:textId="77777777" w:rsidR="005123D3" w:rsidRDefault="005123D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3FDA" w14:textId="5FAF24EF" w:rsidR="00DC5141" w:rsidRPr="00DC5141" w:rsidRDefault="006B0979" w:rsidP="00036903">
    <w:pPr>
      <w:pStyle w:val="Fuzeile"/>
    </w:pPr>
    <w:r>
      <w:tab/>
    </w:r>
    <w:r w:rsidR="00DC5141">
      <w:tab/>
      <w:t xml:space="preserve">Seite </w:t>
    </w:r>
    <w:r w:rsidR="00BD603D">
      <w:fldChar w:fldCharType="begin"/>
    </w:r>
    <w:r w:rsidR="00BD603D">
      <w:instrText xml:space="preserve"> PAGE  \* Arabic  \* MERGEFORMAT </w:instrText>
    </w:r>
    <w:r w:rsidR="00BD603D">
      <w:fldChar w:fldCharType="separate"/>
    </w:r>
    <w:r w:rsidR="00BD603D">
      <w:rPr>
        <w:noProof/>
      </w:rPr>
      <w:t>1</w:t>
    </w:r>
    <w:r w:rsidR="00BD603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94BDA" w14:textId="77777777" w:rsidR="00CD12B2" w:rsidRDefault="006B0979" w:rsidP="00CD12B2">
    <w:pPr>
      <w:pStyle w:val="Fuzeile"/>
      <w:tabs>
        <w:tab w:val="left" w:pos="5568"/>
      </w:tabs>
    </w:pPr>
    <w:r>
      <w:t>Studiengangsleiter Informatik / Stand 16.3.2016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7932F" w14:textId="77777777" w:rsidR="00294586" w:rsidRDefault="00294586" w:rsidP="00036903">
      <w:r>
        <w:separator/>
      </w:r>
    </w:p>
  </w:footnote>
  <w:footnote w:type="continuationSeparator" w:id="0">
    <w:p w14:paraId="50E6FC6F" w14:textId="77777777" w:rsidR="00294586" w:rsidRDefault="00294586"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2BC3" w14:textId="77777777" w:rsidR="005123D3" w:rsidRDefault="005123D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3E69" w14:textId="2C56E5CA" w:rsidR="0018695B" w:rsidRPr="00AD1CA1" w:rsidRDefault="00000000" w:rsidP="0018695B">
    <w:pPr>
      <w:pStyle w:val="Kopfzeile"/>
    </w:pPr>
    <w:fldSimple w:instr=" DOCPROPERTY  Title  \* MERGEFORMAT ">
      <w:r w:rsidR="00893382">
        <w:t>S.N.A.C.K</w:t>
      </w:r>
    </w:fldSimple>
    <w:r w:rsidR="006D70C3">
      <w:t xml:space="preserve"> Programmentwurf</w:t>
    </w:r>
    <w:r w:rsidR="0018695B" w:rsidRPr="00AD1CA1">
      <w:tab/>
    </w:r>
    <w:r w:rsidR="0018695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4A13" w14:textId="77777777" w:rsidR="0018695B" w:rsidRDefault="00205C4C" w:rsidP="0018695B">
    <w:r>
      <w:rPr>
        <w:noProof/>
      </w:rPr>
      <w:pict w14:anchorId="0BA15F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schreibung: DHBW_d_KA_46mm_RGB_300dpi-rand-normal" style="width:138.75pt;height:66.75pt;visibility:visible">
          <v:imagedata r:id="rId1" o:title="DHBW_d_KA_46mm_RGB_300dpi-rand-normal"/>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F0D9" w14:textId="4ADD585D" w:rsidR="00830EC3" w:rsidRPr="00AD1CA1" w:rsidRDefault="006D70C3" w:rsidP="0018695B">
    <w:pPr>
      <w:pStyle w:val="Kopfzeile"/>
    </w:pPr>
    <w:fldSimple w:instr=" DOCPROPERTY  Title  \* MERGEFORMAT ">
      <w:r>
        <w:t>S.N.A.C.K</w:t>
      </w:r>
    </w:fldSimple>
    <w:r>
      <w:t xml:space="preserve"> Programmentwurf</w:t>
    </w:r>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718"/>
    <w:multiLevelType w:val="hybridMultilevel"/>
    <w:tmpl w:val="1BF86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92529"/>
    <w:multiLevelType w:val="hybridMultilevel"/>
    <w:tmpl w:val="BB6E1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B459A0"/>
    <w:multiLevelType w:val="hybridMultilevel"/>
    <w:tmpl w:val="8432E876"/>
    <w:lvl w:ilvl="0" w:tplc="04070001">
      <w:start w:val="1"/>
      <w:numFmt w:val="bullet"/>
      <w:lvlText w:val=""/>
      <w:lvlJc w:val="left"/>
      <w:pPr>
        <w:ind w:left="919" w:hanging="360"/>
      </w:pPr>
      <w:rPr>
        <w:rFonts w:ascii="Symbol" w:hAnsi="Symbol" w:hint="default"/>
      </w:rPr>
    </w:lvl>
    <w:lvl w:ilvl="1" w:tplc="04070003" w:tentative="1">
      <w:start w:val="1"/>
      <w:numFmt w:val="bullet"/>
      <w:lvlText w:val="o"/>
      <w:lvlJc w:val="left"/>
      <w:pPr>
        <w:ind w:left="1639" w:hanging="360"/>
      </w:pPr>
      <w:rPr>
        <w:rFonts w:ascii="Courier New" w:hAnsi="Courier New" w:cs="Courier New" w:hint="default"/>
      </w:rPr>
    </w:lvl>
    <w:lvl w:ilvl="2" w:tplc="04070005" w:tentative="1">
      <w:start w:val="1"/>
      <w:numFmt w:val="bullet"/>
      <w:lvlText w:val=""/>
      <w:lvlJc w:val="left"/>
      <w:pPr>
        <w:ind w:left="2359" w:hanging="360"/>
      </w:pPr>
      <w:rPr>
        <w:rFonts w:ascii="Wingdings" w:hAnsi="Wingdings" w:hint="default"/>
      </w:rPr>
    </w:lvl>
    <w:lvl w:ilvl="3" w:tplc="04070001" w:tentative="1">
      <w:start w:val="1"/>
      <w:numFmt w:val="bullet"/>
      <w:lvlText w:val=""/>
      <w:lvlJc w:val="left"/>
      <w:pPr>
        <w:ind w:left="3079" w:hanging="360"/>
      </w:pPr>
      <w:rPr>
        <w:rFonts w:ascii="Symbol" w:hAnsi="Symbol" w:hint="default"/>
      </w:rPr>
    </w:lvl>
    <w:lvl w:ilvl="4" w:tplc="04070003" w:tentative="1">
      <w:start w:val="1"/>
      <w:numFmt w:val="bullet"/>
      <w:lvlText w:val="o"/>
      <w:lvlJc w:val="left"/>
      <w:pPr>
        <w:ind w:left="3799" w:hanging="360"/>
      </w:pPr>
      <w:rPr>
        <w:rFonts w:ascii="Courier New" w:hAnsi="Courier New" w:cs="Courier New" w:hint="default"/>
      </w:rPr>
    </w:lvl>
    <w:lvl w:ilvl="5" w:tplc="04070005" w:tentative="1">
      <w:start w:val="1"/>
      <w:numFmt w:val="bullet"/>
      <w:lvlText w:val=""/>
      <w:lvlJc w:val="left"/>
      <w:pPr>
        <w:ind w:left="4519" w:hanging="360"/>
      </w:pPr>
      <w:rPr>
        <w:rFonts w:ascii="Wingdings" w:hAnsi="Wingdings" w:hint="default"/>
      </w:rPr>
    </w:lvl>
    <w:lvl w:ilvl="6" w:tplc="04070001" w:tentative="1">
      <w:start w:val="1"/>
      <w:numFmt w:val="bullet"/>
      <w:lvlText w:val=""/>
      <w:lvlJc w:val="left"/>
      <w:pPr>
        <w:ind w:left="5239" w:hanging="360"/>
      </w:pPr>
      <w:rPr>
        <w:rFonts w:ascii="Symbol" w:hAnsi="Symbol" w:hint="default"/>
      </w:rPr>
    </w:lvl>
    <w:lvl w:ilvl="7" w:tplc="04070003" w:tentative="1">
      <w:start w:val="1"/>
      <w:numFmt w:val="bullet"/>
      <w:lvlText w:val="o"/>
      <w:lvlJc w:val="left"/>
      <w:pPr>
        <w:ind w:left="5959" w:hanging="360"/>
      </w:pPr>
      <w:rPr>
        <w:rFonts w:ascii="Courier New" w:hAnsi="Courier New" w:cs="Courier New" w:hint="default"/>
      </w:rPr>
    </w:lvl>
    <w:lvl w:ilvl="8" w:tplc="04070005" w:tentative="1">
      <w:start w:val="1"/>
      <w:numFmt w:val="bullet"/>
      <w:lvlText w:val=""/>
      <w:lvlJc w:val="left"/>
      <w:pPr>
        <w:ind w:left="6679" w:hanging="360"/>
      </w:pPr>
      <w:rPr>
        <w:rFonts w:ascii="Wingdings" w:hAnsi="Wingdings" w:hint="default"/>
      </w:rPr>
    </w:lvl>
  </w:abstractNum>
  <w:abstractNum w:abstractNumId="3"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6" w15:restartNumberingAfterBreak="0">
    <w:nsid w:val="1ACD5CD4"/>
    <w:multiLevelType w:val="hybridMultilevel"/>
    <w:tmpl w:val="A08A3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926421"/>
    <w:multiLevelType w:val="hybridMultilevel"/>
    <w:tmpl w:val="38742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8F397D"/>
    <w:multiLevelType w:val="hybridMultilevel"/>
    <w:tmpl w:val="C74E9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054E25"/>
    <w:multiLevelType w:val="hybridMultilevel"/>
    <w:tmpl w:val="532AC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E04622"/>
    <w:multiLevelType w:val="hybridMultilevel"/>
    <w:tmpl w:val="908CE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CF520E"/>
    <w:multiLevelType w:val="hybridMultilevel"/>
    <w:tmpl w:val="B984B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6"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8"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2" w15:restartNumberingAfterBreak="0">
    <w:nsid w:val="435E37E8"/>
    <w:multiLevelType w:val="hybridMultilevel"/>
    <w:tmpl w:val="839EC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AF0D4F"/>
    <w:multiLevelType w:val="hybridMultilevel"/>
    <w:tmpl w:val="BD6ED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5" w15:restartNumberingAfterBreak="0">
    <w:nsid w:val="57E4183C"/>
    <w:multiLevelType w:val="hybridMultilevel"/>
    <w:tmpl w:val="D6F2A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D280A31"/>
    <w:multiLevelType w:val="hybridMultilevel"/>
    <w:tmpl w:val="4120C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DC33F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0" w15:restartNumberingAfterBreak="0">
    <w:nsid w:val="6DCD228F"/>
    <w:multiLevelType w:val="hybridMultilevel"/>
    <w:tmpl w:val="90661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4983B98"/>
    <w:multiLevelType w:val="hybridMultilevel"/>
    <w:tmpl w:val="46D48D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7B6F33"/>
    <w:multiLevelType w:val="hybridMultilevel"/>
    <w:tmpl w:val="B1325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5968127">
    <w:abstractNumId w:val="33"/>
  </w:num>
  <w:num w:numId="2" w16cid:durableId="840853568">
    <w:abstractNumId w:val="16"/>
  </w:num>
  <w:num w:numId="3" w16cid:durableId="420759479">
    <w:abstractNumId w:val="4"/>
  </w:num>
  <w:num w:numId="4" w16cid:durableId="1310284739">
    <w:abstractNumId w:val="11"/>
  </w:num>
  <w:num w:numId="5" w16cid:durableId="1071464291">
    <w:abstractNumId w:val="26"/>
  </w:num>
  <w:num w:numId="6" w16cid:durableId="1114013539">
    <w:abstractNumId w:val="18"/>
  </w:num>
  <w:num w:numId="7" w16cid:durableId="16428101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8446903">
    <w:abstractNumId w:val="21"/>
  </w:num>
  <w:num w:numId="9" w16cid:durableId="1309556048">
    <w:abstractNumId w:val="29"/>
  </w:num>
  <w:num w:numId="10" w16cid:durableId="2005568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75673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41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83043218">
    <w:abstractNumId w:val="24"/>
  </w:num>
  <w:num w:numId="14" w16cid:durableId="20991356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512248">
    <w:abstractNumId w:val="2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75403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816572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429824">
    <w:abstractNumId w:val="19"/>
  </w:num>
  <w:num w:numId="19" w16cid:durableId="1161773002">
    <w:abstractNumId w:val="2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86761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30099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83063370">
    <w:abstractNumId w:val="20"/>
  </w:num>
  <w:num w:numId="23" w16cid:durableId="3290623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1690044">
    <w:abstractNumId w:val="24"/>
  </w:num>
  <w:num w:numId="25" w16cid:durableId="1546023488">
    <w:abstractNumId w:val="24"/>
  </w:num>
  <w:num w:numId="26" w16cid:durableId="1133983763">
    <w:abstractNumId w:val="24"/>
  </w:num>
  <w:num w:numId="27" w16cid:durableId="809980863">
    <w:abstractNumId w:val="24"/>
  </w:num>
  <w:num w:numId="28" w16cid:durableId="7037977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74650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765527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37851729">
    <w:abstractNumId w:val="17"/>
  </w:num>
  <w:num w:numId="32" w16cid:durableId="661204873">
    <w:abstractNumId w:val="12"/>
  </w:num>
  <w:num w:numId="33" w16cid:durableId="570775553">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55225586">
    <w:abstractNumId w:val="3"/>
  </w:num>
  <w:num w:numId="35" w16cid:durableId="2017345038">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159606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46887832">
    <w:abstractNumId w:val="5"/>
  </w:num>
  <w:num w:numId="38" w16cid:durableId="1527480262">
    <w:abstractNumId w:val="8"/>
  </w:num>
  <w:num w:numId="39" w16cid:durableId="219247756">
    <w:abstractNumId w:val="5"/>
  </w:num>
  <w:num w:numId="40" w16cid:durableId="1245147959">
    <w:abstractNumId w:val="5"/>
  </w:num>
  <w:num w:numId="41" w16cid:durableId="914247668">
    <w:abstractNumId w:val="5"/>
  </w:num>
  <w:num w:numId="42" w16cid:durableId="1975522083">
    <w:abstractNumId w:val="5"/>
  </w:num>
  <w:num w:numId="43" w16cid:durableId="310720782">
    <w:abstractNumId w:val="15"/>
  </w:num>
  <w:num w:numId="44" w16cid:durableId="565149281">
    <w:abstractNumId w:val="28"/>
  </w:num>
  <w:num w:numId="45" w16cid:durableId="527524124">
    <w:abstractNumId w:val="22"/>
  </w:num>
  <w:num w:numId="46" w16cid:durableId="76291934">
    <w:abstractNumId w:val="10"/>
  </w:num>
  <w:num w:numId="47" w16cid:durableId="494494133">
    <w:abstractNumId w:val="14"/>
  </w:num>
  <w:num w:numId="48" w16cid:durableId="1201742699">
    <w:abstractNumId w:val="32"/>
  </w:num>
  <w:num w:numId="49" w16cid:durableId="1023743923">
    <w:abstractNumId w:val="25"/>
  </w:num>
  <w:num w:numId="50" w16cid:durableId="1523010067">
    <w:abstractNumId w:val="1"/>
  </w:num>
  <w:num w:numId="51" w16cid:durableId="136144262">
    <w:abstractNumId w:val="2"/>
  </w:num>
  <w:num w:numId="52" w16cid:durableId="1162700246">
    <w:abstractNumId w:val="0"/>
  </w:num>
  <w:num w:numId="53" w16cid:durableId="567613375">
    <w:abstractNumId w:val="13"/>
  </w:num>
  <w:num w:numId="54" w16cid:durableId="93671996">
    <w:abstractNumId w:val="6"/>
  </w:num>
  <w:num w:numId="55" w16cid:durableId="1575503498">
    <w:abstractNumId w:val="27"/>
  </w:num>
  <w:num w:numId="56" w16cid:durableId="1130056435">
    <w:abstractNumId w:val="9"/>
  </w:num>
  <w:num w:numId="57" w16cid:durableId="1300912701">
    <w:abstractNumId w:val="7"/>
  </w:num>
  <w:num w:numId="58" w16cid:durableId="339477919">
    <w:abstractNumId w:val="23"/>
  </w:num>
  <w:num w:numId="59" w16cid:durableId="1485127916">
    <w:abstractNumId w:val="30"/>
  </w:num>
  <w:num w:numId="60" w16cid:durableId="108665461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FE8"/>
    <w:rsid w:val="00036903"/>
    <w:rsid w:val="00045719"/>
    <w:rsid w:val="0005522A"/>
    <w:rsid w:val="00067866"/>
    <w:rsid w:val="00090AD1"/>
    <w:rsid w:val="000A12B0"/>
    <w:rsid w:val="000C3B59"/>
    <w:rsid w:val="000C6F02"/>
    <w:rsid w:val="000D6784"/>
    <w:rsid w:val="000D7E8E"/>
    <w:rsid w:val="000D7F5F"/>
    <w:rsid w:val="00110E6E"/>
    <w:rsid w:val="00124810"/>
    <w:rsid w:val="001522E5"/>
    <w:rsid w:val="001678EA"/>
    <w:rsid w:val="0018695B"/>
    <w:rsid w:val="00190CB3"/>
    <w:rsid w:val="001B0E07"/>
    <w:rsid w:val="001B66FA"/>
    <w:rsid w:val="001C1398"/>
    <w:rsid w:val="001E2E93"/>
    <w:rsid w:val="001F3BC1"/>
    <w:rsid w:val="001F64EE"/>
    <w:rsid w:val="00205C4C"/>
    <w:rsid w:val="00205D38"/>
    <w:rsid w:val="00207FFE"/>
    <w:rsid w:val="00240DEF"/>
    <w:rsid w:val="0025070A"/>
    <w:rsid w:val="002559E9"/>
    <w:rsid w:val="00265D1E"/>
    <w:rsid w:val="00271BC8"/>
    <w:rsid w:val="00281789"/>
    <w:rsid w:val="00294586"/>
    <w:rsid w:val="002A2B00"/>
    <w:rsid w:val="002A3086"/>
    <w:rsid w:val="002D76A9"/>
    <w:rsid w:val="002E720D"/>
    <w:rsid w:val="0034044F"/>
    <w:rsid w:val="00360AFB"/>
    <w:rsid w:val="003664C8"/>
    <w:rsid w:val="003668F0"/>
    <w:rsid w:val="00374AD5"/>
    <w:rsid w:val="003A1C7E"/>
    <w:rsid w:val="003D5692"/>
    <w:rsid w:val="003F2491"/>
    <w:rsid w:val="0041424F"/>
    <w:rsid w:val="00425B1B"/>
    <w:rsid w:val="00433E9B"/>
    <w:rsid w:val="00440383"/>
    <w:rsid w:val="00452F63"/>
    <w:rsid w:val="004C1AD5"/>
    <w:rsid w:val="004F3C5B"/>
    <w:rsid w:val="005123D3"/>
    <w:rsid w:val="00523772"/>
    <w:rsid w:val="00526DCF"/>
    <w:rsid w:val="00537C79"/>
    <w:rsid w:val="005742F3"/>
    <w:rsid w:val="0058236E"/>
    <w:rsid w:val="005A5532"/>
    <w:rsid w:val="005A7F26"/>
    <w:rsid w:val="005B75A0"/>
    <w:rsid w:val="005E25F6"/>
    <w:rsid w:val="00620A3D"/>
    <w:rsid w:val="006318E6"/>
    <w:rsid w:val="00633A82"/>
    <w:rsid w:val="0064005E"/>
    <w:rsid w:val="00642A81"/>
    <w:rsid w:val="006770B4"/>
    <w:rsid w:val="006B0946"/>
    <w:rsid w:val="006B0979"/>
    <w:rsid w:val="006B3652"/>
    <w:rsid w:val="006B7054"/>
    <w:rsid w:val="006C00E4"/>
    <w:rsid w:val="006D70C3"/>
    <w:rsid w:val="006F0C22"/>
    <w:rsid w:val="007303E3"/>
    <w:rsid w:val="00740CB9"/>
    <w:rsid w:val="00750FE8"/>
    <w:rsid w:val="007629E3"/>
    <w:rsid w:val="007A4DA5"/>
    <w:rsid w:val="007C022C"/>
    <w:rsid w:val="007E0919"/>
    <w:rsid w:val="007F27A8"/>
    <w:rsid w:val="00811B5B"/>
    <w:rsid w:val="0082119C"/>
    <w:rsid w:val="00830EC3"/>
    <w:rsid w:val="00841D54"/>
    <w:rsid w:val="00844427"/>
    <w:rsid w:val="00846E8D"/>
    <w:rsid w:val="00886EA6"/>
    <w:rsid w:val="00893382"/>
    <w:rsid w:val="008B14C4"/>
    <w:rsid w:val="008D57BB"/>
    <w:rsid w:val="008F7BC9"/>
    <w:rsid w:val="008F7D7B"/>
    <w:rsid w:val="009208AC"/>
    <w:rsid w:val="00921547"/>
    <w:rsid w:val="00932134"/>
    <w:rsid w:val="00934DED"/>
    <w:rsid w:val="00945962"/>
    <w:rsid w:val="0094609B"/>
    <w:rsid w:val="00967F5E"/>
    <w:rsid w:val="00974E8D"/>
    <w:rsid w:val="00975D3C"/>
    <w:rsid w:val="009925CD"/>
    <w:rsid w:val="009B0CE5"/>
    <w:rsid w:val="009C02CF"/>
    <w:rsid w:val="009C4F77"/>
    <w:rsid w:val="009C6D10"/>
    <w:rsid w:val="009E65F9"/>
    <w:rsid w:val="00A070DB"/>
    <w:rsid w:val="00A128A0"/>
    <w:rsid w:val="00A24880"/>
    <w:rsid w:val="00A31ECF"/>
    <w:rsid w:val="00A562AD"/>
    <w:rsid w:val="00A64272"/>
    <w:rsid w:val="00A67C18"/>
    <w:rsid w:val="00A850B6"/>
    <w:rsid w:val="00AB1982"/>
    <w:rsid w:val="00AB1C3F"/>
    <w:rsid w:val="00AC05BE"/>
    <w:rsid w:val="00AC37E1"/>
    <w:rsid w:val="00AD1CA1"/>
    <w:rsid w:val="00B15202"/>
    <w:rsid w:val="00B454BE"/>
    <w:rsid w:val="00B72743"/>
    <w:rsid w:val="00B74538"/>
    <w:rsid w:val="00BD3803"/>
    <w:rsid w:val="00BD482D"/>
    <w:rsid w:val="00BD603D"/>
    <w:rsid w:val="00C03246"/>
    <w:rsid w:val="00C169FD"/>
    <w:rsid w:val="00C20BF7"/>
    <w:rsid w:val="00C25D75"/>
    <w:rsid w:val="00C3436A"/>
    <w:rsid w:val="00C353DA"/>
    <w:rsid w:val="00C76CE0"/>
    <w:rsid w:val="00C8006E"/>
    <w:rsid w:val="00C8082F"/>
    <w:rsid w:val="00CD059A"/>
    <w:rsid w:val="00CD12B2"/>
    <w:rsid w:val="00CF2E2A"/>
    <w:rsid w:val="00D033F6"/>
    <w:rsid w:val="00D20FBA"/>
    <w:rsid w:val="00D55E5A"/>
    <w:rsid w:val="00D93532"/>
    <w:rsid w:val="00DA47D3"/>
    <w:rsid w:val="00DB30A0"/>
    <w:rsid w:val="00DC5141"/>
    <w:rsid w:val="00DC5B76"/>
    <w:rsid w:val="00DF6F56"/>
    <w:rsid w:val="00E04F7E"/>
    <w:rsid w:val="00E06BB3"/>
    <w:rsid w:val="00E3281C"/>
    <w:rsid w:val="00E56430"/>
    <w:rsid w:val="00E76D20"/>
    <w:rsid w:val="00EA07E0"/>
    <w:rsid w:val="00EA20DF"/>
    <w:rsid w:val="00EB51E8"/>
    <w:rsid w:val="00EB5657"/>
    <w:rsid w:val="00F430E8"/>
    <w:rsid w:val="00F46194"/>
    <w:rsid w:val="00F468AC"/>
    <w:rsid w:val="00F4797D"/>
    <w:rsid w:val="00F60C4A"/>
    <w:rsid w:val="00F71B12"/>
    <w:rsid w:val="00F825B1"/>
    <w:rsid w:val="00F8436F"/>
    <w:rsid w:val="00FF1092"/>
    <w:rsid w:val="00FF3A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2"/>
    </o:shapelayout>
  </w:shapeDefaults>
  <w:decimalSymbol w:val=","/>
  <w:listSeparator w:val=";"/>
  <w14:docId w14:val="47E47C59"/>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paragraph" w:styleId="Listenabsatz">
    <w:name w:val="List Paragraph"/>
    <w:basedOn w:val="Standard"/>
    <w:uiPriority w:val="34"/>
    <w:qFormat/>
    <w:rsid w:val="003F2491"/>
    <w:pPr>
      <w:widowControl/>
      <w:spacing w:after="160" w:line="259" w:lineRule="auto"/>
      <w:ind w:left="720"/>
      <w:contextualSpacing/>
      <w:jc w:val="left"/>
    </w:pPr>
    <w:rPr>
      <w:rFonts w:ascii="Calibri" w:eastAsia="Calibri" w:hAnsi="Calibri"/>
      <w:kern w:val="2"/>
      <w:sz w:val="22"/>
      <w:szCs w:val="22"/>
      <w:lang w:eastAsia="en-US"/>
    </w:rPr>
  </w:style>
  <w:style w:type="character" w:styleId="NichtaufgelsteErwhnung">
    <w:name w:val="Unresolved Mention"/>
    <w:uiPriority w:val="99"/>
    <w:semiHidden/>
    <w:unhideWhenUsed/>
    <w:rsid w:val="007A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75844">
      <w:bodyDiv w:val="1"/>
      <w:marLeft w:val="0"/>
      <w:marRight w:val="0"/>
      <w:marTop w:val="0"/>
      <w:marBottom w:val="0"/>
      <w:divBdr>
        <w:top w:val="none" w:sz="0" w:space="0" w:color="auto"/>
        <w:left w:val="none" w:sz="0" w:space="0" w:color="auto"/>
        <w:bottom w:val="none" w:sz="0" w:space="0" w:color="auto"/>
        <w:right w:val="none" w:sz="0" w:space="0" w:color="auto"/>
      </w:divBdr>
    </w:div>
    <w:div w:id="681662372">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004552524">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80060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ariusE1234/S.N.A.C.K.git" TargetMode="Externa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0B91486C-450C-4351-8034-5C715EAA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15</Pages>
  <Words>2529</Words>
  <Characters>15938</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18431</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Marius Engelmeier</cp:lastModifiedBy>
  <cp:revision>13</cp:revision>
  <cp:lastPrinted>2016-03-16T10:07:00Z</cp:lastPrinted>
  <dcterms:created xsi:type="dcterms:W3CDTF">2017-03-23T17:36:00Z</dcterms:created>
  <dcterms:modified xsi:type="dcterms:W3CDTF">2023-05-16T15:57:00Z</dcterms:modified>
</cp:coreProperties>
</file>