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509" w:rsidRPr="00CD4538" w:rsidRDefault="008C6745" w:rsidP="00AA2509">
      <w:pPr>
        <w:pStyle w:val="NormalWeb"/>
        <w:spacing w:before="150" w:beforeAutospacing="0" w:after="150" w:afterAutospacing="0" w:line="270" w:lineRule="atLeast"/>
        <w:jc w:val="both"/>
        <w:textAlignment w:val="center"/>
        <w:rPr>
          <w:color w:val="333333"/>
        </w:rPr>
      </w:pPr>
      <w:r w:rsidRPr="00CD4538">
        <w:rPr>
          <w:color w:val="333333"/>
        </w:rPr>
        <w:t>Valuing Books</w:t>
      </w:r>
    </w:p>
    <w:p w:rsidR="00AA2509" w:rsidRPr="00CD4538" w:rsidRDefault="00AA2509" w:rsidP="00AA2509">
      <w:pPr>
        <w:pStyle w:val="NormalWeb"/>
        <w:spacing w:before="150" w:beforeAutospacing="0" w:after="150" w:afterAutospacing="0" w:line="270" w:lineRule="atLeast"/>
        <w:jc w:val="both"/>
        <w:textAlignment w:val="center"/>
        <w:rPr>
          <w:color w:val="333333"/>
        </w:rPr>
      </w:pPr>
      <w:r w:rsidRPr="00CD4538">
        <w:rPr>
          <w:color w:val="333333"/>
        </w:rPr>
        <w:t xml:space="preserve">If you possess books you wish to sell then a formal valuation the most appropriate course of </w:t>
      </w:r>
      <w:r w:rsidR="00452FD1" w:rsidRPr="00CD4538">
        <w:rPr>
          <w:color w:val="333333"/>
        </w:rPr>
        <w:t>action. Emblem</w:t>
      </w:r>
      <w:r w:rsidRPr="00CD4538">
        <w:rPr>
          <w:color w:val="333333"/>
        </w:rPr>
        <w:t xml:space="preserve"> undertakes written valuations for insurance purposes or personal interest. We can </w:t>
      </w:r>
      <w:r w:rsidR="00452FD1" w:rsidRPr="00CD4538">
        <w:rPr>
          <w:color w:val="333333"/>
        </w:rPr>
        <w:t>appraise</w:t>
      </w:r>
      <w:r w:rsidRPr="00CD4538">
        <w:rPr>
          <w:color w:val="333333"/>
        </w:rPr>
        <w:t xml:space="preserve"> a single books or collections. </w:t>
      </w:r>
    </w:p>
    <w:p w:rsidR="00AA2509" w:rsidRPr="00CD4538" w:rsidRDefault="00AA2509" w:rsidP="00AA2509">
      <w:pPr>
        <w:pStyle w:val="NormalWeb"/>
        <w:spacing w:before="150" w:beforeAutospacing="0" w:after="150" w:afterAutospacing="0" w:line="270" w:lineRule="atLeast"/>
        <w:jc w:val="both"/>
        <w:textAlignment w:val="center"/>
        <w:rPr>
          <w:color w:val="333333"/>
        </w:rPr>
      </w:pPr>
      <w:r w:rsidRPr="00CD4538">
        <w:rPr>
          <w:color w:val="333333"/>
        </w:rPr>
        <w:t xml:space="preserve">If you wish to have a book valued, a free initial verbal assessment of whether the book is likely to have sufficient value to merit a full valuation is recommended. If you decide to go ahead with the valuation, Emblem will provide you with an estimate of the cost before the valuation is carried out in full. Fees for valuation work are charged at a half day rate of £300. </w:t>
      </w:r>
    </w:p>
    <w:p w:rsidR="008F2AA6" w:rsidRPr="00CD4538" w:rsidRDefault="00132EB5">
      <w:pPr>
        <w:rPr>
          <w:rFonts w:ascii="Times New Roman" w:hAnsi="Times New Roman" w:cs="Times New Roman"/>
          <w:sz w:val="24"/>
          <w:szCs w:val="24"/>
        </w:rPr>
      </w:pPr>
      <w:bookmarkStart w:id="0" w:name="_GoBack"/>
      <w:bookmarkEnd w:id="0"/>
    </w:p>
    <w:sectPr w:rsidR="008F2AA6" w:rsidRPr="00CD4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595"/>
    <w:rsid w:val="00132EB5"/>
    <w:rsid w:val="003D09E4"/>
    <w:rsid w:val="00452FD1"/>
    <w:rsid w:val="008C6745"/>
    <w:rsid w:val="009C5CDE"/>
    <w:rsid w:val="00AA2509"/>
    <w:rsid w:val="00CD4538"/>
    <w:rsid w:val="00D57595"/>
    <w:rsid w:val="00E826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5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A2509"/>
  </w:style>
  <w:style w:type="character" w:styleId="Hyperlink">
    <w:name w:val="Hyperlink"/>
    <w:basedOn w:val="DefaultParagraphFont"/>
    <w:uiPriority w:val="99"/>
    <w:semiHidden/>
    <w:unhideWhenUsed/>
    <w:rsid w:val="00AA250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5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A2509"/>
  </w:style>
  <w:style w:type="character" w:styleId="Hyperlink">
    <w:name w:val="Hyperlink"/>
    <w:basedOn w:val="DefaultParagraphFont"/>
    <w:uiPriority w:val="99"/>
    <w:semiHidden/>
    <w:unhideWhenUsed/>
    <w:rsid w:val="00AA25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29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dc:creator>
  <cp:keywords/>
  <dc:description/>
  <cp:lastModifiedBy>Mama Dada</cp:lastModifiedBy>
  <cp:revision>7</cp:revision>
  <dcterms:created xsi:type="dcterms:W3CDTF">2014-03-11T20:00:00Z</dcterms:created>
  <dcterms:modified xsi:type="dcterms:W3CDTF">2014-03-18T10:52:00Z</dcterms:modified>
</cp:coreProperties>
</file>