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2746B" w14:textId="0A14BA1B" w:rsidR="005F63A8" w:rsidRDefault="009F28AF" w:rsidP="009F28A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A321E0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A321E0">
        <w:rPr>
          <w:rFonts w:ascii="Times New Roman" w:hAnsi="Times New Roman" w:cs="Times New Roman"/>
          <w:sz w:val="40"/>
          <w:szCs w:val="40"/>
        </w:rPr>
        <w:t xml:space="preserve"> ED 2023-2024</w:t>
      </w:r>
    </w:p>
    <w:p w14:paraId="29692434" w14:textId="2E4E9AAC" w:rsidR="00A321E0" w:rsidRDefault="00E32122" w:rsidP="00E3212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E32122">
        <w:rPr>
          <w:rFonts w:ascii="Times New Roman" w:hAnsi="Times New Roman" w:cs="Times New Roman"/>
          <w:sz w:val="36"/>
          <w:szCs w:val="36"/>
          <w:lang w:val="ro-RO"/>
        </w:rPr>
        <w:t>Șlincu Marius 325CB</w:t>
      </w:r>
    </w:p>
    <w:p w14:paraId="17A3D5D5" w14:textId="77777777" w:rsidR="00E32122" w:rsidRPr="00E32122" w:rsidRDefault="00E32122" w:rsidP="00E3212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08C52101" w14:textId="77777777" w:rsidR="00E32122" w:rsidRPr="00E32122" w:rsidRDefault="00E32122" w:rsidP="00E3212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Proiectul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realizarea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monitorizare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ambientală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folosind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dezvoltare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Arduino UNO.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Sistemul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mulți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colecta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luminozitate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presiune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barometrică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umiditate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iar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rezultatele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un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ecran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LCD cu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interfață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I2C.</w:t>
      </w:r>
    </w:p>
    <w:p w14:paraId="0D8FC71C" w14:textId="77777777" w:rsidR="00E32122" w:rsidRPr="00E32122" w:rsidRDefault="00E32122" w:rsidP="00E3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D622EF" w14:textId="77777777" w:rsidR="00E32122" w:rsidRPr="00E32122" w:rsidRDefault="00E32122" w:rsidP="00E3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dezvoltare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Arduino UNO (Atmega328p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CH340)</w:t>
      </w:r>
    </w:p>
    <w:p w14:paraId="350719A5" w14:textId="77777777" w:rsidR="00E32122" w:rsidRPr="00E32122" w:rsidRDefault="00E32122" w:rsidP="00E3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Fotorezistor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(tip 5528)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împreună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un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rezistor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10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kΩ</w:t>
      </w:r>
      <w:proofErr w:type="spellEnd"/>
    </w:p>
    <w:p w14:paraId="6C6F9B37" w14:textId="77777777" w:rsidR="00E32122" w:rsidRPr="00E32122" w:rsidRDefault="00E32122" w:rsidP="00E3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presiune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barometrică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HW-661 E/P 280 (BMP280)</w:t>
      </w:r>
    </w:p>
    <w:p w14:paraId="10A289BD" w14:textId="77777777" w:rsidR="00E32122" w:rsidRPr="00E32122" w:rsidRDefault="00E32122" w:rsidP="00E3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umiditate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DHT22</w:t>
      </w:r>
    </w:p>
    <w:p w14:paraId="468ADBC5" w14:textId="77777777" w:rsidR="00E32122" w:rsidRPr="00E32122" w:rsidRDefault="00E32122" w:rsidP="00E3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1602 cu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interfață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backlight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galben-verde</w:t>
      </w:r>
      <w:proofErr w:type="spellEnd"/>
    </w:p>
    <w:p w14:paraId="581DF2AD" w14:textId="77777777" w:rsidR="00E32122" w:rsidRPr="00E32122" w:rsidRDefault="00E32122" w:rsidP="00E3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Breadboard HQ (400 </w:t>
      </w:r>
      <w:proofErr w:type="spellStart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puncte</w:t>
      </w:r>
      <w:proofErr w:type="spellEnd"/>
      <w:r w:rsidRPr="00E32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45D44A1" w14:textId="7B99F5FF" w:rsidR="00E32122" w:rsidRDefault="00072547" w:rsidP="007E7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proiectul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final,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aici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puteti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 w:rsidRPr="00B27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aceasta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ED631E" w14:textId="671523E5" w:rsidR="007E724D" w:rsidRPr="007E724D" w:rsidRDefault="00000000" w:rsidP="007E724D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7E724D" w:rsidRPr="00460F8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https://youtu.be/w_BgVq_8As4</w:t>
        </w:r>
      </w:hyperlink>
    </w:p>
    <w:p w14:paraId="34C8E103" w14:textId="034EF7FE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microcontroller-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ului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existent pe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dezvoltare</w:t>
      </w:r>
      <w:proofErr w:type="spellEnd"/>
    </w:p>
    <w:p w14:paraId="196CFAB9" w14:textId="7F0C752B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Placa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dezvoltare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Arduino UNO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microcontroller-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ATmega328P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DB3B64" w14:textId="77777777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datasheet-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ului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al microcontroller-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ului</w:t>
      </w:r>
      <w:proofErr w:type="spellEnd"/>
    </w:p>
    <w:p w14:paraId="698216EF" w14:textId="4217AC98" w:rsid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Poți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găsi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datasheet-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 microcontroller-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ATmega328P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AF632C" w14:textId="3BB996C6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https://ww1.microchip.com/downloads/en/DeviceDoc/Atmel-7810-Automotive-Microcontrollers-ATmega328P_Datasheet.pdf</w:t>
      </w:r>
    </w:p>
    <w:p w14:paraId="3EB6C416" w14:textId="77777777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parametrilor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electrici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 microcontroller-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ului</w:t>
      </w:r>
      <w:proofErr w:type="spellEnd"/>
    </w:p>
    <w:p w14:paraId="048D641A" w14:textId="77777777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ATmega328P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următorii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electrici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principali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45E055" w14:textId="77777777" w:rsidR="00A321E0" w:rsidRPr="00A321E0" w:rsidRDefault="00A321E0" w:rsidP="00A3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Tensiunea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alimentare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1.8V - 5.5V</w:t>
      </w:r>
    </w:p>
    <w:p w14:paraId="76BC0121" w14:textId="77777777" w:rsidR="00A321E0" w:rsidRPr="00A321E0" w:rsidRDefault="00A321E0" w:rsidP="00A3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Frecvențe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lucru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nominale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până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20 MHz (cu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cristal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extern)</w:t>
      </w:r>
    </w:p>
    <w:p w14:paraId="2584508B" w14:textId="77777777" w:rsidR="00A321E0" w:rsidRPr="00A321E0" w:rsidRDefault="00A321E0" w:rsidP="00A3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energetic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129A38" w14:textId="77777777" w:rsidR="00A321E0" w:rsidRPr="00A321E0" w:rsidRDefault="00A321E0" w:rsidP="00A32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IDLE mode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~0.75mA la 1MHz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1.8V</w:t>
      </w:r>
    </w:p>
    <w:p w14:paraId="44B33940" w14:textId="77777777" w:rsidR="00A321E0" w:rsidRPr="00A321E0" w:rsidRDefault="00A321E0" w:rsidP="00A32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mode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~0.2mA/MHz la 1.8V, ~0.4mA/MHz la 3.3V, ~0.8mA/MHz la 5V</w:t>
      </w:r>
    </w:p>
    <w:p w14:paraId="2AA81D19" w14:textId="77777777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4.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tensiunii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 care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alimentat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microcontroller-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frecvenței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semnalului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ceas</w:t>
      </w:r>
      <w:proofErr w:type="spellEnd"/>
    </w:p>
    <w:p w14:paraId="0E71218D" w14:textId="576ABF63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Arduino UNO, microcontroller-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5V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Frecvența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semnalului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ceas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16MHz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30D1F2" w14:textId="77777777" w:rsidR="00EF64C2" w:rsidRDefault="00A321E0" w:rsidP="00EF6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Realizarea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unei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scheme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electrice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sistemului</w:t>
      </w:r>
      <w:proofErr w:type="spellEnd"/>
    </w:p>
    <w:p w14:paraId="766759B7" w14:textId="395B8602" w:rsidR="00A321E0" w:rsidRPr="00EF64C2" w:rsidRDefault="00A321E0" w:rsidP="00EF6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descrierea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conexiunilor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E9B431" w14:textId="638B52C1" w:rsidR="00A321E0" w:rsidRPr="00A321E0" w:rsidRDefault="00A321E0" w:rsidP="00A3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Fotorezistorul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(5528)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rezistorul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10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kΩ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formează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divizor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conectat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dintre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pinurile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analogice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(A0).</w:t>
      </w:r>
    </w:p>
    <w:p w14:paraId="21B2BF9A" w14:textId="77777777" w:rsidR="00A321E0" w:rsidRPr="00A321E0" w:rsidRDefault="00A321E0" w:rsidP="00A3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Senzorul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presiune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barometric HW-661 E/P 280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Conectat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pinii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(A4 - SDA, A5 - SCL).</w:t>
      </w:r>
    </w:p>
    <w:p w14:paraId="616D3DE7" w14:textId="4D8D048C" w:rsidR="00A321E0" w:rsidRPr="00A321E0" w:rsidRDefault="00A321E0" w:rsidP="00A3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Senzorul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temperatură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umiditate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DHT22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Conectat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dintre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pinii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(D2).</w:t>
      </w:r>
    </w:p>
    <w:p w14:paraId="79773B8D" w14:textId="07C86952" w:rsidR="00EE33D0" w:rsidRPr="00E32122" w:rsidRDefault="00A321E0" w:rsidP="00E32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LCD 1602 cu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Interfață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I2C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Conectat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pinii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(A4 - SDA, A5 - SCL).</w:t>
      </w:r>
    </w:p>
    <w:p w14:paraId="2EF4233F" w14:textId="7C879BF7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fișelor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catalog a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senzorilor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proofErr w:type="gram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componentelor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utilizate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realizarea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proiectului</w:t>
      </w:r>
      <w:proofErr w:type="spellEnd"/>
    </w:p>
    <w:p w14:paraId="70692CD3" w14:textId="106B3218" w:rsidR="00EE33D0" w:rsidRPr="00A321E0" w:rsidRDefault="00A321E0" w:rsidP="00EE3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Fotorezistor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5528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EE33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GL5528 (</w:t>
      </w:r>
      <w:r w:rsidR="00EE33D0" w:rsidRPr="00EE33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https://datasheetspdf.com/datasheet/GL5528.html</w:t>
      </w:r>
      <w:r w:rsidR="00EE33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56020CE" w14:textId="635A0D51" w:rsidR="00A321E0" w:rsidRPr="00A321E0" w:rsidRDefault="00A321E0" w:rsidP="00A32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presiune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HW-661 E/P 280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BMP280</w:t>
      </w:r>
      <w:r w:rsid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3D4DC2" w:rsidRP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https://www.apogeeweb.net/circuitry/bmp280-barometric-pressure-sensor.html</w:t>
      </w:r>
      <w:r w:rsid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3D77EAB" w14:textId="40FBFB5D" w:rsidR="00A321E0" w:rsidRPr="00A321E0" w:rsidRDefault="00A321E0" w:rsidP="00A32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temperatură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umiditate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DHT22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3D4DC2" w:rsidRP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https://www.sparkfun.com/datasheets/Sensors/Temperature/DHT22.pdf</w:t>
      </w:r>
      <w:r w:rsid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576E4C" w14:textId="6719654E" w:rsidR="007B7870" w:rsidRPr="00E32122" w:rsidRDefault="00A321E0" w:rsidP="00E32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LCD 1602 cu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Interfață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I2C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</w:t>
      </w:r>
      <w:proofErr w:type="gramStart"/>
      <w:r w:rsid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="003D4DC2" w:rsidRP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="003D4DC2" w:rsidRPr="003D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https://www.optimusdigital.ro/ro/optoelectronice-lcd-uri/62-lcd-1602-cu-interfata-i2c-si-backlight-galben-verde.html?search_query=lcd+1602&amp;results=17)</w:t>
      </w:r>
    </w:p>
    <w:p w14:paraId="45ED5C03" w14:textId="32ADF331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Extragerea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parametrilor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electrici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senzorilor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acestora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 microcontroller-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ului</w:t>
      </w:r>
      <w:proofErr w:type="spellEnd"/>
    </w:p>
    <w:p w14:paraId="3DEFC9B7" w14:textId="77777777" w:rsidR="00A321E0" w:rsidRPr="00A321E0" w:rsidRDefault="00A321E0" w:rsidP="00A32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Fotorezistor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5528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1A372A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5V</w:t>
      </w:r>
    </w:p>
    <w:p w14:paraId="0FC31D41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foarte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mic,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depinde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lumină</w:t>
      </w:r>
      <w:proofErr w:type="spellEnd"/>
    </w:p>
    <w:p w14:paraId="4B45F5AB" w14:textId="77777777" w:rsidR="00A321E0" w:rsidRPr="00A321E0" w:rsidRDefault="00A321E0" w:rsidP="00A32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presiune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BMP280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EE7DA8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1.8V - 3.6V</w:t>
      </w:r>
    </w:p>
    <w:p w14:paraId="39577C62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2.7µA (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standby), 700µA (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C4B9A15" w14:textId="77777777" w:rsidR="00A321E0" w:rsidRPr="00A321E0" w:rsidRDefault="00A321E0" w:rsidP="00A32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DHT22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6319B5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3.3V - 6V</w:t>
      </w:r>
    </w:p>
    <w:p w14:paraId="13DDF4D2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0.3mA (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standby), 1.5mA (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505DB61" w14:textId="77777777" w:rsidR="00A321E0" w:rsidRPr="00A321E0" w:rsidRDefault="00A321E0" w:rsidP="00A32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LCD 1602 cu I2C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BDEFD5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5V</w:t>
      </w:r>
    </w:p>
    <w:p w14:paraId="6DA67ED1" w14:textId="77777777" w:rsidR="00A321E0" w:rsidRPr="00A321E0" w:rsidRDefault="00A321E0" w:rsidP="00A32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~20mA (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backlight), ~80mA (cu backlight)</w:t>
      </w:r>
    </w:p>
    <w:p w14:paraId="275BF9DC" w14:textId="732F4F18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8.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Estimarea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întregului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maxim al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sistemului</w:t>
      </w:r>
      <w:proofErr w:type="spellEnd"/>
    </w:p>
    <w:p w14:paraId="0E8D2FFC" w14:textId="77777777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estimăm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maxim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mW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întregului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769FD3" w14:textId="77777777" w:rsidR="00A321E0" w:rsidRPr="00A321E0" w:rsidRDefault="00A321E0" w:rsidP="00A32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ATmega328P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~13mA la 16MHz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5V</w:t>
      </w:r>
    </w:p>
    <w:p w14:paraId="36DE5438" w14:textId="3B11DC88" w:rsidR="00A321E0" w:rsidRPr="00A321E0" w:rsidRDefault="00A321E0" w:rsidP="00A32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Fotorezistor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rezistor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10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kΩ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neglijabil</w:t>
      </w:r>
      <w:proofErr w:type="spellEnd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0.5 mA(</w:t>
      </w:r>
      <w:proofErr w:type="spellStart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estimare</w:t>
      </w:r>
      <w:proofErr w:type="spellEnd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medie</w:t>
      </w:r>
      <w:proofErr w:type="spellEnd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A51B7C5" w14:textId="77777777" w:rsidR="00A321E0" w:rsidRPr="00A321E0" w:rsidRDefault="00A321E0" w:rsidP="00A32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BMP280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0.7mA</w:t>
      </w:r>
    </w:p>
    <w:p w14:paraId="7C03C8B8" w14:textId="77777777" w:rsidR="00A321E0" w:rsidRPr="00A321E0" w:rsidRDefault="00A321E0" w:rsidP="00A32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Senzor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DHT22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1.5mA</w:t>
      </w:r>
    </w:p>
    <w:p w14:paraId="383837FA" w14:textId="77777777" w:rsidR="00A321E0" w:rsidRPr="00A321E0" w:rsidRDefault="00A321E0" w:rsidP="00A32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LCD 1602 cu I2C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backlight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80mA</w:t>
      </w:r>
    </w:p>
    <w:p w14:paraId="049FA16A" w14:textId="72CFB094" w:rsidR="007B7870" w:rsidRDefault="00A321E0" w:rsidP="007B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total: 13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0.7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1.5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95.2mA</w:t>
      </w:r>
    </w:p>
    <w:p w14:paraId="5FC8327B" w14:textId="77979CA2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Ptotal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​=5V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95.2mA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476mW</w:t>
      </w:r>
    </w:p>
    <w:p w14:paraId="1E458F86" w14:textId="46EA6D23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Numărul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acumulatori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necesari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durata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funcționare</w:t>
      </w:r>
      <w:proofErr w:type="spellEnd"/>
    </w:p>
    <w:p w14:paraId="6D9FBE4D" w14:textId="77777777" w:rsidR="00A321E0" w:rsidRPr="00A321E0" w:rsidRDefault="00A321E0" w:rsidP="00A3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folosești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acumulatori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1.2V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2500mAh:</w:t>
      </w:r>
    </w:p>
    <w:p w14:paraId="57D066B0" w14:textId="709A5671" w:rsidR="00A321E0" w:rsidRPr="00A321E0" w:rsidRDefault="00A321E0" w:rsidP="00D50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obține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5V, ai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nevoie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de: 5V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1.2V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4.17 (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aproximativ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acumulatori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="007B78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nseriați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004BE5" w14:textId="7C408733" w:rsidR="00A321E0" w:rsidRPr="00A321E0" w:rsidRDefault="00A321E0" w:rsidP="00A321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Timpul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funcționare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2500</w:t>
      </w:r>
      <w:proofErr w:type="gram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95.2mA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≈</w:t>
      </w:r>
      <w:r w:rsidR="00D503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26.2 ore</w:t>
      </w:r>
    </w:p>
    <w:p w14:paraId="336C87DA" w14:textId="77777777" w:rsidR="00A321E0" w:rsidRPr="00A321E0" w:rsidRDefault="00A321E0" w:rsidP="00A3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10.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Propunere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scădere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consumului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energetic al </w:t>
      </w: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sistemului</w:t>
      </w:r>
      <w:proofErr w:type="spellEnd"/>
    </w:p>
    <w:p w14:paraId="65A4932E" w14:textId="77777777" w:rsidR="00A321E0" w:rsidRPr="00A321E0" w:rsidRDefault="00A321E0" w:rsidP="00A32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Modificări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hardware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AF3582" w14:textId="77777777" w:rsidR="00A321E0" w:rsidRPr="00A321E0" w:rsidRDefault="00A321E0" w:rsidP="00A321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Utilizarea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regulator de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LDO cu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pierderi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A4A859" w14:textId="77777777" w:rsidR="00A321E0" w:rsidRPr="00A321E0" w:rsidRDefault="00A321E0" w:rsidP="00A321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Înlocuirea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LCD-ului cu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backlight.</w:t>
      </w:r>
    </w:p>
    <w:p w14:paraId="10DB3C5F" w14:textId="77777777" w:rsidR="00A321E0" w:rsidRPr="00A321E0" w:rsidRDefault="00A321E0" w:rsidP="00A32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Modificări</w:t>
      </w:r>
      <w:proofErr w:type="spellEnd"/>
      <w:r w:rsidRPr="00A3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software</w:t>
      </w:r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A7BA6A" w14:textId="77777777" w:rsidR="00A321E0" w:rsidRPr="00A321E0" w:rsidRDefault="00A321E0" w:rsidP="00A321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Implementarea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funcției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sleep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microcontroller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atunci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realizează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măsurători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afișări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A74D4C" w14:textId="3BA393FC" w:rsidR="00A321E0" w:rsidRDefault="00A321E0" w:rsidP="00A321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Setarea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senzorilor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standby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atunci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sunt </w:t>
      </w:r>
      <w:proofErr w:type="spellStart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folosiți</w:t>
      </w:r>
      <w:proofErr w:type="spellEnd"/>
      <w:r w:rsidRPr="00A321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0A9458" w14:textId="1D61F2E5" w:rsidR="00B27ADB" w:rsidRDefault="00B27ADB" w:rsidP="00072547">
      <w:pPr>
        <w:spacing w:before="100" w:beforeAutospacing="1" w:after="100" w:afterAutospacing="1" w:line="240" w:lineRule="auto"/>
      </w:pPr>
    </w:p>
    <w:p w14:paraId="0F4DE54F" w14:textId="1A9F6EDF" w:rsidR="00B27ADB" w:rsidRDefault="0064339F" w:rsidP="0064339F">
      <w:pPr>
        <w:spacing w:before="100" w:beforeAutospacing="1" w:after="100" w:afterAutospacing="1" w:line="240" w:lineRule="auto"/>
        <w:ind w:left="2160" w:firstLine="720"/>
      </w:pPr>
      <w:r w:rsidRPr="0064339F">
        <w:t>https://youtu.be/w_BgVq_8As4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FA82E" wp14:editId="65A589AD">
            <wp:simplePos x="0" y="0"/>
            <wp:positionH relativeFrom="margin">
              <wp:posOffset>3110230</wp:posOffset>
            </wp:positionH>
            <wp:positionV relativeFrom="paragraph">
              <wp:posOffset>295910</wp:posOffset>
            </wp:positionV>
            <wp:extent cx="2825115" cy="2118995"/>
            <wp:effectExtent l="0" t="0" r="0" b="0"/>
            <wp:wrapSquare wrapText="bothSides"/>
            <wp:docPr id="704401938" name="Picture 2" descr="A group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1938" name="Picture 2" descr="A group of electronic devi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1686A" wp14:editId="4C1F3E4A">
            <wp:simplePos x="0" y="0"/>
            <wp:positionH relativeFrom="margin">
              <wp:posOffset>-635</wp:posOffset>
            </wp:positionH>
            <wp:positionV relativeFrom="paragraph">
              <wp:posOffset>289560</wp:posOffset>
            </wp:positionV>
            <wp:extent cx="2795905" cy="2096770"/>
            <wp:effectExtent l="0" t="0" r="4445" b="0"/>
            <wp:wrapSquare wrapText="bothSides"/>
            <wp:docPr id="372501708" name="Picture 1" descr="A group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01708" name="Picture 1" descr="A group of electronic devi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1009F" w14:textId="5935CB65" w:rsidR="00072547" w:rsidRPr="00A321E0" w:rsidRDefault="00B27ADB" w:rsidP="00B27A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ADB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0F5D64A" wp14:editId="4C34BDD2">
            <wp:simplePos x="0" y="0"/>
            <wp:positionH relativeFrom="margin">
              <wp:posOffset>2647892</wp:posOffset>
            </wp:positionH>
            <wp:positionV relativeFrom="paragraph">
              <wp:posOffset>2413462</wp:posOffset>
            </wp:positionV>
            <wp:extent cx="3476625" cy="2842260"/>
            <wp:effectExtent l="0" t="0" r="9525" b="0"/>
            <wp:wrapSquare wrapText="bothSides"/>
            <wp:docPr id="14037523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52329" name="Picture 1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36162B" wp14:editId="7D7CB3BE">
            <wp:extent cx="2923309" cy="2053812"/>
            <wp:effectExtent l="0" t="0" r="0" b="3810"/>
            <wp:docPr id="558076542" name="Picture 3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76542" name="Picture 3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17" cy="20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280" w14:textId="576F6CCB" w:rsidR="00B27ADB" w:rsidRDefault="004A0C42" w:rsidP="00A321E0">
      <w:pPr>
        <w:rPr>
          <w:rFonts w:ascii="Times New Roman" w:hAnsi="Times New Roman" w:cs="Times New Roman"/>
          <w:sz w:val="40"/>
          <w:szCs w:val="40"/>
        </w:rPr>
      </w:pPr>
      <w:r w:rsidRPr="004A0C4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2185AB26" wp14:editId="1DF146C5">
            <wp:simplePos x="0" y="0"/>
            <wp:positionH relativeFrom="margin">
              <wp:posOffset>4363604</wp:posOffset>
            </wp:positionH>
            <wp:positionV relativeFrom="paragraph">
              <wp:posOffset>3361690</wp:posOffset>
            </wp:positionV>
            <wp:extent cx="1788795" cy="2403475"/>
            <wp:effectExtent l="0" t="0" r="1905" b="0"/>
            <wp:wrapSquare wrapText="bothSides"/>
            <wp:docPr id="2088087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7754" name="Picture 1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C4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BBE2A02" wp14:editId="7E47A77C">
            <wp:simplePos x="0" y="0"/>
            <wp:positionH relativeFrom="column">
              <wp:posOffset>2777374</wp:posOffset>
            </wp:positionH>
            <wp:positionV relativeFrom="paragraph">
              <wp:posOffset>3227244</wp:posOffset>
            </wp:positionV>
            <wp:extent cx="1468120" cy="2731135"/>
            <wp:effectExtent l="0" t="0" r="0" b="0"/>
            <wp:wrapSquare wrapText="bothSides"/>
            <wp:docPr id="8817458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45890" name="Picture 1" descr="A screen 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AD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8302E11" wp14:editId="37D194D6">
            <wp:simplePos x="0" y="0"/>
            <wp:positionH relativeFrom="margin">
              <wp:align>left</wp:align>
            </wp:positionH>
            <wp:positionV relativeFrom="paragraph">
              <wp:posOffset>3437890</wp:posOffset>
            </wp:positionV>
            <wp:extent cx="2567940" cy="2375535"/>
            <wp:effectExtent l="0" t="0" r="3810" b="5715"/>
            <wp:wrapSquare wrapText="bothSides"/>
            <wp:docPr id="1239408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08360" name="Picture 1" descr="A screenshot of a computer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ADB" w:rsidRPr="00B27AD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0" locked="0" layoutInCell="1" allowOverlap="1" wp14:anchorId="165B62F5" wp14:editId="34579C18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2590800" cy="3275330"/>
            <wp:effectExtent l="0" t="0" r="0" b="1270"/>
            <wp:wrapSquare wrapText="bothSides"/>
            <wp:docPr id="2146982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2597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408" cy="328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ADB" w:rsidRPr="00B27AD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555E341" w14:textId="77777777" w:rsidR="00BD23B1" w:rsidRPr="00BD23B1" w:rsidRDefault="00BD23B1" w:rsidP="00BD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 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Compatibilitatea</w:t>
      </w:r>
      <w:proofErr w:type="spellEnd"/>
      <w:proofErr w:type="gram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tensiunilor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FBF427" w14:textId="77777777" w:rsidR="00BD23B1" w:rsidRPr="00BD23B1" w:rsidRDefault="00BD23B1" w:rsidP="00BD23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Atât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umiditate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DHT22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Arduino (MCU – Atmega328p) sunt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5V,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ceea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asigură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semnalele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ieșire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intrare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Ieșirile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MCU nu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afecteze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viceversa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prevenind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astfel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compatibilitate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electrică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25735" w14:textId="77777777" w:rsidR="00BD23B1" w:rsidRPr="00BD23B1" w:rsidRDefault="00BD23B1" w:rsidP="00BD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Interfața</w:t>
      </w:r>
      <w:proofErr w:type="spellEnd"/>
      <w:proofErr w:type="gram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I2C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tensiunile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685A55" w14:textId="77777777" w:rsidR="00BD23B1" w:rsidRPr="00BD23B1" w:rsidRDefault="00BD23B1" w:rsidP="00BD23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presiune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barometrică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HW-661 E/P 280 (BMP280)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operează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o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3.3V,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o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interfață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Arduino care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5V cu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ajutorul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unor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rezistențe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pull-up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corespunzătoare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Aceasta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comunicația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microcontroller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riscul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deteriora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componentele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5E2CB3" w14:textId="77777777" w:rsidR="00BD23B1" w:rsidRPr="00BD23B1" w:rsidRDefault="00BD23B1" w:rsidP="00BD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Backlight</w:t>
      </w:r>
      <w:proofErr w:type="gram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LCD-ului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consumul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energetic</w:t>
      </w:r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E57CE3" w14:textId="77777777" w:rsidR="00BD23B1" w:rsidRPr="00BD23B1" w:rsidRDefault="00BD23B1" w:rsidP="00BD23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LCD-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1602 cu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interfață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backlight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galben-verde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alimentat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5V, similar cu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Arduino.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backlight-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energetic,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aspect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controlat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utilizarea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tranzistor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comuta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backlight-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pornit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oprit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necesitățile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contribuind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astfel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economisirea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energiei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F4CA3C" w14:textId="77777777" w:rsidR="00BD23B1" w:rsidRPr="00BD23B1" w:rsidRDefault="00BD23B1" w:rsidP="00BD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Compatibilitatea</w:t>
      </w:r>
      <w:proofErr w:type="spellEnd"/>
      <w:proofErr w:type="gram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fotorezistorului</w:t>
      </w:r>
      <w:proofErr w:type="spellEnd"/>
      <w:r w:rsidRPr="00BD2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 Arduino</w:t>
      </w:r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FF3B5B" w14:textId="77777777" w:rsidR="00BD23B1" w:rsidRPr="00BD23B1" w:rsidRDefault="00BD23B1" w:rsidP="00BD23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Fotorezistorul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5528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-un circuit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divizor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împreună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un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rezistor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10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kΩ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formând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ieșire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variază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5V.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compatibil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pinii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analogici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Arduino,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permițând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citirea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corectă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nivelului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lumină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ambientală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fără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risca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deteriorarea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microcontroller-</w:t>
      </w:r>
      <w:proofErr w:type="spellStart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BD23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229DF" w14:textId="77777777" w:rsidR="00BD23B1" w:rsidRDefault="00BD23B1" w:rsidP="00A321E0">
      <w:pPr>
        <w:rPr>
          <w:rFonts w:ascii="Times New Roman" w:hAnsi="Times New Roman" w:cs="Times New Roman"/>
          <w:sz w:val="40"/>
          <w:szCs w:val="40"/>
        </w:rPr>
      </w:pPr>
    </w:p>
    <w:p w14:paraId="2FC7BF27" w14:textId="77777777" w:rsidR="00BD23B1" w:rsidRDefault="00BD23B1" w:rsidP="00A321E0">
      <w:pPr>
        <w:rPr>
          <w:rFonts w:ascii="Times New Roman" w:hAnsi="Times New Roman" w:cs="Times New Roman"/>
          <w:sz w:val="40"/>
          <w:szCs w:val="40"/>
        </w:rPr>
      </w:pPr>
    </w:p>
    <w:p w14:paraId="24E1468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&lt;LiquidCrystal_I2C.h&gt;</w:t>
      </w:r>
    </w:p>
    <w:p w14:paraId="715BC68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DHT.h</w:t>
      </w:r>
      <w:proofErr w:type="spell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68DC94F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&lt;Adafruit_BMP280.h&gt;</w:t>
      </w:r>
    </w:p>
    <w:p w14:paraId="714CADA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Wire.h</w:t>
      </w:r>
      <w:proofErr w:type="spell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25AF20F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4A912F4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I2C_ADDR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   0x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3F</w:t>
      </w:r>
    </w:p>
    <w:p w14:paraId="3ED068F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LCD_COLUMNS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16</w:t>
      </w:r>
    </w:p>
    <w:p w14:paraId="5C57132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LCD_LINES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 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</w:p>
    <w:p w14:paraId="1386E06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DHTPIN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</w:p>
    <w:p w14:paraId="385C182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DHTTYPE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DHT22</w:t>
      </w:r>
    </w:p>
    <w:p w14:paraId="40175B3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PHOTORESISTOR_PIN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A0</w:t>
      </w:r>
    </w:p>
    <w:p w14:paraId="5B1459E0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36C8C5F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LiquidCrystal_I2C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I2C_ADDR, LCD_COLUMNS, LCD_LINES);</w:t>
      </w:r>
    </w:p>
    <w:p w14:paraId="4F6025B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DHT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DHTPIN, DHTTYPE);</w:t>
      </w:r>
    </w:p>
    <w:p w14:paraId="3692ECA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Adafruit_BMP280 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bmp;</w:t>
      </w:r>
      <w:proofErr w:type="gramEnd"/>
    </w:p>
    <w:p w14:paraId="3D8D144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Adafruit_Sensor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bmp_temp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getTemperatureSensor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6850240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Adafruit_Sensor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bmp_pressure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getPressureSensor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65826BB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576B498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49EFEDF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9600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148A2D7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13FE582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1F881BD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backlight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43A1F5B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375CD7D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7FD1CCF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PHOTORESISTOR_PIN, INPUT);</w:t>
      </w:r>
    </w:p>
    <w:p w14:paraId="2EB1FD5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7D51077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8991D2E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"Marius' project!"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5012E6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695CE95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status;</w:t>
      </w:r>
      <w:proofErr w:type="gramEnd"/>
    </w:p>
    <w:p w14:paraId="2C70D85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status =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(BMP280_ADDRESS_ALT, BMP280_CHIPID);</w:t>
      </w:r>
    </w:p>
    <w:p w14:paraId="0027853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(!status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072EC7D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"Could not find a valid BMP280 sensor, check wiring or "</w:t>
      </w:r>
    </w:p>
    <w:p w14:paraId="28B4EDF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         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try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a different address!"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401A6F7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SensorID</w:t>
      </w:r>
      <w:proofErr w:type="spell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was: 0x"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);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sensorID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(),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16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134240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      ID of 0xFF probably means a bad address, a BMP 180 or BMP 085\n"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85619D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"   ID of 0x56-0x58 represents a BMP </w:t>
      </w:r>
      <w:proofErr w:type="gram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280,\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n"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A2976D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      ID of 0x60 represents a BME 280.\n"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3C1D38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      ID of 0x61 represents a BME 680.\n"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DDBBFD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25AD1D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0130732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3ABD8CE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/* Default settings from datasheet. */</w:t>
      </w:r>
    </w:p>
    <w:p w14:paraId="14D38AE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setSampling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(Adafruit_BMP280::MODE_NORMAL,</w:t>
      </w: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/* Operating Mode. */</w:t>
      </w:r>
    </w:p>
    <w:p w14:paraId="1284B76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        Adafruit_BMP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280::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SAMPLING_X2,</w:t>
      </w: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/* Temp. oversampling */</w:t>
      </w:r>
    </w:p>
    <w:p w14:paraId="087DC5F0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        Adafruit_BMP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280::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SAMPLING_X16,</w:t>
      </w: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/* Pressure oversampling */</w:t>
      </w:r>
    </w:p>
    <w:p w14:paraId="5C1F4CE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        Adafruit_BMP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280::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FILTER_X16,</w:t>
      </w: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 /* Filtering. */</w:t>
      </w:r>
    </w:p>
    <w:p w14:paraId="37D5DCA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        Adafruit_BMP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280::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STANDBY_MS_500);</w:t>
      </w: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/* Standby time. */</w:t>
      </w:r>
    </w:p>
    <w:p w14:paraId="22800A3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2514448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bmp_temp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printSensorDetails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596E95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598325DE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17509F60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0AFEE4A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6F972FD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Wait a few seconds between measurements.</w:t>
      </w:r>
    </w:p>
    <w:p w14:paraId="16131C0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2500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62718F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> </w:t>
      </w:r>
    </w:p>
    <w:p w14:paraId="54F5FFE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C66BC5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FOTOREZISTOR PT LUMINA</w:t>
      </w:r>
    </w:p>
    <w:p w14:paraId="0C54791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analogRead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PHOTORESISTOR_PIN));</w:t>
      </w:r>
    </w:p>
    <w:p w14:paraId="1FB69B1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B6951A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ldrValue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analogRead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PHOTORESISTOR_PIN);</w:t>
      </w:r>
    </w:p>
    <w:p w14:paraId="526E03E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</w:p>
    <w:p w14:paraId="619984E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Conversia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valorii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brute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într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-o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valoare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de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tensiune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(0 - 5V)</w:t>
      </w:r>
    </w:p>
    <w:p w14:paraId="598C3150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voltage = 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ldrValue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 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5.0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/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1023.0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24CA80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1D6BF7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Conversia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tensiunii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în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lux</w:t>
      </w:r>
    </w:p>
    <w:p w14:paraId="267C884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lux =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voltageToLux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(voltage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</w:p>
    <w:p w14:paraId="1286022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A0CD57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DHT22 PT TEMP&amp;UMIDITATE</w:t>
      </w:r>
    </w:p>
    <w:p w14:paraId="19667E3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Reading temperature or humidity takes about 250 milliseconds!</w:t>
      </w:r>
    </w:p>
    <w:p w14:paraId="0C04D61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Sensor readings may also be up to 2 seconds 'old' (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its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a very slow sensor)</w:t>
      </w:r>
    </w:p>
    <w:p w14:paraId="3096804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h =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readHumidity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18C4260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Read temperature as Celsius (the default)</w:t>
      </w:r>
    </w:p>
    <w:p w14:paraId="37F35BD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t =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readTemperature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0E163E2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065A9D0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5D4801D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BMP280 PT TEMP&amp;PRESIUNE</w:t>
      </w:r>
    </w:p>
    <w:p w14:paraId="2E7B9A8E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sensors_event_t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temp_event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pressure_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event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56E5005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bmp_temp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-&gt;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getEvent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(&amp;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temp_event</w:t>
      </w:r>
      <w:proofErr w:type="spellEnd"/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A4A0F40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bmp_pressure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-&gt;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getEvent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(&amp;</w:t>
      </w:r>
      <w:proofErr w:type="spell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pressure_event</w:t>
      </w:r>
      <w:proofErr w:type="spellEnd"/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637CC5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55A6E10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Check if any reads failed and exit early (to try again).</w:t>
      </w:r>
    </w:p>
    <w:p w14:paraId="7E137EA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isnan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(h) ||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isnan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(t)) {</w:t>
      </w:r>
    </w:p>
    <w:p w14:paraId="4CEF37A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"Failed to read from DHT sensor!"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1036806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gramStart"/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15E8792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127CE4E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5C661E9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//AFISARE LDC:</w:t>
      </w:r>
    </w:p>
    <w:p w14:paraId="54AFD12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//Tura 1</w:t>
      </w:r>
    </w:p>
    <w:p w14:paraId="77F6D61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53815C1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4B7EAA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Temp: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EB1D6E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(t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78DDAF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"C"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81541E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28DA8B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 Hum: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F8E22A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(h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AD39CD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"%"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3356F01" w14:textId="77777777" w:rsidR="00BD23B1" w:rsidRPr="00BD23B1" w:rsidRDefault="00BD23B1" w:rsidP="00BD23B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3F02CFE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lastRenderedPageBreak/>
        <w:t>  //Tura 2</w:t>
      </w:r>
    </w:p>
    <w:p w14:paraId="2FFAC58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3000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278507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1CB3B43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51519F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"Pressure:"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591E1D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892998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pressure_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event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pressure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B198DE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hPa</w:t>
      </w:r>
      <w:proofErr w:type="spell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E652B3C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A387A9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//Tura 3</w:t>
      </w:r>
    </w:p>
    <w:p w14:paraId="13C4760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2500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2F0F60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211C7F8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D55556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"Outside: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DBA37D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(lux &gt;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5BFC403D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"Light!"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73952E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{</w:t>
      </w:r>
    </w:p>
    <w:p w14:paraId="6D2E539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"Dark!"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549A27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14E9BA1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595EE6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3E7FFF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Lux: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654A8E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(lux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8E0D33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14143715" w14:textId="77777777" w:rsidR="00BD23B1" w:rsidRPr="00BD23B1" w:rsidRDefault="00BD23B1" w:rsidP="00BD23B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691E06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Afisare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Monitor</w:t>
      </w:r>
    </w:p>
    <w:p w14:paraId="055A4C4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"Humidity: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742CDB2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(h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7DFD96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"%  Temperature: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61A34E4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(t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0FE02B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"°C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3BBBA81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292C19E7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"T =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1BEA7874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temp_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event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D1BC33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*C"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D1C32D2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</w:p>
    <w:p w14:paraId="3DD6A471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"P = "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6E6F4A2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pressure_</w:t>
      </w:r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event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pressure</w:t>
      </w:r>
      <w:proofErr w:type="spellEnd"/>
      <w:proofErr w:type="gram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E7CC8D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" </w:t>
      </w:r>
      <w:proofErr w:type="spell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hPa</w:t>
      </w:r>
      <w:proofErr w:type="spellEnd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431673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"Lux: "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651D95E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(lux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D0C8E98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35C70D79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305CB3E6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F6E4955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lastRenderedPageBreak/>
        <w:t>float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23B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voltageToLux</w:t>
      </w:r>
      <w:proofErr w:type="spellEnd"/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D23B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voltage) {</w:t>
      </w:r>
    </w:p>
    <w:p w14:paraId="7500265B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Formula de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conversie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depinde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de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caracteristicile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LDR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și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configurația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circuitului</w:t>
      </w:r>
      <w:proofErr w:type="spellEnd"/>
    </w:p>
    <w:p w14:paraId="21CC613A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Exemplu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simplificat</w:t>
      </w:r>
      <w:proofErr w:type="spellEnd"/>
      <w:r w:rsidRPr="00BD23B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: Lux = (voltage * 100)</w:t>
      </w:r>
    </w:p>
    <w:p w14:paraId="38BAC4C3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D23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voltage * </w:t>
      </w:r>
      <w:proofErr w:type="gramStart"/>
      <w:r w:rsidRPr="00BD23B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100.0</w:t>
      </w: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701B4CBF" w14:textId="77777777" w:rsidR="00BD23B1" w:rsidRPr="00BD23B1" w:rsidRDefault="00BD23B1" w:rsidP="00BD23B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D23B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3291F11E" w14:textId="77777777" w:rsidR="00BD23B1" w:rsidRPr="00A321E0" w:rsidRDefault="00BD23B1" w:rsidP="00A321E0">
      <w:pPr>
        <w:rPr>
          <w:rFonts w:ascii="Times New Roman" w:hAnsi="Times New Roman" w:cs="Times New Roman"/>
          <w:sz w:val="40"/>
          <w:szCs w:val="40"/>
        </w:rPr>
      </w:pPr>
    </w:p>
    <w:sectPr w:rsidR="00BD23B1" w:rsidRPr="00A321E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2895C" w14:textId="77777777" w:rsidR="000917FF" w:rsidRDefault="000917FF" w:rsidP="004A0C42">
      <w:pPr>
        <w:spacing w:after="0" w:line="240" w:lineRule="auto"/>
      </w:pPr>
      <w:r>
        <w:separator/>
      </w:r>
    </w:p>
  </w:endnote>
  <w:endnote w:type="continuationSeparator" w:id="0">
    <w:p w14:paraId="69FC5121" w14:textId="77777777" w:rsidR="000917FF" w:rsidRDefault="000917FF" w:rsidP="004A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C08D" w14:textId="60738686" w:rsidR="004A0C42" w:rsidRPr="004A0C42" w:rsidRDefault="004A0C42">
    <w:pPr>
      <w:pStyle w:val="Footer"/>
      <w:rPr>
        <w:lang w:val="ro-RO"/>
      </w:rPr>
    </w:pPr>
    <w:r>
      <w:rPr>
        <w:lang w:val="ro-RO"/>
      </w:rPr>
      <w:t>Șlincu Marius 325CB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AD6AD" w14:textId="77777777" w:rsidR="000917FF" w:rsidRDefault="000917FF" w:rsidP="004A0C42">
      <w:pPr>
        <w:spacing w:after="0" w:line="240" w:lineRule="auto"/>
      </w:pPr>
      <w:r>
        <w:separator/>
      </w:r>
    </w:p>
  </w:footnote>
  <w:footnote w:type="continuationSeparator" w:id="0">
    <w:p w14:paraId="26006D2B" w14:textId="77777777" w:rsidR="000917FF" w:rsidRDefault="000917FF" w:rsidP="004A0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8666F"/>
    <w:multiLevelType w:val="multilevel"/>
    <w:tmpl w:val="12F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F7A9D"/>
    <w:multiLevelType w:val="multilevel"/>
    <w:tmpl w:val="5FD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07D31"/>
    <w:multiLevelType w:val="multilevel"/>
    <w:tmpl w:val="40C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D4454"/>
    <w:multiLevelType w:val="multilevel"/>
    <w:tmpl w:val="FEE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5523E"/>
    <w:multiLevelType w:val="multilevel"/>
    <w:tmpl w:val="BC3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D7E93"/>
    <w:multiLevelType w:val="multilevel"/>
    <w:tmpl w:val="280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40EDA"/>
    <w:multiLevelType w:val="multilevel"/>
    <w:tmpl w:val="CAE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0849"/>
    <w:multiLevelType w:val="multilevel"/>
    <w:tmpl w:val="F23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04AA1"/>
    <w:multiLevelType w:val="multilevel"/>
    <w:tmpl w:val="9C9E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3077C"/>
    <w:multiLevelType w:val="multilevel"/>
    <w:tmpl w:val="8B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75BF"/>
    <w:multiLevelType w:val="multilevel"/>
    <w:tmpl w:val="DE0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921D2"/>
    <w:multiLevelType w:val="multilevel"/>
    <w:tmpl w:val="4F3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61900">
    <w:abstractNumId w:val="6"/>
  </w:num>
  <w:num w:numId="2" w16cid:durableId="739328395">
    <w:abstractNumId w:val="4"/>
  </w:num>
  <w:num w:numId="3" w16cid:durableId="1168180161">
    <w:abstractNumId w:val="2"/>
  </w:num>
  <w:num w:numId="4" w16cid:durableId="1647078804">
    <w:abstractNumId w:val="3"/>
  </w:num>
  <w:num w:numId="5" w16cid:durableId="330762996">
    <w:abstractNumId w:val="0"/>
  </w:num>
  <w:num w:numId="6" w16cid:durableId="1517425245">
    <w:abstractNumId w:val="7"/>
  </w:num>
  <w:num w:numId="7" w16cid:durableId="1830825476">
    <w:abstractNumId w:val="1"/>
  </w:num>
  <w:num w:numId="8" w16cid:durableId="2036495540">
    <w:abstractNumId w:val="8"/>
  </w:num>
  <w:num w:numId="9" w16cid:durableId="1227032812">
    <w:abstractNumId w:val="10"/>
  </w:num>
  <w:num w:numId="10" w16cid:durableId="1808090257">
    <w:abstractNumId w:val="11"/>
  </w:num>
  <w:num w:numId="11" w16cid:durableId="608784251">
    <w:abstractNumId w:val="5"/>
  </w:num>
  <w:num w:numId="12" w16cid:durableId="475530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27"/>
    <w:rsid w:val="00072547"/>
    <w:rsid w:val="000917FF"/>
    <w:rsid w:val="001431F8"/>
    <w:rsid w:val="003D4DC2"/>
    <w:rsid w:val="004A0C42"/>
    <w:rsid w:val="004F3E37"/>
    <w:rsid w:val="005E6575"/>
    <w:rsid w:val="005F63A8"/>
    <w:rsid w:val="0064339F"/>
    <w:rsid w:val="0072681E"/>
    <w:rsid w:val="0075726A"/>
    <w:rsid w:val="007B7870"/>
    <w:rsid w:val="007E724D"/>
    <w:rsid w:val="00857991"/>
    <w:rsid w:val="00954E66"/>
    <w:rsid w:val="009F28AF"/>
    <w:rsid w:val="00A321E0"/>
    <w:rsid w:val="00B27ADB"/>
    <w:rsid w:val="00BD23B1"/>
    <w:rsid w:val="00C15F48"/>
    <w:rsid w:val="00C25D49"/>
    <w:rsid w:val="00C83527"/>
    <w:rsid w:val="00D50385"/>
    <w:rsid w:val="00E32122"/>
    <w:rsid w:val="00EE33D0"/>
    <w:rsid w:val="00E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FCC4"/>
  <w15:chartTrackingRefBased/>
  <w15:docId w15:val="{23414315-646F-4FD5-86DB-A72797FA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21E0"/>
    <w:rPr>
      <w:b/>
      <w:bCs/>
    </w:rPr>
  </w:style>
  <w:style w:type="character" w:customStyle="1" w:styleId="katex-mathml">
    <w:name w:val="katex-mathml"/>
    <w:basedOn w:val="DefaultParagraphFont"/>
    <w:rsid w:val="00A321E0"/>
  </w:style>
  <w:style w:type="character" w:customStyle="1" w:styleId="mord">
    <w:name w:val="mord"/>
    <w:basedOn w:val="DefaultParagraphFont"/>
    <w:rsid w:val="00A321E0"/>
  </w:style>
  <w:style w:type="character" w:customStyle="1" w:styleId="vlist-s">
    <w:name w:val="vlist-s"/>
    <w:basedOn w:val="DefaultParagraphFont"/>
    <w:rsid w:val="00A321E0"/>
  </w:style>
  <w:style w:type="character" w:customStyle="1" w:styleId="mrel">
    <w:name w:val="mrel"/>
    <w:basedOn w:val="DefaultParagraphFont"/>
    <w:rsid w:val="00A321E0"/>
  </w:style>
  <w:style w:type="character" w:customStyle="1" w:styleId="mbin">
    <w:name w:val="mbin"/>
    <w:basedOn w:val="DefaultParagraphFont"/>
    <w:rsid w:val="00A321E0"/>
  </w:style>
  <w:style w:type="paragraph" w:styleId="Header">
    <w:name w:val="header"/>
    <w:basedOn w:val="Normal"/>
    <w:link w:val="HeaderChar"/>
    <w:uiPriority w:val="99"/>
    <w:unhideWhenUsed/>
    <w:rsid w:val="004A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42"/>
  </w:style>
  <w:style w:type="paragraph" w:styleId="Footer">
    <w:name w:val="footer"/>
    <w:basedOn w:val="Normal"/>
    <w:link w:val="FooterChar"/>
    <w:uiPriority w:val="99"/>
    <w:unhideWhenUsed/>
    <w:rsid w:val="004A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42"/>
  </w:style>
  <w:style w:type="character" w:styleId="Hyperlink">
    <w:name w:val="Hyperlink"/>
    <w:basedOn w:val="DefaultParagraphFont"/>
    <w:uiPriority w:val="99"/>
    <w:unhideWhenUsed/>
    <w:rsid w:val="007E72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2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w_BgVq_8As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Slincu</dc:creator>
  <cp:keywords/>
  <dc:description/>
  <cp:lastModifiedBy>Marius Slincu</cp:lastModifiedBy>
  <cp:revision>30</cp:revision>
  <dcterms:created xsi:type="dcterms:W3CDTF">2024-06-07T11:51:00Z</dcterms:created>
  <dcterms:modified xsi:type="dcterms:W3CDTF">2024-06-07T20:53:00Z</dcterms:modified>
</cp:coreProperties>
</file>