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0C5F4" w14:textId="72C85D71" w:rsidR="00D95445" w:rsidRDefault="00D95445" w:rsidP="00D95445">
      <w:pPr>
        <w:pStyle w:val="NormalWeb"/>
        <w:spacing w:before="0" w:beforeAutospacing="0" w:after="0" w:afterAutospacing="0"/>
        <w:rPr>
          <w:rFonts w:ascii="Calibri" w:hAnsi="Calibri" w:cs="Calibri"/>
          <w:sz w:val="27"/>
          <w:szCs w:val="27"/>
          <w:lang w:val="en-US"/>
        </w:rPr>
      </w:pPr>
      <w:r w:rsidRPr="00D95445">
        <w:rPr>
          <w:rFonts w:ascii="Calibri" w:hAnsi="Calibri" w:cs="Calibri"/>
          <w:b/>
          <w:bCs/>
          <w:sz w:val="27"/>
          <w:szCs w:val="27"/>
          <w:lang w:val="en-US"/>
        </w:rPr>
        <w:t>PRELIMINARY SCHEDULE</w:t>
      </w:r>
      <w:r w:rsidRPr="00D95445">
        <w:rPr>
          <w:rFonts w:ascii="Calibri" w:hAnsi="Calibri" w:cs="Calibri"/>
          <w:sz w:val="27"/>
          <w:szCs w:val="27"/>
          <w:lang w:val="en-US"/>
        </w:rPr>
        <w:t xml:space="preserve"> (Syllabus included only for the first seven weeks. Changes will most likely happen (to the final five weeks) and seminars have not been included)</w:t>
      </w:r>
    </w:p>
    <w:p w14:paraId="0BB5AEF7" w14:textId="14A30264" w:rsidR="00651B0B" w:rsidRDefault="00651B0B" w:rsidP="00D95445">
      <w:pPr>
        <w:pStyle w:val="NormalWeb"/>
        <w:spacing w:before="0" w:beforeAutospacing="0" w:after="0" w:afterAutospacing="0"/>
        <w:rPr>
          <w:rFonts w:ascii="Calibri" w:hAnsi="Calibri" w:cs="Calibri"/>
          <w:sz w:val="27"/>
          <w:szCs w:val="27"/>
          <w:lang w:val="en-US"/>
        </w:rPr>
      </w:pPr>
      <w:r>
        <w:rPr>
          <w:rFonts w:ascii="Calibri" w:hAnsi="Calibri" w:cs="Calibri"/>
          <w:sz w:val="27"/>
          <w:szCs w:val="27"/>
          <w:lang w:val="en-US"/>
        </w:rPr>
        <w:t>22.8.</w:t>
      </w:r>
      <w:r>
        <w:rPr>
          <w:rFonts w:ascii="Calibri" w:hAnsi="Calibri" w:cs="Calibri"/>
          <w:sz w:val="27"/>
          <w:szCs w:val="27"/>
          <w:lang w:val="en-US"/>
        </w:rPr>
        <w:tab/>
        <w:t xml:space="preserve">   Introduction</w:t>
      </w:r>
    </w:p>
    <w:p w14:paraId="03F0CA57" w14:textId="56387E4F" w:rsidR="00651B0B" w:rsidRDefault="00651B0B" w:rsidP="00D95445">
      <w:pPr>
        <w:pStyle w:val="NormalWeb"/>
        <w:spacing w:before="0" w:beforeAutospacing="0" w:after="0" w:afterAutospacing="0"/>
        <w:rPr>
          <w:rFonts w:ascii="Calibri" w:hAnsi="Calibri" w:cs="Calibri"/>
          <w:sz w:val="27"/>
          <w:szCs w:val="27"/>
          <w:lang w:val="en-US"/>
        </w:rPr>
      </w:pPr>
      <w:r>
        <w:rPr>
          <w:rFonts w:ascii="Calibri" w:hAnsi="Calibri" w:cs="Calibri"/>
          <w:sz w:val="27"/>
          <w:szCs w:val="27"/>
          <w:lang w:val="en-US"/>
        </w:rPr>
        <w:tab/>
      </w:r>
      <w:r>
        <w:rPr>
          <w:rFonts w:ascii="Calibri" w:hAnsi="Calibri" w:cs="Calibri"/>
          <w:sz w:val="27"/>
          <w:szCs w:val="27"/>
          <w:lang w:val="en-US"/>
        </w:rPr>
        <w:tab/>
        <w:t>Stilwell 1-4</w:t>
      </w:r>
    </w:p>
    <w:p w14:paraId="50527CFB" w14:textId="77777777" w:rsidR="007E5AB9" w:rsidRPr="00651B0B" w:rsidRDefault="007E5AB9" w:rsidP="00D95445">
      <w:pPr>
        <w:pStyle w:val="NormalWeb"/>
        <w:spacing w:before="0" w:beforeAutospacing="0" w:after="0" w:afterAutospacing="0"/>
        <w:rPr>
          <w:rFonts w:ascii="Calibri" w:hAnsi="Calibri" w:cs="Calibri"/>
          <w:sz w:val="27"/>
          <w:szCs w:val="27"/>
          <w:lang w:val="en-US"/>
        </w:rPr>
      </w:pPr>
    </w:p>
    <w:p w14:paraId="64B8B746" w14:textId="77777777" w:rsidR="00AA415B" w:rsidRPr="00D95445" w:rsidRDefault="00D95445" w:rsidP="00AA415B">
      <w:pPr>
        <w:pStyle w:val="NormalWeb"/>
        <w:spacing w:before="0" w:beforeAutospacing="0" w:after="0" w:afterAutospacing="0"/>
        <w:rPr>
          <w:lang w:val="en-US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 xml:space="preserve">29.8.      </w:t>
      </w:r>
      <w:r w:rsidR="00AA415B" w:rsidRPr="00D95445">
        <w:rPr>
          <w:rFonts w:ascii="Calibri" w:hAnsi="Calibri" w:cs="Calibri"/>
          <w:sz w:val="27"/>
          <w:szCs w:val="27"/>
          <w:lang w:val="en-US"/>
        </w:rPr>
        <w:t>Economic systems</w:t>
      </w:r>
    </w:p>
    <w:p w14:paraId="1D5BE0CF" w14:textId="079192B0" w:rsidR="00AA415B" w:rsidRDefault="00AA415B" w:rsidP="00AA415B">
      <w:pPr>
        <w:pStyle w:val="NormalWeb"/>
        <w:spacing w:before="0" w:beforeAutospacing="0" w:after="0" w:afterAutospacing="0"/>
        <w:ind w:left="705" w:firstLine="708"/>
        <w:rPr>
          <w:rFonts w:ascii="Calibri" w:hAnsi="Calibri" w:cs="Calibri"/>
          <w:sz w:val="27"/>
          <w:szCs w:val="27"/>
          <w:lang w:val="en-US"/>
        </w:rPr>
      </w:pPr>
      <w:r>
        <w:rPr>
          <w:rFonts w:ascii="Calibri" w:hAnsi="Calibri" w:cs="Calibri"/>
          <w:sz w:val="27"/>
          <w:szCs w:val="27"/>
          <w:lang w:val="en-US"/>
        </w:rPr>
        <w:t>Stilwell 4</w:t>
      </w:r>
      <w:r w:rsidRPr="00D95445">
        <w:rPr>
          <w:rFonts w:ascii="Calibri" w:hAnsi="Calibri" w:cs="Calibri"/>
          <w:sz w:val="27"/>
          <w:szCs w:val="27"/>
          <w:lang w:val="en-US"/>
        </w:rPr>
        <w:t>-7</w:t>
      </w:r>
    </w:p>
    <w:p w14:paraId="76B513D2" w14:textId="77777777" w:rsidR="007E5AB9" w:rsidRPr="00D95445" w:rsidRDefault="007E5AB9" w:rsidP="00AA415B">
      <w:pPr>
        <w:pStyle w:val="NormalWeb"/>
        <w:spacing w:before="0" w:beforeAutospacing="0" w:after="0" w:afterAutospacing="0"/>
        <w:ind w:left="705" w:firstLine="708"/>
        <w:rPr>
          <w:lang w:val="en-US"/>
        </w:rPr>
      </w:pPr>
    </w:p>
    <w:p w14:paraId="72E7F1C3" w14:textId="77777777" w:rsidR="00AA415B" w:rsidRPr="00D95445" w:rsidRDefault="00D95445" w:rsidP="00AA415B">
      <w:pPr>
        <w:pStyle w:val="NormalWeb"/>
        <w:spacing w:before="0" w:beforeAutospacing="0" w:after="0" w:afterAutospacing="0"/>
        <w:rPr>
          <w:lang w:val="en-US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 xml:space="preserve">5.9.        </w:t>
      </w:r>
      <w:r w:rsidR="00AA415B" w:rsidRPr="00D95445">
        <w:rPr>
          <w:rFonts w:ascii="Calibri" w:hAnsi="Calibri" w:cs="Calibri"/>
          <w:sz w:val="27"/>
          <w:szCs w:val="27"/>
          <w:lang w:val="en-US"/>
        </w:rPr>
        <w:t>Classical and neoclassical economics</w:t>
      </w:r>
    </w:p>
    <w:p w14:paraId="4732BE79" w14:textId="77777777" w:rsidR="00AA415B" w:rsidRPr="00D95445" w:rsidRDefault="00AA415B" w:rsidP="00AA415B">
      <w:pPr>
        <w:pStyle w:val="NormalWeb"/>
        <w:spacing w:before="0" w:beforeAutospacing="0" w:after="0" w:afterAutospacing="0"/>
        <w:ind w:left="705" w:firstLine="708"/>
        <w:rPr>
          <w:lang w:val="en-US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>Stilwell 8-11, 18-23</w:t>
      </w:r>
    </w:p>
    <w:p w14:paraId="32CD7674" w14:textId="4C092840" w:rsidR="00D95445" w:rsidRPr="00D95445" w:rsidRDefault="007E5AB9" w:rsidP="00AA415B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11.9.</w:t>
      </w:r>
      <w:r>
        <w:rPr>
          <w:lang w:val="en-US"/>
        </w:rPr>
        <w:tab/>
        <w:t xml:space="preserve">Seminar: </w:t>
      </w:r>
      <w:r w:rsidRPr="007E5AB9">
        <w:rPr>
          <w:lang w:val="en-US"/>
        </w:rPr>
        <w:t>classical and neoclassical economy</w:t>
      </w:r>
    </w:p>
    <w:p w14:paraId="667A1E51" w14:textId="77777777" w:rsidR="00AA415B" w:rsidRPr="00D95445" w:rsidRDefault="00D95445" w:rsidP="00AA415B">
      <w:pPr>
        <w:pStyle w:val="NormalWeb"/>
        <w:spacing w:before="0" w:beforeAutospacing="0" w:after="0" w:afterAutospacing="0"/>
        <w:rPr>
          <w:lang w:val="en-US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 xml:space="preserve">12.9.      </w:t>
      </w:r>
      <w:r w:rsidR="00AA415B" w:rsidRPr="00D95445">
        <w:rPr>
          <w:rFonts w:ascii="Calibri" w:hAnsi="Calibri" w:cs="Calibri"/>
          <w:sz w:val="27"/>
          <w:szCs w:val="27"/>
          <w:lang w:val="en-US"/>
        </w:rPr>
        <w:t xml:space="preserve">Marxist economics </w:t>
      </w:r>
    </w:p>
    <w:p w14:paraId="75E9E685" w14:textId="77777777" w:rsidR="00AA415B" w:rsidRPr="00D95445" w:rsidRDefault="00AA415B" w:rsidP="00AA415B">
      <w:pPr>
        <w:pStyle w:val="NormalWeb"/>
        <w:spacing w:before="0" w:beforeAutospacing="0" w:after="0" w:afterAutospacing="0"/>
        <w:ind w:left="705" w:firstLine="708"/>
        <w:rPr>
          <w:lang w:val="en-US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 xml:space="preserve">Stilwell 12-17, Piketty 2015 </w:t>
      </w:r>
    </w:p>
    <w:p w14:paraId="0D5FDAE1" w14:textId="2FF20649" w:rsidR="00D95445" w:rsidRPr="00D95445" w:rsidRDefault="00D95445" w:rsidP="00AA415B">
      <w:pPr>
        <w:pStyle w:val="NormalWeb"/>
        <w:spacing w:before="0" w:beforeAutospacing="0" w:after="0" w:afterAutospacing="0"/>
        <w:rPr>
          <w:lang w:val="en-US"/>
        </w:rPr>
      </w:pPr>
    </w:p>
    <w:p w14:paraId="4B31F5DE" w14:textId="77777777" w:rsidR="00AA415B" w:rsidRPr="00D95445" w:rsidRDefault="00D95445" w:rsidP="00AA415B">
      <w:pPr>
        <w:pStyle w:val="NormalWeb"/>
        <w:spacing w:before="0" w:beforeAutospacing="0" w:after="0" w:afterAutospacing="0"/>
        <w:rPr>
          <w:lang w:val="en-US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 xml:space="preserve">19.9.      </w:t>
      </w:r>
      <w:r w:rsidR="00AA415B" w:rsidRPr="00D95445">
        <w:rPr>
          <w:rFonts w:ascii="Calibri" w:hAnsi="Calibri" w:cs="Calibri"/>
          <w:sz w:val="27"/>
          <w:szCs w:val="27"/>
          <w:lang w:val="en-US"/>
        </w:rPr>
        <w:t xml:space="preserve">Institutional and Keynesian economics </w:t>
      </w:r>
    </w:p>
    <w:p w14:paraId="56B21512" w14:textId="77777777" w:rsidR="00AA415B" w:rsidRPr="00D95445" w:rsidRDefault="00AA415B" w:rsidP="00AA415B">
      <w:pPr>
        <w:pStyle w:val="NormalWeb"/>
        <w:spacing w:before="0" w:beforeAutospacing="0" w:after="0" w:afterAutospacing="0"/>
        <w:ind w:left="705" w:firstLine="708"/>
        <w:rPr>
          <w:lang w:val="en-US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>Stilwell 24-33</w:t>
      </w:r>
    </w:p>
    <w:p w14:paraId="49A91169" w14:textId="54A3C470" w:rsidR="00D95445" w:rsidRPr="00D95445" w:rsidRDefault="007E5AB9" w:rsidP="00AA415B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25.9.</w:t>
      </w:r>
      <w:r>
        <w:rPr>
          <w:lang w:val="en-US"/>
        </w:rPr>
        <w:tab/>
        <w:t>Seminar: Institutionalism and Marxism</w:t>
      </w:r>
    </w:p>
    <w:p w14:paraId="5F365E88" w14:textId="77777777" w:rsidR="00AA415B" w:rsidRPr="00D95445" w:rsidRDefault="00D95445" w:rsidP="00AA415B">
      <w:pPr>
        <w:pStyle w:val="NormalWeb"/>
        <w:spacing w:before="0" w:beforeAutospacing="0" w:after="0" w:afterAutospacing="0"/>
        <w:rPr>
          <w:lang w:val="en-US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 xml:space="preserve">26.9.      </w:t>
      </w:r>
      <w:r w:rsidR="00AA415B" w:rsidRPr="00D95445">
        <w:rPr>
          <w:rFonts w:ascii="Calibri" w:hAnsi="Calibri" w:cs="Calibri"/>
          <w:sz w:val="27"/>
          <w:szCs w:val="27"/>
          <w:lang w:val="en-US"/>
        </w:rPr>
        <w:t>Modern political economy and summary</w:t>
      </w:r>
    </w:p>
    <w:p w14:paraId="43D5739A" w14:textId="77777777" w:rsidR="00AA415B" w:rsidRPr="00D95445" w:rsidRDefault="00AA415B" w:rsidP="00AA415B">
      <w:pPr>
        <w:pStyle w:val="NormalWeb"/>
        <w:spacing w:before="0" w:beforeAutospacing="0" w:after="0" w:afterAutospacing="0"/>
        <w:ind w:left="705" w:firstLine="708"/>
        <w:rPr>
          <w:lang w:val="en-US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>Stilwell 34-41</w:t>
      </w:r>
    </w:p>
    <w:p w14:paraId="08D5D108" w14:textId="64F2A1B1" w:rsidR="00D95445" w:rsidRPr="00D95445" w:rsidRDefault="00D95445" w:rsidP="00AA415B">
      <w:pPr>
        <w:pStyle w:val="NormalWeb"/>
        <w:spacing w:before="0" w:beforeAutospacing="0" w:after="0" w:afterAutospacing="0"/>
        <w:rPr>
          <w:lang w:val="en-US"/>
        </w:rPr>
      </w:pPr>
    </w:p>
    <w:p w14:paraId="62FCE95A" w14:textId="77777777" w:rsidR="00AA415B" w:rsidRPr="00D95445" w:rsidRDefault="00D95445" w:rsidP="00AA415B">
      <w:pPr>
        <w:pStyle w:val="NormalWeb"/>
        <w:spacing w:before="0" w:beforeAutospacing="0" w:after="0" w:afterAutospacing="0"/>
        <w:rPr>
          <w:lang w:val="en-US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 xml:space="preserve">3.10.      </w:t>
      </w:r>
      <w:r w:rsidR="00AA415B" w:rsidRPr="00D95445">
        <w:rPr>
          <w:rFonts w:ascii="Calibri" w:hAnsi="Calibri" w:cs="Calibri"/>
          <w:sz w:val="27"/>
          <w:szCs w:val="27"/>
          <w:lang w:val="en-US"/>
        </w:rPr>
        <w:t xml:space="preserve">Evolutionary economy </w:t>
      </w:r>
    </w:p>
    <w:p w14:paraId="1B90FC10" w14:textId="77777777" w:rsidR="00AA415B" w:rsidRPr="00D95445" w:rsidRDefault="00AA415B" w:rsidP="00AA415B">
      <w:pPr>
        <w:pStyle w:val="NormalWeb"/>
        <w:spacing w:before="0" w:beforeAutospacing="0" w:after="0" w:afterAutospacing="0"/>
        <w:ind w:left="705" w:firstLine="708"/>
        <w:rPr>
          <w:lang w:val="en-US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 xml:space="preserve">Stilwell, 25, 36; </w:t>
      </w:r>
      <w:proofErr w:type="spellStart"/>
      <w:r w:rsidRPr="00D95445">
        <w:rPr>
          <w:rFonts w:ascii="Calibri" w:hAnsi="Calibri" w:cs="Calibri"/>
          <w:sz w:val="27"/>
          <w:szCs w:val="27"/>
          <w:lang w:val="en-US"/>
        </w:rPr>
        <w:t>Reinert</w:t>
      </w:r>
      <w:proofErr w:type="spellEnd"/>
      <w:r w:rsidRPr="00D95445">
        <w:rPr>
          <w:rFonts w:ascii="Calibri" w:hAnsi="Calibri" w:cs="Calibri"/>
          <w:sz w:val="27"/>
          <w:szCs w:val="27"/>
          <w:lang w:val="en-US"/>
        </w:rPr>
        <w:t xml:space="preserve"> 1-71; Chang [see growth &amp; dev]</w:t>
      </w:r>
    </w:p>
    <w:p w14:paraId="3C4E87AF" w14:textId="3E284FC6" w:rsidR="00D95445" w:rsidRPr="00D95445" w:rsidRDefault="00154ED8" w:rsidP="00AA415B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9</w:t>
      </w:r>
      <w:r w:rsidR="00945073">
        <w:rPr>
          <w:lang w:val="en-US"/>
        </w:rPr>
        <w:t>.10</w:t>
      </w:r>
      <w:r w:rsidR="00945073">
        <w:rPr>
          <w:lang w:val="en-US"/>
        </w:rPr>
        <w:tab/>
        <w:t>Seminar: Modern political economy and evolutionary economy</w:t>
      </w:r>
    </w:p>
    <w:p w14:paraId="50FADF9C" w14:textId="7F0E622E" w:rsidR="00D95445" w:rsidRDefault="00D95445" w:rsidP="00AA415B">
      <w:pPr>
        <w:pStyle w:val="NormalWeb"/>
        <w:spacing w:before="0" w:beforeAutospacing="0" w:after="0" w:afterAutospacing="0"/>
        <w:rPr>
          <w:rFonts w:ascii="Calibri" w:hAnsi="Calibri" w:cs="Calibri"/>
          <w:sz w:val="27"/>
          <w:szCs w:val="27"/>
          <w:lang w:val="en-US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 xml:space="preserve">10.10.   </w:t>
      </w:r>
      <w:r w:rsidR="00AA415B">
        <w:rPr>
          <w:rFonts w:ascii="Calibri" w:hAnsi="Calibri" w:cs="Calibri"/>
          <w:sz w:val="27"/>
          <w:szCs w:val="27"/>
          <w:lang w:val="en-US"/>
        </w:rPr>
        <w:t>Globalization</w:t>
      </w:r>
    </w:p>
    <w:p w14:paraId="65D986A1" w14:textId="5DF943F8" w:rsidR="00AA415B" w:rsidRPr="00D95445" w:rsidRDefault="00AA415B" w:rsidP="00AA415B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Calibri" w:hAnsi="Calibri" w:cs="Calibri"/>
          <w:sz w:val="27"/>
          <w:szCs w:val="27"/>
          <w:lang w:val="en-US"/>
        </w:rPr>
        <w:tab/>
      </w:r>
      <w:r>
        <w:rPr>
          <w:rFonts w:ascii="Calibri" w:hAnsi="Calibri" w:cs="Calibri"/>
          <w:sz w:val="27"/>
          <w:szCs w:val="27"/>
          <w:lang w:val="en-US"/>
        </w:rPr>
        <w:tab/>
      </w:r>
      <w:proofErr w:type="spellStart"/>
      <w:r>
        <w:rPr>
          <w:rFonts w:ascii="Calibri" w:hAnsi="Calibri" w:cs="Calibri"/>
          <w:sz w:val="27"/>
          <w:szCs w:val="27"/>
          <w:lang w:val="en-US"/>
        </w:rPr>
        <w:t>Reinert</w:t>
      </w:r>
      <w:proofErr w:type="spellEnd"/>
      <w:r>
        <w:rPr>
          <w:rFonts w:ascii="Calibri" w:hAnsi="Calibri" w:cs="Calibri"/>
          <w:sz w:val="27"/>
          <w:szCs w:val="27"/>
          <w:lang w:val="en-US"/>
        </w:rPr>
        <w:t xml:space="preserve"> 71-165</w:t>
      </w:r>
      <w:r w:rsidR="00EA15A7">
        <w:rPr>
          <w:rFonts w:ascii="Calibri" w:hAnsi="Calibri" w:cs="Calibri"/>
          <w:sz w:val="27"/>
          <w:szCs w:val="27"/>
          <w:lang w:val="en-US"/>
        </w:rPr>
        <w:t xml:space="preserve">, Collier </w:t>
      </w:r>
      <w:r w:rsidR="00287A42">
        <w:rPr>
          <w:rFonts w:ascii="Calibri" w:hAnsi="Calibri" w:cs="Calibri"/>
          <w:sz w:val="27"/>
          <w:szCs w:val="27"/>
          <w:lang w:val="en-US"/>
        </w:rPr>
        <w:t>17-75, 157-172</w:t>
      </w:r>
    </w:p>
    <w:p w14:paraId="217AFC6B" w14:textId="77777777" w:rsidR="00945073" w:rsidRDefault="00945073" w:rsidP="00945073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7"/>
          <w:szCs w:val="27"/>
          <w:lang w:val="en-US"/>
        </w:rPr>
      </w:pPr>
      <w:r>
        <w:rPr>
          <w:rFonts w:ascii="Calibri" w:hAnsi="Calibri" w:cs="Calibri"/>
          <w:color w:val="FF0000"/>
          <w:sz w:val="27"/>
          <w:szCs w:val="27"/>
          <w:lang w:val="en-US"/>
        </w:rPr>
        <w:t>13</w:t>
      </w:r>
      <w:r w:rsidRPr="00D95445">
        <w:rPr>
          <w:rFonts w:ascii="Calibri" w:hAnsi="Calibri" w:cs="Calibri"/>
          <w:color w:val="FF0000"/>
          <w:sz w:val="27"/>
          <w:szCs w:val="27"/>
          <w:lang w:val="en-US"/>
        </w:rPr>
        <w:t>.10.    Term paper RQs approved</w:t>
      </w:r>
    </w:p>
    <w:p w14:paraId="436150B1" w14:textId="1E974D5E" w:rsidR="00D95445" w:rsidRPr="00D95445" w:rsidRDefault="00D95445" w:rsidP="00D95445">
      <w:pPr>
        <w:pStyle w:val="NormalWeb"/>
        <w:spacing w:before="0" w:beforeAutospacing="0" w:after="0" w:afterAutospacing="0"/>
        <w:rPr>
          <w:lang w:val="en-US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 xml:space="preserve">17.10.    </w:t>
      </w:r>
      <w:r w:rsidR="00E111AE">
        <w:rPr>
          <w:rFonts w:ascii="Calibri" w:hAnsi="Calibri" w:cs="Calibri"/>
          <w:sz w:val="27"/>
          <w:szCs w:val="27"/>
          <w:lang w:val="en-US"/>
        </w:rPr>
        <w:t>NO LECTURE</w:t>
      </w:r>
    </w:p>
    <w:p w14:paraId="0E83880D" w14:textId="7DC3180D" w:rsidR="00945073" w:rsidRPr="00945073" w:rsidRDefault="00945073" w:rsidP="00D95445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Calibri" w:hAnsi="Calibri" w:cs="Calibri"/>
          <w:sz w:val="27"/>
          <w:szCs w:val="27"/>
          <w:lang w:val="en-US"/>
        </w:rPr>
        <w:t>23.10.</w:t>
      </w:r>
      <w:r>
        <w:rPr>
          <w:rFonts w:ascii="Calibri" w:hAnsi="Calibri" w:cs="Calibri"/>
          <w:sz w:val="27"/>
          <w:szCs w:val="27"/>
          <w:lang w:val="en-US"/>
        </w:rPr>
        <w:tab/>
        <w:t xml:space="preserve"> Seminar: writing a paper</w:t>
      </w:r>
    </w:p>
    <w:p w14:paraId="41BE73BD" w14:textId="77777777" w:rsidR="00D95445" w:rsidRPr="00651B0B" w:rsidRDefault="00D95445" w:rsidP="00D95445">
      <w:pPr>
        <w:pStyle w:val="NormalWeb"/>
        <w:spacing w:before="0" w:beforeAutospacing="0" w:after="0" w:afterAutospacing="0"/>
        <w:rPr>
          <w:lang w:val="en-US"/>
        </w:rPr>
      </w:pPr>
      <w:r w:rsidRPr="00651B0B">
        <w:rPr>
          <w:rFonts w:ascii="Calibri" w:hAnsi="Calibri" w:cs="Calibri"/>
          <w:sz w:val="27"/>
          <w:szCs w:val="27"/>
          <w:lang w:val="en-US"/>
        </w:rPr>
        <w:t>24.10.    Financial crisis</w:t>
      </w:r>
    </w:p>
    <w:p w14:paraId="426AFB11" w14:textId="77777777" w:rsidR="00D95445" w:rsidRPr="00945073" w:rsidRDefault="00D95445" w:rsidP="00D95445">
      <w:pPr>
        <w:pStyle w:val="NormalWeb"/>
        <w:spacing w:before="0" w:beforeAutospacing="0" w:after="0" w:afterAutospacing="0"/>
        <w:ind w:left="705" w:hanging="705"/>
        <w:rPr>
          <w:color w:val="5B9BD5" w:themeColor="accent1"/>
          <w:lang w:val="en-US"/>
        </w:rPr>
      </w:pPr>
      <w:r w:rsidRPr="00945073">
        <w:rPr>
          <w:rFonts w:ascii="Calibri" w:hAnsi="Calibri" w:cs="Calibri"/>
          <w:color w:val="5B9BD5" w:themeColor="accent1"/>
          <w:sz w:val="27"/>
          <w:szCs w:val="27"/>
          <w:lang w:val="en-US"/>
        </w:rPr>
        <w:t xml:space="preserve">31.10.   Morten Jerven: Guest lecture on Africa, economic growth, and why you </w:t>
      </w:r>
      <w:proofErr w:type="gramStart"/>
      <w:r w:rsidRPr="00945073">
        <w:rPr>
          <w:rFonts w:ascii="Calibri" w:hAnsi="Calibri" w:cs="Calibri"/>
          <w:color w:val="5B9BD5" w:themeColor="accent1"/>
          <w:sz w:val="27"/>
          <w:szCs w:val="27"/>
          <w:lang w:val="en-US"/>
        </w:rPr>
        <w:t>can’t</w:t>
      </w:r>
      <w:proofErr w:type="gramEnd"/>
      <w:r w:rsidRPr="00945073">
        <w:rPr>
          <w:rFonts w:ascii="Calibri" w:hAnsi="Calibri" w:cs="Calibri"/>
          <w:color w:val="5B9BD5" w:themeColor="accent1"/>
          <w:sz w:val="27"/>
          <w:szCs w:val="27"/>
          <w:lang w:val="en-US"/>
        </w:rPr>
        <w:t xml:space="preserve"> always trust economic indicators</w:t>
      </w:r>
    </w:p>
    <w:p w14:paraId="39A38237" w14:textId="5D125B83" w:rsidR="00945073" w:rsidRPr="00945073" w:rsidRDefault="00D95445" w:rsidP="00D95445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7"/>
          <w:szCs w:val="27"/>
          <w:lang w:val="en-US"/>
        </w:rPr>
      </w:pPr>
      <w:r w:rsidRPr="00D95445">
        <w:rPr>
          <w:rFonts w:ascii="Calibri" w:hAnsi="Calibri" w:cs="Calibri"/>
          <w:color w:val="FF0000"/>
          <w:sz w:val="27"/>
          <w:szCs w:val="27"/>
          <w:lang w:val="en-US"/>
        </w:rPr>
        <w:t xml:space="preserve">3.11.      Term paper </w:t>
      </w:r>
      <w:r w:rsidR="00945073">
        <w:rPr>
          <w:rFonts w:ascii="Calibri" w:hAnsi="Calibri" w:cs="Calibri"/>
          <w:sz w:val="27"/>
          <w:szCs w:val="27"/>
          <w:lang w:val="en-US"/>
        </w:rPr>
        <w:t xml:space="preserve"> </w:t>
      </w:r>
    </w:p>
    <w:p w14:paraId="1FDB0355" w14:textId="6A4BCC76" w:rsidR="00D95445" w:rsidRPr="00945073" w:rsidRDefault="00D95445" w:rsidP="00E111AE">
      <w:pPr>
        <w:pStyle w:val="NormalWeb"/>
        <w:spacing w:before="0" w:beforeAutospacing="0" w:after="0" w:afterAutospacing="0"/>
        <w:rPr>
          <w:color w:val="5B9BD5" w:themeColor="accent1"/>
          <w:lang w:val="en-US"/>
        </w:rPr>
      </w:pPr>
      <w:r w:rsidRPr="00945073">
        <w:rPr>
          <w:rFonts w:ascii="Calibri" w:hAnsi="Calibri" w:cs="Calibri"/>
          <w:color w:val="5B9BD5" w:themeColor="accent1"/>
          <w:sz w:val="27"/>
          <w:szCs w:val="27"/>
          <w:lang w:val="en-US"/>
        </w:rPr>
        <w:t>7.11.   </w:t>
      </w:r>
      <w:r w:rsidR="00E111AE" w:rsidRPr="00945073">
        <w:rPr>
          <w:rFonts w:ascii="Calibri" w:hAnsi="Calibri" w:cs="Calibri"/>
          <w:color w:val="5B9BD5" w:themeColor="accent1"/>
          <w:sz w:val="27"/>
          <w:szCs w:val="27"/>
          <w:lang w:val="en-US"/>
        </w:rPr>
        <w:t xml:space="preserve"> </w:t>
      </w:r>
      <w:r w:rsidRPr="00945073">
        <w:rPr>
          <w:rFonts w:ascii="Calibri" w:hAnsi="Calibri" w:cs="Calibri"/>
          <w:color w:val="5B9BD5" w:themeColor="accent1"/>
          <w:sz w:val="27"/>
          <w:szCs w:val="27"/>
          <w:lang w:val="en-US"/>
        </w:rPr>
        <w:t> </w:t>
      </w:r>
      <w:r w:rsidR="00E111AE" w:rsidRPr="00945073">
        <w:rPr>
          <w:rFonts w:ascii="Calibri" w:hAnsi="Calibri" w:cs="Calibri"/>
          <w:color w:val="5B9BD5" w:themeColor="accent1"/>
          <w:sz w:val="27"/>
          <w:szCs w:val="27"/>
          <w:lang w:val="en-US"/>
        </w:rPr>
        <w:t>Inequality</w:t>
      </w:r>
      <w:r w:rsidRPr="00945073">
        <w:rPr>
          <w:rFonts w:ascii="Calibri" w:hAnsi="Calibri" w:cs="Calibri"/>
          <w:color w:val="5B9BD5" w:themeColor="accent1"/>
          <w:sz w:val="27"/>
          <w:szCs w:val="27"/>
          <w:lang w:val="en-US"/>
        </w:rPr>
        <w:t> </w:t>
      </w:r>
    </w:p>
    <w:p w14:paraId="301BA195" w14:textId="1361E825" w:rsidR="00D95445" w:rsidRPr="00D95445" w:rsidRDefault="00D95445" w:rsidP="00D95445">
      <w:pPr>
        <w:pStyle w:val="NormalWeb"/>
        <w:spacing w:before="0" w:beforeAutospacing="0" w:after="0" w:afterAutospacing="0"/>
        <w:rPr>
          <w:lang w:val="en-US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 xml:space="preserve">14.11.   </w:t>
      </w:r>
      <w:r w:rsidR="00E111AE" w:rsidRPr="00D95445">
        <w:rPr>
          <w:rFonts w:ascii="Calibri" w:hAnsi="Calibri" w:cs="Calibri"/>
          <w:sz w:val="27"/>
          <w:szCs w:val="27"/>
          <w:lang w:val="en-US"/>
        </w:rPr>
        <w:t xml:space="preserve">Energy </w:t>
      </w:r>
      <w:proofErr w:type="gramStart"/>
      <w:r w:rsidR="00E111AE" w:rsidRPr="00D95445">
        <w:rPr>
          <w:rFonts w:ascii="Calibri" w:hAnsi="Calibri" w:cs="Calibri"/>
          <w:sz w:val="27"/>
          <w:szCs w:val="27"/>
          <w:lang w:val="en-US"/>
        </w:rPr>
        <w:t>politics</w:t>
      </w:r>
      <w:r w:rsidR="00EA15A7">
        <w:rPr>
          <w:rFonts w:ascii="Calibri" w:hAnsi="Calibri" w:cs="Calibri"/>
          <w:sz w:val="27"/>
          <w:szCs w:val="27"/>
          <w:lang w:val="en-US"/>
        </w:rPr>
        <w:t>/The global</w:t>
      </w:r>
      <w:proofErr w:type="gramEnd"/>
      <w:r w:rsidR="00EA15A7">
        <w:rPr>
          <w:rFonts w:ascii="Calibri" w:hAnsi="Calibri" w:cs="Calibri"/>
          <w:sz w:val="27"/>
          <w:szCs w:val="27"/>
          <w:lang w:val="en-US"/>
        </w:rPr>
        <w:t xml:space="preserve"> economic</w:t>
      </w:r>
      <w:r w:rsidR="00287A42">
        <w:rPr>
          <w:rFonts w:ascii="Calibri" w:hAnsi="Calibri" w:cs="Calibri"/>
          <w:sz w:val="27"/>
          <w:szCs w:val="27"/>
          <w:lang w:val="en-US"/>
        </w:rPr>
        <w:t xml:space="preserve"> institutions/China?</w:t>
      </w:r>
    </w:p>
    <w:p w14:paraId="2F129278" w14:textId="0C2A84E2" w:rsidR="00D95445" w:rsidRDefault="00D95445" w:rsidP="00D95445">
      <w:pPr>
        <w:pStyle w:val="NormalWeb"/>
        <w:spacing w:before="0" w:beforeAutospacing="0" w:after="0" w:afterAutospacing="0"/>
        <w:ind w:left="705" w:hanging="705"/>
        <w:rPr>
          <w:rFonts w:ascii="Calibri" w:hAnsi="Calibri" w:cs="Calibri"/>
          <w:sz w:val="27"/>
          <w:szCs w:val="27"/>
        </w:rPr>
      </w:pPr>
      <w:r w:rsidRPr="00D95445">
        <w:rPr>
          <w:rFonts w:ascii="Calibri" w:hAnsi="Calibri" w:cs="Calibri"/>
          <w:sz w:val="27"/>
          <w:szCs w:val="27"/>
          <w:lang w:val="en-US"/>
        </w:rPr>
        <w:t xml:space="preserve">21.11.    </w:t>
      </w:r>
      <w:bookmarkStart w:id="0" w:name="_GoBack"/>
      <w:r w:rsidRPr="00D95445">
        <w:rPr>
          <w:rFonts w:ascii="Calibri" w:hAnsi="Calibri" w:cs="Calibri"/>
          <w:sz w:val="27"/>
          <w:szCs w:val="27"/>
          <w:lang w:val="en-US"/>
        </w:rPr>
        <w:t xml:space="preserve">How some countries grew rich and others </w:t>
      </w:r>
      <w:proofErr w:type="gramStart"/>
      <w:r w:rsidRPr="00D95445">
        <w:rPr>
          <w:rFonts w:ascii="Calibri" w:hAnsi="Calibri" w:cs="Calibri"/>
          <w:sz w:val="27"/>
          <w:szCs w:val="27"/>
          <w:lang w:val="en-US"/>
        </w:rPr>
        <w:t>didn’t</w:t>
      </w:r>
      <w:proofErr w:type="gramEnd"/>
      <w:r w:rsidRPr="00D95445">
        <w:rPr>
          <w:rFonts w:ascii="Calibri" w:hAnsi="Calibri" w:cs="Calibri"/>
          <w:sz w:val="27"/>
          <w:szCs w:val="27"/>
          <w:lang w:val="en-US"/>
        </w:rPr>
        <w:t xml:space="preserve">. Predicting the future. </w:t>
      </w:r>
      <w:r w:rsidR="007E5AB9">
        <w:rPr>
          <w:rFonts w:ascii="Calibri" w:hAnsi="Calibri" w:cs="Calibri"/>
          <w:sz w:val="27"/>
          <w:szCs w:val="27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7"/>
          <w:szCs w:val="27"/>
        </w:rPr>
        <w:t>Whither</w:t>
      </w:r>
      <w:proofErr w:type="spellEnd"/>
      <w:r>
        <w:rPr>
          <w:rFonts w:ascii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sz w:val="27"/>
          <w:szCs w:val="27"/>
        </w:rPr>
        <w:t>neoliberalism</w:t>
      </w:r>
      <w:proofErr w:type="spellEnd"/>
      <w:r>
        <w:rPr>
          <w:rFonts w:ascii="Calibri" w:hAnsi="Calibri" w:cs="Calibri"/>
          <w:sz w:val="27"/>
          <w:szCs w:val="27"/>
        </w:rPr>
        <w:t xml:space="preserve">, </w:t>
      </w:r>
      <w:proofErr w:type="spellStart"/>
      <w:r>
        <w:rPr>
          <w:rFonts w:ascii="Calibri" w:hAnsi="Calibri" w:cs="Calibri"/>
          <w:sz w:val="27"/>
          <w:szCs w:val="27"/>
        </w:rPr>
        <w:t>globalism</w:t>
      </w:r>
      <w:proofErr w:type="spellEnd"/>
      <w:r>
        <w:rPr>
          <w:rFonts w:ascii="Calibri" w:hAnsi="Calibri" w:cs="Calibri"/>
          <w:sz w:val="27"/>
          <w:szCs w:val="27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27"/>
          <w:szCs w:val="27"/>
        </w:rPr>
        <w:t>capitalism</w:t>
      </w:r>
      <w:proofErr w:type="spellEnd"/>
      <w:r>
        <w:rPr>
          <w:rFonts w:ascii="Calibri" w:hAnsi="Calibri" w:cs="Calibri"/>
          <w:sz w:val="27"/>
          <w:szCs w:val="27"/>
        </w:rPr>
        <w:t>…</w:t>
      </w:r>
      <w:proofErr w:type="gramEnd"/>
      <w:r>
        <w:rPr>
          <w:rFonts w:ascii="Calibri" w:hAnsi="Calibri" w:cs="Calibri"/>
          <w:sz w:val="27"/>
          <w:szCs w:val="27"/>
        </w:rPr>
        <w:t>?</w:t>
      </w:r>
      <w:bookmarkEnd w:id="0"/>
    </w:p>
    <w:p w14:paraId="49A62C13" w14:textId="0993E6BC" w:rsidR="00AA415B" w:rsidRPr="00AA415B" w:rsidRDefault="00AA415B" w:rsidP="00D95445">
      <w:pPr>
        <w:pStyle w:val="NormalWeb"/>
        <w:spacing w:before="0" w:beforeAutospacing="0" w:after="0" w:afterAutospacing="0"/>
        <w:ind w:left="705" w:hanging="705"/>
        <w:rPr>
          <w:color w:val="FF0000"/>
        </w:rPr>
      </w:pPr>
      <w:r>
        <w:rPr>
          <w:rFonts w:ascii="Calibri" w:hAnsi="Calibri" w:cs="Calibri"/>
          <w:sz w:val="27"/>
          <w:szCs w:val="27"/>
        </w:rPr>
        <w:t xml:space="preserve">29.11. </w:t>
      </w:r>
      <w:proofErr w:type="spellStart"/>
      <w:r>
        <w:rPr>
          <w:rFonts w:ascii="Calibri" w:hAnsi="Calibri" w:cs="Calibri"/>
          <w:color w:val="FF0000"/>
          <w:sz w:val="27"/>
          <w:szCs w:val="27"/>
        </w:rPr>
        <w:t>Exam</w:t>
      </w:r>
      <w:proofErr w:type="spellEnd"/>
    </w:p>
    <w:p w14:paraId="7689C80D" w14:textId="77777777" w:rsidR="0033680E" w:rsidRDefault="0033680E"/>
    <w:sectPr w:rsidR="0033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45"/>
    <w:rsid w:val="00154ED8"/>
    <w:rsid w:val="00287A42"/>
    <w:rsid w:val="0033680E"/>
    <w:rsid w:val="003F551A"/>
    <w:rsid w:val="00651B0B"/>
    <w:rsid w:val="007B736C"/>
    <w:rsid w:val="007E5AB9"/>
    <w:rsid w:val="00945073"/>
    <w:rsid w:val="00A30758"/>
    <w:rsid w:val="00AA415B"/>
    <w:rsid w:val="00D95445"/>
    <w:rsid w:val="00E00C50"/>
    <w:rsid w:val="00E111AE"/>
    <w:rsid w:val="00EA15A7"/>
    <w:rsid w:val="00EA6FC0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4DF2"/>
  <w15:chartTrackingRefBased/>
  <w15:docId w15:val="{3EBAED1F-72A0-47D4-BF7D-86D6E9AA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51A"/>
    <w:pPr>
      <w:spacing w:line="360" w:lineRule="auto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544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6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Wishman</dc:creator>
  <cp:keywords/>
  <dc:description/>
  <cp:lastModifiedBy>Marius Wishman</cp:lastModifiedBy>
  <cp:revision>2</cp:revision>
  <dcterms:created xsi:type="dcterms:W3CDTF">2018-08-13T10:09:00Z</dcterms:created>
  <dcterms:modified xsi:type="dcterms:W3CDTF">2018-08-14T11:38:00Z</dcterms:modified>
</cp:coreProperties>
</file>