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CD26" w14:textId="49C9C425" w:rsidR="00976DE5" w:rsidRPr="00E661B6" w:rsidRDefault="00976DE5" w:rsidP="00E661B6">
      <w:pPr>
        <w:pStyle w:val="Tittel"/>
        <w:spacing w:line="360" w:lineRule="auto"/>
        <w:jc w:val="center"/>
        <w:rPr>
          <w:rFonts w:ascii="Times New Roman" w:hAnsi="Times New Roman" w:cs="Times New Roman"/>
        </w:rPr>
      </w:pPr>
    </w:p>
    <w:p w14:paraId="5C76A62B" w14:textId="4ED19A95" w:rsidR="00976DE5" w:rsidRPr="00E661B6" w:rsidRDefault="00976DE5" w:rsidP="00E661B6">
      <w:pPr>
        <w:spacing w:line="360" w:lineRule="auto"/>
        <w:rPr>
          <w:rFonts w:ascii="Times New Roman" w:hAnsi="Times New Roman" w:cs="Times New Roman"/>
        </w:rPr>
      </w:pPr>
    </w:p>
    <w:p w14:paraId="5A243399" w14:textId="39DC5CE2" w:rsidR="00976DE5" w:rsidRPr="00E661B6" w:rsidRDefault="00976DE5" w:rsidP="00E661B6">
      <w:pPr>
        <w:spacing w:line="360" w:lineRule="auto"/>
        <w:rPr>
          <w:rFonts w:ascii="Times New Roman" w:hAnsi="Times New Roman" w:cs="Times New Roman"/>
        </w:rPr>
      </w:pPr>
    </w:p>
    <w:p w14:paraId="55E41DF2" w14:textId="2B5DB092" w:rsidR="00976DE5" w:rsidRPr="00E661B6" w:rsidRDefault="00976DE5" w:rsidP="00E661B6">
      <w:pPr>
        <w:spacing w:line="360" w:lineRule="auto"/>
        <w:rPr>
          <w:rFonts w:ascii="Times New Roman" w:hAnsi="Times New Roman" w:cs="Times New Roman"/>
        </w:rPr>
      </w:pPr>
    </w:p>
    <w:p w14:paraId="444B9AD8" w14:textId="23802717" w:rsidR="00976DE5" w:rsidRPr="00E661B6" w:rsidRDefault="00976DE5" w:rsidP="00E661B6">
      <w:pPr>
        <w:spacing w:line="360" w:lineRule="auto"/>
        <w:rPr>
          <w:rFonts w:ascii="Times New Roman" w:hAnsi="Times New Roman" w:cs="Times New Roman"/>
        </w:rPr>
      </w:pPr>
    </w:p>
    <w:p w14:paraId="06684FF0" w14:textId="6ACF4E9A" w:rsidR="00976DE5" w:rsidRPr="00E661B6" w:rsidRDefault="00976DE5" w:rsidP="00E661B6">
      <w:pPr>
        <w:spacing w:line="360" w:lineRule="auto"/>
        <w:rPr>
          <w:rFonts w:ascii="Times New Roman" w:hAnsi="Times New Roman" w:cs="Times New Roman"/>
        </w:rPr>
      </w:pPr>
    </w:p>
    <w:p w14:paraId="2E074E6D" w14:textId="69587566" w:rsidR="00976DE5" w:rsidRPr="00E661B6" w:rsidRDefault="00976DE5" w:rsidP="00E661B6">
      <w:pPr>
        <w:spacing w:line="360" w:lineRule="auto"/>
        <w:rPr>
          <w:rFonts w:ascii="Times New Roman" w:hAnsi="Times New Roman" w:cs="Times New Roman"/>
        </w:rPr>
      </w:pPr>
    </w:p>
    <w:p w14:paraId="019CC70A" w14:textId="77777777" w:rsidR="00976DE5" w:rsidRPr="00E661B6" w:rsidRDefault="00976DE5" w:rsidP="00E661B6">
      <w:pPr>
        <w:spacing w:line="360" w:lineRule="auto"/>
        <w:rPr>
          <w:rFonts w:ascii="Times New Roman" w:hAnsi="Times New Roman" w:cs="Times New Roman"/>
        </w:rPr>
      </w:pPr>
    </w:p>
    <w:p w14:paraId="565F1D5F" w14:textId="0BB089F4" w:rsidR="0022700A" w:rsidRPr="00E661B6" w:rsidRDefault="00976DE5" w:rsidP="00E661B6">
      <w:pPr>
        <w:pStyle w:val="Tittel"/>
        <w:spacing w:line="360" w:lineRule="auto"/>
        <w:jc w:val="center"/>
        <w:rPr>
          <w:rFonts w:ascii="Times New Roman" w:hAnsi="Times New Roman" w:cs="Times New Roman"/>
          <w:u w:val="single"/>
          <w:lang w:val="en-US"/>
        </w:rPr>
      </w:pPr>
      <w:r w:rsidRPr="00E661B6">
        <w:rPr>
          <w:rFonts w:ascii="Times New Roman" w:hAnsi="Times New Roman" w:cs="Times New Roman"/>
          <w:u w:val="single"/>
          <w:lang w:val="en-US"/>
        </w:rPr>
        <w:t>When women rally</w:t>
      </w:r>
    </w:p>
    <w:p w14:paraId="05D83530" w14:textId="0DB9E6B7" w:rsidR="00976DE5" w:rsidRDefault="00976DE5" w:rsidP="00E661B6">
      <w:pPr>
        <w:spacing w:line="360" w:lineRule="auto"/>
        <w:jc w:val="center"/>
        <w:rPr>
          <w:rFonts w:ascii="Times New Roman" w:hAnsi="Times New Roman" w:cs="Times New Roman"/>
          <w:lang w:val="en-US"/>
        </w:rPr>
      </w:pPr>
      <w:r w:rsidRPr="00E661B6">
        <w:rPr>
          <w:rFonts w:ascii="Times New Roman" w:hAnsi="Times New Roman" w:cs="Times New Roman"/>
          <w:lang w:val="en-US"/>
        </w:rPr>
        <w:t>A quantitative study of the association between women´s participation in nonviolent civil resistance and democratization.</w:t>
      </w:r>
    </w:p>
    <w:p w14:paraId="2FD4B9DF" w14:textId="0EEB6D1E" w:rsidR="000F10A0" w:rsidRDefault="000F10A0" w:rsidP="00E661B6">
      <w:pPr>
        <w:spacing w:line="360" w:lineRule="auto"/>
        <w:jc w:val="center"/>
        <w:rPr>
          <w:rFonts w:ascii="Times New Roman" w:hAnsi="Times New Roman" w:cs="Times New Roman"/>
          <w:lang w:val="en-US"/>
        </w:rPr>
      </w:pPr>
    </w:p>
    <w:p w14:paraId="78C5C7D9" w14:textId="77777777" w:rsidR="000F10A0" w:rsidRPr="00E661B6" w:rsidRDefault="000F10A0" w:rsidP="00E661B6">
      <w:pPr>
        <w:spacing w:line="360" w:lineRule="auto"/>
        <w:jc w:val="center"/>
        <w:rPr>
          <w:rFonts w:ascii="Times New Roman" w:hAnsi="Times New Roman" w:cs="Times New Roman"/>
          <w:lang w:val="en-US"/>
        </w:rPr>
      </w:pPr>
    </w:p>
    <w:p w14:paraId="0EA90958" w14:textId="7EAA4C37" w:rsidR="00976DE5" w:rsidRPr="00E661B6" w:rsidRDefault="00976DE5" w:rsidP="00E661B6">
      <w:pPr>
        <w:spacing w:line="360" w:lineRule="auto"/>
        <w:rPr>
          <w:rFonts w:ascii="Times New Roman" w:hAnsi="Times New Roman" w:cs="Times New Roman"/>
          <w:lang w:val="en-US"/>
        </w:rPr>
      </w:pPr>
    </w:p>
    <w:p w14:paraId="663ADE3A" w14:textId="7B6C47D6" w:rsidR="00E11C3C" w:rsidRPr="00E661B6" w:rsidRDefault="00E11C3C" w:rsidP="00E661B6">
      <w:pPr>
        <w:spacing w:line="360" w:lineRule="auto"/>
        <w:rPr>
          <w:rFonts w:ascii="Times New Roman" w:hAnsi="Times New Roman" w:cs="Times New Roman"/>
          <w:lang w:val="en-US"/>
        </w:rPr>
      </w:pPr>
    </w:p>
    <w:p w14:paraId="040CC4BF" w14:textId="08881234" w:rsidR="00E11C3C" w:rsidRDefault="00E11C3C" w:rsidP="00E661B6">
      <w:pPr>
        <w:spacing w:line="360" w:lineRule="auto"/>
        <w:rPr>
          <w:rFonts w:ascii="Times New Roman" w:hAnsi="Times New Roman" w:cs="Times New Roman"/>
          <w:lang w:val="en-US"/>
        </w:rPr>
      </w:pPr>
    </w:p>
    <w:p w14:paraId="672F0F1C" w14:textId="646777EE" w:rsidR="004E187B" w:rsidRDefault="004E187B" w:rsidP="00E661B6">
      <w:pPr>
        <w:spacing w:line="360" w:lineRule="auto"/>
        <w:rPr>
          <w:rFonts w:ascii="Times New Roman" w:hAnsi="Times New Roman" w:cs="Times New Roman"/>
          <w:lang w:val="en-US"/>
        </w:rPr>
      </w:pPr>
    </w:p>
    <w:p w14:paraId="4EAECFD7" w14:textId="77777777" w:rsidR="00D109DA" w:rsidRPr="00E661B6" w:rsidRDefault="00D109DA" w:rsidP="00D109DA">
      <w:pPr>
        <w:pStyle w:val="NormalWeb"/>
        <w:spacing w:line="360" w:lineRule="auto"/>
        <w:rPr>
          <w:rFonts w:ascii="Times New Roman" w:hAnsi="Times New Roman" w:cs="Times New Roman"/>
          <w:sz w:val="24"/>
          <w:szCs w:val="24"/>
          <w:lang w:val="en-US"/>
        </w:rPr>
      </w:pPr>
      <w:r>
        <w:rPr>
          <w:rFonts w:ascii="Times New Roman" w:hAnsi="Times New Roman" w:cs="Times New Roman"/>
          <w:color w:val="FF0000"/>
          <w:lang w:val="en-US"/>
        </w:rPr>
        <w:t xml:space="preserve">my </w:t>
      </w:r>
      <w:proofErr w:type="spellStart"/>
      <w:r>
        <w:rPr>
          <w:rFonts w:ascii="Times New Roman" w:hAnsi="Times New Roman" w:cs="Times New Roman"/>
          <w:color w:val="FF0000"/>
          <w:lang w:val="en-US"/>
        </w:rPr>
        <w:t>RQ</w:t>
      </w:r>
      <w:proofErr w:type="spellEnd"/>
      <w:r>
        <w:rPr>
          <w:rFonts w:ascii="Times New Roman" w:hAnsi="Times New Roman" w:cs="Times New Roman"/>
          <w:color w:val="FF0000"/>
          <w:lang w:val="en-US"/>
        </w:rPr>
        <w:t xml:space="preserve"> is how women´s participation in nonviolent resistance, influence/affects/ is associated with democratization…</w:t>
      </w:r>
      <w:r w:rsidRPr="002B2728">
        <w:rPr>
          <w:rFonts w:ascii="Times New Roman" w:hAnsi="Times New Roman" w:cs="Times New Roman"/>
          <w:color w:val="FF0000"/>
          <w:lang w:val="en-US"/>
        </w:rPr>
        <w:sym w:font="Wingdings" w:char="F0DF"/>
      </w:r>
      <w:r>
        <w:rPr>
          <w:rFonts w:ascii="Times New Roman" w:hAnsi="Times New Roman" w:cs="Times New Roman"/>
          <w:color w:val="FF0000"/>
          <w:lang w:val="en-US"/>
        </w:rPr>
        <w:t xml:space="preserve"> working on it.</w:t>
      </w:r>
    </w:p>
    <w:p w14:paraId="6BD2BED6" w14:textId="0EF007B0" w:rsidR="004E187B" w:rsidRDefault="004E187B" w:rsidP="00E661B6">
      <w:pPr>
        <w:spacing w:line="360" w:lineRule="auto"/>
        <w:rPr>
          <w:rFonts w:ascii="Times New Roman" w:hAnsi="Times New Roman" w:cs="Times New Roman"/>
          <w:lang w:val="en-US"/>
        </w:rPr>
      </w:pPr>
    </w:p>
    <w:p w14:paraId="2963ACCD" w14:textId="6FE90159" w:rsidR="004E187B" w:rsidRDefault="004E187B" w:rsidP="00E661B6">
      <w:pPr>
        <w:spacing w:line="360" w:lineRule="auto"/>
        <w:rPr>
          <w:rFonts w:ascii="Times New Roman" w:hAnsi="Times New Roman" w:cs="Times New Roman"/>
          <w:lang w:val="en-US"/>
        </w:rPr>
      </w:pPr>
    </w:p>
    <w:p w14:paraId="58E59B1B" w14:textId="7B7C4AAC" w:rsidR="004E187B" w:rsidRDefault="004E187B" w:rsidP="00E661B6">
      <w:pPr>
        <w:spacing w:line="360" w:lineRule="auto"/>
        <w:rPr>
          <w:rFonts w:ascii="Times New Roman" w:hAnsi="Times New Roman" w:cs="Times New Roman"/>
          <w:lang w:val="en-US"/>
        </w:rPr>
      </w:pPr>
    </w:p>
    <w:p w14:paraId="6A49AFF4" w14:textId="27F00D11" w:rsidR="004E187B" w:rsidRDefault="004E187B" w:rsidP="00E661B6">
      <w:pPr>
        <w:spacing w:line="360" w:lineRule="auto"/>
        <w:rPr>
          <w:rFonts w:ascii="Times New Roman" w:hAnsi="Times New Roman" w:cs="Times New Roman"/>
          <w:lang w:val="en-US"/>
        </w:rPr>
      </w:pPr>
    </w:p>
    <w:p w14:paraId="3F320E75" w14:textId="7E616AB4" w:rsidR="004E187B" w:rsidRDefault="004E187B" w:rsidP="00E661B6">
      <w:pPr>
        <w:spacing w:line="360" w:lineRule="auto"/>
        <w:rPr>
          <w:rFonts w:ascii="Times New Roman" w:hAnsi="Times New Roman" w:cs="Times New Roman"/>
          <w:lang w:val="en-US"/>
        </w:rPr>
      </w:pPr>
    </w:p>
    <w:p w14:paraId="7A47712D" w14:textId="21CDB9DE" w:rsidR="004E187B" w:rsidRDefault="004E187B" w:rsidP="00E661B6">
      <w:pPr>
        <w:spacing w:line="360" w:lineRule="auto"/>
        <w:rPr>
          <w:rFonts w:ascii="Times New Roman" w:hAnsi="Times New Roman" w:cs="Times New Roman"/>
          <w:lang w:val="en-US"/>
        </w:rPr>
      </w:pPr>
    </w:p>
    <w:p w14:paraId="6C60507D" w14:textId="45FCB941" w:rsidR="004E187B" w:rsidRDefault="004E187B" w:rsidP="00E661B6">
      <w:pPr>
        <w:spacing w:line="360" w:lineRule="auto"/>
        <w:rPr>
          <w:rFonts w:ascii="Times New Roman" w:hAnsi="Times New Roman" w:cs="Times New Roman"/>
          <w:lang w:val="en-US"/>
        </w:rPr>
      </w:pPr>
    </w:p>
    <w:p w14:paraId="0B5BD78C" w14:textId="77777777" w:rsidR="004E187B" w:rsidRDefault="004E187B" w:rsidP="00E661B6">
      <w:pPr>
        <w:spacing w:line="360" w:lineRule="auto"/>
        <w:rPr>
          <w:rFonts w:ascii="Times New Roman" w:hAnsi="Times New Roman" w:cs="Times New Roman"/>
          <w:lang w:val="en-US"/>
        </w:rPr>
      </w:pPr>
    </w:p>
    <w:p w14:paraId="590AA5D0" w14:textId="77777777" w:rsidR="004E187B" w:rsidRPr="00E661B6" w:rsidRDefault="004E187B" w:rsidP="00E661B6">
      <w:pPr>
        <w:spacing w:line="360" w:lineRule="auto"/>
        <w:rPr>
          <w:rFonts w:ascii="Times New Roman" w:hAnsi="Times New Roman" w:cs="Times New Roman"/>
          <w:lang w:val="en-US"/>
        </w:rPr>
      </w:pPr>
    </w:p>
    <w:p w14:paraId="72C31632" w14:textId="77777777" w:rsidR="00E11C3C" w:rsidRPr="00E661B6" w:rsidRDefault="00E11C3C" w:rsidP="00E661B6">
      <w:pPr>
        <w:spacing w:line="360" w:lineRule="auto"/>
        <w:rPr>
          <w:rFonts w:ascii="Times New Roman" w:hAnsi="Times New Roman" w:cs="Times New Roman"/>
          <w:lang w:val="en-US"/>
        </w:rPr>
      </w:pPr>
    </w:p>
    <w:p w14:paraId="2438C9CC" w14:textId="31A2584C" w:rsidR="00976DE5" w:rsidRPr="00E661B6" w:rsidRDefault="00976DE5" w:rsidP="00E661B6">
      <w:pPr>
        <w:spacing w:line="360" w:lineRule="auto"/>
        <w:rPr>
          <w:rFonts w:ascii="Times New Roman" w:hAnsi="Times New Roman" w:cs="Times New Roman"/>
          <w:lang w:val="en-US"/>
        </w:rPr>
      </w:pPr>
    </w:p>
    <w:p w14:paraId="3C22367F" w14:textId="768C7D35" w:rsidR="00976DE5" w:rsidRPr="00E661B6" w:rsidRDefault="00976DE5" w:rsidP="00E661B6">
      <w:pPr>
        <w:spacing w:line="360" w:lineRule="auto"/>
        <w:rPr>
          <w:rFonts w:ascii="Times New Roman" w:hAnsi="Times New Roman" w:cs="Times New Roman"/>
          <w:lang w:val="en-US"/>
        </w:rPr>
      </w:pPr>
    </w:p>
    <w:p w14:paraId="06AC4B67" w14:textId="1A2E2351" w:rsidR="00976DE5" w:rsidRPr="00E661B6" w:rsidRDefault="001B7D36" w:rsidP="00E661B6">
      <w:pPr>
        <w:pStyle w:val="Overskrift1"/>
        <w:spacing w:line="360" w:lineRule="auto"/>
        <w:rPr>
          <w:rFonts w:ascii="Times New Roman" w:hAnsi="Times New Roman" w:cs="Times New Roman"/>
          <w:lang w:val="en-US"/>
        </w:rPr>
      </w:pPr>
      <w:r w:rsidRPr="00E661B6">
        <w:rPr>
          <w:rFonts w:ascii="Times New Roman" w:hAnsi="Times New Roman" w:cs="Times New Roman"/>
          <w:lang w:val="en-US"/>
        </w:rPr>
        <w:t xml:space="preserve">INTRODUCTION </w:t>
      </w:r>
    </w:p>
    <w:p w14:paraId="6E5A1AAC" w14:textId="77777777" w:rsidR="00950800" w:rsidRPr="00E661B6" w:rsidRDefault="006B43BF" w:rsidP="00E661B6">
      <w:pPr>
        <w:spacing w:line="360" w:lineRule="auto"/>
        <w:rPr>
          <w:rFonts w:ascii="Times New Roman" w:hAnsi="Times New Roman" w:cs="Times New Roman"/>
          <w:i/>
          <w:iCs/>
          <w:color w:val="000000" w:themeColor="text1"/>
          <w:lang w:val="en-US"/>
        </w:rPr>
      </w:pPr>
      <w:r w:rsidRPr="00E661B6">
        <w:rPr>
          <w:rFonts w:ascii="Times New Roman" w:hAnsi="Times New Roman" w:cs="Times New Roman"/>
          <w:lang w:val="en-US"/>
        </w:rPr>
        <w:t xml:space="preserve">Since the third wave of democratization, in 1974, 71 countries have experienced democratic transitions. However, today, only 12 of these countries are liberal democracies, 39 are minimally democratic and 20 have returned to autocracy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&lt;EndNote&gt;&lt;Cite&gt;&lt;Author&gt;Pinckney&lt;/Author&gt;&lt;Year&gt;2020&lt;/Year&gt;&lt;RecNum&gt;377&lt;/RecNum&gt;&lt;Pages&gt;2&lt;/Pages&gt;&lt;DisplayText&gt;(Pinckney, 2020, p. 2)&lt;/DisplayText&gt;&lt;record&gt;&lt;rec-number&gt;377&lt;/rec-number&gt;&lt;foreign-keys&gt;&lt;key app="EN" db-id="asdrsswxaps0ahe02rnxesaat0wsxp9sz0ad" timestamp="1641206212" guid="2dd3c096-849c-4e20-9007-00b0c000f109"&gt;377&lt;/key&gt;&lt;/foreign-keys&gt;&lt;ref-type name="Book"&gt;6&lt;/ref-type&gt;&lt;contributors&gt;&lt;authors&gt;&lt;author&gt;Pinckney, Jonathan C&lt;/author&gt;&lt;/authors&gt;&lt;/contributors&gt;&lt;titles&gt;&lt;title&gt;From Dissent to Democracy: The Promise and Perils of Civil Resistance Transitions&lt;/title&gt;&lt;/titles&gt;&lt;dates&gt;&lt;year&gt;2020&lt;/year&gt;&lt;/dates&gt;&lt;publisher&gt;Oxford University Press&lt;/publisher&gt;&lt;isbn&gt;0190097337&lt;/isbn&gt;&lt;urls&gt;&lt;/urls&gt;&lt;/record&gt;&lt;/Cite&gt;&lt;/EndNote&gt;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(Pinckney, 2020, p. 2)</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For </w:t>
      </w:r>
      <w:r w:rsidR="00950800" w:rsidRPr="00E661B6">
        <w:rPr>
          <w:rFonts w:ascii="Times New Roman" w:hAnsi="Times New Roman" w:cs="Times New Roman"/>
          <w:lang w:val="en-US"/>
        </w:rPr>
        <w:t>instance</w:t>
      </w:r>
      <w:r w:rsidRPr="00E661B6">
        <w:rPr>
          <w:rFonts w:ascii="Times New Roman" w:hAnsi="Times New Roman" w:cs="Times New Roman"/>
          <w:lang w:val="en-US"/>
        </w:rPr>
        <w:t>, both Egypt and Tunisia succeeded in abolishing the dictator after the Arab Spring in 2010-2012, but only Tunisia succeeded in their transition to democracy, while Egypt is still today authoritarian.  This begs the question;</w:t>
      </w:r>
      <w:r w:rsidRPr="00E661B6">
        <w:rPr>
          <w:rFonts w:ascii="Times New Roman" w:hAnsi="Times New Roman" w:cs="Times New Roman"/>
          <w:i/>
          <w:iCs/>
          <w:lang w:val="en-US"/>
        </w:rPr>
        <w:t xml:space="preserve"> </w:t>
      </w:r>
      <w:r w:rsidRPr="00E661B6">
        <w:rPr>
          <w:rFonts w:ascii="Times New Roman" w:hAnsi="Times New Roman" w:cs="Times New Roman"/>
          <w:i/>
          <w:iCs/>
          <w:color w:val="000000" w:themeColor="text1"/>
          <w:lang w:val="en-US"/>
        </w:rPr>
        <w:t>What explains why some countries transition to democracy, while others do not?</w:t>
      </w:r>
    </w:p>
    <w:p w14:paraId="70AA8CC0" w14:textId="28206E1E" w:rsidR="006B43BF" w:rsidRPr="00E661B6" w:rsidRDefault="006B43BF" w:rsidP="00E661B6">
      <w:pPr>
        <w:spacing w:line="360" w:lineRule="auto"/>
        <w:ind w:firstLine="708"/>
        <w:rPr>
          <w:rFonts w:ascii="Times New Roman" w:hAnsi="Times New Roman" w:cs="Times New Roman"/>
          <w:i/>
          <w:iCs/>
          <w:color w:val="000000" w:themeColor="text1"/>
          <w:lang w:val="en-US"/>
        </w:rPr>
      </w:pPr>
      <w:r w:rsidRPr="00E661B6">
        <w:rPr>
          <w:rFonts w:ascii="Times New Roman" w:hAnsi="Times New Roman" w:cs="Times New Roman"/>
          <w:color w:val="000000" w:themeColor="text1"/>
          <w:lang w:val="en-US"/>
        </w:rPr>
        <w:t xml:space="preserve">Several theories have been suggested when trying to answer this question. </w:t>
      </w:r>
      <w:r w:rsidRPr="00E661B6">
        <w:rPr>
          <w:rFonts w:ascii="Times New Roman" w:hAnsi="Times New Roman" w:cs="Times New Roman"/>
          <w:color w:val="000000" w:themeColor="text1"/>
          <w:lang w:val="en-US"/>
        </w:rPr>
        <w:t xml:space="preserve">Many </w:t>
      </w:r>
      <w:r w:rsidR="00AE46D3" w:rsidRPr="00E661B6">
        <w:rPr>
          <w:rFonts w:ascii="Times New Roman" w:hAnsi="Times New Roman" w:cs="Times New Roman"/>
          <w:color w:val="000000" w:themeColor="text1"/>
          <w:lang w:val="en-US"/>
        </w:rPr>
        <w:t>highlights</w:t>
      </w:r>
      <w:r w:rsidRPr="00E661B6">
        <w:rPr>
          <w:rFonts w:ascii="Times New Roman" w:hAnsi="Times New Roman" w:cs="Times New Roman"/>
          <w:color w:val="000000" w:themeColor="text1"/>
          <w:lang w:val="en-US"/>
        </w:rPr>
        <w:t xml:space="preserve"> that</w:t>
      </w:r>
      <w:r w:rsidRPr="00E661B6">
        <w:rPr>
          <w:rFonts w:ascii="Times New Roman" w:hAnsi="Times New Roman" w:cs="Times New Roman"/>
          <w:color w:val="000000" w:themeColor="text1"/>
          <w:lang w:val="en-US"/>
        </w:rPr>
        <w:t xml:space="preserve"> structural</w:t>
      </w:r>
      <w:r w:rsidRPr="00E661B6">
        <w:rPr>
          <w:rFonts w:ascii="Times New Roman" w:hAnsi="Times New Roman" w:cs="Times New Roman"/>
          <w:color w:val="000000" w:themeColor="text1"/>
          <w:lang w:val="en-US"/>
        </w:rPr>
        <w:t xml:space="preserve"> and </w:t>
      </w:r>
      <w:r w:rsidRPr="00E661B6">
        <w:rPr>
          <w:rFonts w:ascii="Times New Roman" w:hAnsi="Times New Roman" w:cs="Times New Roman"/>
          <w:color w:val="000000" w:themeColor="text1"/>
          <w:lang w:val="en-US"/>
        </w:rPr>
        <w:t xml:space="preserve">economic </w:t>
      </w:r>
      <w:r w:rsidRPr="00E661B6">
        <w:rPr>
          <w:rFonts w:ascii="Times New Roman" w:hAnsi="Times New Roman" w:cs="Times New Roman"/>
          <w:color w:val="000000" w:themeColor="text1"/>
          <w:lang w:val="en-US"/>
        </w:rPr>
        <w:t xml:space="preserve">conditions are key elements for democratization. </w:t>
      </w:r>
      <w:r w:rsidRPr="00E661B6">
        <w:rPr>
          <w:rFonts w:ascii="Times New Roman" w:hAnsi="Times New Roman" w:cs="Times New Roman"/>
          <w:color w:val="000000" w:themeColor="text1"/>
          <w:lang w:val="en-US"/>
        </w:rPr>
        <w:fldChar w:fldCharType="begin">
          <w:fldData xml:space="preserve">PEVuZE5vdGU+PENpdGU+PEF1dGhvcj5Qcnpld29yc2tpPC9BdXRob3I+PFllYXI+MTk5MTwvWWVh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==
</w:fldData>
        </w:fldChar>
      </w:r>
      <w:r w:rsidR="00D82C31" w:rsidRPr="00E661B6">
        <w:rPr>
          <w:rFonts w:ascii="Times New Roman" w:hAnsi="Times New Roman" w:cs="Times New Roman"/>
          <w:color w:val="000000" w:themeColor="text1"/>
          <w:lang w:val="en-US"/>
        </w:rPr>
        <w:instrText xml:space="preserve"> ADDIN EN.CITE </w:instrText>
      </w:r>
      <w:r w:rsidR="00D82C31" w:rsidRPr="00E661B6">
        <w:rPr>
          <w:rFonts w:ascii="Times New Roman" w:hAnsi="Times New Roman" w:cs="Times New Roman"/>
          <w:color w:val="000000" w:themeColor="text1"/>
          <w:lang w:val="en-US"/>
        </w:rPr>
        <w:fldChar w:fldCharType="begin">
          <w:fldData xml:space="preserve">PEVuZE5vdGU+PENpdGU+PEF1dGhvcj5Qcnpld29yc2tpPC9BdXRob3I+PFllYXI+MTk5MTwvWWVh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==
</w:fldData>
        </w:fldChar>
      </w:r>
      <w:r w:rsidR="00D82C31" w:rsidRPr="00E661B6">
        <w:rPr>
          <w:rFonts w:ascii="Times New Roman" w:hAnsi="Times New Roman" w:cs="Times New Roman"/>
          <w:color w:val="000000" w:themeColor="text1"/>
          <w:lang w:val="en-US"/>
        </w:rPr>
        <w:instrText xml:space="preserve"> ADDIN EN.CITE.DATA </w:instrText>
      </w:r>
      <w:r w:rsidR="00D82C31" w:rsidRPr="00E661B6">
        <w:rPr>
          <w:rFonts w:ascii="Times New Roman" w:hAnsi="Times New Roman" w:cs="Times New Roman"/>
          <w:color w:val="000000" w:themeColor="text1"/>
          <w:lang w:val="en-US"/>
        </w:rPr>
      </w:r>
      <w:r w:rsidR="00D82C31"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fldChar w:fldCharType="separate"/>
      </w:r>
      <w:r w:rsidR="00D82C31" w:rsidRPr="00E661B6">
        <w:rPr>
          <w:rFonts w:ascii="Times New Roman" w:hAnsi="Times New Roman" w:cs="Times New Roman"/>
          <w:noProof/>
          <w:color w:val="000000" w:themeColor="text1"/>
          <w:lang w:val="en-US"/>
        </w:rPr>
        <w:t>(Celestino &amp; Gleditsch, 2013; Lipset, 1959; Przeworski, 1991; Przeworski &amp; Limongi, 1997)</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xml:space="preserve">. </w:t>
      </w:r>
    </w:p>
    <w:p w14:paraId="767137DD" w14:textId="2514D1DC" w:rsidR="005D4A9C" w:rsidRPr="005D4A9C" w:rsidRDefault="006B43BF" w:rsidP="005D4A9C">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Others have seen how </w:t>
      </w:r>
      <w:r w:rsidRPr="00E661B6">
        <w:rPr>
          <w:rFonts w:ascii="Times New Roman" w:hAnsi="Times New Roman" w:cs="Times New Roman"/>
          <w:lang w:val="en-US"/>
        </w:rPr>
        <w:t xml:space="preserve">elite’s </w:t>
      </w:r>
      <w:r w:rsidRPr="00E661B6">
        <w:rPr>
          <w:rFonts w:ascii="Times New Roman" w:hAnsi="Times New Roman" w:cs="Times New Roman"/>
          <w:lang w:val="en-US"/>
        </w:rPr>
        <w:t xml:space="preserve">and the regime´s “pillars of support” is vital for the survival of autocracies, hence claiming that the elite´s </w:t>
      </w:r>
      <w:r w:rsidRPr="00E661B6">
        <w:rPr>
          <w:rFonts w:ascii="Times New Roman" w:hAnsi="Times New Roman" w:cs="Times New Roman"/>
          <w:lang w:val="en-US"/>
        </w:rPr>
        <w:t xml:space="preserve">willingness and acceptance for regime change </w:t>
      </w:r>
      <w:r w:rsidRPr="00E661B6">
        <w:rPr>
          <w:rFonts w:ascii="Times New Roman" w:hAnsi="Times New Roman" w:cs="Times New Roman"/>
          <w:lang w:val="en-US"/>
        </w:rPr>
        <w:t>is</w:t>
      </w:r>
      <w:r w:rsidRPr="00E661B6">
        <w:rPr>
          <w:rFonts w:ascii="Times New Roman" w:hAnsi="Times New Roman" w:cs="Times New Roman"/>
          <w:lang w:val="en-US"/>
        </w:rPr>
        <w:t xml:space="preserve"> crucial for successful democratization </w:t>
      </w:r>
      <w:r w:rsidRPr="00E661B6">
        <w:rPr>
          <w:rFonts w:ascii="Times New Roman" w:hAnsi="Times New Roman" w:cs="Times New Roman"/>
          <w:lang w:val="en-US"/>
        </w:rPr>
        <w:fldChar w:fldCharType="begin">
          <w:fldData xml:space="preserve">PEVuZE5vdGU+PENpdGU+PEF1dGhvcj5Qcnpld29yc2tpPC9BdXRob3I+PFllYXI+MTk5MTwvWWVh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PEVuZE5vdGU+PENpdGU+PEF1dGhvcj5Qcnpld29yc2tpPC9BdXRob3I+PFllYXI+MTk5MTwvWWVh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(Burton et al., 1992; O’Donnell et al., 1986; Peeler, 1992; Przeworski, 1991, pp. 77-78)</w:t>
      </w:r>
      <w:r w:rsidRPr="00E661B6">
        <w:rPr>
          <w:rFonts w:ascii="Times New Roman" w:hAnsi="Times New Roman" w:cs="Times New Roman"/>
          <w:lang w:val="en-US"/>
        </w:rPr>
        <w:fldChar w:fldCharType="end"/>
      </w:r>
      <w:r w:rsidRPr="00E661B6">
        <w:rPr>
          <w:rFonts w:ascii="Times New Roman" w:hAnsi="Times New Roman" w:cs="Times New Roman"/>
          <w:lang w:val="en-US"/>
        </w:rPr>
        <w:t>.</w:t>
      </w:r>
      <w:r w:rsidRPr="00E661B6">
        <w:rPr>
          <w:rFonts w:ascii="Times New Roman" w:hAnsi="Times New Roman" w:cs="Times New Roman"/>
          <w:color w:val="FF0000"/>
          <w:lang w:val="en-US"/>
        </w:rPr>
        <w:t xml:space="preserve"> </w:t>
      </w:r>
      <w:r w:rsidRPr="00E661B6">
        <w:rPr>
          <w:rFonts w:ascii="Times New Roman" w:hAnsi="Times New Roman" w:cs="Times New Roman"/>
          <w:color w:val="000000" w:themeColor="text1"/>
          <w:lang w:val="en-US"/>
        </w:rPr>
        <w:t xml:space="preserve"> </w:t>
      </w:r>
      <w:r w:rsidR="00222101" w:rsidRPr="00E661B6">
        <w:rPr>
          <w:rFonts w:ascii="Times New Roman" w:hAnsi="Times New Roman" w:cs="Times New Roman"/>
          <w:color w:val="000000" w:themeColor="text1"/>
          <w:lang w:val="en-US"/>
        </w:rPr>
        <w:t>However, there</w:t>
      </w:r>
      <w:r w:rsidRPr="00E661B6">
        <w:rPr>
          <w:rFonts w:ascii="Times New Roman" w:hAnsi="Times New Roman" w:cs="Times New Roman"/>
          <w:color w:val="000000" w:themeColor="text1"/>
          <w:lang w:val="en-US"/>
        </w:rPr>
        <w:t xml:space="preserve"> is also an agency approach that focuses on</w:t>
      </w:r>
      <w:r w:rsidRPr="00E661B6">
        <w:rPr>
          <w:rFonts w:ascii="Times New Roman" w:hAnsi="Times New Roman" w:cs="Times New Roman"/>
          <w:b/>
          <w:bCs/>
          <w:color w:val="000000" w:themeColor="text1"/>
          <w:lang w:val="en-US"/>
        </w:rPr>
        <w:t xml:space="preserve"> </w:t>
      </w:r>
      <w:r w:rsidRPr="00E661B6">
        <w:rPr>
          <w:rFonts w:ascii="Times New Roman" w:hAnsi="Times New Roman" w:cs="Times New Roman"/>
          <w:i/>
          <w:iCs/>
          <w:color w:val="000000" w:themeColor="text1"/>
          <w:lang w:val="en-US"/>
        </w:rPr>
        <w:t>who</w:t>
      </w:r>
      <w:r w:rsidRPr="00E661B6">
        <w:rPr>
          <w:rFonts w:ascii="Times New Roman" w:hAnsi="Times New Roman" w:cs="Times New Roman"/>
          <w:color w:val="000000" w:themeColor="text1"/>
          <w:lang w:val="en-US"/>
        </w:rPr>
        <w:t xml:space="preserve"> the actors involved in pro-democratic movements are, and </w:t>
      </w:r>
      <w:r w:rsidRPr="00E661B6">
        <w:rPr>
          <w:rFonts w:ascii="Times New Roman" w:hAnsi="Times New Roman" w:cs="Times New Roman"/>
          <w:i/>
          <w:iCs/>
          <w:color w:val="000000" w:themeColor="text1"/>
          <w:lang w:val="en-US"/>
        </w:rPr>
        <w:t>how</w:t>
      </w:r>
      <w:r w:rsidRPr="00E661B6">
        <w:rPr>
          <w:rFonts w:ascii="Times New Roman" w:hAnsi="Times New Roman" w:cs="Times New Roman"/>
          <w:color w:val="000000" w:themeColor="text1"/>
          <w:lang w:val="en-US"/>
        </w:rPr>
        <w:t xml:space="preserve"> the actors involved influence the outcome </w:t>
      </w:r>
      <w:r w:rsidRPr="00E661B6">
        <w:rPr>
          <w:rFonts w:ascii="Times New Roman" w:hAnsi="Times New Roman" w:cs="Times New Roman"/>
          <w:color w:val="000000" w:themeColor="text1"/>
          <w:lang w:val="en-US"/>
        </w:rPr>
        <w:fldChar w:fldCharType="begin">
          <w:fldData xml:space="preserve">PEVuZE5vdGU+PENpdGUgSGlkZGVuPSIxIj48QXV0aG9yPlByemV3b3Jza2k8L0F1dGhvcj48WWVh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</w:fldData>
        </w:fldChar>
      </w:r>
      <w:r w:rsidRPr="00E661B6">
        <w:rPr>
          <w:rFonts w:ascii="Times New Roman" w:hAnsi="Times New Roman" w:cs="Times New Roman"/>
          <w:color w:val="000000" w:themeColor="text1"/>
          <w:lang w:val="en-US"/>
        </w:rPr>
        <w:instrText xml:space="preserve"> ADDIN EN.CITE </w:instrText>
      </w:r>
      <w:r w:rsidRPr="00E661B6">
        <w:rPr>
          <w:rFonts w:ascii="Times New Roman" w:hAnsi="Times New Roman" w:cs="Times New Roman"/>
          <w:color w:val="000000" w:themeColor="text1"/>
          <w:lang w:val="en-US"/>
        </w:rPr>
        <w:fldChar w:fldCharType="begin">
          <w:fldData xml:space="preserve">PEVuZE5vdGU+PENpdGUgSGlkZGVuPSIxIj48QXV0aG9yPlByemV3b3Jza2k8L0F1dGhvcj48WWVh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</w:fldData>
        </w:fldChar>
      </w:r>
      <w:r w:rsidRPr="00E661B6">
        <w:rPr>
          <w:rFonts w:ascii="Times New Roman" w:hAnsi="Times New Roman" w:cs="Times New Roman"/>
          <w:color w:val="000000" w:themeColor="text1"/>
          <w:lang w:val="en-US"/>
        </w:rPr>
        <w:instrText xml:space="preserve"> ADDIN EN.CITE.DATA </w:instrText>
      </w:r>
      <w:r w:rsidRPr="00E661B6">
        <w:rPr>
          <w:rFonts w:ascii="Times New Roman" w:hAnsi="Times New Roman" w:cs="Times New Roman"/>
          <w:color w:val="000000" w:themeColor="text1"/>
          <w:lang w:val="en-US"/>
        </w:rPr>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(Acemoglu &amp; Robinson, 2006; Chenoweth, 2021; Dahlum et al., 2019; Olson, 1993; Wood, 2001)</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xml:space="preserve">. </w:t>
      </w:r>
      <w:r w:rsidR="001B7D36" w:rsidRPr="00E661B6">
        <w:rPr>
          <w:rFonts w:ascii="Times New Roman" w:hAnsi="Times New Roman" w:cs="Times New Roman"/>
          <w:lang w:val="en-US"/>
        </w:rPr>
        <w:t xml:space="preserve">This premise, that </w:t>
      </w:r>
      <w:r w:rsidR="001B7D36" w:rsidRPr="00E661B6">
        <w:rPr>
          <w:rFonts w:ascii="Times New Roman" w:hAnsi="Times New Roman" w:cs="Times New Roman"/>
          <w:i/>
          <w:iCs/>
          <w:lang w:val="en-US"/>
        </w:rPr>
        <w:t>actors</w:t>
      </w:r>
      <w:r w:rsidR="001B7D36" w:rsidRPr="00E661B6">
        <w:rPr>
          <w:rFonts w:ascii="Times New Roman" w:hAnsi="Times New Roman" w:cs="Times New Roman"/>
          <w:lang w:val="en-US"/>
        </w:rPr>
        <w:t xml:space="preserve"> in popular movements play an important role in the transition to democracy, forms the foundation of this thesis. </w:t>
      </w:r>
    </w:p>
    <w:p w14:paraId="02EA7950" w14:textId="36BEA6A9" w:rsidR="00C40B9D" w:rsidRPr="005732C9" w:rsidRDefault="001B7D36" w:rsidP="005D4A9C">
      <w:pPr>
        <w:spacing w:line="360" w:lineRule="auto"/>
        <w:ind w:firstLine="708"/>
        <w:rPr>
          <w:rFonts w:ascii="Times New Roman" w:hAnsi="Times New Roman" w:cs="Times New Roman"/>
          <w:color w:val="FF0000"/>
          <w:lang w:val="en-US"/>
        </w:rPr>
      </w:pPr>
      <w:r w:rsidRPr="00E661B6">
        <w:rPr>
          <w:rFonts w:ascii="Times New Roman" w:hAnsi="Times New Roman" w:cs="Times New Roman"/>
          <w:lang w:val="en-US"/>
        </w:rPr>
        <w:t xml:space="preserve">Traditionally, scholars have disagreed on </w:t>
      </w:r>
      <w:r w:rsidRPr="00E661B6">
        <w:rPr>
          <w:rFonts w:ascii="Times New Roman" w:hAnsi="Times New Roman" w:cs="Times New Roman"/>
          <w:i/>
          <w:iCs/>
          <w:lang w:val="en-US"/>
        </w:rPr>
        <w:t>which</w:t>
      </w:r>
      <w:r w:rsidRPr="00E661B6">
        <w:rPr>
          <w:rFonts w:ascii="Times New Roman" w:hAnsi="Times New Roman" w:cs="Times New Roman"/>
          <w:lang w:val="en-US"/>
        </w:rPr>
        <w:t xml:space="preserve"> social groups are key actors in popular movements. Earlier, some argued that the peasants, under certain conditions, are key figures in a democratic revolutions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&lt;EndNote&gt;&lt;Cite&gt;&lt;Author&gt;Stephens&lt;/Author&gt;&lt;Year&gt;1989&lt;/Year&gt;&lt;RecNum&gt;65&lt;/RecNum&gt;&lt;DisplayText&gt;(Stephens, 1989)&lt;/DisplayText&gt;&lt;record&gt;&lt;rec-number&gt;65&lt;/rec-number&gt;&lt;foreign-keys&gt;&lt;key app="EN" db-id="asdrsswxaps0ahe02rnxesaat0wsxp9sz0ad" timestamp="1633610450" guid="cc02fdf5-bc5f-42fd-aa9d-32b900a1596f"&gt;65&lt;/key&gt;&lt;/foreign-keys&gt;&lt;ref-type name="Journal Article"&gt;17&lt;/ref-type&gt;&lt;contributors&gt;&lt;authors&gt;&lt;author&gt;Stephens, John D&lt;/author&gt;&lt;/authors&gt;&lt;/contributors&gt;&lt;titles&gt;&lt;title&gt;Democratic transition and breakdown in Western Europe, 1870-1939: A test of the Moore thesis&lt;/title&gt;&lt;secondary-title&gt;American Journal of Sociology&lt;/secondary-title&gt;&lt;/titles&gt;&lt;periodical&gt;&lt;full-title&gt;American Journal of Sociology&lt;/full-title&gt;&lt;/periodical&gt;&lt;pages&gt;1019-1077&lt;/pages&gt;&lt;volume&gt;94&lt;/volume&gt;&lt;number&gt;5&lt;/number&gt;&lt;dates&gt;&lt;year&gt;1989&lt;/year&gt;&lt;/dates&gt;&lt;isbn&gt;0002-9602&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(Stephens, 1989)</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Later, the disagreement was between which urban groups were more effective in promoting democracy. Some argued that revolutions for democracy can only succeed if the bourgeoisie are involved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&lt;EndNote&gt;&lt;Cite&gt;&lt;Author&gt;Moore&lt;/Author&gt;&lt;Year&gt;1966&lt;/Year&gt;&lt;RecNum&gt;66&lt;/RecNum&gt;&lt;DisplayText&gt;(Moore, 1966)&lt;/DisplayText&gt;&lt;record&gt;&lt;rec-number&gt;66&lt;/rec-number&gt;&lt;foreign-keys&gt;&lt;key app="EN" db-id="asdrsswxaps0ahe02rnxesaat0wsxp9sz0ad" timestamp="1633610627" guid="a85bd688-d76d-4e8c-b0b4-852f6a8dfb85"&gt;66&lt;/key&gt;&lt;/foreign-keys&gt;&lt;ref-type name="Journal Article"&gt;17&lt;/ref-type&gt;&lt;contributors&gt;&lt;authors&gt;&lt;author&gt;Moore, Barrington&lt;/author&gt;&lt;/authors&gt;&lt;/contributors&gt;&lt;titles&gt;&lt;title&gt;Social Origins of Dictatorship: Lord and Peasant in the Making of the Modern World&lt;/title&gt;&lt;secondary-title&gt;Boston: Beacon&lt;/secondary-title&gt;&lt;/titles&gt;&lt;periodical&gt;&lt;full-title&gt;Boston: Beacon&lt;/full-title&gt;&lt;/periodical&gt;&lt;dates&gt;&lt;year&gt;1966&lt;/year&gt;&lt;/dates&gt;&lt;urls&gt;&lt;/urls&gt;&lt;/record&gt;&lt;/Cite&gt;&lt;/EndNote&gt;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(Moore, 1966)</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others hold that industrial workers and labor movements, because of their high organizational capacity, are the key agents in democratization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&lt;EndNote&gt;&lt;Cite&gt;&lt;Author&gt;Collier&lt;/Author&gt;&lt;Year&gt;1999&lt;/Year&gt;&lt;RecNum&gt;49&lt;/RecNum&gt;&lt;DisplayText&gt;(Butcher et al., 2018; Collier &amp;amp; Mahoney, 1999)&lt;/DisplayText&gt;&lt;record&gt;&lt;rec-number&gt;49&lt;/rec-number&gt;&lt;foreign-keys&gt;&lt;key app="EN" db-id="asdrsswxaps0ahe02rnxesaat0wsxp9sz0ad" timestamp="1633525458" guid="ee19b338-8c9c-469d-b27f-75f68819f163"&gt;49&lt;/key&gt;&lt;/foreign-keys&gt;&lt;ref-type name="Book Section"&gt;5&lt;/ref-type&gt;&lt;contributors&gt;&lt;authors&gt;&lt;author&gt;Collier, Ruth Berins&lt;/author&gt;&lt;author&gt;Mahoney, James&lt;/author&gt;&lt;/authors&gt;&lt;/contributors&gt;&lt;titles&gt;&lt;title&gt;5. Adding Collective Actors to Collective Outcomes: Labor and Recent Democratization in South America and Southern Europe&lt;/title&gt;&lt;secondary-title&gt;Transitions to democracy&lt;/secondary-title&gt;&lt;/titles&gt;&lt;pages&gt;97-119&lt;/pages&gt;&lt;dates&gt;&lt;year&gt;1999&lt;/year&gt;&lt;/dates&gt;&lt;publisher&gt;Columbia University Press&lt;/publisher&gt;&lt;isbn&gt;0231502478&lt;/isbn&gt;&lt;urls&gt;&lt;/urls&gt;&lt;/record&gt;&lt;/Cite&gt;&lt;Cite&gt;&lt;Author&gt;Butcher&lt;/Author&gt;&lt;Year&gt;2018&lt;/Year&gt;&lt;RecNum&gt;112&lt;/RecNum&gt;&lt;record&gt;&lt;rec-number&gt;112&lt;/rec-number&gt;&lt;foreign-keys&gt;&lt;key app="EN" db-id="asdrsswxaps0ahe02rnxesaat0wsxp9sz0ad" timestamp="1637068434" guid="57928feb-f957-48f0-920f-efd0c5f88b79"&gt;112&lt;/key&gt;&lt;/foreign-keys&gt;&lt;ref-type name="Journal Article"&gt;17&lt;/ref-type&gt;&lt;contributors&gt;&lt;authors&gt;&lt;author&gt;Butcher, Charles&lt;/author&gt;&lt;author&gt;Gray, John Laidlaw&lt;/author&gt;&lt;author&gt;Mitchell, Liesel&lt;/author&gt;&lt;/authors&gt;&lt;/contributors&gt;&lt;titles&gt;&lt;title&gt;Striking it free? Organized labor and the outcomes of civil resistance&lt;/title&gt;&lt;secondary-title&gt;Journal of Global Security Studies&lt;/secondary-title&gt;&lt;/titles&gt;&lt;periodical&gt;&lt;full-title&gt;Journal of Global Security Studies&lt;/full-title&gt;&lt;/periodical&gt;&lt;pages&gt;302-321&lt;/pages&gt;&lt;volume&gt;3&lt;/volume&gt;&lt;number&gt;3&lt;/number&gt;&lt;dates&gt;&lt;year&gt;2018&lt;/year&gt;&lt;/dates&gt;&lt;isbn&gt;2057-3170&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(Butcher et al., 2018; Collier &amp; Mahoney, 1999)</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Moreover, urban middle classes are thought to be key actors in other works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&lt;EndNote&gt;&lt;Cite&gt;&lt;Author&gt;Ansell&lt;/Author&gt;&lt;Year&gt;2014&lt;/Year&gt;&lt;RecNum&gt;67&lt;/RecNum&gt;&lt;DisplayText&gt;(Ansell &amp;amp; Samuels, 2014)&lt;/DisplayText&gt;&lt;record&gt;&lt;rec-number&gt;67&lt;/rec-number&gt;&lt;foreign-keys&gt;&lt;key app="EN" db-id="asdrsswxaps0ahe02rnxesaat0wsxp9sz0ad" timestamp="1633610983" guid="6197cbf5-0a2c-4543-b1dc-cbd990724663"&gt;67&lt;/key&gt;&lt;/foreign-keys&gt;&lt;ref-type name="Book"&gt;6&lt;/ref-type&gt;&lt;contributors&gt;&lt;authors&gt;&lt;author&gt;Ansell, Ben W&lt;/author&gt;&lt;author&gt;Samuels, David J&lt;/author&gt;&lt;/authors&gt;&lt;/contributors&gt;&lt;titles&gt;&lt;title&gt;Inequality and democratization&lt;/title&gt;&lt;/titles&gt;&lt;dates&gt;&lt;year&gt;2014&lt;/year&gt;&lt;/dates&gt;&lt;publisher&gt;Cambridge University Press&lt;/publisher&gt;&lt;isbn&gt;110700036X&lt;/isbn&gt;&lt;urls&gt;&lt;/urls&gt;&lt;/record&gt;&lt;/Cite&gt;&lt;/EndNote&gt;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(Ansell &amp; Samuels, 2014)</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and the poor as the “biggest threat to autocracies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&lt;EndNote&gt;&lt;Cite&gt;&lt;Author&gt;Boix&lt;/Author&gt;&lt;Year&gt;2003&lt;/Year&gt;&lt;RecNum&gt;68&lt;/RecNum&gt;&lt;DisplayText&gt;(Boix, 2003)&lt;/DisplayText&gt;&lt;record&gt;&lt;rec-number&gt;68&lt;/rec-number&gt;&lt;foreign-keys&gt;&lt;key app="EN" db-id="asdrsswxaps0ahe02rnxesaat0wsxp9sz0ad" timestamp="1633611020" guid="1ef56698-d261-4f1e-94fe-023e6a7afe2e"&gt;68&lt;/key&gt;&lt;/foreign-keys&gt;&lt;ref-type name="Book"&gt;6&lt;/ref-type&gt;&lt;contributors&gt;&lt;authors&gt;&lt;author&gt;Boix, Carles&lt;/author&gt;&lt;/authors&gt;&lt;/contributors&gt;&lt;titles&gt;&lt;title&gt;Democracy and redistribution&lt;/title&gt;&lt;/titles&gt;&lt;dates&gt;&lt;year&gt;2003&lt;/year&gt;&lt;/dates&gt;&lt;publisher&gt;Cambridge University Press&lt;/publisher&gt;&lt;isbn&gt;0521532671&lt;/isbn&gt;&lt;urls&gt;&lt;/urls&gt;&lt;/record&gt;&lt;/Cite&gt;&lt;/EndNote&gt;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(Boix, 2003)</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Recent findings shows how movements that are dominated by industrial workers, or the urban middle classes have a higher success rate in democratization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&lt;EndNote&gt;&lt;Cite&gt;&lt;Author&gt;Dahlum&lt;/Author&gt;&lt;Year&gt;2019&lt;/Year&gt;&lt;RecNum&gt;64&lt;/RecNum&gt;&lt;Pages&gt;1494&lt;/Pages&gt;&lt;DisplayText&gt;(Dahlum et al., 2019, p. 1494)&lt;/DisplayText&gt;&lt;record&gt;&lt;rec-number&gt;64&lt;/rec-number&gt;&lt;foreign-keys&gt;&lt;key app="EN" db-id="asdrsswxaps0ahe02rnxesaat0wsxp9sz0ad" timestamp="1633609670" guid="f0e2c94e-0265-4ece-b35d-fe056f5147c4"&gt;64&lt;/key&gt;&lt;/foreign-keys&gt;&lt;ref-type name="Journal Article"&gt;17&lt;/ref-type&gt;&lt;contributors&gt;&lt;authors&gt;&lt;author&gt;Dahlum, Sirianne&lt;/author&gt;&lt;author&gt;Knutsen, Carl Henrik&lt;/author&gt;&lt;author&gt;Wig, Tore&lt;/author&gt;&lt;/authors&gt;&lt;/contributors&gt;&lt;titles&gt;&lt;title&gt;Who revolts? Empirically revisiting the social origins of democracy&lt;/title&gt;&lt;secondary-title&gt;The Journal of Politics&lt;/secondary-title&gt;&lt;/titles&gt;&lt;periodical&gt;&lt;full-title&gt;The Journal of Politics&lt;/full-title&gt;&lt;/periodical&gt;&lt;pages&gt;1494-1499&lt;/pages&gt;&lt;volume&gt;81&lt;/volume&gt;&lt;number&gt;4&lt;/number&gt;&lt;dates&gt;&lt;year&gt;2019&lt;/year&gt;&lt;/dates&gt;&lt;isbn&gt;0022-3816&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(Dahlum et al., 2019, p. 1494)</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Hence, </w:t>
      </w:r>
      <w:r w:rsidRPr="00E661B6">
        <w:rPr>
          <w:rFonts w:ascii="Times New Roman" w:hAnsi="Times New Roman" w:cs="Times New Roman"/>
          <w:i/>
          <w:iCs/>
          <w:lang w:val="en-US"/>
        </w:rPr>
        <w:t xml:space="preserve">who </w:t>
      </w:r>
      <w:r w:rsidRPr="00E661B6">
        <w:rPr>
          <w:rFonts w:ascii="Times New Roman" w:hAnsi="Times New Roman" w:cs="Times New Roman"/>
          <w:lang w:val="en-US"/>
        </w:rPr>
        <w:t xml:space="preserve">revolts matters. </w:t>
      </w:r>
    </w:p>
    <w:p w14:paraId="12B8DFB9" w14:textId="26598AAD" w:rsidR="003F72C8" w:rsidRPr="00E661B6" w:rsidRDefault="001B7D36" w:rsidP="00E661B6">
      <w:pPr>
        <w:spacing w:line="360" w:lineRule="auto"/>
        <w:ind w:firstLine="708"/>
        <w:rPr>
          <w:rFonts w:ascii="Times New Roman" w:hAnsi="Times New Roman" w:cs="Times New Roman"/>
          <w:lang w:val="en-US"/>
        </w:rPr>
      </w:pPr>
      <w:r w:rsidRPr="00E661B6">
        <w:rPr>
          <w:rFonts w:ascii="Times New Roman" w:hAnsi="Times New Roman" w:cs="Times New Roman"/>
          <w:color w:val="000000" w:themeColor="text1"/>
          <w:lang w:val="en-US"/>
        </w:rPr>
        <w:lastRenderedPageBreak/>
        <w:t>However, the effect of women’s participation in popular movements and democratization was, until recently, largely overlooked in the academic literature. Studies in the 1970´s and 1990´s did debate women´s and political, economic, and social participation</w:t>
      </w:r>
      <w:r w:rsidR="00C40B9D" w:rsidRPr="00E661B6">
        <w:rPr>
          <w:rFonts w:ascii="Times New Roman" w:hAnsi="Times New Roman" w:cs="Times New Roman"/>
          <w:color w:val="000000" w:themeColor="text1"/>
          <w:lang w:val="en-US"/>
        </w:rPr>
        <w:t xml:space="preserve"> in democracies</w:t>
      </w:r>
      <w:r w:rsidRPr="00E661B6">
        <w:rPr>
          <w:rFonts w:ascii="Times New Roman" w:hAnsi="Times New Roman" w:cs="Times New Roman"/>
          <w:color w:val="000000" w:themeColor="text1"/>
          <w:lang w:val="en-US"/>
        </w:rPr>
        <w:t xml:space="preserve"> </w:t>
      </w:r>
      <w:r w:rsidRPr="00E661B6">
        <w:rPr>
          <w:rFonts w:ascii="Times New Roman" w:hAnsi="Times New Roman" w:cs="Times New Roman"/>
          <w:color w:val="000000" w:themeColor="text1"/>
          <w:lang w:val="en-US"/>
        </w:rPr>
        <w:fldChar w:fldCharType="begin">
          <w:fldData xml:space="preserve">PEVuZE5vdGU+PENpdGU+PEF1dGhvcj5Sb3NlbjwvQXV0aG9yPjxZZWFyPjE5OTU8L1llYXI+PFJl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</w:fldData>
        </w:fldChar>
      </w:r>
      <w:r w:rsidRPr="00E661B6">
        <w:rPr>
          <w:rFonts w:ascii="Times New Roman" w:hAnsi="Times New Roman" w:cs="Times New Roman"/>
          <w:color w:val="000000" w:themeColor="text1"/>
          <w:lang w:val="en-US"/>
        </w:rPr>
        <w:instrText xml:space="preserve"> ADDIN EN.CITE </w:instrText>
      </w:r>
      <w:r w:rsidRPr="00E661B6">
        <w:rPr>
          <w:rFonts w:ascii="Times New Roman" w:hAnsi="Times New Roman" w:cs="Times New Roman"/>
          <w:color w:val="000000" w:themeColor="text1"/>
          <w:lang w:val="en-US"/>
        </w:rPr>
        <w:fldChar w:fldCharType="begin">
          <w:fldData xml:space="preserve">PEVuZE5vdGU+PENpdGU+PEF1dGhvcj5Sb3NlbjwvQXV0aG9yPjxZZWFyPjE5OTU8L1llYXI+PFJl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</w:fldData>
        </w:fldChar>
      </w:r>
      <w:r w:rsidRPr="00E661B6">
        <w:rPr>
          <w:rFonts w:ascii="Times New Roman" w:hAnsi="Times New Roman" w:cs="Times New Roman"/>
          <w:color w:val="000000" w:themeColor="text1"/>
          <w:lang w:val="en-US"/>
        </w:rPr>
        <w:instrText xml:space="preserve"> ADDIN EN.CITE.DATA </w:instrText>
      </w:r>
      <w:r w:rsidRPr="00E661B6">
        <w:rPr>
          <w:rFonts w:ascii="Times New Roman" w:hAnsi="Times New Roman" w:cs="Times New Roman"/>
          <w:color w:val="000000" w:themeColor="text1"/>
          <w:lang w:val="en-US"/>
        </w:rPr>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(Brinton, 1993; Conover &amp; Sapiro, 1993; Flammang, 1997; Gilligan, 1977; Oakley &amp; Cracknell, 1981; Rosen, 1995)</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but few looked specifically at the effect of women´s  mobilization and democratization</w:t>
      </w:r>
      <w:r w:rsidR="00147A85" w:rsidRPr="00E661B6">
        <w:rPr>
          <w:rFonts w:ascii="Times New Roman" w:hAnsi="Times New Roman" w:cs="Times New Roman"/>
          <w:color w:val="000000" w:themeColor="text1"/>
          <w:lang w:val="en-US"/>
        </w:rPr>
        <w:t xml:space="preserve">. This might be </w:t>
      </w:r>
      <w:r w:rsidR="004A08F7" w:rsidRPr="00E661B6">
        <w:rPr>
          <w:rFonts w:ascii="Times New Roman" w:hAnsi="Times New Roman" w:cs="Times New Roman"/>
          <w:color w:val="000000" w:themeColor="text1"/>
          <w:lang w:val="en-US"/>
        </w:rPr>
        <w:t xml:space="preserve">because </w:t>
      </w:r>
      <w:r w:rsidR="004A08F7" w:rsidRPr="00E661B6">
        <w:rPr>
          <w:rFonts w:ascii="Times New Roman" w:hAnsi="Times New Roman" w:cs="Times New Roman"/>
          <w:lang w:val="en-US"/>
        </w:rPr>
        <w:t xml:space="preserve">women were not considered important actors in democratic transitions </w:t>
      </w:r>
      <w:r w:rsidR="004A08F7" w:rsidRPr="00E661B6">
        <w:rPr>
          <w:rFonts w:ascii="Times New Roman" w:hAnsi="Times New Roman" w:cs="Times New Roman"/>
          <w:lang w:val="en-US"/>
        </w:rPr>
        <w:fldChar w:fldCharType="begin"/>
      </w:r>
      <w:r w:rsidR="004A08F7" w:rsidRPr="00E661B6">
        <w:rPr>
          <w:rFonts w:ascii="Times New Roman" w:hAnsi="Times New Roman" w:cs="Times New Roman"/>
          <w:lang w:val="en-US"/>
        </w:rPr>
        <w:instrText xml:space="preserve"> ADDIN EN.CITE &lt;EndNote&gt;&lt;Cite&gt;&lt;Author&gt;Teele&lt;/Author&gt;&lt;Year&gt;2018&lt;/Year&gt;&lt;RecNum&gt;406&lt;/RecNum&gt;&lt;Pages&gt;15&lt;/Pages&gt;&lt;DisplayText&gt;(Teele, 2018, p. 15)&lt;/DisplayText&gt;&lt;record&gt;&lt;rec-number&gt;406&lt;/rec-number&gt;&lt;foreign-keys&gt;&lt;key app="EN" db-id="asdrsswxaps0ahe02rnxesaat0wsxp9sz0ad" timestamp="1643124050" guid="f395d782-efde-4f91-860c-8bfabfd3a064"&gt;406&lt;/key&gt;&lt;/foreign-keys&gt;&lt;ref-type name="Book Section"&gt;5&lt;/ref-type&gt;&lt;contributors&gt;&lt;authors&gt;&lt;author&gt;Dawn Langan Teele&lt;/author&gt;&lt;/authors&gt;&lt;/contributors&gt;&lt;titles&gt;&lt;title&gt;Democratization and the Case of Women&lt;/title&gt;&lt;secondary-title&gt;Forging the Franchise: The Political Origins of the Women&amp;apos;s Vote&lt;/secondary-title&gt;&lt;/titles&gt;&lt;pages&gt;15-48&lt;/pages&gt;&lt;dates&gt;&lt;year&gt;2018&lt;/year&gt;&lt;/dates&gt;&lt;publisher&gt;Princeton University Press&lt;/publisher&gt;&lt;urls&gt;&lt;related-urls&gt;&lt;url&gt;https://doi.org/10.1515/9780691184272-004&lt;/url&gt;&lt;/related-urls&gt;&lt;/urls&gt;&lt;electronic-resource-num&gt;doi:10.1515/9780691184272-004&lt;/electronic-resource-num&gt;&lt;/record&gt;&lt;/Cite&gt;&lt;/EndNote&gt;</w:instrText>
      </w:r>
      <w:r w:rsidR="004A08F7" w:rsidRPr="00E661B6">
        <w:rPr>
          <w:rFonts w:ascii="Times New Roman" w:hAnsi="Times New Roman" w:cs="Times New Roman"/>
          <w:lang w:val="en-US"/>
        </w:rPr>
        <w:fldChar w:fldCharType="separate"/>
      </w:r>
      <w:r w:rsidR="004A08F7" w:rsidRPr="00E661B6">
        <w:rPr>
          <w:rFonts w:ascii="Times New Roman" w:hAnsi="Times New Roman" w:cs="Times New Roman"/>
          <w:noProof/>
          <w:lang w:val="en-US"/>
        </w:rPr>
        <w:t>(Teele, 2018, p. 15)</w:t>
      </w:r>
      <w:r w:rsidR="004A08F7" w:rsidRPr="00E661B6">
        <w:rPr>
          <w:rFonts w:ascii="Times New Roman" w:hAnsi="Times New Roman" w:cs="Times New Roman"/>
          <w:lang w:val="en-US"/>
        </w:rPr>
        <w:fldChar w:fldCharType="end"/>
      </w:r>
      <w:r w:rsidR="004A08F7" w:rsidRPr="00E661B6">
        <w:rPr>
          <w:rFonts w:ascii="Times New Roman" w:hAnsi="Times New Roman" w:cs="Times New Roman"/>
          <w:lang w:val="en-US"/>
        </w:rPr>
        <w:t xml:space="preserve">. </w:t>
      </w:r>
      <w:r w:rsidRPr="00E661B6">
        <w:rPr>
          <w:rFonts w:ascii="Times New Roman" w:hAnsi="Times New Roman" w:cs="Times New Roman"/>
          <w:color w:val="000000" w:themeColor="text1"/>
          <w:lang w:val="en-US"/>
        </w:rPr>
        <w:t xml:space="preserve">Waylen (1993) examined the relationship between women´s movements and democratic </w:t>
      </w:r>
      <w:r w:rsidRPr="00E661B6">
        <w:rPr>
          <w:rFonts w:ascii="Times New Roman" w:hAnsi="Times New Roman" w:cs="Times New Roman"/>
          <w:i/>
          <w:iCs/>
          <w:color w:val="000000" w:themeColor="text1"/>
          <w:lang w:val="en-US"/>
        </w:rPr>
        <w:t>consolidation</w:t>
      </w:r>
      <w:r w:rsidRPr="00E661B6">
        <w:rPr>
          <w:rFonts w:ascii="Times New Roman" w:hAnsi="Times New Roman" w:cs="Times New Roman"/>
          <w:color w:val="000000" w:themeColor="text1"/>
          <w:lang w:val="en-US"/>
        </w:rPr>
        <w:t xml:space="preserve"> in Latin – America, but later identified that researchers had a poor understanding of the interplay between gender relations and democratization. She concluded that “any analysis of democratization that fails to incorporate a gendered perspective will be flawed” </w:t>
      </w:r>
      <w:r w:rsidRPr="00E661B6">
        <w:rPr>
          <w:rFonts w:ascii="Times New Roman" w:hAnsi="Times New Roman" w:cs="Times New Roman"/>
          <w:color w:val="000000" w:themeColor="text1"/>
          <w:lang w:val="en-US"/>
        </w:rPr>
        <w:fldChar w:fldCharType="begin"/>
      </w:r>
      <w:r w:rsidRPr="00E661B6">
        <w:rPr>
          <w:rFonts w:ascii="Times New Roman" w:hAnsi="Times New Roman" w:cs="Times New Roman"/>
          <w:color w:val="000000" w:themeColor="text1"/>
          <w:lang w:val="en-US"/>
        </w:rPr>
        <w:instrText xml:space="preserve"> ADDIN EN.CITE &lt;EndNote&gt;&lt;Cite&gt;&lt;Author&gt;Waylen&lt;/Author&gt;&lt;Year&gt;1994&lt;/Year&gt;&lt;RecNum&gt;401&lt;/RecNum&gt;&lt;Pages&gt;327-328&lt;/Pages&gt;&lt;DisplayText&gt;(Waylen, 1994, pp. 327-328)&lt;/DisplayText&gt;&lt;record&gt;&lt;rec-number&gt;401&lt;/rec-number&gt;&lt;foreign-keys&gt;&lt;key app="EN" db-id="asdrsswxaps0ahe02rnxesaat0wsxp9sz0ad" timestamp="1643111534" guid="3027977a-5b51-4e70-88a2-79bb66a46796"&gt;401&lt;/key&gt;&lt;/foreign-keys&gt;&lt;ref-type name="Journal Article"&gt;17&lt;/ref-type&gt;&lt;contributors&gt;&lt;authors&gt;&lt;author&gt;Waylen, Georgina&lt;/author&gt;&lt;/authors&gt;&lt;/contributors&gt;&lt;titles&gt;&lt;title&gt;Women and democratization conceptualizing gender relations in transition politics&lt;/title&gt;&lt;secondary-title&gt;World politics&lt;/secondary-title&gt;&lt;/titles&gt;&lt;periodical&gt;&lt;full-title&gt;World politics&lt;/full-title&gt;&lt;/periodical&gt;&lt;pages&gt;327-354&lt;/pages&gt;&lt;volume&gt;46&lt;/volume&gt;&lt;number&gt;3&lt;/number&gt;&lt;dates&gt;&lt;year&gt;1994&lt;/year&gt;&lt;/dates&gt;&lt;isbn&gt;1086-3338&lt;/isbn&gt;&lt;urls&gt;&lt;/urls&gt;&lt;/record&gt;&lt;/Cite&gt;&lt;/EndNote&gt;</w:instrText>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(Waylen, 1994, pp. 327-328)</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xml:space="preserve">. </w:t>
      </w:r>
      <w:r w:rsidR="003F72C8" w:rsidRPr="00E661B6">
        <w:rPr>
          <w:rFonts w:ascii="Times New Roman" w:hAnsi="Times New Roman" w:cs="Times New Roman"/>
          <w:color w:val="000000" w:themeColor="text1"/>
          <w:lang w:val="en-US"/>
        </w:rPr>
        <w:t>This argument coincides with the conclusion in Chenoweth´s (2019) report where she argues “</w:t>
      </w:r>
      <w:r w:rsidR="003F72C8" w:rsidRPr="00E661B6">
        <w:rPr>
          <w:rFonts w:ascii="Times New Roman" w:hAnsi="Times New Roman" w:cs="Times New Roman"/>
          <w:lang w:val="en-US"/>
        </w:rPr>
        <w:t>that excluding a discussion of women´s power regarding the outcomes of mass movement is likely incomplete</w:t>
      </w:r>
      <w:r w:rsidR="003F72C8" w:rsidRPr="00E661B6">
        <w:rPr>
          <w:rFonts w:ascii="Times New Roman" w:hAnsi="Times New Roman" w:cs="Times New Roman"/>
          <w:lang w:val="en-US"/>
        </w:rPr>
        <w:t>”</w:t>
      </w:r>
      <w:r w:rsidR="003F72C8" w:rsidRPr="00E661B6">
        <w:rPr>
          <w:rFonts w:ascii="Times New Roman" w:hAnsi="Times New Roman" w:cs="Times New Roman"/>
          <w:lang w:val="en-US"/>
        </w:rPr>
        <w:t xml:space="preserve"> (Chenoweth, 2019, p. 6-7).</w:t>
      </w:r>
      <w:r w:rsidR="003F72C8" w:rsidRPr="00E661B6">
        <w:rPr>
          <w:rFonts w:ascii="Times New Roman" w:hAnsi="Times New Roman" w:cs="Times New Roman"/>
          <w:lang w:val="en-US"/>
        </w:rPr>
        <w:t xml:space="preserve"> </w:t>
      </w:r>
    </w:p>
    <w:p w14:paraId="27637E6B" w14:textId="5D279063" w:rsidR="00AF62D8" w:rsidRPr="00E661B6" w:rsidRDefault="003F72C8"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lang w:val="en-US"/>
        </w:rPr>
        <w:tab/>
      </w:r>
      <w:r w:rsidRPr="00E661B6">
        <w:rPr>
          <w:rFonts w:ascii="Times New Roman" w:hAnsi="Times New Roman" w:cs="Times New Roman"/>
          <w:color w:val="000000" w:themeColor="text1"/>
          <w:lang w:val="en-US"/>
        </w:rPr>
        <w:t>Th</w:t>
      </w:r>
      <w:r w:rsidR="00950800" w:rsidRPr="00E661B6">
        <w:rPr>
          <w:rFonts w:ascii="Times New Roman" w:hAnsi="Times New Roman" w:cs="Times New Roman"/>
          <w:color w:val="000000" w:themeColor="text1"/>
          <w:lang w:val="en-US"/>
        </w:rPr>
        <w:t xml:space="preserve">e focus on </w:t>
      </w:r>
      <w:r w:rsidR="0057686E" w:rsidRPr="00E661B6">
        <w:rPr>
          <w:rFonts w:ascii="Times New Roman" w:hAnsi="Times New Roman" w:cs="Times New Roman"/>
          <w:color w:val="000000" w:themeColor="text1"/>
          <w:lang w:val="en-US"/>
        </w:rPr>
        <w:t>women´s role is different aspects of war, peace and democracy</w:t>
      </w:r>
      <w:r w:rsidR="00950800" w:rsidRPr="00E661B6">
        <w:rPr>
          <w:rFonts w:ascii="Times New Roman" w:hAnsi="Times New Roman" w:cs="Times New Roman"/>
          <w:color w:val="000000" w:themeColor="text1"/>
          <w:lang w:val="en-US"/>
        </w:rPr>
        <w:t xml:space="preserve"> has</w:t>
      </w:r>
      <w:r w:rsidRPr="00E661B6">
        <w:rPr>
          <w:rFonts w:ascii="Times New Roman" w:hAnsi="Times New Roman" w:cs="Times New Roman"/>
          <w:color w:val="000000" w:themeColor="text1"/>
          <w:lang w:val="en-US"/>
        </w:rPr>
        <w:t xml:space="preserve"> however, increased dramatically the last 20 years and especially after the UN Security Council adopted Resolution 1325 in 2000</w:t>
      </w:r>
      <w:r w:rsidRPr="00E661B6">
        <w:rPr>
          <w:rStyle w:val="Fotnotereferanse"/>
          <w:rFonts w:ascii="Times New Roman" w:hAnsi="Times New Roman" w:cs="Times New Roman"/>
          <w:color w:val="000000" w:themeColor="text1"/>
          <w:lang w:val="en-US"/>
        </w:rPr>
        <w:footnoteReference w:id="1"/>
      </w:r>
      <w:r w:rsidRPr="00E661B6">
        <w:rPr>
          <w:rFonts w:ascii="Times New Roman" w:hAnsi="Times New Roman" w:cs="Times New Roman"/>
          <w:color w:val="000000" w:themeColor="text1"/>
          <w:lang w:val="en-US"/>
        </w:rPr>
        <w:t xml:space="preserve"> </w:t>
      </w:r>
      <w:r w:rsidRPr="00E661B6">
        <w:rPr>
          <w:rFonts w:ascii="Times New Roman" w:hAnsi="Times New Roman" w:cs="Times New Roman"/>
          <w:color w:val="000000" w:themeColor="text1"/>
          <w:lang w:val="en-US"/>
        </w:rPr>
        <w:fldChar w:fldCharType="begin"/>
      </w:r>
      <w:r w:rsidR="001C4715" w:rsidRPr="00E661B6">
        <w:rPr>
          <w:rFonts w:ascii="Times New Roman" w:hAnsi="Times New Roman" w:cs="Times New Roman"/>
          <w:color w:val="000000" w:themeColor="text1"/>
          <w:lang w:val="en-US"/>
        </w:rPr>
        <w:instrText xml:space="preserve"> ADDIN EN.CITE &lt;EndNote&gt;&lt;Cite&gt;&lt;Author&gt;Chenoweth&lt;/Author&gt;&lt;Year&gt;2019&lt;/Year&gt;&lt;RecNum&gt;21&lt;/RecNum&gt;&lt;Pages&gt;3&lt;/Pages&gt;&lt;DisplayText&gt;(Chenoweth, 2019b, p. 3)&lt;/DisplayText&gt;&lt;record&gt;&lt;rec-number&gt;21&lt;/rec-number&gt;&lt;foreign-keys&gt;&lt;key app="EN" db-id="asdrsswxaps0ahe02rnxesaat0wsxp9sz0ad" timestamp="1632740369" guid="01ce783a-50ec-48ab-a588-5aeb9dc5de1f"&gt;21&lt;/key&gt;&lt;/foreign-keys&gt;&lt;ref-type name="Journal Article"&gt;17&lt;/ref-type&gt;&lt;contributors&gt;&lt;authors&gt;&lt;author&gt;Chenoweth, Erica&lt;/author&gt;&lt;/authors&gt;&lt;/contributors&gt;&lt;titles&gt;&lt;title&gt;Women’s participation and the fate of nonviolent campaigns&lt;/title&gt;&lt;secondary-title&gt;ICNC Special Report Series&lt;/secondary-title&gt;&lt;/titles&gt;&lt;periodical&gt;&lt;full-title&gt;ICNC Special Report Series&lt;/full-title&gt;&lt;/periodical&gt;&lt;dates&gt;&lt;year&gt;2019&lt;/year&gt;&lt;/dates&gt;&lt;urls&gt;&lt;/urls&gt;&lt;/record&gt;&lt;/Cite&gt;&lt;/EndNote&gt;</w:instrText>
      </w:r>
      <w:r w:rsidRPr="00E661B6">
        <w:rPr>
          <w:rFonts w:ascii="Times New Roman" w:hAnsi="Times New Roman" w:cs="Times New Roman"/>
          <w:color w:val="000000" w:themeColor="text1"/>
          <w:lang w:val="en-US"/>
        </w:rPr>
        <w:fldChar w:fldCharType="separate"/>
      </w:r>
      <w:r w:rsidR="001C4715" w:rsidRPr="00E661B6">
        <w:rPr>
          <w:rFonts w:ascii="Times New Roman" w:hAnsi="Times New Roman" w:cs="Times New Roman"/>
          <w:noProof/>
          <w:color w:val="000000" w:themeColor="text1"/>
          <w:lang w:val="en-US"/>
        </w:rPr>
        <w:t>(Chenoweth, 2019b, p. 3)</w:t>
      </w:r>
      <w:r w:rsidRPr="00E661B6">
        <w:rPr>
          <w:rFonts w:ascii="Times New Roman" w:hAnsi="Times New Roman" w:cs="Times New Roman"/>
          <w:color w:val="000000" w:themeColor="text1"/>
          <w:lang w:val="en-US"/>
        </w:rPr>
        <w:fldChar w:fldCharType="end"/>
      </w:r>
      <w:r w:rsidR="00950800" w:rsidRPr="00E661B6">
        <w:rPr>
          <w:rFonts w:ascii="Times New Roman" w:hAnsi="Times New Roman" w:cs="Times New Roman"/>
          <w:color w:val="000000" w:themeColor="text1"/>
          <w:lang w:val="en-US"/>
        </w:rPr>
        <w:t xml:space="preserve">. </w:t>
      </w:r>
      <w:r w:rsidR="0057686E" w:rsidRPr="00E661B6">
        <w:rPr>
          <w:rFonts w:ascii="Times New Roman" w:hAnsi="Times New Roman" w:cs="Times New Roman"/>
          <w:color w:val="000000" w:themeColor="text1"/>
          <w:lang w:val="en-US"/>
        </w:rPr>
        <w:t xml:space="preserve">For instance, </w:t>
      </w:r>
      <w:r w:rsidR="0057686E" w:rsidRPr="00E661B6">
        <w:rPr>
          <w:rFonts w:ascii="Times New Roman" w:hAnsi="Times New Roman" w:cs="Times New Roman"/>
          <w:lang w:val="en-US"/>
        </w:rPr>
        <w:t>e</w:t>
      </w:r>
      <w:r w:rsidR="0057686E" w:rsidRPr="00E661B6">
        <w:rPr>
          <w:rFonts w:ascii="Times New Roman" w:hAnsi="Times New Roman" w:cs="Times New Roman"/>
          <w:lang w:val="en-US"/>
        </w:rPr>
        <w:t>vidence from post conflict African countries shows</w:t>
      </w:r>
      <w:r w:rsidR="0057686E" w:rsidRPr="00E661B6">
        <w:rPr>
          <w:rFonts w:ascii="Times New Roman" w:hAnsi="Times New Roman" w:cs="Times New Roman"/>
          <w:lang w:val="en-US"/>
        </w:rPr>
        <w:t xml:space="preserve"> a</w:t>
      </w:r>
      <w:r w:rsidR="0057686E" w:rsidRPr="00E661B6">
        <w:rPr>
          <w:rFonts w:ascii="Times New Roman" w:hAnsi="Times New Roman" w:cs="Times New Roman"/>
          <w:lang w:val="en-US"/>
        </w:rPr>
        <w:t xml:space="preserve"> higher rates of female legislative representation and faster trajectory of adopting women´s right reforms because women’s groups seized the opportunity for political reform conflict, compared to non-post conflict countries </w:t>
      </w:r>
      <w:r w:rsidR="0057686E" w:rsidRPr="00E661B6">
        <w:rPr>
          <w:rFonts w:ascii="Times New Roman" w:hAnsi="Times New Roman" w:cs="Times New Roman"/>
          <w:lang w:val="en-US"/>
        </w:rPr>
        <w:fldChar w:fldCharType="begin"/>
      </w:r>
      <w:r w:rsidR="0057686E" w:rsidRPr="00E661B6">
        <w:rPr>
          <w:rFonts w:ascii="Times New Roman" w:hAnsi="Times New Roman" w:cs="Times New Roman"/>
          <w:lang w:val="en-US"/>
        </w:rPr>
        <w:instrText xml:space="preserve"> ADDIN EN.CITE &lt;EndNote&gt;&lt;Cite&gt;&lt;Author&gt;Tripp&lt;/Author&gt;&lt;Year&gt;2015&lt;/Year&gt;&lt;RecNum&gt;25&lt;/RecNum&gt;&lt;Pages&gt;33-35&lt;/Pages&gt;&lt;DisplayText&gt;(Tripp, 2015, pp. 33-35)&lt;/DisplayText&gt;&lt;record&gt;&lt;rec-number&gt;25&lt;/rec-number&gt;&lt;foreign-keys&gt;&lt;key app="EN" db-id="asdrsswxaps0ahe02rnxesaat0wsxp9sz0ad" timestamp="1632741483" guid="78b6933d-b235-49dd-94db-30baf880e13a"&gt;25&lt;/key&gt;&lt;/foreign-keys&gt;&lt;ref-type name="Book"&gt;6&lt;/ref-type&gt;&lt;contributors&gt;&lt;authors&gt;&lt;author&gt;Tripp, Aili Mari&lt;/author&gt;&lt;/authors&gt;&lt;/contributors&gt;&lt;titles&gt;&lt;title&gt;Women and power in post-conflict Africa&lt;/title&gt;&lt;/titles&gt;&lt;dates&gt;&lt;year&gt;2015&lt;/year&gt;&lt;/dates&gt;&lt;publisher&gt;Cambridge University Press&lt;/publisher&gt;&lt;isbn&gt;1107115574&lt;/isbn&gt;&lt;urls&gt;&lt;/urls&gt;&lt;/record&gt;&lt;/Cite&gt;&lt;/EndNote&gt;</w:instrText>
      </w:r>
      <w:r w:rsidR="0057686E" w:rsidRPr="00E661B6">
        <w:rPr>
          <w:rFonts w:ascii="Times New Roman" w:hAnsi="Times New Roman" w:cs="Times New Roman"/>
          <w:lang w:val="en-US"/>
        </w:rPr>
        <w:fldChar w:fldCharType="separate"/>
      </w:r>
      <w:r w:rsidR="0057686E" w:rsidRPr="00E661B6">
        <w:rPr>
          <w:rFonts w:ascii="Times New Roman" w:hAnsi="Times New Roman" w:cs="Times New Roman"/>
          <w:noProof/>
          <w:lang w:val="en-US"/>
        </w:rPr>
        <w:t>(Tripp, 2015, pp. 33-35)</w:t>
      </w:r>
      <w:r w:rsidR="0057686E" w:rsidRPr="00E661B6">
        <w:rPr>
          <w:rFonts w:ascii="Times New Roman" w:hAnsi="Times New Roman" w:cs="Times New Roman"/>
          <w:lang w:val="en-US"/>
        </w:rPr>
        <w:fldChar w:fldCharType="end"/>
      </w:r>
      <w:r w:rsidR="0057686E" w:rsidRPr="00E661B6">
        <w:rPr>
          <w:rFonts w:ascii="Times New Roman" w:hAnsi="Times New Roman" w:cs="Times New Roman"/>
          <w:lang w:val="en-US"/>
        </w:rPr>
        <w:t xml:space="preserve">. This is in line with the findings of Webster et.al (2019) who show how warfare, at least in short or medium term, can disrupt social institutions and lead to an increase in women´s empowerment via mechanisms related to role shifts across society and political shifts catalyzed by war </w:t>
      </w:r>
      <w:r w:rsidR="0057686E" w:rsidRPr="00E661B6">
        <w:rPr>
          <w:rFonts w:ascii="Times New Roman" w:hAnsi="Times New Roman" w:cs="Times New Roman"/>
          <w:lang w:val="en-US"/>
        </w:rPr>
        <w:fldChar w:fldCharType="begin"/>
      </w:r>
      <w:r w:rsidR="0057686E" w:rsidRPr="00E661B6">
        <w:rPr>
          <w:rFonts w:ascii="Times New Roman" w:hAnsi="Times New Roman" w:cs="Times New Roman"/>
          <w:lang w:val="en-US"/>
        </w:rPr>
        <w:instrText xml:space="preserve"> ADDIN EN.CITE &lt;EndNote&gt;&lt;Cite&gt;&lt;Author&gt;Webster&lt;/Author&gt;&lt;Year&gt;2019&lt;/Year&gt;&lt;RecNum&gt;27&lt;/RecNum&gt;&lt;Pages&gt;255&lt;/Pages&gt;&lt;DisplayText&gt;(Webster et al., 2019, p. 255)&lt;/DisplayText&gt;&lt;record&gt;&lt;rec-number&gt;27&lt;/rec-number&gt;&lt;foreign-keys&gt;&lt;key app="EN" db-id="asdrsswxaps0ahe02rnxesaat0wsxp9sz0ad" timestamp="1632741945" guid="00ebfa0d-cb0a-4ebf-b9e4-1ac3608cc78f"&gt;27&lt;/key&gt;&lt;/foreign-keys&gt;&lt;ref-type name="Journal Article"&gt;17&lt;/ref-type&gt;&lt;contributors&gt;&lt;authors&gt;&lt;author&gt;Webster, Kaitlyn&lt;/author&gt;&lt;author&gt;Chen, Chong&lt;/author&gt;&lt;author&gt;Beardsley, Kyle&lt;/author&gt;&lt;/authors&gt;&lt;/contributors&gt;&lt;titles&gt;&lt;title&gt;Conflict, peace, and the evolution of women&amp;apos;s empowerment&lt;/title&gt;&lt;secondary-title&gt;International Organization&lt;/secondary-title&gt;&lt;/titles&gt;&lt;periodical&gt;&lt;full-title&gt;International Organization&lt;/full-title&gt;&lt;/periodical&gt;&lt;pages&gt;255-289&lt;/pages&gt;&lt;volume&gt;73&lt;/volume&gt;&lt;number&gt;2&lt;/number&gt;&lt;dates&gt;&lt;year&gt;2019&lt;/year&gt;&lt;/dates&gt;&lt;isbn&gt;0020-8183&lt;/isbn&gt;&lt;urls&gt;&lt;/urls&gt;&lt;/record&gt;&lt;/Cite&gt;&lt;/EndNote&gt;</w:instrText>
      </w:r>
      <w:r w:rsidR="0057686E" w:rsidRPr="00E661B6">
        <w:rPr>
          <w:rFonts w:ascii="Times New Roman" w:hAnsi="Times New Roman" w:cs="Times New Roman"/>
          <w:lang w:val="en-US"/>
        </w:rPr>
        <w:fldChar w:fldCharType="separate"/>
      </w:r>
      <w:r w:rsidR="0057686E" w:rsidRPr="00E661B6">
        <w:rPr>
          <w:rFonts w:ascii="Times New Roman" w:hAnsi="Times New Roman" w:cs="Times New Roman"/>
          <w:noProof/>
          <w:lang w:val="en-US"/>
        </w:rPr>
        <w:t>(Webster et al., 2019, p. 255)</w:t>
      </w:r>
      <w:r w:rsidR="0057686E" w:rsidRPr="00E661B6">
        <w:rPr>
          <w:rFonts w:ascii="Times New Roman" w:hAnsi="Times New Roman" w:cs="Times New Roman"/>
          <w:lang w:val="en-US"/>
        </w:rPr>
        <w:fldChar w:fldCharType="end"/>
      </w:r>
      <w:r w:rsidR="0057686E" w:rsidRPr="00E661B6">
        <w:rPr>
          <w:rFonts w:ascii="Times New Roman" w:hAnsi="Times New Roman" w:cs="Times New Roman"/>
          <w:lang w:val="en-US"/>
        </w:rPr>
        <w:t>.</w:t>
      </w:r>
      <w:r w:rsidR="0057686E" w:rsidRPr="00E661B6">
        <w:rPr>
          <w:rFonts w:ascii="Times New Roman" w:hAnsi="Times New Roman" w:cs="Times New Roman"/>
          <w:color w:val="000000" w:themeColor="text1"/>
          <w:lang w:val="en-US"/>
        </w:rPr>
        <w:t xml:space="preserve"> Regarding post-conflict peace agreements, </w:t>
      </w:r>
      <w:r w:rsidR="001E3DF9" w:rsidRPr="00E661B6">
        <w:rPr>
          <w:rFonts w:ascii="Times New Roman" w:hAnsi="Times New Roman" w:cs="Times New Roman"/>
          <w:color w:val="000000" w:themeColor="text1"/>
          <w:lang w:val="en-US"/>
        </w:rPr>
        <w:t>several</w:t>
      </w:r>
      <w:r w:rsidR="00950800" w:rsidRPr="00E661B6">
        <w:rPr>
          <w:rFonts w:ascii="Times New Roman" w:hAnsi="Times New Roman" w:cs="Times New Roman"/>
          <w:lang w:val="en-US"/>
        </w:rPr>
        <w:t xml:space="preserve"> studies</w:t>
      </w:r>
      <w:r w:rsidR="001E3DF9" w:rsidRPr="00E661B6">
        <w:rPr>
          <w:rFonts w:ascii="Times New Roman" w:hAnsi="Times New Roman" w:cs="Times New Roman"/>
          <w:lang w:val="en-US"/>
        </w:rPr>
        <w:t xml:space="preserve"> have </w:t>
      </w:r>
      <w:r w:rsidR="00950800" w:rsidRPr="00E661B6">
        <w:rPr>
          <w:rFonts w:ascii="Times New Roman" w:hAnsi="Times New Roman" w:cs="Times New Roman"/>
          <w:lang w:val="en-US"/>
        </w:rPr>
        <w:t xml:space="preserve">found a robust correlation between women’s participation in peace negotiations and the durability of peace </w:t>
      </w:r>
      <w:r w:rsidR="00950800" w:rsidRPr="00E661B6">
        <w:rPr>
          <w:rFonts w:ascii="Times New Roman" w:hAnsi="Times New Roman" w:cs="Times New Roman"/>
          <w:lang w:val="en-US"/>
        </w:rPr>
        <w:fldChar w:fldCharType="begin">
          <w:fldData xml:space="preserve">PEVuZE5vdGU+PENpdGU+PEF1dGhvcj5HaXplbGlzPC9BdXRob3I+PFllYXI+MjAwOTwvWWVhcj48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</w:fldData>
        </w:fldChar>
      </w:r>
      <w:r w:rsidR="00950800" w:rsidRPr="00E661B6">
        <w:rPr>
          <w:rFonts w:ascii="Times New Roman" w:hAnsi="Times New Roman" w:cs="Times New Roman"/>
          <w:lang w:val="en-US"/>
        </w:rPr>
        <w:instrText xml:space="preserve"> ADDIN EN.CITE </w:instrText>
      </w:r>
      <w:r w:rsidR="00950800" w:rsidRPr="00E661B6">
        <w:rPr>
          <w:rFonts w:ascii="Times New Roman" w:hAnsi="Times New Roman" w:cs="Times New Roman"/>
          <w:lang w:val="en-US"/>
        </w:rPr>
        <w:fldChar w:fldCharType="begin">
          <w:fldData xml:space="preserve">PEVuZE5vdGU+PENpdGU+PEF1dGhvcj5HaXplbGlzPC9BdXRob3I+PFllYXI+MjAwOTwvWWVhcj48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</w:fldData>
        </w:fldChar>
      </w:r>
      <w:r w:rsidR="00950800" w:rsidRPr="00E661B6">
        <w:rPr>
          <w:rFonts w:ascii="Times New Roman" w:hAnsi="Times New Roman" w:cs="Times New Roman"/>
          <w:lang w:val="en-US"/>
        </w:rPr>
        <w:instrText xml:space="preserve"> ADDIN EN.CITE.DATA </w:instrText>
      </w:r>
      <w:r w:rsidR="00950800" w:rsidRPr="00E661B6">
        <w:rPr>
          <w:rFonts w:ascii="Times New Roman" w:hAnsi="Times New Roman" w:cs="Times New Roman"/>
          <w:lang w:val="en-US"/>
        </w:rPr>
      </w:r>
      <w:r w:rsidR="00950800" w:rsidRPr="00E661B6">
        <w:rPr>
          <w:rFonts w:ascii="Times New Roman" w:hAnsi="Times New Roman" w:cs="Times New Roman"/>
          <w:lang w:val="en-US"/>
        </w:rPr>
        <w:fldChar w:fldCharType="end"/>
      </w:r>
      <w:r w:rsidR="00950800" w:rsidRPr="00E661B6">
        <w:rPr>
          <w:rFonts w:ascii="Times New Roman" w:hAnsi="Times New Roman" w:cs="Times New Roman"/>
          <w:lang w:val="en-US"/>
        </w:rPr>
      </w:r>
      <w:r w:rsidR="00950800" w:rsidRPr="00E661B6">
        <w:rPr>
          <w:rFonts w:ascii="Times New Roman" w:hAnsi="Times New Roman" w:cs="Times New Roman"/>
          <w:lang w:val="en-US"/>
        </w:rPr>
        <w:fldChar w:fldCharType="separate"/>
      </w:r>
      <w:r w:rsidR="00950800" w:rsidRPr="00E661B6">
        <w:rPr>
          <w:rFonts w:ascii="Times New Roman" w:hAnsi="Times New Roman" w:cs="Times New Roman"/>
          <w:noProof/>
          <w:lang w:val="en-US"/>
        </w:rPr>
        <w:t>(Caprioli et al., 2010; Gizelis, 2009; Krause et al., 2018; Principe, 2017 )</w:t>
      </w:r>
      <w:r w:rsidR="00950800" w:rsidRPr="00E661B6">
        <w:rPr>
          <w:rFonts w:ascii="Times New Roman" w:hAnsi="Times New Roman" w:cs="Times New Roman"/>
          <w:lang w:val="en-US"/>
        </w:rPr>
        <w:fldChar w:fldCharType="end"/>
      </w:r>
      <w:r w:rsidR="00950800" w:rsidRPr="00E661B6">
        <w:rPr>
          <w:rFonts w:ascii="Times New Roman" w:hAnsi="Times New Roman" w:cs="Times New Roman"/>
          <w:lang w:val="en-US"/>
        </w:rPr>
        <w:t>.</w:t>
      </w:r>
      <w:r w:rsidR="0057686E" w:rsidRPr="00E661B6">
        <w:rPr>
          <w:rFonts w:ascii="Times New Roman" w:hAnsi="Times New Roman" w:cs="Times New Roman"/>
          <w:lang w:val="en-US"/>
        </w:rPr>
        <w:t xml:space="preserve"> P</w:t>
      </w:r>
      <w:r w:rsidR="00950800" w:rsidRPr="00E661B6">
        <w:rPr>
          <w:rFonts w:ascii="Times New Roman" w:hAnsi="Times New Roman" w:cs="Times New Roman"/>
          <w:lang w:val="en-US"/>
        </w:rPr>
        <w:t xml:space="preserve">eace agreements with women signatories have a higher </w:t>
      </w:r>
      <w:commentRangeStart w:id="0"/>
      <w:r w:rsidR="00950800" w:rsidRPr="00E661B6">
        <w:rPr>
          <w:rFonts w:ascii="Times New Roman" w:hAnsi="Times New Roman" w:cs="Times New Roman"/>
          <w:lang w:val="en-US"/>
        </w:rPr>
        <w:t>quality</w:t>
      </w:r>
      <w:commentRangeEnd w:id="0"/>
      <w:r w:rsidR="00950800" w:rsidRPr="00E661B6">
        <w:rPr>
          <w:rStyle w:val="Merknadsreferanse"/>
          <w:rFonts w:ascii="Times New Roman" w:hAnsi="Times New Roman" w:cs="Times New Roman"/>
          <w:sz w:val="24"/>
          <w:szCs w:val="24"/>
          <w:lang w:val="en-US"/>
        </w:rPr>
        <w:commentReference w:id="0"/>
      </w:r>
      <w:r w:rsidR="00950800" w:rsidRPr="00E661B6">
        <w:rPr>
          <w:rFonts w:ascii="Times New Roman" w:hAnsi="Times New Roman" w:cs="Times New Roman"/>
          <w:lang w:val="en-US"/>
        </w:rPr>
        <w:t>, in terms of sociopolitical changes, and higher implementation rates than those with few or no women signatories. This is explained through collaboration with diverse women’s groups, especially</w:t>
      </w:r>
      <w:r w:rsidR="00950800" w:rsidRPr="00E661B6">
        <w:rPr>
          <w:rFonts w:ascii="Times New Roman" w:hAnsi="Times New Roman" w:cs="Times New Roman"/>
          <w:b/>
          <w:bCs/>
          <w:lang w:val="en-US"/>
        </w:rPr>
        <w:t xml:space="preserve"> </w:t>
      </w:r>
      <w:r w:rsidR="00950800" w:rsidRPr="00E661B6">
        <w:rPr>
          <w:rFonts w:ascii="Times New Roman" w:hAnsi="Times New Roman" w:cs="Times New Roman"/>
          <w:lang w:val="en-US"/>
        </w:rPr>
        <w:t xml:space="preserve">between those in representative positions- female delegates- and civil society </w:t>
      </w:r>
      <w:r w:rsidR="00950800" w:rsidRPr="00E661B6">
        <w:rPr>
          <w:rFonts w:ascii="Times New Roman" w:hAnsi="Times New Roman" w:cs="Times New Roman"/>
          <w:lang w:val="en-US"/>
        </w:rPr>
        <w:lastRenderedPageBreak/>
        <w:t xml:space="preserve">groups during the peace process </w:t>
      </w:r>
      <w:r w:rsidR="00950800" w:rsidRPr="00E661B6">
        <w:rPr>
          <w:rFonts w:ascii="Times New Roman" w:hAnsi="Times New Roman" w:cs="Times New Roman"/>
          <w:lang w:val="en-US"/>
        </w:rPr>
        <w:fldChar w:fldCharType="begin"/>
      </w:r>
      <w:r w:rsidR="00950800" w:rsidRPr="00E661B6">
        <w:rPr>
          <w:rFonts w:ascii="Times New Roman" w:hAnsi="Times New Roman" w:cs="Times New Roman"/>
          <w:lang w:val="en-US"/>
        </w:rPr>
        <w:instrText xml:space="preserve"> ADDIN EN.CITE &lt;EndNote&gt;&lt;Cite&gt;&lt;Author&gt;Krause&lt;/Author&gt;&lt;Year&gt;2018&lt;/Year&gt;&lt;RecNum&gt;22&lt;/RecNum&gt;&lt;Pages&gt;985-988&lt;/Pages&gt;&lt;DisplayText&gt;(Krause et al., 2018, pp. 985-988)&lt;/DisplayText&gt;&lt;record&gt;&lt;rec-number&gt;22&lt;/rec-number&gt;&lt;foreign-keys&gt;&lt;key app="EN" db-id="asdrsswxaps0ahe02rnxesaat0wsxp9sz0ad" timestamp="1632740707" guid="41e408be-f47b-4b95-b853-274c8962b5d5"&gt;22&lt;/key&gt;&lt;/foreign-keys&gt;&lt;ref-type name="Journal Article"&gt;17&lt;/ref-type&gt;&lt;contributors&gt;&lt;authors&gt;&lt;author&gt;Krause, Jana&lt;/author&gt;&lt;author&gt;Krause, Werner&lt;/author&gt;&lt;author&gt;Bränfors, Piia&lt;/author&gt;&lt;/authors&gt;&lt;/contributors&gt;&lt;titles&gt;&lt;title&gt;Women’s participation in peace negotiations and the durability of peace&lt;/title&gt;&lt;secondary-title&gt;International Interactions&lt;/secondary-title&gt;&lt;/titles&gt;&lt;periodical&gt;&lt;full-title&gt;International Interactions&lt;/full-title&gt;&lt;/periodical&gt;&lt;pages&gt;985-1016&lt;/pages&gt;&lt;volume&gt;44&lt;/volume&gt;&lt;number&gt;6&lt;/number&gt;&lt;dates&gt;&lt;year&gt;2018&lt;/year&gt;&lt;/dates&gt;&lt;isbn&gt;0305-0629&lt;/isbn&gt;&lt;urls&gt;&lt;/urls&gt;&lt;/record&gt;&lt;/Cite&gt;&lt;/EndNote&gt;</w:instrText>
      </w:r>
      <w:r w:rsidR="00950800" w:rsidRPr="00E661B6">
        <w:rPr>
          <w:rFonts w:ascii="Times New Roman" w:hAnsi="Times New Roman" w:cs="Times New Roman"/>
          <w:lang w:val="en-US"/>
        </w:rPr>
        <w:fldChar w:fldCharType="separate"/>
      </w:r>
      <w:r w:rsidR="00950800" w:rsidRPr="00E661B6">
        <w:rPr>
          <w:rFonts w:ascii="Times New Roman" w:hAnsi="Times New Roman" w:cs="Times New Roman"/>
          <w:noProof/>
          <w:lang w:val="en-US"/>
        </w:rPr>
        <w:t>(Krause et al., 2018, pp. 985-988)</w:t>
      </w:r>
      <w:r w:rsidR="00950800" w:rsidRPr="00E661B6">
        <w:rPr>
          <w:rFonts w:ascii="Times New Roman" w:hAnsi="Times New Roman" w:cs="Times New Roman"/>
          <w:lang w:val="en-US"/>
        </w:rPr>
        <w:fldChar w:fldCharType="end"/>
      </w:r>
      <w:r w:rsidR="00950800" w:rsidRPr="00E661B6">
        <w:rPr>
          <w:rFonts w:ascii="Times New Roman" w:hAnsi="Times New Roman" w:cs="Times New Roman"/>
          <w:lang w:val="en-US"/>
        </w:rPr>
        <w:t>.</w:t>
      </w:r>
      <w:r w:rsidR="00950800" w:rsidRPr="00E661B6">
        <w:rPr>
          <w:rFonts w:ascii="Times New Roman" w:hAnsi="Times New Roman" w:cs="Times New Roman"/>
          <w:b/>
          <w:bCs/>
          <w:lang w:val="en-US"/>
        </w:rPr>
        <w:t xml:space="preserve"> </w:t>
      </w:r>
      <w:r w:rsidR="00950800" w:rsidRPr="00E661B6">
        <w:rPr>
          <w:rFonts w:ascii="Times New Roman" w:hAnsi="Times New Roman" w:cs="Times New Roman"/>
          <w:color w:val="000000" w:themeColor="text1"/>
          <w:lang w:val="en-US"/>
        </w:rPr>
        <w:t>The</w:t>
      </w:r>
      <w:r w:rsidR="00950800" w:rsidRPr="00E661B6">
        <w:rPr>
          <w:rFonts w:ascii="Times New Roman" w:hAnsi="Times New Roman" w:cs="Times New Roman"/>
          <w:color w:val="FF0000"/>
          <w:lang w:val="en-US"/>
        </w:rPr>
        <w:t xml:space="preserve"> </w:t>
      </w:r>
      <w:r w:rsidR="00950800" w:rsidRPr="00E661B6">
        <w:rPr>
          <w:rFonts w:ascii="Times New Roman" w:hAnsi="Times New Roman" w:cs="Times New Roman"/>
          <w:lang w:val="en-US"/>
        </w:rPr>
        <w:t>latest contribution to this field of study found a strong link between female political empowerment and civil peace</w:t>
      </w:r>
      <w:r w:rsidR="002E780E" w:rsidRPr="00E661B6">
        <w:rPr>
          <w:rFonts w:ascii="Times New Roman" w:hAnsi="Times New Roman" w:cs="Times New Roman"/>
          <w:lang w:val="en-US"/>
        </w:rPr>
        <w:t xml:space="preserve"> by drawing on</w:t>
      </w:r>
      <w:r w:rsidR="002E780E" w:rsidRPr="00E661B6">
        <w:rPr>
          <w:rFonts w:ascii="Times New Roman" w:hAnsi="Times New Roman" w:cs="Times New Roman"/>
          <w:lang w:val="en-US"/>
        </w:rPr>
        <w:t xml:space="preserve"> global data over a 200- year period (1817-2017)</w:t>
      </w:r>
      <w:r w:rsidR="002E780E" w:rsidRPr="00E661B6">
        <w:rPr>
          <w:rFonts w:ascii="Times New Roman" w:hAnsi="Times New Roman" w:cs="Times New Roman"/>
          <w:lang w:val="en-US"/>
        </w:rPr>
        <w:t xml:space="preserve"> </w:t>
      </w:r>
      <w:r w:rsidR="00950800" w:rsidRPr="00E661B6">
        <w:rPr>
          <w:rFonts w:ascii="Times New Roman" w:hAnsi="Times New Roman" w:cs="Times New Roman"/>
          <w:lang w:val="en-US"/>
        </w:rPr>
        <w:t xml:space="preserve"> </w:t>
      </w:r>
      <w:r w:rsidR="00950800" w:rsidRPr="00E661B6">
        <w:rPr>
          <w:rFonts w:ascii="Times New Roman" w:hAnsi="Times New Roman" w:cs="Times New Roman"/>
          <w:lang w:val="en-US"/>
        </w:rPr>
        <w:fldChar w:fldCharType="begin"/>
      </w:r>
      <w:r w:rsidR="00950800" w:rsidRPr="00E661B6">
        <w:rPr>
          <w:rFonts w:ascii="Times New Roman" w:hAnsi="Times New Roman" w:cs="Times New Roman"/>
          <w:lang w:val="en-US"/>
        </w:rPr>
        <w:instrText xml:space="preserve"> ADDIN EN.CITE &lt;EndNote&gt;&lt;Cite&gt;&lt;Author&gt;Dahlum&lt;/Author&gt;&lt;Year&gt;2020&lt;/Year&gt;&lt;RecNum&gt;29&lt;/RecNum&gt;&lt;Pages&gt;879&lt;/Pages&gt;&lt;DisplayText&gt;(Dahlum &amp;amp; Wig, 2020, p. 879)&lt;/DisplayText&gt;&lt;record&gt;&lt;rec-number&gt;29&lt;/rec-number&gt;&lt;foreign-keys&gt;&lt;key app="EN" db-id="asdrsswxaps0ahe02rnxesaat0wsxp9sz0ad" timestamp="1632746400" guid="434c9a4d-a4c0-4f9f-9c4e-98df864e0d81"&gt;29&lt;/key&gt;&lt;/foreign-keys&gt;&lt;ref-type name="Journal Article"&gt;17&lt;/ref-type&gt;&lt;contributors&gt;&lt;authors&gt;&lt;author&gt;Dahlum, Sirianne&lt;/author&gt;&lt;author&gt;Wig, Tore&lt;/author&gt;&lt;/authors&gt;&lt;/contributors&gt;&lt;titles&gt;&lt;title&gt;Peace above the glass ceiling: The historical relationship between female political empowerment and civil conflict&lt;/title&gt;&lt;secondary-title&gt;International Studies Quarterly&lt;/secondary-title&gt;&lt;/titles&gt;&lt;periodical&gt;&lt;full-title&gt;International Studies Quarterly&lt;/full-title&gt;&lt;/periodical&gt;&lt;pages&gt;879-893&lt;/pages&gt;&lt;volume&gt;64&lt;/volume&gt;&lt;number&gt;4&lt;/number&gt;&lt;dates&gt;&lt;year&gt;2020&lt;/year&gt;&lt;/dates&gt;&lt;isbn&gt;0020-8833&lt;/isbn&gt;&lt;urls&gt;&lt;/urls&gt;&lt;/record&gt;&lt;/Cite&gt;&lt;/EndNote&gt;</w:instrText>
      </w:r>
      <w:r w:rsidR="00950800" w:rsidRPr="00E661B6">
        <w:rPr>
          <w:rFonts w:ascii="Times New Roman" w:hAnsi="Times New Roman" w:cs="Times New Roman"/>
          <w:lang w:val="en-US"/>
        </w:rPr>
        <w:fldChar w:fldCharType="separate"/>
      </w:r>
      <w:r w:rsidR="00950800" w:rsidRPr="00E661B6">
        <w:rPr>
          <w:rFonts w:ascii="Times New Roman" w:hAnsi="Times New Roman" w:cs="Times New Roman"/>
          <w:noProof/>
          <w:lang w:val="en-US"/>
        </w:rPr>
        <w:t>(Dahlum &amp; Wig, 2020, p. 879)</w:t>
      </w:r>
      <w:r w:rsidR="00950800" w:rsidRPr="00E661B6">
        <w:rPr>
          <w:rFonts w:ascii="Times New Roman" w:hAnsi="Times New Roman" w:cs="Times New Roman"/>
          <w:lang w:val="en-US"/>
        </w:rPr>
        <w:fldChar w:fldCharType="end"/>
      </w:r>
      <w:r w:rsidR="00950800" w:rsidRPr="00E661B6">
        <w:rPr>
          <w:rFonts w:ascii="Times New Roman" w:hAnsi="Times New Roman" w:cs="Times New Roman"/>
          <w:lang w:val="en-US"/>
        </w:rPr>
        <w:t xml:space="preserve">. </w:t>
      </w:r>
      <w:r w:rsidR="00A03CD3" w:rsidRPr="00E661B6">
        <w:rPr>
          <w:rFonts w:ascii="Times New Roman" w:hAnsi="Times New Roman" w:cs="Times New Roman"/>
          <w:lang w:val="en-US"/>
        </w:rPr>
        <w:t>Regarding women and democratization,</w:t>
      </w:r>
      <w:r w:rsidR="00A03CD3" w:rsidRPr="00E661B6">
        <w:rPr>
          <w:rFonts w:ascii="Times New Roman" w:hAnsi="Times New Roman" w:cs="Times New Roman"/>
          <w:lang w:val="en-US"/>
        </w:rPr>
        <w:t xml:space="preserve"> one study found that in countries with an advance in women’s political empowerment and rights prior to the Arab Spring were the ones most likely to transition successfully to democracy </w:t>
      </w:r>
      <w:r w:rsidR="00A03CD3" w:rsidRPr="00E661B6">
        <w:rPr>
          <w:rFonts w:ascii="Times New Roman" w:hAnsi="Times New Roman" w:cs="Times New Roman"/>
          <w:lang w:val="en-US"/>
        </w:rPr>
        <w:fldChar w:fldCharType="begin"/>
      </w:r>
      <w:r w:rsidR="00A03CD3" w:rsidRPr="00E661B6">
        <w:rPr>
          <w:rFonts w:ascii="Times New Roman" w:hAnsi="Times New Roman" w:cs="Times New Roman"/>
          <w:lang w:val="en-US"/>
        </w:rPr>
        <w:instrText xml:space="preserve"> ADDIN EN.CITE &lt;EndNote&gt;&lt;Cite&gt;&lt;Author&gt;Moghadam&lt;/Author&gt;&lt;Year&gt;2014&lt;/Year&gt;&lt;RecNum&gt;28&lt;/RecNum&gt;&lt;DisplayText&gt;(Moghadam, 2014)&lt;/DisplayText&gt;&lt;record&gt;&lt;rec-number&gt;28&lt;/rec-number&gt;&lt;foreign-keys&gt;&lt;key app="EN" db-id="asdrsswxaps0ahe02rnxesaat0wsxp9sz0ad" timestamp="1632745446" guid="91bc5998-4d6b-446d-89d5-b90fe28f28e4"&gt;28&lt;/key&gt;&lt;/foreign-keys&gt;&lt;ref-type name="Journal Article"&gt;17&lt;/ref-type&gt;&lt;contributors&gt;&lt;authors&gt;&lt;author&gt;Moghadam, Valentine M&lt;/author&gt;&lt;/authors&gt;&lt;/contributors&gt;&lt;titles&gt;&lt;title&gt;Democratization and women&amp;apos;s political leadership in North Africa&lt;/title&gt;&lt;secondary-title&gt;Journal of International Affairs&lt;/secondary-title&gt;&lt;/titles&gt;&lt;periodical&gt;&lt;full-title&gt;Journal of International Affairs&lt;/full-title&gt;&lt;/periodical&gt;&lt;pages&gt;59-78&lt;/pages&gt;&lt;dates&gt;&lt;year&gt;2014&lt;/year&gt;&lt;/dates&gt;&lt;isbn&gt;0022-197X&lt;/isbn&gt;&lt;urls&gt;&lt;/urls&gt;&lt;/record&gt;&lt;/Cite&gt;&lt;/EndNote&gt;</w:instrText>
      </w:r>
      <w:r w:rsidR="00A03CD3" w:rsidRPr="00E661B6">
        <w:rPr>
          <w:rFonts w:ascii="Times New Roman" w:hAnsi="Times New Roman" w:cs="Times New Roman"/>
          <w:lang w:val="en-US"/>
        </w:rPr>
        <w:fldChar w:fldCharType="separate"/>
      </w:r>
      <w:r w:rsidR="00A03CD3" w:rsidRPr="00E661B6">
        <w:rPr>
          <w:rFonts w:ascii="Times New Roman" w:hAnsi="Times New Roman" w:cs="Times New Roman"/>
          <w:noProof/>
          <w:lang w:val="en-US"/>
        </w:rPr>
        <w:t>(Moghadam, 2014)</w:t>
      </w:r>
      <w:r w:rsidR="00A03CD3" w:rsidRPr="00E661B6">
        <w:rPr>
          <w:rFonts w:ascii="Times New Roman" w:hAnsi="Times New Roman" w:cs="Times New Roman"/>
          <w:lang w:val="en-US"/>
        </w:rPr>
        <w:fldChar w:fldCharType="end"/>
      </w:r>
      <w:r w:rsidR="00A03CD3" w:rsidRPr="00E661B6">
        <w:rPr>
          <w:rFonts w:ascii="Times New Roman" w:hAnsi="Times New Roman" w:cs="Times New Roman"/>
          <w:lang w:val="en-US"/>
        </w:rPr>
        <w:t>.</w:t>
      </w:r>
    </w:p>
    <w:p w14:paraId="1C261B8A" w14:textId="77777777" w:rsidR="00AF62D8" w:rsidRPr="00E661B6" w:rsidRDefault="00AF62D8" w:rsidP="00E661B6">
      <w:pPr>
        <w:spacing w:line="360" w:lineRule="auto"/>
        <w:rPr>
          <w:rFonts w:ascii="Times New Roman" w:hAnsi="Times New Roman" w:cs="Times New Roman"/>
          <w:lang w:val="en-US"/>
        </w:rPr>
      </w:pPr>
    </w:p>
    <w:p w14:paraId="7CC4B5F0" w14:textId="4CB96AA2" w:rsidR="00950800" w:rsidRPr="00E661B6" w:rsidRDefault="001E3DF9"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Compared to women´s role in </w:t>
      </w:r>
      <w:r w:rsidR="00C57F42" w:rsidRPr="00E661B6">
        <w:rPr>
          <w:rFonts w:ascii="Times New Roman" w:hAnsi="Times New Roman" w:cs="Times New Roman"/>
          <w:lang w:val="en-US"/>
        </w:rPr>
        <w:t>war and peace agreements,</w:t>
      </w:r>
      <w:r w:rsidR="002E780E" w:rsidRPr="00E661B6">
        <w:rPr>
          <w:rFonts w:ascii="Times New Roman" w:hAnsi="Times New Roman" w:cs="Times New Roman"/>
          <w:lang w:val="en-US"/>
        </w:rPr>
        <w:t xml:space="preserve"> </w:t>
      </w:r>
      <w:r w:rsidR="00075EBB" w:rsidRPr="00E661B6">
        <w:rPr>
          <w:rFonts w:ascii="Times New Roman" w:hAnsi="Times New Roman" w:cs="Times New Roman"/>
          <w:lang w:val="en-US"/>
        </w:rPr>
        <w:t>t</w:t>
      </w:r>
      <w:r w:rsidR="00075EBB" w:rsidRPr="00E661B6">
        <w:rPr>
          <w:rFonts w:ascii="Times New Roman" w:hAnsi="Times New Roman" w:cs="Times New Roman"/>
          <w:lang w:val="en-US"/>
        </w:rPr>
        <w:t xml:space="preserve">he effect of women´s participation in nonviolent movements have, however, been less explored. </w:t>
      </w:r>
      <w:r w:rsidR="00B1276C" w:rsidRPr="00E661B6">
        <w:rPr>
          <w:rFonts w:ascii="Times New Roman" w:hAnsi="Times New Roman" w:cs="Times New Roman"/>
          <w:lang w:val="en-US"/>
        </w:rPr>
        <w:t xml:space="preserve">Recent </w:t>
      </w:r>
      <w:r w:rsidR="0000032C" w:rsidRPr="00E661B6">
        <w:rPr>
          <w:rFonts w:ascii="Times New Roman" w:hAnsi="Times New Roman" w:cs="Times New Roman"/>
          <w:lang w:val="en-US"/>
        </w:rPr>
        <w:t>s</w:t>
      </w:r>
      <w:r w:rsidR="00075EBB" w:rsidRPr="00E661B6">
        <w:rPr>
          <w:rFonts w:ascii="Times New Roman" w:hAnsi="Times New Roman" w:cs="Times New Roman"/>
          <w:lang w:val="en-US"/>
        </w:rPr>
        <w:t xml:space="preserve">tudies show how women`s participation clearly influences campaign´s nonviolent discipline and probability of campaign success </w:t>
      </w:r>
      <w:r w:rsidR="00075EBB" w:rsidRPr="00E661B6">
        <w:rPr>
          <w:rFonts w:ascii="Times New Roman" w:hAnsi="Times New Roman" w:cs="Times New Roman"/>
          <w:lang w:val="en-US"/>
        </w:rPr>
        <w:fldChar w:fldCharType="begin"/>
      </w:r>
      <w:r w:rsidR="001C4715" w:rsidRPr="00E661B6">
        <w:rPr>
          <w:rFonts w:ascii="Times New Roman" w:hAnsi="Times New Roman" w:cs="Times New Roman"/>
          <w:lang w:val="en-US"/>
        </w:rPr>
        <w:instrText xml:space="preserve"> ADDIN EN.CITE &lt;EndNote&gt;&lt;Cite&gt;&lt;Author&gt;Marks&lt;/Author&gt;&lt;Year&gt;2020&lt;/Year&gt;&lt;RecNum&gt;384&lt;/RecNum&gt;&lt;DisplayText&gt;(Chenoweth, 2019b; Marks &amp;amp; Chenoweth, 2020)&lt;/DisplayText&gt;&lt;record&gt;&lt;rec-number&gt;384&lt;/rec-number&gt;&lt;foreign-keys&gt;&lt;key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Cite&gt;&lt;Author&gt;Chenoweth&lt;/Author&gt;&lt;Year&gt;2019&lt;/Year&gt;&lt;RecNum&gt;21&lt;/RecNum&gt;&lt;record&gt;&lt;rec-number&gt;21&lt;/rec-number&gt;&lt;foreign-keys&gt;&lt;key app="EN" db-id="asdrsswxaps0ahe02rnxesaat0wsxp9sz0ad" timestamp="1632740369" guid="01ce783a-50ec-48ab-a588-5aeb9dc5de1f"&gt;21&lt;/key&gt;&lt;/foreign-keys&gt;&lt;ref-type name="Journal Article"&gt;17&lt;/ref-type&gt;&lt;contributors&gt;&lt;authors&gt;&lt;author&gt;Chenoweth, Erica&lt;/author&gt;&lt;/authors&gt;&lt;/contributors&gt;&lt;titles&gt;&lt;title&gt;Women’s participation and the fate of nonviolent campaigns&lt;/title&gt;&lt;secondary-title&gt;ICNC Special Report Series&lt;/secondary-title&gt;&lt;/titles&gt;&lt;periodical&gt;&lt;full-title&gt;ICNC Special Report Series&lt;/full-title&gt;&lt;/periodical&gt;&lt;dates&gt;&lt;year&gt;2019&lt;/year&gt;&lt;/dates&gt;&lt;urls&gt;&lt;/urls&gt;&lt;/record&gt;&lt;/Cite&gt;&lt;/EndNote&gt;</w:instrText>
      </w:r>
      <w:r w:rsidR="00075EBB" w:rsidRPr="00E661B6">
        <w:rPr>
          <w:rFonts w:ascii="Times New Roman" w:hAnsi="Times New Roman" w:cs="Times New Roman"/>
          <w:lang w:val="en-US"/>
        </w:rPr>
        <w:fldChar w:fldCharType="separate"/>
      </w:r>
      <w:r w:rsidR="001C4715" w:rsidRPr="00E661B6">
        <w:rPr>
          <w:rFonts w:ascii="Times New Roman" w:hAnsi="Times New Roman" w:cs="Times New Roman"/>
          <w:noProof/>
          <w:lang w:val="en-US"/>
        </w:rPr>
        <w:t>(Chenoweth, 2019b; Marks &amp; Chenoweth, 2020)</w:t>
      </w:r>
      <w:r w:rsidR="00075EBB" w:rsidRPr="00E661B6">
        <w:rPr>
          <w:rFonts w:ascii="Times New Roman" w:hAnsi="Times New Roman" w:cs="Times New Roman"/>
          <w:lang w:val="en-US"/>
        </w:rPr>
        <w:fldChar w:fldCharType="end"/>
      </w:r>
      <w:r w:rsidR="00075EBB" w:rsidRPr="00E661B6">
        <w:rPr>
          <w:rFonts w:ascii="Times New Roman" w:hAnsi="Times New Roman" w:cs="Times New Roman"/>
          <w:lang w:val="en-US"/>
        </w:rPr>
        <w:t xml:space="preserve">, and that higher levels of gender equality, regardless of democracy level, results in a higher likelihood of nonviolent campaign onset </w:t>
      </w:r>
      <w:r w:rsidR="00075EBB" w:rsidRPr="00E661B6">
        <w:rPr>
          <w:rFonts w:ascii="Times New Roman" w:hAnsi="Times New Roman" w:cs="Times New Roman"/>
          <w:lang w:val="en-US"/>
        </w:rPr>
        <w:fldChar w:fldCharType="begin"/>
      </w:r>
      <w:r w:rsidR="00075EBB" w:rsidRPr="00E661B6">
        <w:rPr>
          <w:rFonts w:ascii="Times New Roman" w:hAnsi="Times New Roman" w:cs="Times New Roman"/>
          <w:lang w:val="en-US"/>
        </w:rPr>
        <w:instrText xml:space="preserve"> ADDIN EN.CITE &lt;EndNote&gt;&lt;Cite&gt;&lt;Author&gt;Schaftenaar&lt;/Author&gt;&lt;Year&gt;2017&lt;/Year&gt;&lt;RecNum&gt;26&lt;/RecNum&gt;&lt;Pages&gt;762&lt;/Pages&gt;&lt;DisplayText&gt;(Schaftenaar, 2017, p. 762)&lt;/DisplayText&gt;&lt;record&gt;&lt;rec-number&gt;26&lt;/rec-number&gt;&lt;foreign-keys&gt;&lt;key app="EN" db-id="asdrsswxaps0ahe02rnxesaat0wsxp9sz0ad" timestamp="1632741550" guid="d9b0add4-436b-42e7-b944-a1ac826ef1fc"&gt;26&lt;/key&gt;&lt;/foreign-keys&gt;&lt;ref-type name="Journal Article"&gt;17&lt;/ref-type&gt;&lt;contributors&gt;&lt;authors&gt;&lt;author&gt;Schaftenaar, Susanne&lt;/author&gt;&lt;/authors&gt;&lt;/contributors&gt;&lt;titles&gt;&lt;title&gt;How (wo) men rebel: Exploring the effect of gender equality on nonviolent and armed conflict onset&lt;/title&gt;&lt;secondary-title&gt;Journal of Peace Research&lt;/secondary-title&gt;&lt;/titles&gt;&lt;periodical&gt;&lt;full-title&gt;Journal of Peace Research&lt;/full-title&gt;&lt;/periodical&gt;&lt;pages&gt;762-776&lt;/pages&gt;&lt;volume&gt;54&lt;/volume&gt;&lt;number&gt;6&lt;/number&gt;&lt;dates&gt;&lt;year&gt;2017&lt;/year&gt;&lt;/dates&gt;&lt;isbn&gt;0022-3433&lt;/isbn&gt;&lt;urls&gt;&lt;/urls&gt;&lt;/record&gt;&lt;/Cite&gt;&lt;/EndNote&gt;</w:instrText>
      </w:r>
      <w:r w:rsidR="00075EBB" w:rsidRPr="00E661B6">
        <w:rPr>
          <w:rFonts w:ascii="Times New Roman" w:hAnsi="Times New Roman" w:cs="Times New Roman"/>
          <w:lang w:val="en-US"/>
        </w:rPr>
        <w:fldChar w:fldCharType="separate"/>
      </w:r>
      <w:r w:rsidR="00075EBB" w:rsidRPr="00E661B6">
        <w:rPr>
          <w:rFonts w:ascii="Times New Roman" w:hAnsi="Times New Roman" w:cs="Times New Roman"/>
          <w:noProof/>
          <w:lang w:val="en-US"/>
        </w:rPr>
        <w:t>(Schaftenaar, 2017, p. 762)</w:t>
      </w:r>
      <w:r w:rsidR="00075EBB" w:rsidRPr="00E661B6">
        <w:rPr>
          <w:rFonts w:ascii="Times New Roman" w:hAnsi="Times New Roman" w:cs="Times New Roman"/>
          <w:lang w:val="en-US"/>
        </w:rPr>
        <w:fldChar w:fldCharType="end"/>
      </w:r>
      <w:r w:rsidR="00075EBB" w:rsidRPr="00E661B6">
        <w:rPr>
          <w:rFonts w:ascii="Times New Roman" w:hAnsi="Times New Roman" w:cs="Times New Roman"/>
          <w:lang w:val="en-US"/>
        </w:rPr>
        <w:t xml:space="preserve">. </w:t>
      </w:r>
      <w:r w:rsidR="00075EBB" w:rsidRPr="00E661B6">
        <w:rPr>
          <w:rFonts w:ascii="Times New Roman" w:hAnsi="Times New Roman" w:cs="Times New Roman"/>
          <w:lang w:val="en-US"/>
        </w:rPr>
        <w:t>But few have looked at the connection between female participation and democratization. Accordingly,</w:t>
      </w:r>
      <w:r w:rsidR="00075EBB" w:rsidRPr="00E661B6">
        <w:rPr>
          <w:rFonts w:ascii="Times New Roman" w:hAnsi="Times New Roman" w:cs="Times New Roman"/>
          <w:lang w:val="en-US"/>
        </w:rPr>
        <w:t xml:space="preserve"> there is a need for more quantitative data on the roles women play in nonviolent campaigns and the prospect of democratization </w:t>
      </w:r>
      <w:r w:rsidR="00075EBB" w:rsidRPr="00E661B6">
        <w:rPr>
          <w:rFonts w:ascii="Times New Roman" w:hAnsi="Times New Roman" w:cs="Times New Roman"/>
          <w:lang w:val="en-US"/>
        </w:rPr>
        <w:fldChar w:fldCharType="begin"/>
      </w:r>
      <w:r w:rsidR="00075EBB" w:rsidRPr="00E661B6">
        <w:rPr>
          <w:rFonts w:ascii="Times New Roman" w:hAnsi="Times New Roman" w:cs="Times New Roman"/>
          <w:lang w:val="en-US"/>
        </w:rPr>
        <w:instrText xml:space="preserve"> ADDIN EN.CITE &lt;EndNote&gt;&lt;Cite&gt;&lt;Author&gt;Principe&lt;/Author&gt;&lt;Year&gt;2017 &lt;/Year&gt;&lt;RecNum&gt;385&lt;/RecNum&gt;&lt;Pages&gt;1&lt;/Pages&gt;&lt;DisplayText&gt;(Principe, 2017 p. 1)&lt;/DisplayText&gt;&lt;record&gt;&lt;rec-number&gt;385&lt;/rec-number&gt;&lt;foreign-keys&gt;&lt;key app="EN" db-id="asdrsswxaps0ahe02rnxesaat0wsxp9sz0ad" timestamp="1641562701" guid="1d0589eb-ad79-445d-9407-fa8026267526"&gt;385&lt;/key&gt;&lt;/foreign-keys&gt;&lt;ref-type name="Journal Article"&gt;17&lt;/ref-type&gt;&lt;contributors&gt;&lt;authors&gt;&lt;author&gt;Marie Principe&lt;/author&gt;&lt;/authors&gt;&lt;/contributors&gt;&lt;titles&gt;&lt;title&gt;Women in Nonviolent Movements &lt;/title&gt;&lt;secondary-title&gt;United States Institute of Peace &lt;/secondary-title&gt;&lt;/titles&gt;&lt;volume&gt;Special Report 399&lt;/volume&gt;&lt;dates&gt;&lt;year&gt;2017 &lt;/year&gt;&lt;/dates&gt;&lt;urls&gt;&lt;/urls&gt;&lt;/record&gt;&lt;/Cite&gt;&lt;/EndNote&gt;</w:instrText>
      </w:r>
      <w:r w:rsidR="00075EBB" w:rsidRPr="00E661B6">
        <w:rPr>
          <w:rFonts w:ascii="Times New Roman" w:hAnsi="Times New Roman" w:cs="Times New Roman"/>
          <w:lang w:val="en-US"/>
        </w:rPr>
        <w:fldChar w:fldCharType="separate"/>
      </w:r>
      <w:r w:rsidR="00075EBB" w:rsidRPr="00E661B6">
        <w:rPr>
          <w:rFonts w:ascii="Times New Roman" w:hAnsi="Times New Roman" w:cs="Times New Roman"/>
          <w:noProof/>
          <w:lang w:val="en-US"/>
        </w:rPr>
        <w:t>(Principe, 2017 p. 1)</w:t>
      </w:r>
      <w:r w:rsidR="00075EBB" w:rsidRPr="00E661B6">
        <w:rPr>
          <w:rFonts w:ascii="Times New Roman" w:hAnsi="Times New Roman" w:cs="Times New Roman"/>
          <w:lang w:val="en-US"/>
        </w:rPr>
        <w:fldChar w:fldCharType="end"/>
      </w:r>
      <w:r w:rsidR="00075EBB" w:rsidRPr="00E661B6">
        <w:rPr>
          <w:rFonts w:ascii="Times New Roman" w:hAnsi="Times New Roman" w:cs="Times New Roman"/>
          <w:lang w:val="en-US"/>
        </w:rPr>
        <w:t>.</w:t>
      </w:r>
      <w:r w:rsidR="00075EBB" w:rsidRPr="00E661B6">
        <w:rPr>
          <w:rFonts w:ascii="Times New Roman" w:hAnsi="Times New Roman" w:cs="Times New Roman"/>
          <w:lang w:val="en-US"/>
        </w:rPr>
        <w:t xml:space="preserve"> </w:t>
      </w:r>
      <w:r w:rsidR="001C4715" w:rsidRPr="00E661B6">
        <w:rPr>
          <w:rFonts w:ascii="Times New Roman" w:hAnsi="Times New Roman" w:cs="Times New Roman"/>
          <w:lang w:val="en-US"/>
        </w:rPr>
        <w:t>One reason for this lack could be because data on the matter has, until recently, been unavailable. However, in 2019</w:t>
      </w:r>
      <w:r w:rsidR="004B0BDA" w:rsidRPr="00E661B6">
        <w:rPr>
          <w:rFonts w:ascii="Times New Roman" w:hAnsi="Times New Roman" w:cs="Times New Roman"/>
          <w:lang w:val="en-US"/>
        </w:rPr>
        <w:t>,</w:t>
      </w:r>
      <w:r w:rsidR="001C4715" w:rsidRPr="00E661B6">
        <w:rPr>
          <w:rFonts w:ascii="Times New Roman" w:hAnsi="Times New Roman" w:cs="Times New Roman"/>
          <w:lang w:val="en-US"/>
        </w:rPr>
        <w:t xml:space="preserve"> The Women in Resistance (</w:t>
      </w:r>
      <w:proofErr w:type="spellStart"/>
      <w:r w:rsidR="001C4715" w:rsidRPr="00E661B6">
        <w:rPr>
          <w:rFonts w:ascii="Times New Roman" w:hAnsi="Times New Roman" w:cs="Times New Roman"/>
          <w:lang w:val="en-US"/>
        </w:rPr>
        <w:t>WiRe</w:t>
      </w:r>
      <w:proofErr w:type="spellEnd"/>
      <w:r w:rsidR="001C4715" w:rsidRPr="00E661B6">
        <w:rPr>
          <w:rFonts w:ascii="Times New Roman" w:hAnsi="Times New Roman" w:cs="Times New Roman"/>
          <w:lang w:val="en-US"/>
        </w:rPr>
        <w:t xml:space="preserve">) Data set was published </w:t>
      </w:r>
      <w:r w:rsidR="001C4715" w:rsidRPr="00E661B6">
        <w:rPr>
          <w:rFonts w:ascii="Times New Roman" w:hAnsi="Times New Roman" w:cs="Times New Roman"/>
          <w:lang w:val="en-US"/>
        </w:rPr>
        <w:fldChar w:fldCharType="begin"/>
      </w:r>
      <w:r w:rsidR="001C4715" w:rsidRPr="00E661B6">
        <w:rPr>
          <w:rFonts w:ascii="Times New Roman" w:hAnsi="Times New Roman" w:cs="Times New Roman"/>
          <w:lang w:val="en-US"/>
        </w:rPr>
        <w:instrText xml:space="preserve"> ADDIN EN.CITE &lt;EndNote&gt;&lt;Cite&gt;&lt;Author&gt;Chenoweth&lt;/Author&gt;&lt;Year&gt;2019&lt;/Year&gt;&lt;RecNum&gt;419&lt;/RecNum&gt;&lt;DisplayText&gt;(Chenoweth, 2019a)&lt;/DisplayText&gt;&lt;record&gt;&lt;rec-number&gt;419&lt;/rec-number&gt;&lt;foreign-keys&gt;&lt;key app="EN" db-id="asdrsswxaps0ahe02rnxesaat0wsxp9sz0ad" timestamp="1645092571" guid="d9ca38eb-11df-427f-8537-9865920c75da"&gt;419&lt;/key&gt;&lt;/foreign-keys&gt;&lt;ref-type name="Journal Article"&gt;17&lt;/ref-type&gt;&lt;contributors&gt;&lt;authors&gt;&lt;author&gt;Chenoweth, Erica&lt;/author&gt;&lt;/authors&gt;&lt;/contributors&gt;&lt;titles&gt;&lt;title&gt;Women in Resistance Dataset, version 1&lt;/title&gt;&lt;secondary-title&gt;Harvard Dataverse&lt;/secondary-title&gt;&lt;/titles&gt;&lt;periodical&gt;&lt;full-title&gt;Harvard Dataverse&lt;/full-title&gt;&lt;/periodical&gt;&lt;volume&gt;3&lt;/volume&gt;&lt;dates&gt;&lt;year&gt;2019&lt;/year&gt;&lt;/dates&gt;&lt;urls&gt;&lt;/urls&gt;&lt;/record&gt;&lt;/Cite&gt;&lt;/EndNote&gt;</w:instrText>
      </w:r>
      <w:r w:rsidR="001C4715" w:rsidRPr="00E661B6">
        <w:rPr>
          <w:rFonts w:ascii="Times New Roman" w:hAnsi="Times New Roman" w:cs="Times New Roman"/>
          <w:lang w:val="en-US"/>
        </w:rPr>
        <w:fldChar w:fldCharType="separate"/>
      </w:r>
      <w:r w:rsidR="001C4715" w:rsidRPr="00E661B6">
        <w:rPr>
          <w:rFonts w:ascii="Times New Roman" w:hAnsi="Times New Roman" w:cs="Times New Roman"/>
          <w:noProof/>
          <w:lang w:val="en-US"/>
        </w:rPr>
        <w:t>(Chenoweth, 2019a)</w:t>
      </w:r>
      <w:r w:rsidR="001C4715" w:rsidRPr="00E661B6">
        <w:rPr>
          <w:rFonts w:ascii="Times New Roman" w:hAnsi="Times New Roman" w:cs="Times New Roman"/>
          <w:lang w:val="en-US"/>
        </w:rPr>
        <w:fldChar w:fldCharType="end"/>
      </w:r>
      <w:r w:rsidR="001C4715" w:rsidRPr="00E661B6">
        <w:rPr>
          <w:rFonts w:ascii="Times New Roman" w:hAnsi="Times New Roman" w:cs="Times New Roman"/>
          <w:lang w:val="en-US"/>
        </w:rPr>
        <w:t xml:space="preserve">. </w:t>
      </w:r>
      <w:proofErr w:type="spellStart"/>
      <w:r w:rsidR="001C4715" w:rsidRPr="00E661B6">
        <w:rPr>
          <w:rFonts w:ascii="Times New Roman" w:hAnsi="Times New Roman" w:cs="Times New Roman"/>
          <w:lang w:val="en-US"/>
        </w:rPr>
        <w:t>WiR</w:t>
      </w:r>
      <w:r w:rsidR="00D109DA">
        <w:rPr>
          <w:rFonts w:ascii="Times New Roman" w:hAnsi="Times New Roman" w:cs="Times New Roman"/>
          <w:lang w:val="en-US"/>
        </w:rPr>
        <w:t>e</w:t>
      </w:r>
      <w:proofErr w:type="spellEnd"/>
      <w:r w:rsidR="001C4715" w:rsidRPr="00E661B6">
        <w:rPr>
          <w:rFonts w:ascii="Times New Roman" w:hAnsi="Times New Roman" w:cs="Times New Roman"/>
          <w:lang w:val="en-US"/>
        </w:rPr>
        <w:t xml:space="preserve"> </w:t>
      </w:r>
      <w:r w:rsidRPr="001E3DF9">
        <w:rPr>
          <w:rFonts w:ascii="Times New Roman" w:eastAsia="Times New Roman" w:hAnsi="Times New Roman" w:cs="Times New Roman"/>
          <w:color w:val="000000" w:themeColor="text1"/>
          <w:shd w:val="clear" w:color="auto" w:fill="FFFFFF"/>
          <w:lang w:val="en-US" w:eastAsia="nb-NO"/>
        </w:rPr>
        <w:t xml:space="preserve">catalogues women’s participation in 338 maximalist </w:t>
      </w:r>
      <w:r w:rsidR="001C4715" w:rsidRPr="00E661B6">
        <w:rPr>
          <w:rFonts w:ascii="Times New Roman" w:eastAsia="Times New Roman" w:hAnsi="Times New Roman" w:cs="Times New Roman"/>
          <w:color w:val="000000" w:themeColor="text1"/>
          <w:shd w:val="clear" w:color="auto" w:fill="FFFFFF"/>
          <w:lang w:val="en-US" w:eastAsia="nb-NO"/>
        </w:rPr>
        <w:t xml:space="preserve">(violent and nonviolent) </w:t>
      </w:r>
      <w:r w:rsidRPr="001E3DF9">
        <w:rPr>
          <w:rFonts w:ascii="Times New Roman" w:eastAsia="Times New Roman" w:hAnsi="Times New Roman" w:cs="Times New Roman"/>
          <w:color w:val="000000" w:themeColor="text1"/>
          <w:shd w:val="clear" w:color="auto" w:fill="FFFFFF"/>
          <w:lang w:val="en-US" w:eastAsia="nb-NO"/>
        </w:rPr>
        <w:t>resistance campaigns (</w:t>
      </w:r>
      <w:proofErr w:type="gramStart"/>
      <w:r w:rsidRPr="001E3DF9">
        <w:rPr>
          <w:rFonts w:ascii="Times New Roman" w:eastAsia="Times New Roman" w:hAnsi="Times New Roman" w:cs="Times New Roman"/>
          <w:color w:val="000000" w:themeColor="text1"/>
          <w:shd w:val="clear" w:color="auto" w:fill="FFFFFF"/>
          <w:lang w:val="en-US" w:eastAsia="nb-NO"/>
        </w:rPr>
        <w:t>i.e.</w:t>
      </w:r>
      <w:proofErr w:type="gramEnd"/>
      <w:r w:rsidRPr="001E3DF9">
        <w:rPr>
          <w:rFonts w:ascii="Times New Roman" w:eastAsia="Times New Roman" w:hAnsi="Times New Roman" w:cs="Times New Roman"/>
          <w:color w:val="000000" w:themeColor="text1"/>
          <w:shd w:val="clear" w:color="auto" w:fill="FFFFFF"/>
          <w:lang w:val="en-US" w:eastAsia="nb-NO"/>
        </w:rPr>
        <w:t xml:space="preserve"> those campaigns that call for the toppling of an oppressive government or territorial self-determination)</w:t>
      </w:r>
      <w:r w:rsidR="001C4715" w:rsidRPr="00E661B6">
        <w:rPr>
          <w:rFonts w:ascii="Times New Roman" w:eastAsia="Times New Roman" w:hAnsi="Times New Roman" w:cs="Times New Roman"/>
          <w:color w:val="000000" w:themeColor="text1"/>
          <w:shd w:val="clear" w:color="auto" w:fill="FFFFFF"/>
          <w:lang w:val="en-US" w:eastAsia="nb-NO"/>
        </w:rPr>
        <w:t xml:space="preserve"> </w:t>
      </w:r>
      <w:r w:rsidRPr="001E3DF9">
        <w:rPr>
          <w:rFonts w:ascii="Times New Roman" w:eastAsia="Times New Roman" w:hAnsi="Times New Roman" w:cs="Times New Roman"/>
          <w:color w:val="000000" w:themeColor="text1"/>
          <w:shd w:val="clear" w:color="auto" w:fill="FFFFFF"/>
          <w:lang w:val="en-US" w:eastAsia="nb-NO"/>
        </w:rPr>
        <w:t>in</w:t>
      </w:r>
      <w:r w:rsidR="001C4715" w:rsidRPr="00E661B6">
        <w:rPr>
          <w:rFonts w:ascii="Times New Roman" w:eastAsia="Times New Roman" w:hAnsi="Times New Roman" w:cs="Times New Roman"/>
          <w:color w:val="000000" w:themeColor="text1"/>
          <w:shd w:val="clear" w:color="auto" w:fill="FFFFFF"/>
          <w:lang w:val="en-US" w:eastAsia="nb-NO"/>
        </w:rPr>
        <w:t xml:space="preserve"> every country in</w:t>
      </w:r>
      <w:r w:rsidRPr="001E3DF9">
        <w:rPr>
          <w:rFonts w:ascii="Times New Roman" w:eastAsia="Times New Roman" w:hAnsi="Times New Roman" w:cs="Times New Roman"/>
          <w:color w:val="000000" w:themeColor="text1"/>
          <w:shd w:val="clear" w:color="auto" w:fill="FFFFFF"/>
          <w:lang w:val="en-US" w:eastAsia="nb-NO"/>
        </w:rPr>
        <w:t xml:space="preserve"> the world from 1945-2014</w:t>
      </w:r>
      <w:r w:rsidR="001C4715" w:rsidRPr="00E661B6">
        <w:rPr>
          <w:rFonts w:ascii="Times New Roman" w:eastAsia="Times New Roman" w:hAnsi="Times New Roman" w:cs="Times New Roman"/>
          <w:color w:val="000000" w:themeColor="text1"/>
          <w:shd w:val="clear" w:color="auto" w:fill="FFFFFF"/>
          <w:lang w:val="en-US" w:eastAsia="nb-NO"/>
        </w:rPr>
        <w:t xml:space="preserve">. From this, the report </w:t>
      </w:r>
      <w:r w:rsidR="00950800" w:rsidRPr="00E661B6">
        <w:rPr>
          <w:rFonts w:ascii="Times New Roman" w:hAnsi="Times New Roman" w:cs="Times New Roman"/>
          <w:i/>
          <w:iCs/>
          <w:color w:val="000000" w:themeColor="text1"/>
          <w:lang w:val="en-US"/>
        </w:rPr>
        <w:t xml:space="preserve">“Women´s participation and the fate of nonviolent </w:t>
      </w:r>
      <w:r w:rsidR="00950800" w:rsidRPr="00E661B6">
        <w:rPr>
          <w:rFonts w:ascii="Times New Roman" w:hAnsi="Times New Roman" w:cs="Times New Roman"/>
          <w:i/>
          <w:iCs/>
          <w:lang w:val="en-US"/>
        </w:rPr>
        <w:t>campaigns”,</w:t>
      </w:r>
      <w:r w:rsidR="001C4715" w:rsidRPr="00E661B6">
        <w:rPr>
          <w:rFonts w:ascii="Times New Roman" w:hAnsi="Times New Roman" w:cs="Times New Roman"/>
          <w:i/>
          <w:iCs/>
          <w:lang w:val="en-US"/>
        </w:rPr>
        <w:t xml:space="preserve"> </w:t>
      </w:r>
      <w:r w:rsidR="001C4715" w:rsidRPr="00E661B6">
        <w:rPr>
          <w:rFonts w:ascii="Times New Roman" w:hAnsi="Times New Roman" w:cs="Times New Roman"/>
          <w:lang w:val="en-US"/>
        </w:rPr>
        <w:t xml:space="preserve">was published </w:t>
      </w:r>
      <w:r w:rsidR="001C4715" w:rsidRPr="00E661B6">
        <w:rPr>
          <w:rFonts w:ascii="Times New Roman" w:hAnsi="Times New Roman" w:cs="Times New Roman"/>
          <w:lang w:val="en-US"/>
        </w:rPr>
        <w:fldChar w:fldCharType="begin"/>
      </w:r>
      <w:r w:rsidR="001C4715" w:rsidRPr="00E661B6">
        <w:rPr>
          <w:rFonts w:ascii="Times New Roman" w:hAnsi="Times New Roman" w:cs="Times New Roman"/>
          <w:lang w:val="en-US"/>
        </w:rPr>
        <w:instrText xml:space="preserve"> ADDIN EN.CITE &lt;EndNote&gt;&lt;Cite&gt;&lt;Author&gt;Chenoweth&lt;/Author&gt;&lt;Year&gt;2019&lt;/Year&gt;&lt;RecNum&gt;21&lt;/RecNum&gt;&lt;DisplayText&gt;(Chenoweth, 2019b)&lt;/DisplayText&gt;&lt;record&gt;&lt;rec-number&gt;21&lt;/rec-number&gt;&lt;foreign-keys&gt;&lt;key app="EN" db-id="asdrsswxaps0ahe02rnxesaat0wsxp9sz0ad" timestamp="1632740369" guid="01ce783a-50ec-48ab-a588-5aeb9dc5de1f"&gt;21&lt;/key&gt;&lt;/foreign-keys&gt;&lt;ref-type name="Journal Article"&gt;17&lt;/ref-type&gt;&lt;contributors&gt;&lt;authors&gt;&lt;author&gt;Chenoweth, Erica&lt;/author&gt;&lt;/authors&gt;&lt;/contributors&gt;&lt;titles&gt;&lt;title&gt;Women’s participation and the fate of nonviolent campaigns&lt;/title&gt;&lt;secondary-title&gt;ICNC Special Report Series&lt;/secondary-title&gt;&lt;/titles&gt;&lt;periodical&gt;&lt;full-title&gt;ICNC Special Report Series&lt;/full-title&gt;&lt;/periodical&gt;&lt;dates&gt;&lt;year&gt;2019&lt;/year&gt;&lt;/dates&gt;&lt;urls&gt;&lt;/urls&gt;&lt;/record&gt;&lt;/Cite&gt;&lt;/EndNote&gt;</w:instrText>
      </w:r>
      <w:r w:rsidR="001C4715" w:rsidRPr="00E661B6">
        <w:rPr>
          <w:rFonts w:ascii="Times New Roman" w:hAnsi="Times New Roman" w:cs="Times New Roman"/>
          <w:lang w:val="en-US"/>
        </w:rPr>
        <w:fldChar w:fldCharType="separate"/>
      </w:r>
      <w:r w:rsidR="001C4715" w:rsidRPr="00E661B6">
        <w:rPr>
          <w:rFonts w:ascii="Times New Roman" w:hAnsi="Times New Roman" w:cs="Times New Roman"/>
          <w:noProof/>
          <w:lang w:val="en-US"/>
        </w:rPr>
        <w:t>(Chenoweth, 2019b)</w:t>
      </w:r>
      <w:r w:rsidR="001C4715" w:rsidRPr="00E661B6">
        <w:rPr>
          <w:rFonts w:ascii="Times New Roman" w:hAnsi="Times New Roman" w:cs="Times New Roman"/>
          <w:lang w:val="en-US"/>
        </w:rPr>
        <w:fldChar w:fldCharType="end"/>
      </w:r>
      <w:r w:rsidR="001C4715" w:rsidRPr="00E661B6">
        <w:rPr>
          <w:rFonts w:ascii="Times New Roman" w:hAnsi="Times New Roman" w:cs="Times New Roman"/>
          <w:lang w:val="en-US"/>
        </w:rPr>
        <w:t xml:space="preserve">. </w:t>
      </w:r>
      <w:r w:rsidR="00950800" w:rsidRPr="00E661B6">
        <w:rPr>
          <w:rFonts w:ascii="Times New Roman" w:hAnsi="Times New Roman" w:cs="Times New Roman"/>
          <w:lang w:val="en-US"/>
        </w:rPr>
        <w:t xml:space="preserve"> As the first ever, she uses the Women in Resistance (</w:t>
      </w:r>
      <w:proofErr w:type="spellStart"/>
      <w:r w:rsidR="00950800" w:rsidRPr="00E661B6">
        <w:rPr>
          <w:rFonts w:ascii="Times New Roman" w:hAnsi="Times New Roman" w:cs="Times New Roman"/>
          <w:lang w:val="en-US"/>
        </w:rPr>
        <w:t>WiR</w:t>
      </w:r>
      <w:r w:rsidR="00D109DA">
        <w:rPr>
          <w:rFonts w:ascii="Times New Roman" w:hAnsi="Times New Roman" w:cs="Times New Roman"/>
          <w:lang w:val="en-US"/>
        </w:rPr>
        <w:t>e</w:t>
      </w:r>
      <w:proofErr w:type="spellEnd"/>
      <w:r w:rsidR="00950800" w:rsidRPr="00E661B6">
        <w:rPr>
          <w:rFonts w:ascii="Times New Roman" w:hAnsi="Times New Roman" w:cs="Times New Roman"/>
          <w:lang w:val="en-US"/>
        </w:rPr>
        <w:t xml:space="preserve">) data set </w:t>
      </w:r>
      <w:r w:rsidR="001C4715" w:rsidRPr="00E661B6">
        <w:rPr>
          <w:rFonts w:ascii="Times New Roman" w:hAnsi="Times New Roman" w:cs="Times New Roman"/>
          <w:lang w:val="en-US"/>
        </w:rPr>
        <w:t xml:space="preserve">and </w:t>
      </w:r>
      <w:r w:rsidR="000D1DE4" w:rsidRPr="00E661B6">
        <w:rPr>
          <w:rFonts w:ascii="Times New Roman" w:hAnsi="Times New Roman" w:cs="Times New Roman"/>
          <w:lang w:val="en-US"/>
        </w:rPr>
        <w:t>presents</w:t>
      </w:r>
      <w:r w:rsidR="00950800" w:rsidRPr="00E661B6">
        <w:rPr>
          <w:rFonts w:ascii="Times New Roman" w:hAnsi="Times New Roman" w:cs="Times New Roman"/>
          <w:lang w:val="en-US"/>
        </w:rPr>
        <w:t xml:space="preserve"> five main findings. First, ninety-nine percent of nonviolent campaigns featured frontline women´s participation compared with seventy-six percent of violent campaigns. Second, the greater role of women in campaigns (in terms of observable numerical participation), the larger the correlation with nonviolent methods, even in highly repressive contexts. Movement with both women’s frontline participation and the more formal involvement of women´s organizations are more likely to maintain nonviolent discipline. Third, frontline women´s participation is highly correlated with successful resistance campaigns. This is also true after controlling for other factors such as campaign size. Fourth, women´s participation is associated with gender equality- which is measured with lower fertility rates- after a nonviolent campaign has succeeded. This effect is not the same for violent campaigns. Fifth, the descriptive findings in the report show that excluding a </w:t>
      </w:r>
      <w:r w:rsidR="00950800" w:rsidRPr="00E661B6">
        <w:rPr>
          <w:rFonts w:ascii="Times New Roman" w:hAnsi="Times New Roman" w:cs="Times New Roman"/>
          <w:lang w:val="en-US"/>
        </w:rPr>
        <w:lastRenderedPageBreak/>
        <w:t>discussion of women´s power regarding the outcomes of mass movement is likely incomplete (Chenoweth, 2019, p. 6-7).</w:t>
      </w:r>
    </w:p>
    <w:p w14:paraId="2BB7E195" w14:textId="77777777" w:rsidR="00D109DA" w:rsidRDefault="000D1DE4" w:rsidP="00D109DA">
      <w:pPr>
        <w:pStyle w:val="NormalWeb"/>
        <w:spacing w:line="360" w:lineRule="auto"/>
        <w:rPr>
          <w:rFonts w:ascii="Times New Roman" w:hAnsi="Times New Roman" w:cs="Times New Roman"/>
          <w:sz w:val="24"/>
          <w:szCs w:val="24"/>
          <w:lang w:val="en-US"/>
        </w:rPr>
      </w:pPr>
      <w:r w:rsidRPr="00E661B6">
        <w:rPr>
          <w:rFonts w:ascii="Times New Roman" w:hAnsi="Times New Roman" w:cs="Times New Roman"/>
          <w:sz w:val="24"/>
          <w:szCs w:val="24"/>
          <w:lang w:val="en-US"/>
        </w:rPr>
        <w:tab/>
        <w:t xml:space="preserve">Building further on this report, Marks &amp; Chenoweth (2020) finds </w:t>
      </w:r>
      <w:r w:rsidR="00950800" w:rsidRPr="00E661B6">
        <w:rPr>
          <w:rFonts w:ascii="Times New Roman" w:hAnsi="Times New Roman" w:cs="Times New Roman"/>
          <w:sz w:val="24"/>
          <w:szCs w:val="24"/>
          <w:lang w:val="en-US"/>
        </w:rPr>
        <w:t xml:space="preserve">strong evidence of a substantial increase of egalitarian democracy in countries where women have participated in resistance movements against the regime </w:t>
      </w:r>
      <w:r w:rsidR="00950800" w:rsidRPr="00E661B6">
        <w:rPr>
          <w:rFonts w:ascii="Times New Roman" w:hAnsi="Times New Roman" w:cs="Times New Roman"/>
          <w:color w:val="FF0000"/>
          <w:sz w:val="24"/>
          <w:szCs w:val="24"/>
          <w:lang w:val="en-US"/>
        </w:rPr>
        <w:t xml:space="preserve"> </w:t>
      </w:r>
      <w:r w:rsidR="00950800" w:rsidRPr="00E661B6">
        <w:rPr>
          <w:rFonts w:ascii="Times New Roman" w:hAnsi="Times New Roman" w:cs="Times New Roman"/>
          <w:sz w:val="24"/>
          <w:szCs w:val="24"/>
          <w:lang w:val="en-US"/>
        </w:rPr>
        <w:fldChar w:fldCharType="begin"/>
      </w:r>
      <w:r w:rsidR="00950800" w:rsidRPr="00E661B6">
        <w:rPr>
          <w:rFonts w:ascii="Times New Roman" w:hAnsi="Times New Roman" w:cs="Times New Roman"/>
          <w:sz w:val="24"/>
          <w:szCs w:val="24"/>
          <w:lang w:val="en-US"/>
        </w:rPr>
        <w:instrText xml:space="preserve"> ADDIN EN.CITE &lt;EndNote&gt;&lt;Cite&gt;&lt;Author&gt;Marks&lt;/Author&gt;&lt;Year&gt;2020&lt;/Year&gt;&lt;RecNum&gt;384&lt;/RecNum&gt;&lt;Pages&gt;5&lt;/Pages&gt;&lt;DisplayText&gt;(Marks &amp;amp; Chenoweth, 2020, p. 5)&lt;/DisplayText&gt;&lt;record&gt;&lt;rec-number&gt;384&lt;/rec-number&gt;&lt;foreign-keys&gt;&lt;key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00950800" w:rsidRPr="00E661B6">
        <w:rPr>
          <w:rFonts w:ascii="Times New Roman" w:hAnsi="Times New Roman" w:cs="Times New Roman"/>
          <w:sz w:val="24"/>
          <w:szCs w:val="24"/>
          <w:lang w:val="en-US"/>
        </w:rPr>
        <w:fldChar w:fldCharType="separate"/>
      </w:r>
      <w:r w:rsidR="00950800" w:rsidRPr="00E661B6">
        <w:rPr>
          <w:rFonts w:ascii="Times New Roman" w:hAnsi="Times New Roman" w:cs="Times New Roman"/>
          <w:noProof/>
          <w:sz w:val="24"/>
          <w:szCs w:val="24"/>
          <w:lang w:val="en-US"/>
        </w:rPr>
        <w:t>(Marks &amp; Chenoweth, 2020, p. 5)</w:t>
      </w:r>
      <w:r w:rsidR="00950800" w:rsidRPr="00E661B6">
        <w:rPr>
          <w:rFonts w:ascii="Times New Roman" w:hAnsi="Times New Roman" w:cs="Times New Roman"/>
          <w:sz w:val="24"/>
          <w:szCs w:val="24"/>
          <w:lang w:val="en-US"/>
        </w:rPr>
        <w:fldChar w:fldCharType="end"/>
      </w:r>
      <w:r w:rsidR="00950800" w:rsidRPr="00E661B6">
        <w:rPr>
          <w:rFonts w:ascii="Times New Roman" w:hAnsi="Times New Roman" w:cs="Times New Roman"/>
          <w:sz w:val="24"/>
          <w:szCs w:val="24"/>
          <w:lang w:val="en-US"/>
        </w:rPr>
        <w:t>. Extensive women’s frontline participation (observed numerical participation) nearly doubles the predicted score of egalitarian democracy five years after the movements ends compared to movements with no women participants.</w:t>
      </w:r>
      <w:r w:rsidR="00950800" w:rsidRPr="00E661B6">
        <w:rPr>
          <w:rFonts w:ascii="Times New Roman" w:hAnsi="Times New Roman" w:cs="Times New Roman"/>
          <w:color w:val="FF0000"/>
          <w:sz w:val="24"/>
          <w:szCs w:val="24"/>
          <w:lang w:val="en-US"/>
        </w:rPr>
        <w:t xml:space="preserve"> </w:t>
      </w:r>
      <w:r w:rsidR="00950800" w:rsidRPr="00E661B6">
        <w:rPr>
          <w:rFonts w:ascii="Times New Roman" w:hAnsi="Times New Roman" w:cs="Times New Roman"/>
          <w:sz w:val="24"/>
          <w:szCs w:val="24"/>
          <w:lang w:val="en-US"/>
        </w:rPr>
        <w:t xml:space="preserve">However, this only applies when such campaigns succeed. Higher rates of women observed in campaigns led to a greater risk of backlash and repression if the campaign failed </w:t>
      </w:r>
      <w:r w:rsidRPr="00E661B6">
        <w:rPr>
          <w:rFonts w:ascii="Times New Roman" w:hAnsi="Times New Roman" w:cs="Times New Roman"/>
          <w:sz w:val="24"/>
          <w:szCs w:val="24"/>
          <w:lang w:val="en-US"/>
        </w:rPr>
        <w:fldChar w:fldCharType="begin"/>
      </w:r>
      <w:r w:rsidRPr="00E661B6">
        <w:rPr>
          <w:rFonts w:ascii="Times New Roman" w:hAnsi="Times New Roman" w:cs="Times New Roman"/>
          <w:sz w:val="24"/>
          <w:szCs w:val="24"/>
          <w:lang w:val="en-US"/>
        </w:rPr>
        <w:instrText xml:space="preserve"> ADDIN EN.CITE &lt;EndNote&gt;&lt;Cite&gt;&lt;Author&gt;Marks&lt;/Author&gt;&lt;Year&gt;2020&lt;/Year&gt;&lt;RecNum&gt;384&lt;/RecNum&gt;&lt;Pages&gt;5&lt;/Pages&gt;&lt;DisplayText&gt;(Marks &amp;amp; Chenoweth, 2020, p. 5)&lt;/DisplayText&gt;&lt;record&gt;&lt;rec-number&gt;384&lt;/rec-number&gt;&lt;foreign-keys&gt;&lt;key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Pr="00E661B6">
        <w:rPr>
          <w:rFonts w:ascii="Times New Roman" w:hAnsi="Times New Roman" w:cs="Times New Roman"/>
          <w:sz w:val="24"/>
          <w:szCs w:val="24"/>
          <w:lang w:val="en-US"/>
        </w:rPr>
        <w:fldChar w:fldCharType="separate"/>
      </w:r>
      <w:r w:rsidRPr="00E661B6">
        <w:rPr>
          <w:rFonts w:ascii="Times New Roman" w:hAnsi="Times New Roman" w:cs="Times New Roman"/>
          <w:noProof/>
          <w:sz w:val="24"/>
          <w:szCs w:val="24"/>
          <w:lang w:val="en-US"/>
        </w:rPr>
        <w:t>(Marks &amp; Chenoweth, 2020, p. 5)</w:t>
      </w:r>
      <w:r w:rsidRPr="00E661B6">
        <w:rPr>
          <w:rFonts w:ascii="Times New Roman" w:hAnsi="Times New Roman" w:cs="Times New Roman"/>
          <w:sz w:val="24"/>
          <w:szCs w:val="24"/>
          <w:lang w:val="en-US"/>
        </w:rPr>
        <w:fldChar w:fldCharType="end"/>
      </w:r>
      <w:r w:rsidRPr="00E661B6">
        <w:rPr>
          <w:rFonts w:ascii="Times New Roman" w:hAnsi="Times New Roman" w:cs="Times New Roman"/>
          <w:sz w:val="24"/>
          <w:szCs w:val="24"/>
          <w:lang w:val="en-US"/>
        </w:rPr>
        <w:t xml:space="preserve">. </w:t>
      </w:r>
      <w:r w:rsidR="00950800" w:rsidRPr="00E661B6">
        <w:rPr>
          <w:rFonts w:ascii="Times New Roman" w:hAnsi="Times New Roman" w:cs="Times New Roman"/>
          <w:sz w:val="24"/>
          <w:szCs w:val="24"/>
          <w:lang w:val="en-US"/>
        </w:rPr>
        <w:t>The same is true for democracy levels. In failed-nonviolent campaigns with large numbers of women’s participation, the egalitarian democracy level drops five years after the uprising, which may indicate a high desire for revenge from authoritarian actors against women who have challenged the male-dominated system through mass participation (p. 5).</w:t>
      </w:r>
      <w:r w:rsidR="00F02E21" w:rsidRPr="00E661B6">
        <w:rPr>
          <w:rFonts w:ascii="Times New Roman" w:hAnsi="Times New Roman" w:cs="Times New Roman"/>
          <w:sz w:val="24"/>
          <w:szCs w:val="24"/>
          <w:lang w:val="en-US"/>
        </w:rPr>
        <w:t xml:space="preserve"> This study</w:t>
      </w:r>
      <w:r w:rsidR="00F02E21" w:rsidRPr="00E661B6">
        <w:rPr>
          <w:rStyle w:val="Fotnotereferanse"/>
          <w:rFonts w:ascii="Times New Roman" w:hAnsi="Times New Roman" w:cs="Times New Roman"/>
          <w:sz w:val="24"/>
          <w:szCs w:val="24"/>
          <w:lang w:val="en-US"/>
        </w:rPr>
        <w:footnoteReference w:id="2"/>
      </w:r>
      <w:r w:rsidR="00F02E21" w:rsidRPr="00E661B6">
        <w:rPr>
          <w:rFonts w:ascii="Times New Roman" w:hAnsi="Times New Roman" w:cs="Times New Roman"/>
          <w:sz w:val="24"/>
          <w:szCs w:val="24"/>
          <w:lang w:val="en-US"/>
        </w:rPr>
        <w:t xml:space="preserve"> is the closest to what this thesis </w:t>
      </w:r>
      <w:r w:rsidR="009B74D1" w:rsidRPr="00E661B6">
        <w:rPr>
          <w:rFonts w:ascii="Times New Roman" w:hAnsi="Times New Roman" w:cs="Times New Roman"/>
          <w:sz w:val="24"/>
          <w:szCs w:val="24"/>
          <w:lang w:val="en-US"/>
        </w:rPr>
        <w:t>wishes</w:t>
      </w:r>
      <w:r w:rsidR="00F02E21" w:rsidRPr="00E661B6">
        <w:rPr>
          <w:rFonts w:ascii="Times New Roman" w:hAnsi="Times New Roman" w:cs="Times New Roman"/>
          <w:sz w:val="24"/>
          <w:szCs w:val="24"/>
          <w:lang w:val="en-US"/>
        </w:rPr>
        <w:t xml:space="preserve"> to explore. </w:t>
      </w:r>
      <w:r w:rsidR="00F02E21" w:rsidRPr="00E661B6">
        <w:rPr>
          <w:rFonts w:ascii="Times New Roman" w:hAnsi="Times New Roman" w:cs="Times New Roman"/>
          <w:sz w:val="24"/>
          <w:szCs w:val="24"/>
          <w:lang w:val="en-US"/>
        </w:rPr>
        <w:t xml:space="preserve">However, I wish to make </w:t>
      </w:r>
      <w:r w:rsidR="00AE46D3" w:rsidRPr="00E661B6">
        <w:rPr>
          <w:rFonts w:ascii="Times New Roman" w:hAnsi="Times New Roman" w:cs="Times New Roman"/>
          <w:sz w:val="24"/>
          <w:szCs w:val="24"/>
          <w:lang w:val="en-US"/>
        </w:rPr>
        <w:t xml:space="preserve">three </w:t>
      </w:r>
      <w:r w:rsidR="00F02E21" w:rsidRPr="00E661B6">
        <w:rPr>
          <w:rFonts w:ascii="Times New Roman" w:hAnsi="Times New Roman" w:cs="Times New Roman"/>
          <w:sz w:val="24"/>
          <w:szCs w:val="24"/>
          <w:lang w:val="en-US"/>
        </w:rPr>
        <w:t xml:space="preserve">new contributions to </w:t>
      </w:r>
      <w:proofErr w:type="gramStart"/>
      <w:r w:rsidR="00F02E21" w:rsidRPr="00E661B6">
        <w:rPr>
          <w:rFonts w:ascii="Times New Roman" w:hAnsi="Times New Roman" w:cs="Times New Roman"/>
          <w:sz w:val="24"/>
          <w:szCs w:val="24"/>
          <w:lang w:val="en-US"/>
        </w:rPr>
        <w:t>this</w:t>
      </w:r>
      <w:r w:rsidR="009B74D1" w:rsidRPr="00E661B6">
        <w:rPr>
          <w:rFonts w:ascii="Times New Roman" w:hAnsi="Times New Roman" w:cs="Times New Roman"/>
          <w:color w:val="FF0000"/>
          <w:sz w:val="24"/>
          <w:szCs w:val="24"/>
          <w:lang w:val="en-US"/>
        </w:rPr>
        <w:t>(</w:t>
      </w:r>
      <w:proofErr w:type="gramEnd"/>
      <w:r w:rsidR="009B74D1" w:rsidRPr="00E661B6">
        <w:rPr>
          <w:rFonts w:ascii="Times New Roman" w:hAnsi="Times New Roman" w:cs="Times New Roman"/>
          <w:color w:val="FF0000"/>
          <w:sz w:val="24"/>
          <w:szCs w:val="24"/>
          <w:lang w:val="en-US"/>
        </w:rPr>
        <w:t>this is still a work in progress)</w:t>
      </w:r>
      <w:r w:rsidR="00F02E21" w:rsidRPr="00E661B6">
        <w:rPr>
          <w:rFonts w:ascii="Times New Roman" w:hAnsi="Times New Roman" w:cs="Times New Roman"/>
          <w:sz w:val="24"/>
          <w:szCs w:val="24"/>
          <w:lang w:val="en-US"/>
        </w:rPr>
        <w:t xml:space="preserve">. First, the research has been focusing on the correlation between women´s frontline participation and campaign success, and less on the causal story behind this. </w:t>
      </w:r>
      <w:r w:rsidR="00027035" w:rsidRPr="00E661B6">
        <w:rPr>
          <w:rFonts w:ascii="Times New Roman" w:hAnsi="Times New Roman" w:cs="Times New Roman"/>
          <w:sz w:val="24"/>
          <w:szCs w:val="24"/>
          <w:lang w:val="en-US"/>
        </w:rPr>
        <w:t xml:space="preserve">I wish to elaborate and provide mechanisms about </w:t>
      </w:r>
      <w:r w:rsidR="00027035" w:rsidRPr="00E661B6">
        <w:rPr>
          <w:rFonts w:ascii="Times New Roman" w:hAnsi="Times New Roman" w:cs="Times New Roman"/>
          <w:i/>
          <w:iCs/>
          <w:sz w:val="24"/>
          <w:szCs w:val="24"/>
          <w:lang w:val="en-US"/>
        </w:rPr>
        <w:t xml:space="preserve">how </w:t>
      </w:r>
      <w:r w:rsidR="00027035" w:rsidRPr="00E661B6">
        <w:rPr>
          <w:rFonts w:ascii="Times New Roman" w:eastAsiaTheme="minorHAnsi" w:hAnsi="Times New Roman" w:cs="Times New Roman"/>
          <w:sz w:val="24"/>
          <w:szCs w:val="24"/>
          <w:lang w:val="en-US"/>
        </w:rPr>
        <w:t xml:space="preserve">women participation is associated </w:t>
      </w:r>
      <w:r w:rsidR="00027035" w:rsidRPr="00E661B6">
        <w:rPr>
          <w:rFonts w:ascii="Times New Roman" w:eastAsiaTheme="minorHAnsi" w:hAnsi="Times New Roman" w:cs="Times New Roman"/>
          <w:sz w:val="24"/>
          <w:szCs w:val="24"/>
          <w:lang w:val="en-US"/>
        </w:rPr>
        <w:t>with</w:t>
      </w:r>
      <w:r w:rsidR="00027035" w:rsidRPr="00E661B6">
        <w:rPr>
          <w:rFonts w:ascii="Times New Roman" w:eastAsiaTheme="minorHAnsi" w:hAnsi="Times New Roman" w:cs="Times New Roman"/>
          <w:sz w:val="24"/>
          <w:szCs w:val="24"/>
          <w:lang w:val="en-US"/>
        </w:rPr>
        <w:t xml:space="preserve"> </w:t>
      </w:r>
      <w:r w:rsidR="006242D3" w:rsidRPr="00E661B6">
        <w:rPr>
          <w:rFonts w:ascii="Times New Roman" w:eastAsiaTheme="minorHAnsi" w:hAnsi="Times New Roman" w:cs="Times New Roman"/>
          <w:sz w:val="24"/>
          <w:szCs w:val="24"/>
          <w:lang w:val="en-US"/>
        </w:rPr>
        <w:t>campaign success/democratization</w:t>
      </w:r>
      <w:r w:rsidR="00027035" w:rsidRPr="00E661B6">
        <w:rPr>
          <w:rFonts w:ascii="Times New Roman" w:eastAsiaTheme="minorHAnsi" w:hAnsi="Times New Roman" w:cs="Times New Roman"/>
          <w:sz w:val="24"/>
          <w:szCs w:val="24"/>
          <w:lang w:val="en-US"/>
        </w:rPr>
        <w:t>.</w:t>
      </w:r>
      <w:r w:rsidR="00027035" w:rsidRPr="00E661B6">
        <w:rPr>
          <w:rFonts w:ascii="Times New Roman" w:hAnsi="Times New Roman" w:cs="Times New Roman"/>
          <w:sz w:val="24"/>
          <w:szCs w:val="24"/>
          <w:lang w:val="en-US"/>
        </w:rPr>
        <w:t xml:space="preserve"> </w:t>
      </w:r>
      <w:r w:rsidR="00F02E21" w:rsidRPr="00E661B6">
        <w:rPr>
          <w:rFonts w:ascii="Times New Roman" w:hAnsi="Times New Roman" w:cs="Times New Roman"/>
          <w:sz w:val="24"/>
          <w:szCs w:val="24"/>
          <w:lang w:val="en-US"/>
        </w:rPr>
        <w:t xml:space="preserve">I </w:t>
      </w:r>
      <w:r w:rsidR="00027035" w:rsidRPr="00E661B6">
        <w:rPr>
          <w:rFonts w:ascii="Times New Roman" w:hAnsi="Times New Roman" w:cs="Times New Roman"/>
          <w:sz w:val="24"/>
          <w:szCs w:val="24"/>
          <w:lang w:val="en-US"/>
        </w:rPr>
        <w:t xml:space="preserve">also expand the current research, who has for now only looked at women´s frontline </w:t>
      </w:r>
      <w:r w:rsidR="00F93D93" w:rsidRPr="00E661B6">
        <w:rPr>
          <w:rFonts w:ascii="Times New Roman" w:hAnsi="Times New Roman" w:cs="Times New Roman"/>
          <w:sz w:val="24"/>
          <w:szCs w:val="24"/>
          <w:lang w:val="en-US"/>
        </w:rPr>
        <w:t>participation</w:t>
      </w:r>
      <w:r w:rsidR="00027035" w:rsidRPr="00E661B6">
        <w:rPr>
          <w:rFonts w:ascii="Times New Roman" w:hAnsi="Times New Roman" w:cs="Times New Roman"/>
          <w:sz w:val="24"/>
          <w:szCs w:val="24"/>
          <w:lang w:val="en-US"/>
        </w:rPr>
        <w:t xml:space="preserve">, </w:t>
      </w:r>
      <w:r w:rsidR="00F02E21" w:rsidRPr="00E661B6">
        <w:rPr>
          <w:rFonts w:ascii="Times New Roman" w:hAnsi="Times New Roman" w:cs="Times New Roman"/>
          <w:sz w:val="24"/>
          <w:szCs w:val="24"/>
          <w:lang w:val="en-US"/>
        </w:rPr>
        <w:t xml:space="preserve">by including other participatory roles and present </w:t>
      </w:r>
      <w:r w:rsidR="00027035" w:rsidRPr="00E661B6">
        <w:rPr>
          <w:rFonts w:ascii="Times New Roman" w:hAnsi="Times New Roman" w:cs="Times New Roman"/>
          <w:sz w:val="24"/>
          <w:szCs w:val="24"/>
          <w:lang w:val="en-US"/>
        </w:rPr>
        <w:t xml:space="preserve">theory </w:t>
      </w:r>
      <w:r w:rsidR="00F02E21" w:rsidRPr="00E661B6">
        <w:rPr>
          <w:rFonts w:ascii="Times New Roman" w:hAnsi="Times New Roman" w:cs="Times New Roman"/>
          <w:sz w:val="24"/>
          <w:szCs w:val="24"/>
          <w:lang w:val="en-US"/>
        </w:rPr>
        <w:t xml:space="preserve">of how </w:t>
      </w:r>
      <w:r w:rsidR="00027035" w:rsidRPr="00E661B6">
        <w:rPr>
          <w:rFonts w:ascii="Times New Roman" w:hAnsi="Times New Roman" w:cs="Times New Roman"/>
          <w:sz w:val="24"/>
          <w:szCs w:val="24"/>
          <w:lang w:val="en-US"/>
        </w:rPr>
        <w:t>each of them</w:t>
      </w:r>
      <w:r w:rsidR="00F02E21" w:rsidRPr="00E661B6">
        <w:rPr>
          <w:rFonts w:ascii="Times New Roman" w:hAnsi="Times New Roman" w:cs="Times New Roman"/>
          <w:sz w:val="24"/>
          <w:szCs w:val="24"/>
          <w:lang w:val="en-US"/>
        </w:rPr>
        <w:t xml:space="preserve"> </w:t>
      </w:r>
      <w:r w:rsidR="00F93D93" w:rsidRPr="00E661B6">
        <w:rPr>
          <w:rFonts w:ascii="Times New Roman" w:hAnsi="Times New Roman" w:cs="Times New Roman"/>
          <w:sz w:val="24"/>
          <w:szCs w:val="24"/>
          <w:lang w:val="en-US"/>
        </w:rPr>
        <w:t>affects</w:t>
      </w:r>
      <w:r w:rsidR="00F02E21" w:rsidRPr="00E661B6">
        <w:rPr>
          <w:rFonts w:ascii="Times New Roman" w:hAnsi="Times New Roman" w:cs="Times New Roman"/>
          <w:sz w:val="24"/>
          <w:szCs w:val="24"/>
          <w:lang w:val="en-US"/>
        </w:rPr>
        <w:t xml:space="preserve"> </w:t>
      </w:r>
      <w:r w:rsidR="006242D3" w:rsidRPr="00E661B6">
        <w:rPr>
          <w:rFonts w:ascii="Times New Roman" w:hAnsi="Times New Roman" w:cs="Times New Roman"/>
          <w:sz w:val="24"/>
          <w:szCs w:val="24"/>
          <w:lang w:val="en-US"/>
        </w:rPr>
        <w:t>democratization</w:t>
      </w:r>
      <w:r w:rsidR="00F02E21" w:rsidRPr="00E661B6">
        <w:rPr>
          <w:rFonts w:ascii="Times New Roman" w:hAnsi="Times New Roman" w:cs="Times New Roman"/>
          <w:sz w:val="24"/>
          <w:szCs w:val="24"/>
          <w:lang w:val="en-US"/>
        </w:rPr>
        <w:t xml:space="preserve"> differently. </w:t>
      </w:r>
      <w:r w:rsidR="00F93D93" w:rsidRPr="00E661B6">
        <w:rPr>
          <w:rFonts w:ascii="Times New Roman" w:hAnsi="Times New Roman" w:cs="Times New Roman"/>
          <w:sz w:val="24"/>
          <w:szCs w:val="24"/>
          <w:lang w:val="en-US"/>
        </w:rPr>
        <w:t xml:space="preserve">Two, Marks &amp; Chenoweth (2020) find a positive association between women´s frontline participation on </w:t>
      </w:r>
      <w:r w:rsidR="00F93D93" w:rsidRPr="00E661B6">
        <w:rPr>
          <w:rFonts w:ascii="Times New Roman" w:hAnsi="Times New Roman" w:cs="Times New Roman"/>
          <w:i/>
          <w:iCs/>
          <w:sz w:val="24"/>
          <w:szCs w:val="24"/>
          <w:lang w:val="en-US"/>
        </w:rPr>
        <w:t xml:space="preserve">egalitarian </w:t>
      </w:r>
      <w:r w:rsidR="00F93D93" w:rsidRPr="00E661B6">
        <w:rPr>
          <w:rFonts w:ascii="Times New Roman" w:hAnsi="Times New Roman" w:cs="Times New Roman"/>
          <w:sz w:val="24"/>
          <w:szCs w:val="24"/>
          <w:lang w:val="en-US"/>
        </w:rPr>
        <w:t xml:space="preserve">democracy. However, </w:t>
      </w:r>
      <w:r w:rsidR="00AE46D3" w:rsidRPr="00E661B6">
        <w:rPr>
          <w:rFonts w:ascii="Times New Roman" w:hAnsi="Times New Roman" w:cs="Times New Roman"/>
          <w:sz w:val="24"/>
          <w:szCs w:val="24"/>
          <w:lang w:val="en-US"/>
        </w:rPr>
        <w:t>in addition to exploring this association on several participatory roles, my thesis also includes</w:t>
      </w:r>
      <w:r w:rsidR="00F93D93" w:rsidRPr="00E661B6">
        <w:rPr>
          <w:rFonts w:ascii="Times New Roman" w:hAnsi="Times New Roman" w:cs="Times New Roman"/>
          <w:sz w:val="24"/>
          <w:szCs w:val="24"/>
          <w:lang w:val="en-US"/>
        </w:rPr>
        <w:t xml:space="preserve"> the polyarchy democracy score. </w:t>
      </w:r>
      <w:r w:rsidR="00F93D93" w:rsidRPr="00E661B6">
        <w:rPr>
          <w:rFonts w:ascii="Times New Roman" w:hAnsi="Times New Roman" w:cs="Times New Roman"/>
          <w:sz w:val="24"/>
          <w:szCs w:val="24"/>
          <w:lang w:val="en-US"/>
        </w:rPr>
        <w:t>Therefore, my second contribution will be to look at a broader set of democracy indicators</w:t>
      </w:r>
      <w:r w:rsidR="00F93D93" w:rsidRPr="00E661B6">
        <w:rPr>
          <w:rFonts w:ascii="Times New Roman" w:hAnsi="Times New Roman" w:cs="Times New Roman"/>
          <w:sz w:val="24"/>
          <w:szCs w:val="24"/>
          <w:lang w:val="en-US"/>
        </w:rPr>
        <w:t>. Three</w:t>
      </w:r>
      <w:r w:rsidR="00F02E21" w:rsidRPr="00E661B6">
        <w:rPr>
          <w:rFonts w:ascii="Times New Roman" w:hAnsi="Times New Roman" w:cs="Times New Roman"/>
          <w:sz w:val="24"/>
          <w:szCs w:val="24"/>
          <w:lang w:val="en-US"/>
        </w:rPr>
        <w:t xml:space="preserve">, </w:t>
      </w:r>
      <w:r w:rsidR="00AE46D3" w:rsidRPr="00E661B6">
        <w:rPr>
          <w:rFonts w:ascii="Times New Roman" w:hAnsi="Times New Roman" w:cs="Times New Roman"/>
          <w:color w:val="000000" w:themeColor="text1"/>
          <w:sz w:val="24"/>
          <w:szCs w:val="24"/>
          <w:lang w:val="en-US"/>
        </w:rPr>
        <w:t>b</w:t>
      </w:r>
      <w:r w:rsidR="00AE46D3" w:rsidRPr="00E661B6">
        <w:rPr>
          <w:rFonts w:ascii="Times New Roman" w:hAnsi="Times New Roman" w:cs="Times New Roman"/>
          <w:color w:val="000000" w:themeColor="text1"/>
          <w:sz w:val="24"/>
          <w:szCs w:val="24"/>
          <w:lang w:val="en-US"/>
        </w:rPr>
        <w:t xml:space="preserve">ased on previous research, women´s participation is positively associated with campaign success </w:t>
      </w:r>
      <w:r w:rsidR="00AE46D3" w:rsidRPr="00E661B6">
        <w:rPr>
          <w:rFonts w:ascii="Times New Roman" w:hAnsi="Times New Roman" w:cs="Times New Roman"/>
          <w:color w:val="000000" w:themeColor="text1"/>
          <w:sz w:val="24"/>
          <w:szCs w:val="24"/>
          <w:lang w:val="en-US"/>
        </w:rPr>
        <w:fldChar w:fldCharType="begin"/>
      </w:r>
      <w:r w:rsidR="00AE46D3" w:rsidRPr="00E661B6">
        <w:rPr>
          <w:rFonts w:ascii="Times New Roman" w:hAnsi="Times New Roman" w:cs="Times New Roman"/>
          <w:color w:val="000000" w:themeColor="text1"/>
          <w:sz w:val="24"/>
          <w:szCs w:val="24"/>
          <w:lang w:val="en-US"/>
        </w:rPr>
        <w:instrText xml:space="preserve"> ADDIN EN.CITE &lt;EndNote&gt;&lt;Cite&gt;&lt;Author&gt;Marks&lt;/Author&gt;&lt;Year&gt;2020&lt;/Year&gt;&lt;RecNum&gt;384&lt;/RecNum&gt;&lt;Pages&gt;2&lt;/Pages&gt;&lt;DisplayText&gt;(Marks &amp;amp; Chenoweth, 2020, p. 2; Principe, 2017 )&lt;/DisplayText&gt;&lt;record&gt;&lt;rec-number&gt;384&lt;/rec-number&gt;&lt;foreign-keys&gt;&lt;key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Cite&gt;&lt;Author&gt;Principe&lt;/Author&gt;&lt;Year&gt;2017 &lt;/Year&gt;&lt;RecNum&gt;385&lt;/RecNum&gt;&lt;record&gt;&lt;rec-number&gt;385&lt;/rec-number&gt;&lt;foreign-keys&gt;&lt;key app="EN" db-id="asdrsswxaps0ahe02rnxesaat0wsxp9sz0ad" timestamp="1641562701" guid="1d0589eb-ad79-445d-9407-fa8026267526"&gt;385&lt;/key&gt;&lt;/foreign-keys&gt;&lt;ref-type name="Journal Article"&gt;17&lt;/ref-type&gt;&lt;contributors&gt;&lt;authors&gt;&lt;author&gt;Marie Principe&lt;/author&gt;&lt;/authors&gt;&lt;/contributors&gt;&lt;titles&gt;&lt;title&gt;Women in Nonviolent Movements &lt;/title&gt;&lt;secondary-title&gt;United States Institute of Peace &lt;/secondary-title&gt;&lt;/titles&gt;&lt;volume&gt;Special Report 399&lt;/volume&gt;&lt;dates&gt;&lt;year&gt;2017 &lt;/year&gt;&lt;/dates&gt;&lt;urls&gt;&lt;/urls&gt;&lt;/record&gt;&lt;/Cite&gt;&lt;/EndNote&gt;</w:instrText>
      </w:r>
      <w:r w:rsidR="00AE46D3" w:rsidRPr="00E661B6">
        <w:rPr>
          <w:rFonts w:ascii="Times New Roman" w:hAnsi="Times New Roman" w:cs="Times New Roman"/>
          <w:color w:val="000000" w:themeColor="text1"/>
          <w:sz w:val="24"/>
          <w:szCs w:val="24"/>
          <w:lang w:val="en-US"/>
        </w:rPr>
        <w:fldChar w:fldCharType="separate"/>
      </w:r>
      <w:r w:rsidR="00AE46D3" w:rsidRPr="00E661B6">
        <w:rPr>
          <w:rFonts w:ascii="Times New Roman" w:hAnsi="Times New Roman" w:cs="Times New Roman"/>
          <w:noProof/>
          <w:color w:val="000000" w:themeColor="text1"/>
          <w:sz w:val="24"/>
          <w:szCs w:val="24"/>
          <w:lang w:val="en-US"/>
        </w:rPr>
        <w:t>(Marks &amp; Chenoweth, 2020, p. 2; Principe, 2017 )</w:t>
      </w:r>
      <w:r w:rsidR="00AE46D3" w:rsidRPr="00E661B6">
        <w:rPr>
          <w:rFonts w:ascii="Times New Roman" w:hAnsi="Times New Roman" w:cs="Times New Roman"/>
          <w:color w:val="000000" w:themeColor="text1"/>
          <w:sz w:val="24"/>
          <w:szCs w:val="24"/>
          <w:lang w:val="en-US"/>
        </w:rPr>
        <w:fldChar w:fldCharType="end"/>
      </w:r>
      <w:r w:rsidR="00AE46D3" w:rsidRPr="00E661B6">
        <w:rPr>
          <w:rFonts w:ascii="Times New Roman" w:hAnsi="Times New Roman" w:cs="Times New Roman"/>
          <w:color w:val="000000" w:themeColor="text1"/>
          <w:sz w:val="24"/>
          <w:szCs w:val="24"/>
          <w:lang w:val="en-US"/>
        </w:rPr>
        <w:t xml:space="preserve">. However, this is argued to be conditioned </w:t>
      </w:r>
      <w:r w:rsidR="00AE46D3" w:rsidRPr="00E661B6">
        <w:rPr>
          <w:rFonts w:ascii="Times New Roman" w:hAnsi="Times New Roman" w:cs="Times New Roman"/>
          <w:color w:val="000000" w:themeColor="text1"/>
          <w:sz w:val="24"/>
          <w:szCs w:val="24"/>
          <w:lang w:val="en-US"/>
        </w:rPr>
        <w:lastRenderedPageBreak/>
        <w:t xml:space="preserve">on whether the campaign itself succeeds (Marks &amp; Chenoweth, 2020, p. 5). </w:t>
      </w:r>
      <w:r w:rsidR="00AE46D3" w:rsidRPr="00E661B6">
        <w:rPr>
          <w:rFonts w:ascii="Times New Roman" w:hAnsi="Times New Roman" w:cs="Times New Roman"/>
          <w:color w:val="000000" w:themeColor="text1"/>
          <w:sz w:val="24"/>
          <w:szCs w:val="24"/>
          <w:lang w:val="en-US"/>
        </w:rPr>
        <w:t>T</w:t>
      </w:r>
      <w:r w:rsidR="00AE46D3" w:rsidRPr="00E661B6">
        <w:rPr>
          <w:rFonts w:ascii="Times New Roman" w:hAnsi="Times New Roman" w:cs="Times New Roman"/>
          <w:color w:val="000000" w:themeColor="text1"/>
          <w:sz w:val="24"/>
          <w:szCs w:val="24"/>
          <w:lang w:val="en-US"/>
        </w:rPr>
        <w:t xml:space="preserve">his link has only been drawn based on women´s frontline participation, and the association between female participation and success on future democracy score has not previously been explored (quantitatively). Therefore, I wish to explore this connection by adding an interaction term </w:t>
      </w:r>
      <w:r w:rsidR="00AE46D3" w:rsidRPr="00E661B6">
        <w:rPr>
          <w:rFonts w:ascii="Times New Roman" w:hAnsi="Times New Roman" w:cs="Times New Roman"/>
          <w:color w:val="000000" w:themeColor="text1"/>
          <w:sz w:val="24"/>
          <w:szCs w:val="24"/>
          <w:lang w:val="en-US"/>
        </w:rPr>
        <w:t>between “success” and women´s participation</w:t>
      </w:r>
      <w:r w:rsidR="00AE46D3" w:rsidRPr="00E661B6">
        <w:rPr>
          <w:rFonts w:ascii="Times New Roman" w:hAnsi="Times New Roman" w:cs="Times New Roman"/>
          <w:sz w:val="24"/>
          <w:szCs w:val="24"/>
          <w:lang w:val="en-US"/>
        </w:rPr>
        <w:t xml:space="preserve"> (in three different roles)</w:t>
      </w:r>
      <w:r w:rsidR="00AE46D3" w:rsidRPr="00E661B6">
        <w:rPr>
          <w:rFonts w:ascii="Times New Roman" w:hAnsi="Times New Roman" w:cs="Times New Roman"/>
          <w:sz w:val="24"/>
          <w:szCs w:val="24"/>
          <w:lang w:val="en-US"/>
        </w:rPr>
        <w:t xml:space="preserve">. With this, I assume, in the lines with Marks and Chenoweth (2020), that the effect of women participation on democracy score depend on success.  </w:t>
      </w:r>
    </w:p>
    <w:p w14:paraId="0B0573F4" w14:textId="10D08CD8" w:rsidR="009B74D1" w:rsidRPr="00D109DA" w:rsidRDefault="0000032C" w:rsidP="00D109DA">
      <w:pPr>
        <w:pStyle w:val="Overskrift2"/>
        <w:rPr>
          <w:sz w:val="24"/>
          <w:szCs w:val="24"/>
          <w:lang w:val="en-US"/>
        </w:rPr>
      </w:pPr>
      <w:r w:rsidRPr="00E661B6">
        <w:rPr>
          <w:lang w:val="en-US"/>
        </w:rPr>
        <w:t xml:space="preserve">Conceptualization of democracy and women´s participation </w:t>
      </w:r>
    </w:p>
    <w:p w14:paraId="57635F57" w14:textId="76E07BEF" w:rsidR="0000032C" w:rsidRPr="00E661B6" w:rsidRDefault="0000032C" w:rsidP="005D4A9C">
      <w:pPr>
        <w:pStyle w:val="Overskrift3"/>
        <w:spacing w:line="360" w:lineRule="auto"/>
        <w:rPr>
          <w:rFonts w:ascii="Times New Roman" w:hAnsi="Times New Roman" w:cs="Times New Roman"/>
          <w:lang w:val="en-US"/>
        </w:rPr>
      </w:pPr>
      <w:r w:rsidRPr="00E661B6">
        <w:rPr>
          <w:rFonts w:ascii="Times New Roman" w:hAnsi="Times New Roman" w:cs="Times New Roman"/>
          <w:lang w:val="en-US"/>
        </w:rPr>
        <w:t xml:space="preserve">Democracy </w:t>
      </w:r>
    </w:p>
    <w:p w14:paraId="524D17D9" w14:textId="6455DA8E"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This thesis will use two concepts of democracy when exploring the association between women´s participation in civil resistance and future democracy score. The first concept of democracy is through Dahl´s (1956) “polyarchy democracy” term. Polyarchy is, according to Dahl, the most sufficient way to define democracy since there are many conditions for democracy that the (western) democracies did not meet. The concept of polyarchy thus became the basis for describing the characteristics of liberal democracy from the 1970s (</w:t>
      </w:r>
      <w:proofErr w:type="spellStart"/>
      <w:r w:rsidRPr="00E661B6">
        <w:rPr>
          <w:rFonts w:ascii="Times New Roman" w:hAnsi="Times New Roman" w:cs="Times New Roman"/>
          <w:lang w:val="en-US"/>
        </w:rPr>
        <w:t>Grugel</w:t>
      </w:r>
      <w:proofErr w:type="spellEnd"/>
      <w:r w:rsidRPr="00E661B6">
        <w:rPr>
          <w:rFonts w:ascii="Times New Roman" w:hAnsi="Times New Roman" w:cs="Times New Roman"/>
          <w:lang w:val="en-US"/>
        </w:rPr>
        <w:t xml:space="preserve"> &amp; Bishop, 2013, p. 29). Within this “traditional” understanding, there are three prerequisites that needs to be secured to be labeled a (polyarchy) democracy. First, democracy exists when leaders achieve power trough free and fair elections (Schumpeter, 1976). Two, when all relevant political forces agree to submit their interest and values to the uncertain interplay of the institutions and continue the “peaceful play”. More specifically, when the losing side tries again within the same institutions under which they have lost (</w:t>
      </w:r>
      <w:proofErr w:type="spellStart"/>
      <w:r w:rsidRPr="00E661B6">
        <w:rPr>
          <w:rFonts w:ascii="Times New Roman" w:hAnsi="Times New Roman" w:cs="Times New Roman"/>
          <w:lang w:val="en-US"/>
        </w:rPr>
        <w:t>Lipset</w:t>
      </w:r>
      <w:proofErr w:type="spellEnd"/>
      <w:r w:rsidRPr="00E661B6">
        <w:rPr>
          <w:rFonts w:ascii="Times New Roman" w:hAnsi="Times New Roman" w:cs="Times New Roman"/>
          <w:lang w:val="en-US"/>
        </w:rPr>
        <w:t xml:space="preserve">, 1959b; </w:t>
      </w:r>
      <w:proofErr w:type="spellStart"/>
      <w:r w:rsidRPr="00E661B6">
        <w:rPr>
          <w:rFonts w:ascii="Times New Roman" w:hAnsi="Times New Roman" w:cs="Times New Roman"/>
          <w:lang w:val="en-US"/>
        </w:rPr>
        <w:t>Przeworski</w:t>
      </w:r>
      <w:proofErr w:type="spellEnd"/>
      <w:r w:rsidRPr="00E661B6">
        <w:rPr>
          <w:rFonts w:ascii="Times New Roman" w:hAnsi="Times New Roman" w:cs="Times New Roman"/>
          <w:lang w:val="en-US"/>
        </w:rPr>
        <w:t xml:space="preserve">, 1991, p. 26). Third, democracy exists where there is near-universal suffrage and basic freedoms like freedom to organize, freedom of speech, and freedom to stand for election (Dahl, 1973, p. 2). In addition to these basic components, liberal democracy reflects the liberal traditions within democracy. Among others, liberal democracies must involve rule of law, ensure respect for civil rights and balance power between the executive and legislature branch (Luhrmann, 2019, p. 897). </w:t>
      </w:r>
    </w:p>
    <w:p w14:paraId="7298C608" w14:textId="77777777"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 </w:t>
      </w:r>
    </w:p>
    <w:p w14:paraId="69F217D1" w14:textId="3DCD3E5D"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Nevertheless, even though these definitions have a long intellectual history, these are a narrow and restricted institutional definition of democracy (</w:t>
      </w:r>
      <w:proofErr w:type="spellStart"/>
      <w:r w:rsidRPr="00E661B6">
        <w:rPr>
          <w:rFonts w:ascii="Times New Roman" w:hAnsi="Times New Roman" w:cs="Times New Roman"/>
          <w:lang w:val="en-US"/>
        </w:rPr>
        <w:t>Bråten</w:t>
      </w:r>
      <w:proofErr w:type="spellEnd"/>
      <w:r w:rsidRPr="00E661B6">
        <w:rPr>
          <w:rFonts w:ascii="Times New Roman" w:hAnsi="Times New Roman" w:cs="Times New Roman"/>
          <w:lang w:val="en-US"/>
        </w:rPr>
        <w:t xml:space="preserve">, 2018, p. 238; Waylen, 1994, p. 331). Liberal democracy does emphasize “respect for civil rights”, however, there is no mention of which conditions that must exist </w:t>
      </w:r>
      <w:proofErr w:type="gramStart"/>
      <w:r w:rsidRPr="00E661B6">
        <w:rPr>
          <w:rFonts w:ascii="Times New Roman" w:hAnsi="Times New Roman" w:cs="Times New Roman"/>
          <w:lang w:val="en-US"/>
        </w:rPr>
        <w:t>in order for</w:t>
      </w:r>
      <w:proofErr w:type="gramEnd"/>
      <w:r w:rsidRPr="00E661B6">
        <w:rPr>
          <w:rFonts w:ascii="Times New Roman" w:hAnsi="Times New Roman" w:cs="Times New Roman"/>
          <w:lang w:val="en-US"/>
        </w:rPr>
        <w:t xml:space="preserve"> all citizens to properly engage in the democracy (</w:t>
      </w:r>
      <w:proofErr w:type="spellStart"/>
      <w:r w:rsidRPr="00E661B6">
        <w:rPr>
          <w:rFonts w:ascii="Times New Roman" w:hAnsi="Times New Roman" w:cs="Times New Roman"/>
          <w:lang w:val="en-US"/>
        </w:rPr>
        <w:t>Sigman</w:t>
      </w:r>
      <w:proofErr w:type="spellEnd"/>
      <w:r w:rsidRPr="00E661B6">
        <w:rPr>
          <w:rFonts w:ascii="Times New Roman" w:hAnsi="Times New Roman" w:cs="Times New Roman"/>
          <w:lang w:val="en-US"/>
        </w:rPr>
        <w:t xml:space="preserve"> &amp; Lindberg, 2019, p. 598). A truly democratic approach dos not only pay </w:t>
      </w:r>
      <w:r w:rsidRPr="00E661B6">
        <w:rPr>
          <w:rFonts w:ascii="Times New Roman" w:hAnsi="Times New Roman" w:cs="Times New Roman"/>
          <w:lang w:val="en-US"/>
        </w:rPr>
        <w:lastRenderedPageBreak/>
        <w:t xml:space="preserve">attention to the procedures – the how- of democratic decision making- but also must include the </w:t>
      </w:r>
      <w:r w:rsidRPr="00E661B6">
        <w:rPr>
          <w:rFonts w:ascii="Times New Roman" w:hAnsi="Times New Roman" w:cs="Times New Roman"/>
          <w:i/>
          <w:iCs/>
          <w:lang w:val="en-US"/>
        </w:rPr>
        <w:t>who</w:t>
      </w:r>
      <w:r w:rsidRPr="00E661B6">
        <w:rPr>
          <w:rFonts w:ascii="Times New Roman" w:hAnsi="Times New Roman" w:cs="Times New Roman"/>
          <w:lang w:val="en-US"/>
        </w:rPr>
        <w:t xml:space="preserve"> of decision- making (</w:t>
      </w:r>
      <w:proofErr w:type="spellStart"/>
      <w:r w:rsidRPr="00E661B6">
        <w:rPr>
          <w:rFonts w:ascii="Times New Roman" w:hAnsi="Times New Roman" w:cs="Times New Roman"/>
          <w:lang w:val="en-US"/>
        </w:rPr>
        <w:t>Bråten</w:t>
      </w:r>
      <w:proofErr w:type="spellEnd"/>
      <w:r w:rsidRPr="00E661B6">
        <w:rPr>
          <w:rFonts w:ascii="Times New Roman" w:hAnsi="Times New Roman" w:cs="Times New Roman"/>
          <w:lang w:val="en-US"/>
        </w:rPr>
        <w:t xml:space="preserve">, 2018, p. 239). In the context of this thesis, the </w:t>
      </w:r>
      <w:r w:rsidRPr="00E661B6">
        <w:rPr>
          <w:rFonts w:ascii="Times New Roman" w:hAnsi="Times New Roman" w:cs="Times New Roman"/>
          <w:i/>
          <w:iCs/>
          <w:lang w:val="en-US"/>
        </w:rPr>
        <w:t>who</w:t>
      </w:r>
      <w:r w:rsidRPr="00E661B6">
        <w:rPr>
          <w:rFonts w:ascii="Times New Roman" w:hAnsi="Times New Roman" w:cs="Times New Roman"/>
          <w:lang w:val="en-US"/>
        </w:rPr>
        <w:t xml:space="preserve"> are the women. Given the theoretical connection between democracy and equality, where inequality among different social groups is a democratic obstacle because it inhibits the full exercise of people’s formal democratic rights and political participation, it may seem that democracy and gender equality should go hand in hand (Houle, 2009; </w:t>
      </w:r>
      <w:proofErr w:type="spellStart"/>
      <w:r w:rsidRPr="00E661B6">
        <w:rPr>
          <w:rFonts w:ascii="Times New Roman" w:hAnsi="Times New Roman" w:cs="Times New Roman"/>
          <w:lang w:val="en-US"/>
        </w:rPr>
        <w:t>Sigman</w:t>
      </w:r>
      <w:proofErr w:type="spellEnd"/>
      <w:r w:rsidRPr="00E661B6">
        <w:rPr>
          <w:rFonts w:ascii="Times New Roman" w:hAnsi="Times New Roman" w:cs="Times New Roman"/>
          <w:lang w:val="en-US"/>
        </w:rPr>
        <w:t xml:space="preserve"> &amp; Lindberg, 2019, p. 598)</w:t>
      </w:r>
      <w:r w:rsidR="00227BF3" w:rsidRPr="00E661B6">
        <w:rPr>
          <w:rStyle w:val="Fotnotereferanse"/>
          <w:rFonts w:ascii="Times New Roman" w:hAnsi="Times New Roman" w:cs="Times New Roman"/>
          <w:lang w:val="en-US"/>
        </w:rPr>
        <w:footnoteReference w:id="3"/>
      </w:r>
      <w:r w:rsidRPr="00E661B6">
        <w:rPr>
          <w:rFonts w:ascii="Times New Roman" w:hAnsi="Times New Roman" w:cs="Times New Roman"/>
          <w:lang w:val="en-US"/>
        </w:rPr>
        <w:t xml:space="preserve">. Yet, historically democratic theory has excluded women (Beer, 2009; </w:t>
      </w:r>
      <w:proofErr w:type="spellStart"/>
      <w:r w:rsidRPr="00E661B6">
        <w:rPr>
          <w:rFonts w:ascii="Times New Roman" w:hAnsi="Times New Roman" w:cs="Times New Roman"/>
          <w:lang w:val="en-US"/>
        </w:rPr>
        <w:t>Bråten</w:t>
      </w:r>
      <w:proofErr w:type="spellEnd"/>
      <w:r w:rsidRPr="00E661B6">
        <w:rPr>
          <w:rFonts w:ascii="Times New Roman" w:hAnsi="Times New Roman" w:cs="Times New Roman"/>
          <w:lang w:val="en-US"/>
        </w:rPr>
        <w:t xml:space="preserve">, 2018; </w:t>
      </w:r>
      <w:proofErr w:type="spellStart"/>
      <w:r w:rsidRPr="00E661B6">
        <w:rPr>
          <w:rFonts w:ascii="Times New Roman" w:hAnsi="Times New Roman" w:cs="Times New Roman"/>
          <w:lang w:val="en-US"/>
        </w:rPr>
        <w:t>Sigman</w:t>
      </w:r>
      <w:proofErr w:type="spellEnd"/>
      <w:r w:rsidRPr="00E661B6">
        <w:rPr>
          <w:rFonts w:ascii="Times New Roman" w:hAnsi="Times New Roman" w:cs="Times New Roman"/>
          <w:lang w:val="en-US"/>
        </w:rPr>
        <w:t xml:space="preserve"> &amp; Lindberg, 2019, p. 596). Many democracy -scholars find no contradiction in categorizing political systems as “democratic” even when women are not allowed to vote (Beer, 2009). A wider definition of democracy, that also includes a gendered perspective, has consequently been debated (Held, 1987; Landman, 2018; Pateman, 1989; </w:t>
      </w:r>
      <w:proofErr w:type="spellStart"/>
      <w:r w:rsidRPr="00E661B6">
        <w:rPr>
          <w:rFonts w:ascii="Times New Roman" w:hAnsi="Times New Roman" w:cs="Times New Roman"/>
          <w:lang w:val="en-US"/>
        </w:rPr>
        <w:t>Razavi</w:t>
      </w:r>
      <w:proofErr w:type="spellEnd"/>
      <w:r w:rsidRPr="00E661B6">
        <w:rPr>
          <w:rFonts w:ascii="Times New Roman" w:hAnsi="Times New Roman" w:cs="Times New Roman"/>
          <w:lang w:val="en-US"/>
        </w:rPr>
        <w:t xml:space="preserve">, 2001; Waylen, 1994). </w:t>
      </w:r>
      <w:proofErr w:type="gramStart"/>
      <w:r w:rsidRPr="00E661B6">
        <w:rPr>
          <w:rFonts w:ascii="Times New Roman" w:hAnsi="Times New Roman" w:cs="Times New Roman"/>
          <w:lang w:val="en-US"/>
        </w:rPr>
        <w:t>Scholars</w:t>
      </w:r>
      <w:proofErr w:type="gramEnd"/>
      <w:r w:rsidRPr="00E661B6">
        <w:rPr>
          <w:rFonts w:ascii="Times New Roman" w:hAnsi="Times New Roman" w:cs="Times New Roman"/>
          <w:lang w:val="en-US"/>
        </w:rPr>
        <w:t xml:space="preserve"> today are therefore increa</w:t>
      </w:r>
      <w:r w:rsidR="006040D8" w:rsidRPr="00E661B6">
        <w:rPr>
          <w:rFonts w:ascii="Times New Roman" w:hAnsi="Times New Roman" w:cs="Times New Roman"/>
          <w:lang w:val="en-US"/>
        </w:rPr>
        <w:t>s</w:t>
      </w:r>
      <w:r w:rsidRPr="00E661B6">
        <w:rPr>
          <w:rFonts w:ascii="Times New Roman" w:hAnsi="Times New Roman" w:cs="Times New Roman"/>
          <w:lang w:val="en-US"/>
        </w:rPr>
        <w:t>ingly more attentive to the connection between democratic procedures, rights and freedoms, and the extent to which they apply equally across citizens (</w:t>
      </w:r>
      <w:proofErr w:type="spellStart"/>
      <w:r w:rsidRPr="00E661B6">
        <w:rPr>
          <w:rFonts w:ascii="Times New Roman" w:hAnsi="Times New Roman" w:cs="Times New Roman"/>
          <w:lang w:val="en-US"/>
        </w:rPr>
        <w:t>Sigman</w:t>
      </w:r>
      <w:proofErr w:type="spellEnd"/>
      <w:r w:rsidRPr="00E661B6">
        <w:rPr>
          <w:rFonts w:ascii="Times New Roman" w:hAnsi="Times New Roman" w:cs="Times New Roman"/>
          <w:lang w:val="en-US"/>
        </w:rPr>
        <w:t xml:space="preserve"> &amp; Lindberg, 2019, p. 595). In this sense, egalitarian democracy can provide a broader understanding of democracy, partly because it views equality as a prerequisite for democratic participation. </w:t>
      </w:r>
      <w:r w:rsidR="003F0F72" w:rsidRPr="00E661B6">
        <w:rPr>
          <w:rFonts w:ascii="Times New Roman" w:hAnsi="Times New Roman" w:cs="Times New Roman"/>
          <w:color w:val="000000"/>
          <w:lang w:val="en-US"/>
        </w:rPr>
        <w:t xml:space="preserve">For a country to be labeled as an egalitarian democracy, three preconditions must be accomplished. First, the protection of rights and freedoms of individuals must be equal across all social groups; second, resources must be distributed equally across all social groups; and third, groups and individuals must enjoy equal access to power </w:t>
      </w:r>
      <w:r w:rsidR="003F0F72" w:rsidRPr="00E661B6">
        <w:rPr>
          <w:rFonts w:ascii="Times New Roman" w:hAnsi="Times New Roman" w:cs="Times New Roman"/>
          <w:color w:val="000000"/>
          <w:lang w:val="en-US"/>
        </w:rPr>
        <w:fldChar w:fldCharType="begin"/>
      </w:r>
      <w:r w:rsidR="003F0F72" w:rsidRPr="00E661B6">
        <w:rPr>
          <w:rFonts w:ascii="Times New Roman" w:hAnsi="Times New Roman" w:cs="Times New Roman"/>
          <w:color w:val="000000"/>
          <w:lang w:val="en-US"/>
        </w:rPr>
        <w:instrText xml:space="preserve"> ADDIN EN.CITE &lt;EndNote&gt;&lt;Cite&gt;&lt;Author&gt;Coppedge&lt;/Author&gt;&lt;Year&gt;2021&lt;/Year&gt;&lt;RecNum&gt;393&lt;/RecNum&gt;&lt;Pages&gt;41&lt;/Pages&gt;&lt;DisplayText&gt;(Coppedge, Gerring, Knutsen, Lindberg, Teorell, Altman, et al., 2021, p. 41)&lt;/DisplayText&gt;&lt;record&gt;&lt;rec-number&gt;393&lt;/rec-number&gt;&lt;foreign-keys&gt;&lt;key app="EN" db-id="asdrsswxaps0ahe02rnxesaat0wsxp9sz0ad" timestamp="1641994789" guid="19574556-39a9-4fa8-9dbb-dddb99e786cd"&gt;393&lt;/key&gt;&lt;/foreign-keys&gt;&lt;ref-type name="Journal Article"&gt;17&lt;/ref-type&gt;&lt;contributors&gt;&lt;authors&gt;&lt;author&gt;Coppedge, Michael&lt;/author&gt;&lt;author&gt;Gerring, John&lt;/author&gt;&lt;author&gt;Knutsen, Carl Henrik&lt;/author&gt;&lt;author&gt;Lindberg, Staffan I&lt;/author&gt;&lt;author&gt;Teorell, Jan&lt;/author&gt;&lt;author&gt;Altman, David&lt;/author&gt;&lt;author&gt;Bernhard, Michael&lt;/author&gt;&lt;author&gt;Cornell, Agnes&lt;/author&gt;&lt;author&gt;Fish, M Steven&lt;/author&gt;&lt;author&gt;Gastaldi, Lisa&lt;/author&gt;&lt;/authors&gt;&lt;/contributors&gt;&lt;titles&gt;&lt;title&gt;V-Dem Codebook v11&lt;/title&gt;&lt;/titles&gt;&lt;dates&gt;&lt;year&gt;2021&lt;/year&gt;&lt;/dates&gt;&lt;urls&gt;&lt;/urls&gt;&lt;/record&gt;&lt;/Cite&gt;&lt;/EndNote&gt;</w:instrText>
      </w:r>
      <w:r w:rsidR="003F0F72" w:rsidRPr="00E661B6">
        <w:rPr>
          <w:rFonts w:ascii="Times New Roman" w:hAnsi="Times New Roman" w:cs="Times New Roman"/>
          <w:color w:val="000000"/>
          <w:lang w:val="en-US"/>
        </w:rPr>
        <w:fldChar w:fldCharType="separate"/>
      </w:r>
      <w:r w:rsidR="003F0F72" w:rsidRPr="00E661B6">
        <w:rPr>
          <w:rFonts w:ascii="Times New Roman" w:hAnsi="Times New Roman" w:cs="Times New Roman"/>
          <w:noProof/>
          <w:color w:val="000000"/>
          <w:lang w:val="en-US"/>
        </w:rPr>
        <w:t>(Coppedge, Gerring, Knutsen, Lindberg, Teorell, Altman, et al., 2021, p. 41)</w:t>
      </w:r>
      <w:r w:rsidR="003F0F72" w:rsidRPr="00E661B6">
        <w:rPr>
          <w:rFonts w:ascii="Times New Roman" w:hAnsi="Times New Roman" w:cs="Times New Roman"/>
          <w:color w:val="000000"/>
          <w:lang w:val="en-US"/>
        </w:rPr>
        <w:fldChar w:fldCharType="end"/>
      </w:r>
      <w:r w:rsidR="003F0F72" w:rsidRPr="00E661B6">
        <w:rPr>
          <w:rFonts w:ascii="Times New Roman" w:hAnsi="Times New Roman" w:cs="Times New Roman"/>
          <w:color w:val="000000"/>
          <w:lang w:val="en-US"/>
        </w:rPr>
        <w:t>.</w:t>
      </w:r>
      <w:r w:rsidR="002B5FC3" w:rsidRPr="00E661B6">
        <w:rPr>
          <w:rFonts w:ascii="Times New Roman" w:hAnsi="Times New Roman" w:cs="Times New Roman"/>
          <w:color w:val="000000"/>
          <w:lang w:val="en-US"/>
        </w:rPr>
        <w:t xml:space="preserve"> </w:t>
      </w:r>
    </w:p>
    <w:p w14:paraId="078890F5" w14:textId="1A4D6C5E" w:rsidR="0000032C" w:rsidRPr="00E661B6" w:rsidRDefault="0000032C" w:rsidP="00E661B6">
      <w:pPr>
        <w:spacing w:line="360" w:lineRule="auto"/>
        <w:rPr>
          <w:rFonts w:ascii="Times New Roman" w:hAnsi="Times New Roman" w:cs="Times New Roman"/>
          <w:lang w:val="en-US"/>
        </w:rPr>
      </w:pPr>
    </w:p>
    <w:p w14:paraId="1D2DCD4A" w14:textId="5204D3BE"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However, one might argue that to establish an egalitarian democracy, the institutional prerequisites must be in place. Hence, egalitarian democracy might not be able to exist without the institutional components which facilitate democratic principles and practices. Only when they are in place, the egalitarian principles can follow. Based on this argument, this thesis will use both concepts of democracy when exploring the association between women´s participation in civil resistance and future democracy score. </w:t>
      </w:r>
    </w:p>
    <w:p w14:paraId="1E3C0BD9" w14:textId="77777777" w:rsidR="0000032C" w:rsidRPr="00E661B6" w:rsidRDefault="0000032C" w:rsidP="00E661B6">
      <w:pPr>
        <w:spacing w:line="360" w:lineRule="auto"/>
        <w:rPr>
          <w:rFonts w:ascii="Times New Roman" w:hAnsi="Times New Roman" w:cs="Times New Roman"/>
          <w:lang w:val="en-US"/>
        </w:rPr>
      </w:pPr>
    </w:p>
    <w:p w14:paraId="012951E6" w14:textId="27430ADF" w:rsidR="0000032C" w:rsidRPr="00E661B6" w:rsidRDefault="0000032C"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lastRenderedPageBreak/>
        <w:t>Democratization</w:t>
      </w:r>
    </w:p>
    <w:p w14:paraId="29379902" w14:textId="77777777"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Democratization is as a process towards the ideal goals of democracy, and </w:t>
      </w:r>
      <w:proofErr w:type="spellStart"/>
      <w:r w:rsidRPr="00E661B6">
        <w:rPr>
          <w:rFonts w:ascii="Times New Roman" w:hAnsi="Times New Roman" w:cs="Times New Roman"/>
          <w:lang w:val="en-US"/>
        </w:rPr>
        <w:t>autocratization</w:t>
      </w:r>
      <w:proofErr w:type="spellEnd"/>
      <w:r w:rsidRPr="00E661B6">
        <w:rPr>
          <w:rFonts w:ascii="Times New Roman" w:hAnsi="Times New Roman" w:cs="Times New Roman"/>
          <w:lang w:val="en-US"/>
        </w:rPr>
        <w:t xml:space="preserve"> as a process away from them (</w:t>
      </w:r>
      <w:proofErr w:type="spellStart"/>
      <w:r w:rsidRPr="00E661B6">
        <w:rPr>
          <w:rFonts w:ascii="Times New Roman" w:hAnsi="Times New Roman" w:cs="Times New Roman"/>
          <w:lang w:val="en-US"/>
        </w:rPr>
        <w:t>Grugel</w:t>
      </w:r>
      <w:proofErr w:type="spellEnd"/>
      <w:r w:rsidRPr="00E661B6">
        <w:rPr>
          <w:rFonts w:ascii="Times New Roman" w:hAnsi="Times New Roman" w:cs="Times New Roman"/>
          <w:lang w:val="en-US"/>
        </w:rPr>
        <w:t xml:space="preserve"> &amp; Bishop, 2013, p. 30; Pinckney et al., 2022, p. 2).  </w:t>
      </w:r>
    </w:p>
    <w:p w14:paraId="54F59AE6" w14:textId="40396FA0"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There is further an assumption that democratization tends to unfold in a set of sequence of stages (Carothers, 2002, p. 7). First, there is the opening. This is a period of democratic ferment and political liberalization that shows cracks and weakness in the ruling regime (Carothers, 2002, p. 7). After that follows the breakthrough, also labeled transition. Transition refers to the period between the breakdown of one political regime and the establishment of another</w:t>
      </w:r>
      <w:r w:rsidR="00E561CD" w:rsidRPr="00E661B6">
        <w:rPr>
          <w:rFonts w:ascii="Times New Roman" w:hAnsi="Times New Roman" w:cs="Times New Roman"/>
          <w:lang w:val="en-US"/>
        </w:rPr>
        <w:t xml:space="preserve"> </w:t>
      </w:r>
      <w:r w:rsidRPr="00E661B6">
        <w:rPr>
          <w:rFonts w:ascii="Times New Roman" w:hAnsi="Times New Roman" w:cs="Times New Roman"/>
          <w:lang w:val="en-US"/>
        </w:rPr>
        <w:t>and the emergence of a democratic system with a new government through national elections and often with a new constitution</w:t>
      </w:r>
      <w:r w:rsidR="00E561CD" w:rsidRPr="00E661B6">
        <w:rPr>
          <w:rFonts w:ascii="Times New Roman" w:hAnsi="Times New Roman" w:cs="Times New Roman"/>
          <w:lang w:val="en-US"/>
        </w:rPr>
        <w:t xml:space="preserve"> </w:t>
      </w:r>
      <w:r w:rsidR="00E561CD" w:rsidRPr="00E661B6">
        <w:rPr>
          <w:rFonts w:ascii="Times New Roman" w:hAnsi="Times New Roman" w:cs="Times New Roman"/>
          <w:lang w:val="en-US"/>
        </w:rPr>
        <w:t>(Pinckney, 2020, p. 45</w:t>
      </w:r>
      <w:r w:rsidR="00E561CD" w:rsidRPr="00E661B6">
        <w:rPr>
          <w:rFonts w:ascii="Times New Roman" w:hAnsi="Times New Roman" w:cs="Times New Roman"/>
          <w:lang w:val="en-US"/>
        </w:rPr>
        <w:t xml:space="preserve">; </w:t>
      </w:r>
      <w:r w:rsidRPr="00E661B6">
        <w:rPr>
          <w:rFonts w:ascii="Times New Roman" w:hAnsi="Times New Roman" w:cs="Times New Roman"/>
          <w:lang w:val="en-US"/>
        </w:rPr>
        <w:t>Carothers, 2002, p. 7). After the transition comes consolidation. This is often a slow process in “which democratic forms are transformed into democratic substance” through the strengthening of democratic institutions and regularization of elections</w:t>
      </w:r>
      <w:r w:rsidR="00030609" w:rsidRPr="00E661B6">
        <w:rPr>
          <w:rFonts w:ascii="Times New Roman" w:hAnsi="Times New Roman" w:cs="Times New Roman"/>
          <w:lang w:val="en-US"/>
        </w:rPr>
        <w:t xml:space="preserve"> </w:t>
      </w:r>
      <w:r w:rsidRPr="00E661B6">
        <w:rPr>
          <w:rFonts w:ascii="Times New Roman" w:hAnsi="Times New Roman" w:cs="Times New Roman"/>
          <w:lang w:val="en-US"/>
        </w:rPr>
        <w:t>(Carothers, 2002, p. 7).</w:t>
      </w:r>
    </w:p>
    <w:p w14:paraId="141A4F5A" w14:textId="77777777" w:rsidR="00227BF3" w:rsidRPr="00E661B6" w:rsidRDefault="00227BF3" w:rsidP="00E661B6">
      <w:pPr>
        <w:spacing w:line="360" w:lineRule="auto"/>
        <w:rPr>
          <w:rFonts w:ascii="Times New Roman" w:hAnsi="Times New Roman" w:cs="Times New Roman"/>
          <w:lang w:val="en-US"/>
        </w:rPr>
      </w:pPr>
    </w:p>
    <w:p w14:paraId="6D443F3C" w14:textId="3E3728D7"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This thesis will therefore understand democratization as a process consisting of these three stages, with an especially focus on the opening and transition phase and how female participation in nonviolent resistance affect the outcome of these two stage</w:t>
      </w:r>
      <w:r w:rsidRPr="00E661B6">
        <w:rPr>
          <w:rFonts w:ascii="Times New Roman" w:hAnsi="Times New Roman" w:cs="Times New Roman"/>
          <w:lang w:val="en-US"/>
        </w:rPr>
        <w:t>s</w:t>
      </w:r>
      <w:r w:rsidRPr="00E661B6">
        <w:rPr>
          <w:rStyle w:val="Fotnotereferanse"/>
          <w:rFonts w:ascii="Times New Roman" w:hAnsi="Times New Roman" w:cs="Times New Roman"/>
          <w:lang w:val="en-US"/>
        </w:rPr>
        <w:footnoteReference w:id="4"/>
      </w:r>
      <w:r w:rsidR="00227BF3" w:rsidRPr="00E661B6">
        <w:rPr>
          <w:rFonts w:ascii="Times New Roman" w:hAnsi="Times New Roman" w:cs="Times New Roman"/>
          <w:lang w:val="en-US"/>
        </w:rPr>
        <w:t xml:space="preserve">. </w:t>
      </w:r>
      <w:r w:rsidR="00227BF3" w:rsidRPr="00E661B6">
        <w:rPr>
          <w:rFonts w:ascii="Times New Roman" w:hAnsi="Times New Roman" w:cs="Times New Roman"/>
          <w:lang w:val="en-US"/>
        </w:rPr>
        <w:sym w:font="Wingdings" w:char="F0DF"/>
      </w:r>
      <w:r w:rsidR="00227BF3" w:rsidRPr="00E661B6">
        <w:rPr>
          <w:rFonts w:ascii="Times New Roman" w:hAnsi="Times New Roman" w:cs="Times New Roman"/>
          <w:lang w:val="en-US"/>
        </w:rPr>
        <w:t xml:space="preserve"> </w:t>
      </w:r>
      <w:r w:rsidR="00227BF3" w:rsidRPr="00E661B6">
        <w:rPr>
          <w:rFonts w:ascii="Times New Roman" w:hAnsi="Times New Roman" w:cs="Times New Roman"/>
          <w:color w:val="FF0000"/>
          <w:lang w:val="en-US"/>
        </w:rPr>
        <w:t>Still working on this…</w:t>
      </w:r>
    </w:p>
    <w:p w14:paraId="6E3AC280" w14:textId="153A4719" w:rsidR="0000032C" w:rsidRPr="00E661B6" w:rsidRDefault="0000032C" w:rsidP="00E661B6">
      <w:pPr>
        <w:spacing w:line="360" w:lineRule="auto"/>
        <w:rPr>
          <w:rFonts w:ascii="Times New Roman" w:hAnsi="Times New Roman" w:cs="Times New Roman"/>
          <w:lang w:val="en-US"/>
        </w:rPr>
      </w:pPr>
      <w:r w:rsidRPr="00E661B6">
        <w:rPr>
          <w:rFonts w:ascii="Times New Roman" w:hAnsi="Times New Roman" w:cs="Times New Roman"/>
          <w:lang w:val="en-US"/>
        </w:rPr>
        <w:t> </w:t>
      </w:r>
    </w:p>
    <w:p w14:paraId="77C640ED" w14:textId="447F7C86" w:rsidR="00227BF3" w:rsidRPr="00E661B6" w:rsidRDefault="00227BF3" w:rsidP="00E661B6">
      <w:pPr>
        <w:pStyle w:val="Overskrift3"/>
        <w:spacing w:line="360" w:lineRule="auto"/>
        <w:rPr>
          <w:rFonts w:ascii="Times New Roman" w:hAnsi="Times New Roman" w:cs="Times New Roman"/>
          <w:lang w:val="en-US"/>
        </w:rPr>
      </w:pPr>
      <w:r w:rsidRPr="00E661B6">
        <w:rPr>
          <w:rFonts w:ascii="Times New Roman" w:hAnsi="Times New Roman" w:cs="Times New Roman"/>
          <w:lang w:val="en-US"/>
        </w:rPr>
        <w:t xml:space="preserve">Women´s participation </w:t>
      </w:r>
    </w:p>
    <w:p w14:paraId="64815A6B" w14:textId="4BDCE153" w:rsidR="004909A8" w:rsidRPr="00E661B6" w:rsidRDefault="004909A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Women have always played a part in organizing resistance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&lt;EndNote&gt;&lt;Cite&gt;&lt;Author&gt;Chenoweth&lt;/Author&gt;&lt;Year&gt;2019&lt;/Year&gt;&lt;RecNum&gt;21&lt;/RecNum&gt;&lt;Pages&gt;1&lt;/Pages&gt;&lt;DisplayText&gt;(Chenoweth, 2019b, p. 1)&lt;/DisplayText&gt;&lt;record&gt;&lt;rec-number&gt;21&lt;/rec-number&gt;&lt;foreign-keys&gt;&lt;key app="EN" db-id="asdrsswxaps0ahe02rnxesaat0wsxp9sz0ad" timestamp="1632740369" guid="01ce783a-50ec-48ab-a588-5aeb9dc5de1f"&gt;21&lt;/key&gt;&lt;/foreign-keys&gt;&lt;ref-type name="Journal Article"&gt;17&lt;/ref-type&gt;&lt;contributors&gt;&lt;authors&gt;&lt;author&gt;Chenoweth, Erica&lt;/author&gt;&lt;/authors&gt;&lt;/contributors&gt;&lt;titles&gt;&lt;title&gt;Women’s participation and the fate of nonviolent campaigns&lt;/title&gt;&lt;secondary-title&gt;ICNC Special Report Series&lt;/secondary-title&gt;&lt;/titles&gt;&lt;periodical&gt;&lt;full-title&gt;ICNC Special Report Series&lt;/full-title&gt;&lt;/periodical&gt;&lt;dates&gt;&lt;year&gt;2019&lt;/year&gt;&lt;/dates&gt;&lt;urls&gt;&lt;/urls&gt;&lt;/record&gt;&lt;/Cite&gt;&lt;/EndNote&gt;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2019b, p. 1)</w:t>
      </w:r>
      <w:r w:rsidRPr="00E661B6">
        <w:rPr>
          <w:rFonts w:ascii="Times New Roman" w:hAnsi="Times New Roman" w:cs="Times New Roman"/>
          <w:lang w:val="en-US"/>
        </w:rPr>
        <w:fldChar w:fldCharType="end"/>
      </w:r>
      <w:r w:rsidR="003A1826" w:rsidRPr="00E661B6">
        <w:rPr>
          <w:rFonts w:ascii="Times New Roman" w:hAnsi="Times New Roman" w:cs="Times New Roman"/>
          <w:lang w:val="en-US"/>
        </w:rPr>
        <w:t xml:space="preserve">, but </w:t>
      </w:r>
      <w:r w:rsidR="00030609" w:rsidRPr="00E661B6">
        <w:rPr>
          <w:rFonts w:ascii="Times New Roman" w:hAnsi="Times New Roman" w:cs="Times New Roman"/>
          <w:lang w:val="en-US"/>
        </w:rPr>
        <w:t>their</w:t>
      </w:r>
      <w:r w:rsidR="00BA61ED" w:rsidRPr="00E661B6">
        <w:rPr>
          <w:rFonts w:ascii="Times New Roman" w:hAnsi="Times New Roman" w:cs="Times New Roman"/>
          <w:lang w:val="en-US"/>
        </w:rPr>
        <w:t xml:space="preserve"> </w:t>
      </w:r>
      <w:r w:rsidR="00030609" w:rsidRPr="00E661B6">
        <w:rPr>
          <w:rFonts w:ascii="Times New Roman" w:hAnsi="Times New Roman" w:cs="Times New Roman"/>
          <w:lang w:val="en-US"/>
        </w:rPr>
        <w:t>contributions</w:t>
      </w:r>
      <w:r w:rsidR="00BA61ED" w:rsidRPr="00E661B6">
        <w:rPr>
          <w:rFonts w:ascii="Times New Roman" w:hAnsi="Times New Roman" w:cs="Times New Roman"/>
          <w:lang w:val="en-US"/>
        </w:rPr>
        <w:t xml:space="preserve"> have </w:t>
      </w:r>
      <w:r w:rsidR="003A1826" w:rsidRPr="00E661B6">
        <w:rPr>
          <w:rFonts w:ascii="Times New Roman" w:hAnsi="Times New Roman" w:cs="Times New Roman"/>
          <w:lang w:val="en-US"/>
        </w:rPr>
        <w:t>often</w:t>
      </w:r>
      <w:r w:rsidR="00BA61ED" w:rsidRPr="00E661B6">
        <w:rPr>
          <w:rFonts w:ascii="Times New Roman" w:hAnsi="Times New Roman" w:cs="Times New Roman"/>
          <w:lang w:val="en-US"/>
        </w:rPr>
        <w:t xml:space="preserve"> been underestimated or forgotten in the historical narrative </w:t>
      </w:r>
      <w:r w:rsidR="00BA61ED" w:rsidRPr="00E661B6">
        <w:rPr>
          <w:rFonts w:ascii="Times New Roman" w:hAnsi="Times New Roman" w:cs="Times New Roman"/>
          <w:lang w:val="en-US"/>
        </w:rPr>
        <w:fldChar w:fldCharType="begin"/>
      </w:r>
      <w:r w:rsidR="00BA61ED" w:rsidRPr="00E661B6">
        <w:rPr>
          <w:rFonts w:ascii="Times New Roman" w:hAnsi="Times New Roman" w:cs="Times New Roman"/>
          <w:lang w:val="en-US"/>
        </w:rPr>
        <w:instrText xml:space="preserve"> ADDIN EN.CITE &lt;EndNote&gt;&lt;Cite&gt;&lt;Author&gt;Jaquette&lt;/Author&gt;&lt;Year&gt;2018&lt;/Year&gt;&lt;RecNum&gt;446&lt;/RecNum&gt;&lt;Pages&gt;2-3&lt;/Pages&gt;&lt;DisplayText&gt;(Eglitis &amp;amp; Zelče, 2013; Jaquette, 2018, pp. 2-3)&lt;/DisplayText&gt;&lt;record&gt;&lt;rec-number&gt;446&lt;/rec-number&gt;&lt;foreign-keys&gt;&lt;key app="EN" db-id="asdrsswxaps0ahe02rnxesaat0wsxp9sz0ad" timestamp="1647440870" guid="35ef877d-0e95-4be9-aa76-f68d479e45a2"&gt;446&lt;/key&gt;&lt;/foreign-keys&gt;&lt;ref-type name="Book"&gt;6&lt;/ref-type&gt;&lt;contributors&gt;&lt;authors&gt;&lt;author&gt;Jaquette, Jane&lt;/author&gt;&lt;/authors&gt;&lt;/contributors&gt;&lt;titles&gt;&lt;title&gt;The women&amp;apos;s movement in Latin America: participation and democracy&lt;/title&gt;&lt;/titles&gt;&lt;dates&gt;&lt;year&gt;2018&lt;/year&gt;&lt;/dates&gt;&lt;publisher&gt;Routledge&lt;/publisher&gt;&lt;isbn&gt;0429962843&lt;/isbn&gt;&lt;urls&gt;&lt;/urls&gt;&lt;/record&gt;&lt;/Cite&gt;&lt;Cite&gt;&lt;Author&gt;Eglitis&lt;/Author&gt;&lt;Year&gt;2013&lt;/Year&gt;&lt;RecNum&gt;441&lt;/RecNum&gt;&lt;record&gt;&lt;rec-number&gt;441&lt;/rec-number&gt;&lt;foreign-keys&gt;&lt;key app="EN" db-id="asdrsswxaps0ahe02rnxesaat0wsxp9sz0ad" timestamp="1647250832" guid="430dc124-c030-41f2-996a-07f273b9389f"&gt;441&lt;/key&gt;&lt;/foreign-keys&gt;&lt;ref-type name="Journal Article"&gt;17&lt;/ref-type&gt;&lt;contributors&gt;&lt;authors&gt;&lt;author&gt;Eglitis, Daina&lt;/author&gt;&lt;author&gt;Zelče, Vita&lt;/author&gt;&lt;/authors&gt;&lt;/contributors&gt;&lt;titles&gt;&lt;title&gt;Unruly actors: Latvian women of the Red Army in post-war historical memory&lt;/title&gt;&lt;secondary-title&gt;Nationalities Papers&lt;/secondary-title&gt;&lt;/titles&gt;&lt;periodical&gt;&lt;full-title&gt;Nationalities Papers&lt;/full-title&gt;&lt;/periodical&gt;&lt;pages&gt;987-1007&lt;/pages&gt;&lt;volume&gt;41&lt;/volume&gt;&lt;number&gt;6&lt;/number&gt;&lt;dates&gt;&lt;year&gt;2013&lt;/year&gt;&lt;/dates&gt;&lt;isbn&gt;0090-5992&lt;/isbn&gt;&lt;urls&gt;&lt;/urls&gt;&lt;/record&gt;&lt;/Cite&gt;&lt;/EndNote&gt;</w:instrText>
      </w:r>
      <w:r w:rsidR="00BA61ED" w:rsidRPr="00E661B6">
        <w:rPr>
          <w:rFonts w:ascii="Times New Roman" w:hAnsi="Times New Roman" w:cs="Times New Roman"/>
          <w:lang w:val="en-US"/>
        </w:rPr>
        <w:fldChar w:fldCharType="separate"/>
      </w:r>
      <w:r w:rsidR="00BA61ED" w:rsidRPr="00E661B6">
        <w:rPr>
          <w:rFonts w:ascii="Times New Roman" w:hAnsi="Times New Roman" w:cs="Times New Roman"/>
          <w:noProof/>
          <w:lang w:val="en-US"/>
        </w:rPr>
        <w:t>(Eglitis &amp; Zelče, 2013; Jaquette, 2018, pp. 2-3)</w:t>
      </w:r>
      <w:r w:rsidR="00BA61ED" w:rsidRPr="00E661B6">
        <w:rPr>
          <w:rFonts w:ascii="Times New Roman" w:hAnsi="Times New Roman" w:cs="Times New Roman"/>
          <w:lang w:val="en-US"/>
        </w:rPr>
        <w:fldChar w:fldCharType="end"/>
      </w:r>
      <w:r w:rsidR="00BA61ED" w:rsidRPr="00E661B6">
        <w:rPr>
          <w:rFonts w:ascii="Times New Roman" w:hAnsi="Times New Roman" w:cs="Times New Roman"/>
          <w:lang w:val="en-US"/>
        </w:rPr>
        <w:t xml:space="preserve">. </w:t>
      </w:r>
      <w:r w:rsidRPr="00E661B6">
        <w:rPr>
          <w:rFonts w:ascii="Times New Roman" w:hAnsi="Times New Roman" w:cs="Times New Roman"/>
          <w:lang w:val="en-US"/>
        </w:rPr>
        <w:t xml:space="preserve">Women have been central in the downfall of several oppressive regimes, for instance in several countries in Latin-America, and in Egypt, Sudan, and Algeria (Chenoweth, 2019b, p. 3). However, women´s participation in resistance campaigns is not homogenous, but rather complex and sometimes overlapping. This is because </w:t>
      </w:r>
      <w:r w:rsidRPr="00E661B6">
        <w:rPr>
          <w:rFonts w:ascii="Times New Roman" w:hAnsi="Times New Roman" w:cs="Times New Roman"/>
          <w:i/>
          <w:iCs/>
          <w:lang w:val="en-US"/>
        </w:rPr>
        <w:t>“(…) women play a multiplicity of roles, as peace activists, as domestic or economy-saving labor, as logistical and health care supporters, and/or as active participants in agitating for regime change</w:t>
      </w:r>
      <w:r w:rsidRPr="00E661B6">
        <w:rPr>
          <w:rFonts w:ascii="Times New Roman" w:hAnsi="Times New Roman" w:cs="Times New Roman"/>
          <w:lang w:val="en-US"/>
        </w:rPr>
        <w:t xml:space="preserv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&lt;EndNote&gt;&lt;Cite&gt;&lt;Author&gt;Sjoberg&lt;/Author&gt;&lt;Year&gt;2015&lt;/Year&gt;&lt;RecNum&gt;438&lt;/RecNum&gt;&lt;Pages&gt;264&lt;/Pages&gt;&lt;DisplayText&gt;(Sjoberg &amp;amp; Whooley, 2015, p. 264)&lt;/DisplayText&gt;&lt;record&gt;&lt;rec-number&gt;438&lt;/rec-number&gt;&lt;foreign-keys&gt;&lt;key app="EN" db-id="asdrsswxaps0ahe02rnxesaat0wsxp9sz0ad" timestamp="1646915436" guid="3d3f1fa9-634b-4146-95c7-90d975084344"&gt;438&lt;/key&gt;&lt;/foreign-keys&gt;&lt;ref-type name="Journal Article"&gt;17&lt;/ref-type&gt;&lt;contributors&gt;&lt;authors&gt;&lt;author&gt;Sjoberg, Laura&lt;/author&gt;&lt;author&gt;Whooley, Jonathon&lt;/author&gt;&lt;/authors&gt;&lt;/contributors&gt;&lt;titles&gt;&lt;title&gt;The Arab Spring for women? Representations of women in Middle East politics in 2011&lt;/title&gt;&lt;secondary-title&gt;Journal of Women, Politics &amp;amp; Policy&lt;/secondary-title&gt;&lt;/titles&gt;&lt;periodical&gt;&lt;full-title&gt;Journal of Women, Politics &amp;amp; Policy&lt;/full-title&gt;&lt;/periodical&gt;&lt;pages&gt;261-284&lt;/pages&gt;&lt;volume&gt;36&lt;/volume&gt;&lt;number&gt;3&lt;/number&gt;&lt;dates&gt;&lt;year&gt;2015&lt;/year&gt;&lt;/dates&gt;&lt;isbn&gt;1554-477X&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(Sjoberg &amp; Whooley, 2015, p. 264)</w:t>
      </w:r>
      <w:r w:rsidRPr="00E661B6">
        <w:rPr>
          <w:rFonts w:ascii="Times New Roman" w:hAnsi="Times New Roman" w:cs="Times New Roman"/>
          <w:lang w:val="en-US"/>
        </w:rPr>
        <w:fldChar w:fldCharType="end"/>
      </w:r>
    </w:p>
    <w:p w14:paraId="73BCFE5F" w14:textId="77777777" w:rsidR="0005428D" w:rsidRPr="00E661B6" w:rsidRDefault="0005428D" w:rsidP="00E661B6">
      <w:pPr>
        <w:spacing w:line="360" w:lineRule="auto"/>
        <w:rPr>
          <w:rFonts w:ascii="Times New Roman" w:hAnsi="Times New Roman" w:cs="Times New Roman"/>
          <w:lang w:val="en-US"/>
        </w:rPr>
      </w:pPr>
    </w:p>
    <w:p w14:paraId="5176BA19" w14:textId="1C626EAF" w:rsidR="004909A8" w:rsidRPr="00E661B6" w:rsidRDefault="004909A8" w:rsidP="00E661B6">
      <w:pPr>
        <w:spacing w:line="360" w:lineRule="auto"/>
        <w:rPr>
          <w:rFonts w:ascii="Times New Roman" w:hAnsi="Times New Roman" w:cs="Times New Roman"/>
          <w:lang w:val="en-US"/>
        </w:rPr>
      </w:pPr>
      <w:r w:rsidRPr="00E661B6">
        <w:rPr>
          <w:rFonts w:ascii="Times New Roman" w:hAnsi="Times New Roman" w:cs="Times New Roman"/>
          <w:color w:val="000000" w:themeColor="text1"/>
          <w:lang w:val="en-US"/>
        </w:rPr>
        <w:lastRenderedPageBreak/>
        <w:t xml:space="preserve">Hence, women can participate in resistance campaigns in different ways and through different roles. </w:t>
      </w:r>
      <w:r w:rsidRPr="00E661B6">
        <w:rPr>
          <w:rFonts w:ascii="Times New Roman" w:hAnsi="Times New Roman" w:cs="Times New Roman"/>
          <w:lang w:val="en-US"/>
        </w:rPr>
        <w:t>There are further several ways to conceptualize these roles. Chenoweth (2019) presents several different categories</w:t>
      </w:r>
      <w:r w:rsidR="00C7081F" w:rsidRPr="00E661B6">
        <w:rPr>
          <w:rFonts w:ascii="Times New Roman" w:hAnsi="Times New Roman" w:cs="Times New Roman"/>
          <w:lang w:val="en-US"/>
        </w:rPr>
        <w:t xml:space="preserve">, where three </w:t>
      </w:r>
      <w:r w:rsidRPr="00E661B6">
        <w:rPr>
          <w:rFonts w:ascii="Times New Roman" w:hAnsi="Times New Roman" w:cs="Times New Roman"/>
          <w:lang w:val="en-US"/>
        </w:rPr>
        <w:t>are especially relevant for this thesis because they present the strongest link to increased probability of democratization</w:t>
      </w:r>
      <w:r w:rsidR="00C7081F" w:rsidRPr="00E661B6">
        <w:rPr>
          <w:rFonts w:ascii="Times New Roman" w:hAnsi="Times New Roman" w:cs="Times New Roman"/>
          <w:lang w:val="en-US"/>
        </w:rPr>
        <w:t xml:space="preserve"> </w:t>
      </w:r>
      <w:r w:rsidR="00C7081F" w:rsidRPr="00E661B6">
        <w:rPr>
          <w:rFonts w:ascii="Times New Roman" w:hAnsi="Times New Roman" w:cs="Times New Roman"/>
          <w:lang w:val="en-US"/>
        </w:rPr>
        <w:t>(</w:t>
      </w:r>
      <w:r w:rsidR="00C7081F" w:rsidRPr="00E661B6">
        <w:rPr>
          <w:rFonts w:ascii="Times New Roman" w:hAnsi="Times New Roman" w:cs="Times New Roman"/>
          <w:lang w:val="en-US"/>
        </w:rPr>
        <w:t xml:space="preserve">Chenoweth, 2019, </w:t>
      </w:r>
      <w:r w:rsidR="00C7081F" w:rsidRPr="00E661B6">
        <w:rPr>
          <w:rFonts w:ascii="Times New Roman" w:hAnsi="Times New Roman" w:cs="Times New Roman"/>
          <w:lang w:val="en-US"/>
        </w:rPr>
        <w:t>pp. 28- 33)</w:t>
      </w:r>
      <w:r w:rsidRPr="00E661B6">
        <w:rPr>
          <w:rFonts w:ascii="Times New Roman" w:hAnsi="Times New Roman" w:cs="Times New Roman"/>
          <w:lang w:val="en-US"/>
        </w:rPr>
        <w:t>. These three are frontline participation, women in formal campaign leadership and participation of formal women´s organization. One way to divide these roles is between informal and formal participation. Resistance campaigns are often made up of coalitions of informal participants and groups, and formal organizations (</w:t>
      </w:r>
      <w:r w:rsidRPr="00E661B6">
        <w:rPr>
          <w:rFonts w:ascii="Times New Roman" w:hAnsi="Times New Roman" w:cs="Times New Roman"/>
          <w:color w:val="FF0000"/>
          <w:lang w:val="en-US"/>
        </w:rPr>
        <w:t>+leaders)</w:t>
      </w:r>
      <w:r w:rsidRPr="00E661B6">
        <w:rPr>
          <w:rFonts w:ascii="Times New Roman" w:hAnsi="Times New Roman" w:cs="Times New Roman"/>
          <w:lang w:val="en-US"/>
        </w:rPr>
        <w:t xml:space="preserv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&lt;EndNote&gt;&lt;Cite&gt;&lt;Author&gt;Pinckney&lt;/Author&gt;&lt;Year&gt;2022&lt;/Year&gt;&lt;RecNum&gt;442&lt;/RecNum&gt;&lt;Pages&gt;2&lt;/Pages&gt;&lt;DisplayText&gt;(Pinckney et al., 2022, p. 2)&lt;/DisplayText&gt;&lt;record&gt;&lt;rec-number&gt;442&lt;/rec-number&gt;&lt;foreign-keys&gt;&lt;key app="EN" db-id="asdrsswxaps0ahe02rnxesaat0wsxp9sz0ad" timestamp="1647432928" guid="f26547d9-9b71-42aa-9bc5-11414bdbb2f6"&gt;442&lt;/key&gt;&lt;/foreign-keys&gt;&lt;ref-type name="Journal Article"&gt;17&lt;/ref-type&gt;&lt;contributors&gt;&lt;authors&gt;&lt;author&gt;Pinckney, Jonathan&lt;/author&gt;&lt;author&gt;Butcher, Charles&lt;/author&gt;&lt;author&gt;Braithwaite, Jessica Maves&lt;/author&gt;&lt;/authors&gt;&lt;/contributors&gt;&lt;titles&gt;&lt;title&gt;Organizations, Resistance, and Democracy: How Civil Society Organizations Impact Democratization&lt;/title&gt;&lt;secondary-title&gt;International Studies Quarterly&lt;/secondary-title&gt;&lt;/titles&gt;&lt;periodical&gt;&lt;full-title&gt;International Studies Quarterly&lt;/full-title&gt;&lt;/periodical&gt;&lt;dates&gt;&lt;year&gt;2022&lt;/year&gt;&lt;/dates&gt;&lt;urls&gt;&lt;/urls&gt;&lt;/record&gt;&lt;/Cite&gt;&lt;/EndNote&gt;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(Pinckney et al., 2022, p. 2)</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By following this divide, I will be better able to evaluate if there is a difference in association between grass-root dissident and formal roles in the campaign on democratization. </w:t>
      </w:r>
    </w:p>
    <w:p w14:paraId="52CE3B41" w14:textId="76903F98" w:rsidR="004909A8" w:rsidRPr="00E661B6" w:rsidRDefault="004909A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The informal dimension cover frontline participation because they focus more on the individual/numeric observation of women participation. The formal dimension conceptualizes women in formal campaign leadership or through the participation of women´s organizations, constituting the more “hands- on”, active and organized association of women participation. </w:t>
      </w:r>
    </w:p>
    <w:p w14:paraId="16E49A8A" w14:textId="77777777" w:rsidR="00BE5851" w:rsidRPr="00E661B6" w:rsidRDefault="00BE5851" w:rsidP="00E661B6">
      <w:pPr>
        <w:spacing w:line="360" w:lineRule="auto"/>
        <w:rPr>
          <w:rFonts w:ascii="Times New Roman" w:hAnsi="Times New Roman" w:cs="Times New Roman"/>
          <w:lang w:val="en-US"/>
        </w:rPr>
      </w:pPr>
    </w:p>
    <w:p w14:paraId="196EA857" w14:textId="77777777" w:rsidR="004909A8" w:rsidRPr="00E661B6" w:rsidRDefault="004909A8" w:rsidP="00E661B6">
      <w:pPr>
        <w:pStyle w:val="Overskrift3"/>
        <w:numPr>
          <w:ilvl w:val="0"/>
          <w:numId w:val="1"/>
        </w:numPr>
        <w:tabs>
          <w:tab w:val="num" w:pos="360"/>
        </w:tabs>
        <w:spacing w:line="360" w:lineRule="auto"/>
        <w:ind w:left="0" w:firstLine="0"/>
        <w:rPr>
          <w:rFonts w:ascii="Times New Roman" w:hAnsi="Times New Roman" w:cs="Times New Roman"/>
          <w:lang w:val="en-US"/>
        </w:rPr>
      </w:pPr>
      <w:bookmarkStart w:id="1" w:name="_Toc101973425"/>
      <w:r w:rsidRPr="00E661B6">
        <w:rPr>
          <w:rFonts w:ascii="Times New Roman" w:hAnsi="Times New Roman" w:cs="Times New Roman"/>
          <w:lang w:val="en-US"/>
        </w:rPr>
        <w:t>Frontline roles</w:t>
      </w:r>
      <w:bookmarkEnd w:id="1"/>
      <w:r w:rsidRPr="00E661B6">
        <w:rPr>
          <w:rFonts w:ascii="Times New Roman" w:hAnsi="Times New Roman" w:cs="Times New Roman"/>
          <w:lang w:val="en-US"/>
        </w:rPr>
        <w:t xml:space="preserve"> </w:t>
      </w:r>
    </w:p>
    <w:p w14:paraId="453CBE6A" w14:textId="27E0EE9E" w:rsidR="004909A8" w:rsidRPr="00E661B6" w:rsidRDefault="004909A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Women in frontline roles describes women observed in terms of observed numerical participation in a campaign (Chenoweth, 2019b, p. 1). When women are </w:t>
      </w:r>
      <w:r w:rsidRPr="00E661B6">
        <w:rPr>
          <w:rFonts w:ascii="Times New Roman" w:hAnsi="Times New Roman" w:cs="Times New Roman"/>
          <w:i/>
          <w:iCs/>
          <w:lang w:val="en-US"/>
        </w:rPr>
        <w:t>observed</w:t>
      </w:r>
      <w:r w:rsidRPr="00E661B6">
        <w:rPr>
          <w:rFonts w:ascii="Times New Roman" w:hAnsi="Times New Roman" w:cs="Times New Roman"/>
          <w:lang w:val="en-US"/>
        </w:rPr>
        <w:t xml:space="preserve"> as campaign -participants in the they are hence participating in frontline roles </w:t>
      </w:r>
      <w:r w:rsidRPr="00E661B6">
        <w:rPr>
          <w:rFonts w:ascii="Times New Roman" w:hAnsi="Times New Roman" w:cs="Times New Roman"/>
          <w:color w:val="000000" w:themeColor="text1"/>
          <w:lang w:val="en-US"/>
        </w:rPr>
        <w:t>(</w:t>
      </w:r>
      <w:r w:rsidRPr="00E661B6">
        <w:rPr>
          <w:rFonts w:ascii="Times New Roman" w:hAnsi="Times New Roman" w:cs="Times New Roman"/>
          <w:lang w:val="en-US"/>
        </w:rPr>
        <w:t xml:space="preserve">Chenoweth, 2019b, p. 7). For instance, there was an unprecedented high level of female participation in several of the civil resistance campaign in Tunisia, Egypt, Libya and Yemen during the Arab Spring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&lt;EndNote&gt;&lt;Cite&gt;&lt;Author&gt;Tnani&lt;/Author&gt;&lt;Year&gt;2020&lt;/Year&gt;&lt;RecNum&gt;445&lt;/RecNum&gt;&lt;Pages&gt;1&lt;/Pages&gt;&lt;DisplayText&gt;(Tnani, 2020, p. 1)&lt;/DisplayText&gt;&lt;record&gt;&lt;rec-number&gt;445&lt;/rec-number&gt;&lt;foreign-keys&gt;&lt;key app="EN" db-id="asdrsswxaps0ahe02rnxesaat0wsxp9sz0ad" timestamp="1647437405" guid="236694a7-ffc4-4d46-9226-2abc9c808305"&gt;445&lt;/key&gt;&lt;/foreign-keys&gt;&lt;ref-type name="Journal Article"&gt;17&lt;/ref-type&gt;&lt;contributors&gt;&lt;authors&gt;&lt;author&gt;Tnani, Najet&lt;/author&gt;&lt;/authors&gt;&lt;/contributors&gt;&lt;titles&gt;&lt;title&gt;Tunisian Women at the Crossroad: Between a Feminist Spring and an Islamist Winter&lt;/title&gt;&lt;secondary-title&gt;Al-Raida Journal&lt;/secondary-title&gt;&lt;/titles&gt;&lt;periodical&gt;&lt;full-title&gt;Al-Raida Journal&lt;/full-title&gt;&lt;/periodical&gt;&lt;pages&gt;35-44&lt;/pages&gt;&lt;dates&gt;&lt;year&gt;2020&lt;/year&gt;&lt;/dates&gt;&lt;isbn&gt;0259-9953&lt;/isbn&gt;&lt;urls&gt;&lt;/urls&gt;&lt;/record&gt;&lt;/Cite&gt;&lt;/EndNote&gt;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(Tnani, 2020, p. 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During the protests in Egypt in 2011, some estimate that 50 percent of the campaign participants was female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&lt;EndNote&gt;&lt;Cite&gt;&lt;Author&gt;Sjoberg&lt;/Author&gt;&lt;Year&gt;2015&lt;/Year&gt;&lt;RecNum&gt;438&lt;/RecNum&gt;&lt;Pages&gt;267&lt;/Pages&gt;&lt;DisplayText&gt;(Sjoberg &amp;amp; Whooley, 2015, p. 267)&lt;/DisplayText&gt;&lt;record&gt;&lt;rec-number&gt;438&lt;/rec-number&gt;&lt;foreign-keys&gt;&lt;key app="EN" db-id="asdrsswxaps0ahe02rnxesaat0wsxp9sz0ad" timestamp="1646915436" guid="3d3f1fa9-634b-4146-95c7-90d975084344"&gt;438&lt;/key&gt;&lt;/foreign-keys&gt;&lt;ref-type name="Journal Article"&gt;17&lt;/ref-type&gt;&lt;contributors&gt;&lt;authors&gt;&lt;author&gt;Sjoberg, Laura&lt;/author&gt;&lt;author&gt;Whooley, Jonathon&lt;/author&gt;&lt;/authors&gt;&lt;/contributors&gt;&lt;titles&gt;&lt;title&gt;The Arab Spring for women? Representations of women in Middle East politics in 2011&lt;/title&gt;&lt;secondary-title&gt;Journal of Women, Politics &amp;amp; Policy&lt;/secondary-title&gt;&lt;/titles&gt;&lt;periodical&gt;&lt;full-title&gt;Journal of Women, Politics &amp;amp; Policy&lt;/full-title&gt;&lt;/periodical&gt;&lt;pages&gt;261-284&lt;/pages&gt;&lt;volume&gt;36&lt;/volume&gt;&lt;number&gt;3&lt;/number&gt;&lt;dates&gt;&lt;year&gt;2015&lt;/year&gt;&lt;/dates&gt;&lt;isbn&gt;1554-477X&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(Sjoberg &amp; Whooley, 2015, p. 267)</w:t>
      </w:r>
      <w:r w:rsidRPr="00E661B6">
        <w:rPr>
          <w:rFonts w:ascii="Times New Roman" w:hAnsi="Times New Roman" w:cs="Times New Roman"/>
          <w:lang w:val="en-US"/>
        </w:rPr>
        <w:fldChar w:fldCharType="end"/>
      </w:r>
      <w:r w:rsidRPr="00E661B6">
        <w:rPr>
          <w:rStyle w:val="Fotnotereferanse"/>
          <w:rFonts w:ascii="Times New Roman" w:hAnsi="Times New Roman" w:cs="Times New Roman"/>
        </w:rPr>
        <w:footnoteReference w:id="5"/>
      </w:r>
      <w:r w:rsidRPr="00E661B6">
        <w:rPr>
          <w:rFonts w:ascii="Times New Roman" w:hAnsi="Times New Roman" w:cs="Times New Roman"/>
          <w:lang w:val="en-US"/>
        </w:rPr>
        <w:t>. This is not a new phenomenon. Ninety nine percent of nonviolent campaigns from 1945-2014 have had frontline women´s participation to some extent (Chenoweth, 2019b, pp. 3 &amp;14).</w:t>
      </w:r>
      <w:r w:rsidR="00BE5851" w:rsidRPr="00E661B6">
        <w:rPr>
          <w:rFonts w:ascii="Times New Roman" w:hAnsi="Times New Roman" w:cs="Times New Roman"/>
          <w:lang w:val="en-US"/>
        </w:rPr>
        <w:br/>
      </w:r>
    </w:p>
    <w:p w14:paraId="4661B3D0" w14:textId="77777777" w:rsidR="004909A8" w:rsidRPr="00E661B6" w:rsidRDefault="004909A8" w:rsidP="00E661B6">
      <w:pPr>
        <w:pStyle w:val="Overskrift3"/>
        <w:numPr>
          <w:ilvl w:val="0"/>
          <w:numId w:val="1"/>
        </w:numPr>
        <w:tabs>
          <w:tab w:val="num" w:pos="360"/>
        </w:tabs>
        <w:spacing w:line="360" w:lineRule="auto"/>
        <w:ind w:left="0" w:firstLine="0"/>
        <w:rPr>
          <w:rFonts w:ascii="Times New Roman" w:hAnsi="Times New Roman" w:cs="Times New Roman"/>
          <w:lang w:val="en-US"/>
        </w:rPr>
      </w:pPr>
      <w:bookmarkStart w:id="2" w:name="_Toc101973426"/>
      <w:r w:rsidRPr="00E661B6">
        <w:rPr>
          <w:rFonts w:ascii="Times New Roman" w:hAnsi="Times New Roman" w:cs="Times New Roman"/>
          <w:lang w:val="en-US"/>
        </w:rPr>
        <w:t>Formal leadership roles</w:t>
      </w:r>
      <w:bookmarkEnd w:id="2"/>
      <w:r w:rsidRPr="00E661B6">
        <w:rPr>
          <w:rFonts w:ascii="Times New Roman" w:hAnsi="Times New Roman" w:cs="Times New Roman"/>
          <w:lang w:val="en-US"/>
        </w:rPr>
        <w:t xml:space="preserve"> </w:t>
      </w:r>
    </w:p>
    <w:p w14:paraId="57A148F8" w14:textId="0503052C" w:rsidR="000027C8" w:rsidRPr="00E661B6" w:rsidRDefault="004909A8"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lang w:val="en-US"/>
        </w:rPr>
        <w:t xml:space="preserve">Historically, leadership roles in civil resistance have been occupied by men (Morris &amp; </w:t>
      </w:r>
      <w:proofErr w:type="spellStart"/>
      <w:r w:rsidRPr="00E661B6">
        <w:rPr>
          <w:rFonts w:ascii="Times New Roman" w:hAnsi="Times New Roman" w:cs="Times New Roman"/>
          <w:lang w:val="en-US"/>
        </w:rPr>
        <w:t>Staggeborg</w:t>
      </w:r>
      <w:proofErr w:type="spellEnd"/>
      <w:r w:rsidRPr="00E661B6">
        <w:rPr>
          <w:rFonts w:ascii="Times New Roman" w:hAnsi="Times New Roman" w:cs="Times New Roman"/>
          <w:lang w:val="en-US"/>
        </w:rPr>
        <w:t xml:space="preserve">, 2004, p. 177). However, since WWII, women in leadership position in civil resistance campaigns has increased (Chenoweth, 2019b, p. 8). </w:t>
      </w:r>
      <w:r w:rsidRPr="00E661B6">
        <w:rPr>
          <w:rFonts w:ascii="Times New Roman" w:hAnsi="Times New Roman" w:cs="Times New Roman"/>
          <w:color w:val="000000" w:themeColor="text1"/>
          <w:lang w:val="en-US"/>
        </w:rPr>
        <w:t>For instance, in Sudan t</w:t>
      </w:r>
      <w:r w:rsidRPr="00E661B6">
        <w:rPr>
          <w:rFonts w:ascii="Times New Roman" w:hAnsi="Times New Roman" w:cs="Times New Roman"/>
          <w:lang w:val="en-US"/>
        </w:rPr>
        <w:t xml:space="preserve">he </w:t>
      </w:r>
      <w:r w:rsidRPr="00E661B6">
        <w:rPr>
          <w:rFonts w:ascii="Times New Roman" w:hAnsi="Times New Roman" w:cs="Times New Roman"/>
          <w:lang w:val="en-US"/>
        </w:rPr>
        <w:lastRenderedPageBreak/>
        <w:t>women were visible leaders</w:t>
      </w:r>
      <w:r w:rsidR="000027C8" w:rsidRPr="00E661B6">
        <w:rPr>
          <w:rFonts w:ascii="Times New Roman" w:hAnsi="Times New Roman" w:cs="Times New Roman"/>
          <w:lang w:val="en-US"/>
        </w:rPr>
        <w:t xml:space="preserve">, and </w:t>
      </w:r>
      <w:r w:rsidRPr="00E661B6">
        <w:rPr>
          <w:rFonts w:ascii="Times New Roman" w:hAnsi="Times New Roman" w:cs="Times New Roman"/>
          <w:lang w:val="en-US"/>
        </w:rPr>
        <w:t xml:space="preserve">the leadership of the student </w:t>
      </w:r>
      <w:proofErr w:type="spellStart"/>
      <w:r w:rsidRPr="00E661B6">
        <w:rPr>
          <w:rFonts w:ascii="Times New Roman" w:hAnsi="Times New Roman" w:cs="Times New Roman"/>
          <w:lang w:val="en-US"/>
        </w:rPr>
        <w:t>Alah</w:t>
      </w:r>
      <w:proofErr w:type="spellEnd"/>
      <w:r w:rsidRPr="00E661B6">
        <w:rPr>
          <w:rFonts w:ascii="Times New Roman" w:hAnsi="Times New Roman" w:cs="Times New Roman"/>
          <w:lang w:val="en-US"/>
        </w:rPr>
        <w:t xml:space="preserve"> Saleh eventually resulted in a breakdown of the old regime in Sudan in 2019 (</w:t>
      </w:r>
      <w:proofErr w:type="spellStart"/>
      <w:r w:rsidRPr="00E661B6">
        <w:rPr>
          <w:rFonts w:ascii="Times New Roman" w:hAnsi="Times New Roman" w:cs="Times New Roman"/>
          <w:lang w:val="en-US"/>
        </w:rPr>
        <w:t>Tønnessen</w:t>
      </w:r>
      <w:proofErr w:type="spellEnd"/>
      <w:r w:rsidRPr="00E661B6">
        <w:rPr>
          <w:rFonts w:ascii="Times New Roman" w:hAnsi="Times New Roman" w:cs="Times New Roman"/>
          <w:lang w:val="en-US"/>
        </w:rPr>
        <w:t xml:space="preserve">, 2020; </w:t>
      </w:r>
      <w:proofErr w:type="spellStart"/>
      <w:r w:rsidRPr="00E661B6">
        <w:rPr>
          <w:rFonts w:ascii="Times New Roman" w:hAnsi="Times New Roman" w:cs="Times New Roman"/>
          <w:lang w:val="en-US"/>
        </w:rPr>
        <w:t>Handique</w:t>
      </w:r>
      <w:proofErr w:type="spellEnd"/>
      <w:r w:rsidRPr="00E661B6">
        <w:rPr>
          <w:rFonts w:ascii="Times New Roman" w:hAnsi="Times New Roman" w:cs="Times New Roman"/>
          <w:lang w:val="en-US"/>
        </w:rPr>
        <w:t xml:space="preserve">, 2020). </w:t>
      </w:r>
    </w:p>
    <w:p w14:paraId="711C9AF6" w14:textId="674F97AB" w:rsidR="004909A8" w:rsidRPr="00E661B6" w:rsidRDefault="004909A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Conceptualizing women in leadership roles in a civil resistance campaign can, however, be tricky because </w:t>
      </w:r>
      <w:r w:rsidR="00AC390C" w:rsidRPr="00E661B6">
        <w:rPr>
          <w:rFonts w:ascii="Times New Roman" w:hAnsi="Times New Roman" w:cs="Times New Roman"/>
          <w:lang w:val="en-US"/>
        </w:rPr>
        <w:t>w</w:t>
      </w:r>
      <w:r w:rsidRPr="00E661B6">
        <w:rPr>
          <w:rFonts w:ascii="Times New Roman" w:hAnsi="Times New Roman" w:cs="Times New Roman"/>
          <w:lang w:val="en-US"/>
        </w:rPr>
        <w:t xml:space="preserve">omen are often excluded from the top formal leadership positions in favor of other secondary leadership roles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&lt;EndNote&gt;&lt;Cite&gt;&lt;Author&gt;Morris&lt;/Author&gt;&lt;Year&gt;2004&lt;/Year&gt;&lt;RecNum&gt;449&lt;/RecNum&gt;&lt;Pages&gt;177&lt;/Pages&gt;&lt;DisplayText&gt;(Morris &amp;amp; Staggenborg, 2004, p. 177)&lt;/DisplayText&gt;&lt;record&gt;&lt;rec-number&gt;449&lt;/rec-number&gt;&lt;foreign-keys&gt;&lt;key app="EN" db-id="asdrsswxaps0ahe02rnxesaat0wsxp9sz0ad" timestamp="1648461230" guid="96bf7d00-e5ef-4f30-92f4-abc8ffa67f09"&gt;449&lt;/key&gt;&lt;/foreign-keys&gt;&lt;ref-type name="Journal Article"&gt;17&lt;/ref-type&gt;&lt;contributors&gt;&lt;authors&gt;&lt;author&gt;Morris, Aldon D&lt;/author&gt;&lt;author&gt;Staggenborg, Suzanne&lt;/author&gt;&lt;/authors&gt;&lt;/contributors&gt;&lt;titles&gt;&lt;title&gt;Leadership in social movements&lt;/title&gt;&lt;secondary-title&gt;The Blackwell companion to social movements&lt;/secondary-title&gt;&lt;/titles&gt;&lt;periodical&gt;&lt;full-title&gt;The Blackwell companion to social movements&lt;/full-title&gt;&lt;/periodical&gt;&lt;pages&gt;171-196&lt;/pages&gt;&lt;dates&gt;&lt;year&gt;2004&lt;/year&gt;&lt;/dates&gt;&lt;urls&gt;&lt;/urls&gt;&lt;/record&gt;&lt;/Cite&gt;&lt;/EndNote&gt;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(Morris &amp; Staggenborg, 2004, p. 177)</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roofErr w:type="spellStart"/>
      <w:r w:rsidRPr="00E661B6">
        <w:rPr>
          <w:rFonts w:ascii="Times New Roman" w:hAnsi="Times New Roman" w:cs="Times New Roman"/>
          <w:lang w:val="en-US"/>
        </w:rPr>
        <w:t>Robnett</w:t>
      </w:r>
      <w:proofErr w:type="spellEnd"/>
      <w:r w:rsidRPr="00E661B6">
        <w:rPr>
          <w:rFonts w:ascii="Times New Roman" w:hAnsi="Times New Roman" w:cs="Times New Roman"/>
          <w:lang w:val="en-US"/>
        </w:rPr>
        <w:t xml:space="preserve"> (1997) argues that women in civil resistance function as a “bridge leader”, which is defined as a “intermediate layer of leadership, whose task includes bridging potential constituents and potential formal leaders to the movement” (p.19). This can indicate that women might have been excluded from the analytic meaning of the concept of leadership because their “type of leadership” positions might not fit into the common understanding of campaign leadership (Morris &amp; </w:t>
      </w:r>
      <w:proofErr w:type="spellStart"/>
      <w:r w:rsidRPr="00E661B6">
        <w:rPr>
          <w:rFonts w:ascii="Times New Roman" w:hAnsi="Times New Roman" w:cs="Times New Roman"/>
          <w:lang w:val="en-US"/>
        </w:rPr>
        <w:t>Staggenborg</w:t>
      </w:r>
      <w:proofErr w:type="spellEnd"/>
      <w:r w:rsidRPr="00E661B6">
        <w:rPr>
          <w:rFonts w:ascii="Times New Roman" w:hAnsi="Times New Roman" w:cs="Times New Roman"/>
          <w:lang w:val="en-US"/>
        </w:rPr>
        <w:t xml:space="preserve">, 2004, p. 177). This distinction might also be the reason why “quantifiable data on how female leadership influence a movement´s ability to achieve its goals is lacking” (Principe, 2017, p. 9-10). However, in the </w:t>
      </w:r>
      <w:proofErr w:type="spellStart"/>
      <w:r w:rsidRPr="00E661B6">
        <w:rPr>
          <w:rFonts w:ascii="Times New Roman" w:hAnsi="Times New Roman" w:cs="Times New Roman"/>
          <w:lang w:val="en-US"/>
        </w:rPr>
        <w:t>WiRE</w:t>
      </w:r>
      <w:proofErr w:type="spellEnd"/>
      <w:r w:rsidRPr="00E661B6">
        <w:rPr>
          <w:rFonts w:ascii="Times New Roman" w:hAnsi="Times New Roman" w:cs="Times New Roman"/>
          <w:lang w:val="en-US"/>
        </w:rPr>
        <w:t xml:space="preserve"> data set defines women´s participation as leaders as either </w:t>
      </w:r>
      <w:r w:rsidRPr="00E661B6">
        <w:rPr>
          <w:rFonts w:ascii="Times New Roman" w:hAnsi="Times New Roman" w:cs="Times New Roman"/>
          <w:i/>
          <w:iCs/>
          <w:lang w:val="en-US"/>
        </w:rPr>
        <w:t xml:space="preserve">among </w:t>
      </w:r>
      <w:r w:rsidRPr="00E661B6">
        <w:rPr>
          <w:rFonts w:ascii="Times New Roman" w:hAnsi="Times New Roman" w:cs="Times New Roman"/>
          <w:lang w:val="en-US"/>
        </w:rPr>
        <w:t xml:space="preserve">formal leadership or </w:t>
      </w:r>
      <w:r w:rsidRPr="00E661B6">
        <w:rPr>
          <w:rFonts w:ascii="Times New Roman" w:hAnsi="Times New Roman" w:cs="Times New Roman"/>
          <w:i/>
          <w:iCs/>
          <w:lang w:val="en-US"/>
        </w:rPr>
        <w:t>primary</w:t>
      </w:r>
      <w:r w:rsidRPr="00E661B6">
        <w:rPr>
          <w:rFonts w:ascii="Times New Roman" w:hAnsi="Times New Roman" w:cs="Times New Roman"/>
          <w:lang w:val="en-US"/>
        </w:rPr>
        <w:t xml:space="preserve"> leaders of a campaign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&lt;EndNote&gt;&lt;Cite&gt;&lt;Author&gt;Chenoweth&lt;/Author&gt;&lt;Year&gt;2019&lt;/Year&gt;&lt;RecNum&gt;21&lt;/RecNum&gt;&lt;Pages&gt;30&lt;/Pages&gt;&lt;DisplayText&gt;(Chenoweth, 2019b, p. 30)&lt;/DisplayText&gt;&lt;record&gt;&lt;rec-number&gt;21&lt;/rec-number&gt;&lt;foreign-keys&gt;&lt;key app="EN" db-id="asdrsswxaps0ahe02rnxesaat0wsxp9sz0ad" timestamp="1632740369" guid="01ce783a-50ec-48ab-a588-5aeb9dc5de1f"&gt;21&lt;/key&gt;&lt;/foreign-keys&gt;&lt;ref-type name="Journal Article"&gt;17&lt;/ref-type&gt;&lt;contributors&gt;&lt;authors&gt;&lt;author&gt;Chenoweth, Erica&lt;/author&gt;&lt;/authors&gt;&lt;/contributors&gt;&lt;titles&gt;&lt;title&gt;Women’s participation and the fate of nonviolent campaigns&lt;/title&gt;&lt;secondary-title&gt;ICNC Special Report Series&lt;/secondary-title&gt;&lt;/titles&gt;&lt;periodical&gt;&lt;full-title&gt;ICNC Special Report Series&lt;/full-title&gt;&lt;/periodical&gt;&lt;dates&gt;&lt;year&gt;2019&lt;/year&gt;&lt;/dates&gt;&lt;urls&gt;&lt;/urls&gt;&lt;/record&gt;&lt;/Cite&gt;&lt;/EndNote&gt;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2019b, p. 30)</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making it possible to actually take the distinction in to account and explore the effect of women in secondary leadership roles in a campaign. </w:t>
      </w:r>
      <w:r w:rsidRPr="00E661B6">
        <w:rPr>
          <w:rFonts w:ascii="Times New Roman" w:hAnsi="Times New Roman" w:cs="Times New Roman"/>
          <w:color w:val="000000" w:themeColor="text1"/>
          <w:lang w:val="en-US"/>
        </w:rPr>
        <w:br/>
      </w:r>
    </w:p>
    <w:p w14:paraId="7171C800" w14:textId="77777777" w:rsidR="004909A8" w:rsidRPr="00E661B6" w:rsidRDefault="004909A8" w:rsidP="00E661B6">
      <w:pPr>
        <w:pStyle w:val="Overskrift3"/>
        <w:numPr>
          <w:ilvl w:val="0"/>
          <w:numId w:val="1"/>
        </w:numPr>
        <w:tabs>
          <w:tab w:val="num" w:pos="360"/>
        </w:tabs>
        <w:spacing w:line="360" w:lineRule="auto"/>
        <w:ind w:left="0" w:firstLine="0"/>
        <w:rPr>
          <w:rFonts w:ascii="Times New Roman" w:hAnsi="Times New Roman" w:cs="Times New Roman"/>
          <w:lang w:val="en-US"/>
        </w:rPr>
      </w:pPr>
      <w:bookmarkStart w:id="3" w:name="_Toc101973427"/>
      <w:r w:rsidRPr="00E661B6">
        <w:rPr>
          <w:rFonts w:ascii="Times New Roman" w:hAnsi="Times New Roman" w:cs="Times New Roman"/>
          <w:lang w:val="en-US"/>
        </w:rPr>
        <w:t>Formal women`s organization</w:t>
      </w:r>
      <w:bookmarkEnd w:id="3"/>
      <w:r w:rsidRPr="00E661B6">
        <w:rPr>
          <w:rFonts w:ascii="Times New Roman" w:hAnsi="Times New Roman" w:cs="Times New Roman"/>
          <w:lang w:val="en-US"/>
        </w:rPr>
        <w:t xml:space="preserve"> </w:t>
      </w:r>
    </w:p>
    <w:p w14:paraId="351292EC" w14:textId="28032F5D" w:rsidR="004909A8" w:rsidRPr="00E661B6" w:rsidRDefault="004909A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Formal women´s organizations means women´s organizations with formal titles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&lt;EndNote&gt;&lt;Cite&gt;&lt;Author&gt;Chenoweth&lt;/Author&gt;&lt;Year&gt;2019&lt;/Year&gt;&lt;RecNum&gt;419&lt;/RecNum&gt;&lt;Pages&gt;32&lt;/Pages&gt;&lt;DisplayText&gt;(Chenoweth, 2019a, p. 32)&lt;/DisplayText&gt;&lt;record&gt;&lt;rec-number&gt;419&lt;/rec-number&gt;&lt;foreign-keys&gt;&lt;key app="EN" db-id="asdrsswxaps0ahe02rnxesaat0wsxp9sz0ad" timestamp="1645092571" guid="d9ca38eb-11df-427f-8537-9865920c75da"&gt;419&lt;/key&gt;&lt;/foreign-keys&gt;&lt;ref-type name="Journal Article"&gt;17&lt;/ref-type&gt;&lt;contributors&gt;&lt;authors&gt;&lt;author&gt;Chenoweth, Erica&lt;/author&gt;&lt;/authors&gt;&lt;/contributors&gt;&lt;titles&gt;&lt;title&gt;Women in Resistance Dataset, version 1&lt;/title&gt;&lt;secondary-title&gt;Harvard Dataverse&lt;/secondary-title&gt;&lt;/titles&gt;&lt;periodical&gt;&lt;full-title&gt;Harvard Dataverse&lt;/full-title&gt;&lt;/periodical&gt;&lt;volume&gt;3&lt;/volume&gt;&lt;dates&gt;&lt;year&gt;2019&lt;/year&gt;&lt;/dates&gt;&lt;urls&gt;&lt;/urls&gt;&lt;/record&gt;&lt;/Cite&gt;&lt;/EndNote&gt;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2019a, p. 32)</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r w:rsidR="00725385" w:rsidRPr="00E661B6">
        <w:rPr>
          <w:rFonts w:ascii="Times New Roman" w:hAnsi="Times New Roman" w:cs="Times New Roman"/>
          <w:lang w:val="en-US"/>
        </w:rPr>
        <w:t>Formal o</w:t>
      </w:r>
      <w:r w:rsidRPr="00E661B6">
        <w:rPr>
          <w:rFonts w:ascii="Times New Roman" w:hAnsi="Times New Roman" w:cs="Times New Roman"/>
          <w:lang w:val="en-US"/>
        </w:rPr>
        <w:t xml:space="preserve">rganizations are central in every phase of a democratization process, from mobilizing people, sustaining, and coordinating acts of resistance to form fronts and cooperation between different groups and negotiating with regimes </w:t>
      </w:r>
      <w:r w:rsidRPr="00E661B6">
        <w:rPr>
          <w:rFonts w:ascii="Times New Roman" w:hAnsi="Times New Roman" w:cs="Times New Roman"/>
          <w:lang w:val="en-US"/>
        </w:rPr>
        <w:fldChar w:fldCharType="begin">
          <w:fldData xml:space="preserve">PEVuZE5vdGU+PENpdGU+PEF1dGhvcj5NY0FkYW08L0F1dGhvcj48WWVhcj4xOTk5PC9ZZWFyPjxS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PEVuZE5vdGU+PENpdGU+PEF1dGhvcj5NY0FkYW08L0F1dGhvcj48WWVhcj4xOTk5PC9ZZWFyPjxS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(Butcher et al., 2018; McAdam, 1999; Tarrow, 2011)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Democratization is therefore more likely to happen when strong and durable organizations mobilize against an autocratic regime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&lt;EndNote&gt;&lt;Cite&gt;&lt;Author&gt;Della Porta&lt;/Author&gt;&lt;Year&gt;2020&lt;/Year&gt;&lt;RecNum&gt;133&lt;/RecNum&gt;&lt;Pages&gt;136&lt;/Pages&gt;&lt;DisplayText&gt;(Della Porta &amp;amp; Diani, 2020, p. 136; Pinckney et al., 2022, p. 3)&lt;/DisplayText&gt;&lt;record&gt;&lt;rec-number&gt;133&lt;/rec-number&gt;&lt;foreign-keys&gt;&lt;key app="EN" db-id="asdrsswxaps0ahe02rnxesaat0wsxp9sz0ad" timestamp="1638266848" guid="305e7a04-deb7-4b17-b0e1-b9b96aa97233"&gt;133&lt;/key&gt;&lt;/foreign-keys&gt;&lt;ref-type name="Book"&gt;6&lt;/ref-type&gt;&lt;contributors&gt;&lt;authors&gt;&lt;author&gt;Della Porta, Donatella&lt;/author&gt;&lt;author&gt;Diani, Mario&lt;/author&gt;&lt;/authors&gt;&lt;/contributors&gt;&lt;titles&gt;&lt;title&gt;Social movements: An introduction&lt;/title&gt;&lt;/titles&gt;&lt;dates&gt;&lt;year&gt;2020&lt;/year&gt;&lt;/dates&gt;&lt;publisher&gt;John Wiley &amp;amp; Sons&lt;/publisher&gt;&lt;isbn&gt;1119167655&lt;/isbn&gt;&lt;urls&gt;&lt;/urls&gt;&lt;/record&gt;&lt;/Cite&gt;&lt;Cite&gt;&lt;Author&gt;Pinckney&lt;/Author&gt;&lt;Year&gt;2022&lt;/Year&gt;&lt;RecNum&gt;442&lt;/RecNum&gt;&lt;Pages&gt;3&lt;/Pages&gt;&lt;record&gt;&lt;rec-number&gt;442&lt;/rec-number&gt;&lt;foreign-keys&gt;&lt;key app="EN" db-id="asdrsswxaps0ahe02rnxesaat0wsxp9sz0ad" timestamp="1647432928" guid="f26547d9-9b71-42aa-9bc5-11414bdbb2f6"&gt;442&lt;/key&gt;&lt;/foreign-keys&gt;&lt;ref-type name="Journal Article"&gt;17&lt;/ref-type&gt;&lt;contributors&gt;&lt;authors&gt;&lt;author&gt;Pinckney, Jonathan&lt;/author&gt;&lt;author&gt;Butcher, Charles&lt;/author&gt;&lt;author&gt;Braithwaite, Jessica Maves&lt;/author&gt;&lt;/authors&gt;&lt;/contributors&gt;&lt;titles&gt;&lt;title&gt;Organizations, Resistance, and Democracy: How Civil Society Organizations Impact Democratization&lt;/title&gt;&lt;secondary-title&gt;International Studies Quarterly&lt;/secondary-title&gt;&lt;/titles&gt;&lt;periodical&gt;&lt;full-title&gt;International Studies Quarterly&lt;/full-title&gt;&lt;/periodical&gt;&lt;dates&gt;&lt;year&gt;2022&lt;/year&gt;&lt;/dates&gt;&lt;urls&gt;&lt;/urls&gt;&lt;/record&gt;&lt;/Cite&gt;&lt;/EndNote&gt;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(Della Porta &amp; Diani, 2020, p. 136; Pinckney et al., 2022, p. 3)</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Historically, such organizations have been religious organizations, trade unions, professional organizations and women’s organizations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&lt;EndNote&gt;&lt;Cite&gt;&lt;Author&gt;Butcher&lt;/Author&gt;&lt;Year&gt;2022&lt;/Year&gt;&lt;RecNum&gt;407&lt;/RecNum&gt;&lt;Pages&gt;3&lt;/Pages&gt;&lt;DisplayText&gt;(Butcher et al., 2022, p. 3; Butcher et al., 2018)&lt;/DisplayText&gt;&lt;record&gt;&lt;rec-number&gt;407&lt;/rec-number&gt;&lt;foreign-keys&gt;&lt;key app="EN" db-id="asdrsswxaps0ahe02rnxesaat0wsxp9sz0ad" timestamp="1643188445" guid="b270e554-a165-4968-a314-d678f5ec75b8"&gt;407&lt;/key&gt;&lt;/foreign-keys&gt;&lt;ref-type name="Journal Article"&gt;17&lt;/ref-type&gt;&lt;contributors&gt;&lt;authors&gt;&lt;author&gt;Butcher, Charles&lt;/author&gt;&lt;author&gt;Braithwaite, Jessica Maves&lt;/author&gt;&lt;author&gt;Pinckney, Jonathan&lt;/author&gt;&lt;author&gt;Haugseth, Eirin&lt;/author&gt;&lt;author&gt;Bakken, Ingrid Vik&lt;/author&gt;&lt;author&gt;Wishman, Marius Swane&lt;/author&gt;&lt;/authors&gt;&lt;/contributors&gt;&lt;titles&gt;&lt;title&gt;Introducing the Anatomy of Resistance Campaigns (ARC) dataset&lt;/title&gt;&lt;secondary-title&gt;Journal of Peace Research&lt;/secondary-title&gt;&lt;/titles&gt;&lt;periodical&gt;&lt;full-title&gt;Journal of Peace Research&lt;/full-title&gt;&lt;/periodical&gt;&lt;pages&gt;00223433211029512&lt;/pages&gt;&lt;dates&gt;&lt;year&gt;2022&lt;/year&gt;&lt;/dates&gt;&lt;isbn&gt;0022-3433&lt;/isbn&gt;&lt;urls&gt;&lt;/urls&gt;&lt;/record&gt;&lt;/Cite&gt;&lt;Cite&gt;&lt;Author&gt;Butcher&lt;/Author&gt;&lt;Year&gt;2018&lt;/Year&gt;&lt;RecNum&gt;112&lt;/RecNum&gt;&lt;record&gt;&lt;rec-number&gt;112&lt;/rec-number&gt;&lt;foreign-keys&gt;&lt;key app="EN" db-id="asdrsswxaps0ahe02rnxesaat0wsxp9sz0ad" timestamp="1637068434" guid="57928feb-f957-48f0-920f-efd0c5f88b79"&gt;112&lt;/key&gt;&lt;/foreign-keys&gt;&lt;ref-type name="Journal Article"&gt;17&lt;/ref-type&gt;&lt;contributors&gt;&lt;authors&gt;&lt;author&gt;Butcher, Charles&lt;/author&gt;&lt;author&gt;Gray, John Laidlaw&lt;/author&gt;&lt;author&gt;Mitchell, Liesel&lt;/author&gt;&lt;/authors&gt;&lt;/contributors&gt;&lt;titles&gt;&lt;title&gt;Striking it free? Organized labor and the outcomes of civil resistance&lt;/title&gt;&lt;secondary-title&gt;Journal of Global Security Studies&lt;/secondary-title&gt;&lt;/titles&gt;&lt;periodical&gt;&lt;full-title&gt;Journal of Global Security Studies&lt;/full-title&gt;&lt;/periodical&gt;&lt;pages&gt;302-321&lt;/pages&gt;&lt;volume&gt;3&lt;/volume&gt;&lt;number&gt;3&lt;/number&gt;&lt;dates&gt;&lt;year&gt;2018&lt;/year&gt;&lt;/dates&gt;&lt;isbn&gt;2057-3170&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(Butcher et al., 2022, p. 3; Butcher et al., 2018)</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Women´s organizations have played a major role in several maximalist campaigns </w:t>
      </w:r>
      <w:r w:rsidRPr="00E661B6">
        <w:rPr>
          <w:rFonts w:ascii="Times New Roman" w:hAnsi="Times New Roman" w:cs="Times New Roman"/>
          <w:lang w:val="en-US"/>
        </w:rPr>
        <w:fldChar w:fldCharType="begin">
          <w:fldData xml:space="preserve">PEVuZE5vdGU+PENpdGU+PEF1dGhvcj5NdXJkaWU8L0F1dGhvcj48WWVhcj4yMDE1PC9ZZWFyPjxS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PEVuZE5vdGU+PENpdGU+PEF1dGhvcj5NdXJkaWU8L0F1dGhvcj48WWVhcj4yMDE1PC9ZZWFyPjxS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(Jaquette, 2001, p. 112; Murdie &amp; Peksen, 2015, p. 183)</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r w:rsidR="00823B5B" w:rsidRPr="00E661B6">
        <w:rPr>
          <w:rFonts w:ascii="Times New Roman" w:hAnsi="Times New Roman" w:cs="Times New Roman"/>
          <w:lang w:val="en-US"/>
        </w:rPr>
        <w:t>For instance, the Tunisian women´s organization</w:t>
      </w:r>
      <w:r w:rsidRPr="00E661B6">
        <w:rPr>
          <w:rFonts w:ascii="Times New Roman" w:hAnsi="Times New Roman" w:cs="Times New Roman"/>
          <w:lang w:val="en-US"/>
        </w:rPr>
        <w:t xml:space="preserve"> </w:t>
      </w:r>
      <w:r w:rsidRPr="00E661B6">
        <w:rPr>
          <w:rFonts w:ascii="Times New Roman" w:hAnsi="Times New Roman" w:cs="Times New Roman"/>
          <w:i/>
          <w:iCs/>
          <w:lang w:val="en-US"/>
        </w:rPr>
        <w:t xml:space="preserve">Association </w:t>
      </w:r>
      <w:proofErr w:type="spellStart"/>
      <w:r w:rsidRPr="00E661B6">
        <w:rPr>
          <w:rFonts w:ascii="Times New Roman" w:hAnsi="Times New Roman" w:cs="Times New Roman"/>
          <w:i/>
          <w:iCs/>
          <w:lang w:val="en-US"/>
        </w:rPr>
        <w:t>Tunisienne</w:t>
      </w:r>
      <w:proofErr w:type="spellEnd"/>
      <w:r w:rsidRPr="00E661B6">
        <w:rPr>
          <w:rFonts w:ascii="Times New Roman" w:hAnsi="Times New Roman" w:cs="Times New Roman"/>
          <w:i/>
          <w:iCs/>
          <w:lang w:val="en-US"/>
        </w:rPr>
        <w:t xml:space="preserve"> des Femmes </w:t>
      </w:r>
      <w:proofErr w:type="spellStart"/>
      <w:r w:rsidRPr="00E661B6">
        <w:rPr>
          <w:rFonts w:ascii="Times New Roman" w:hAnsi="Times New Roman" w:cs="Times New Roman"/>
          <w:i/>
          <w:iCs/>
          <w:lang w:val="en-US"/>
        </w:rPr>
        <w:t>Democrates</w:t>
      </w:r>
      <w:proofErr w:type="spellEnd"/>
      <w:r w:rsidRPr="00E661B6">
        <w:rPr>
          <w:rFonts w:ascii="Times New Roman" w:hAnsi="Times New Roman" w:cs="Times New Roman"/>
          <w:i/>
          <w:iCs/>
          <w:lang w:val="en-US"/>
        </w:rPr>
        <w:t>, (</w:t>
      </w:r>
      <w:proofErr w:type="spellStart"/>
      <w:r w:rsidRPr="00E661B6">
        <w:rPr>
          <w:rFonts w:ascii="Times New Roman" w:hAnsi="Times New Roman" w:cs="Times New Roman"/>
          <w:i/>
          <w:iCs/>
          <w:lang w:val="en-US"/>
        </w:rPr>
        <w:t>ATFD</w:t>
      </w:r>
      <w:proofErr w:type="spellEnd"/>
      <w:r w:rsidRPr="00E661B6">
        <w:rPr>
          <w:rFonts w:ascii="Times New Roman" w:hAnsi="Times New Roman" w:cs="Times New Roman"/>
          <w:i/>
          <w:iCs/>
          <w:lang w:val="en-US"/>
        </w:rPr>
        <w:t>)</w:t>
      </w:r>
      <w:r w:rsidR="00823B5B" w:rsidRPr="00E661B6">
        <w:rPr>
          <w:rFonts w:ascii="Times New Roman" w:hAnsi="Times New Roman" w:cs="Times New Roman"/>
          <w:i/>
          <w:iCs/>
          <w:lang w:val="en-US"/>
        </w:rPr>
        <w:t>,</w:t>
      </w:r>
      <w:r w:rsidRPr="00E661B6">
        <w:rPr>
          <w:rFonts w:ascii="Times New Roman" w:hAnsi="Times New Roman" w:cs="Times New Roman"/>
          <w:lang w:val="en-US"/>
        </w:rPr>
        <w:t xml:space="preserve"> played an instrumental role in the democratization in Tunisia, especially in the transition after the overthrown of President Zine El Abidine Ben Ali´s regime </w:t>
      </w:r>
      <w:r w:rsidRPr="00E661B6">
        <w:rPr>
          <w:rFonts w:ascii="Times New Roman" w:hAnsi="Times New Roman" w:cs="Times New Roman"/>
          <w:lang w:val="en-US"/>
        </w:rPr>
        <w:fldChar w:fldCharType="begin">
          <w:fldData xml:space="preserve">PEVuZE5vdGU+PENpdGU+PEF1dGhvcj5MYWJpZGk8L0F1dGhvcj48WWVhcj4yMDE0PC9ZZWFyPjxS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PEVuZE5vdGU+PENpdGU+PEF1dGhvcj5MYWJpZGk8L0F1dGhvcj48WWVhcj4yMDE0PC9ZZWFyPjxS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(Deane, 2013, p. 13; Labidi, 2014, p. 1; Refle, 2016, p. 5)</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
    <w:p w14:paraId="1D3CD3A3" w14:textId="6A867BE6" w:rsidR="00115A4E" w:rsidRPr="00E661B6" w:rsidRDefault="00115A4E" w:rsidP="00E661B6">
      <w:pPr>
        <w:spacing w:line="360" w:lineRule="auto"/>
        <w:rPr>
          <w:rFonts w:ascii="Times New Roman" w:hAnsi="Times New Roman" w:cs="Times New Roman"/>
          <w:lang w:val="en-US"/>
        </w:rPr>
      </w:pPr>
    </w:p>
    <w:p w14:paraId="67508DBB" w14:textId="5DD78BD7" w:rsidR="0000032C" w:rsidRPr="00E661B6" w:rsidRDefault="006C6D96" w:rsidP="00E661B6">
      <w:pPr>
        <w:spacing w:line="360" w:lineRule="auto"/>
        <w:rPr>
          <w:rFonts w:ascii="Times New Roman" w:hAnsi="Times New Roman" w:cs="Times New Roman"/>
          <w:lang w:val="en-US"/>
        </w:rPr>
      </w:pPr>
      <w:r w:rsidRPr="00E661B6">
        <w:rPr>
          <w:rFonts w:ascii="Times New Roman" w:hAnsi="Times New Roman" w:cs="Times New Roman"/>
          <w:lang w:val="en-US"/>
        </w:rPr>
        <w:lastRenderedPageBreak/>
        <w:t xml:space="preserve">These three roles constitute this thesis main independent variables. I will further elaborate their specific mechanisms in </w:t>
      </w:r>
      <w:r w:rsidRPr="00E661B6">
        <w:rPr>
          <w:rFonts w:ascii="Times New Roman" w:hAnsi="Times New Roman" w:cs="Times New Roman"/>
          <w:lang w:val="en-US"/>
        </w:rPr>
        <w:t xml:space="preserve">the theory chapter. </w:t>
      </w:r>
      <w:r w:rsidRPr="00E661B6">
        <w:rPr>
          <w:rFonts w:ascii="Times New Roman" w:hAnsi="Times New Roman" w:cs="Times New Roman"/>
          <w:lang w:val="en-US"/>
        </w:rPr>
        <w:t xml:space="preserve"> </w:t>
      </w:r>
    </w:p>
    <w:p w14:paraId="537D0268" w14:textId="622E995E" w:rsidR="0000032C" w:rsidRPr="00E661B6" w:rsidRDefault="0000032C" w:rsidP="00E661B6">
      <w:pPr>
        <w:spacing w:line="360" w:lineRule="auto"/>
        <w:rPr>
          <w:rFonts w:ascii="Times New Roman" w:hAnsi="Times New Roman" w:cs="Times New Roman"/>
          <w:lang w:val="en-US"/>
        </w:rPr>
      </w:pPr>
    </w:p>
    <w:p w14:paraId="5551EFE0" w14:textId="21F0360F" w:rsidR="00AE46D3" w:rsidRPr="00E661B6" w:rsidRDefault="00AE46D3" w:rsidP="00E661B6">
      <w:pPr>
        <w:pStyle w:val="Overskrift1"/>
        <w:spacing w:line="360" w:lineRule="auto"/>
        <w:rPr>
          <w:rFonts w:ascii="Times New Roman" w:hAnsi="Times New Roman" w:cs="Times New Roman"/>
          <w:lang w:val="en-US"/>
        </w:rPr>
      </w:pPr>
      <w:r w:rsidRPr="00E661B6">
        <w:rPr>
          <w:rFonts w:ascii="Times New Roman" w:hAnsi="Times New Roman" w:cs="Times New Roman"/>
          <w:lang w:val="en-US"/>
        </w:rPr>
        <w:t xml:space="preserve">Theory </w:t>
      </w:r>
    </w:p>
    <w:p w14:paraId="087B19A4" w14:textId="5130CF6E" w:rsidR="00CB10DB" w:rsidRPr="00E661B6" w:rsidRDefault="00BC4279"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Democratization in the context of nonviolent maximalist civil resistance campaigns</w:t>
      </w:r>
      <w:r w:rsidR="00712D54" w:rsidRPr="00E661B6">
        <w:rPr>
          <w:rFonts w:ascii="Times New Roman" w:hAnsi="Times New Roman" w:cs="Times New Roman"/>
          <w:lang w:val="en-US"/>
        </w:rPr>
        <w:br/>
      </w:r>
    </w:p>
    <w:p w14:paraId="58929B62" w14:textId="2F6E75EB" w:rsidR="00CB10DB" w:rsidRPr="00E661B6" w:rsidRDefault="00CB10DB"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 xml:space="preserve">Phase 1: </w:t>
      </w:r>
      <w:r w:rsidR="00D27AF1" w:rsidRPr="00E661B6">
        <w:rPr>
          <w:rFonts w:ascii="Times New Roman" w:hAnsi="Times New Roman" w:cs="Times New Roman"/>
          <w:lang w:val="en-US"/>
        </w:rPr>
        <w:t>Campaign success (The opening)</w:t>
      </w:r>
    </w:p>
    <w:p w14:paraId="582276E6" w14:textId="3688BCB0" w:rsidR="00D609E2" w:rsidRPr="00E661B6" w:rsidRDefault="00712D54" w:rsidP="00E661B6">
      <w:pPr>
        <w:spacing w:line="360" w:lineRule="auto"/>
        <w:rPr>
          <w:rFonts w:ascii="Times New Roman" w:hAnsi="Times New Roman" w:cs="Times New Roman"/>
          <w:lang w:val="en-US"/>
        </w:rPr>
      </w:pPr>
      <w:r w:rsidRPr="00E661B6">
        <w:rPr>
          <w:rFonts w:ascii="Times New Roman" w:hAnsi="Times New Roman" w:cs="Times New Roman"/>
          <w:lang w:val="en-US"/>
        </w:rPr>
        <w:t>T</w:t>
      </w:r>
      <w:r w:rsidRPr="00E661B6">
        <w:rPr>
          <w:rFonts w:ascii="Times New Roman" w:hAnsi="Times New Roman" w:cs="Times New Roman"/>
          <w:lang w:val="en-US"/>
        </w:rPr>
        <w:t>here are three core assumption that motivates the agency approach</w:t>
      </w:r>
      <w:r w:rsidR="005348EB" w:rsidRPr="00E661B6">
        <w:rPr>
          <w:rFonts w:ascii="Times New Roman" w:hAnsi="Times New Roman" w:cs="Times New Roman"/>
          <w:lang w:val="en-US"/>
        </w:rPr>
        <w:t xml:space="preserve"> and links civil resistance to regime change. </w:t>
      </w:r>
      <w:r w:rsidRPr="00E661B6">
        <w:rPr>
          <w:rFonts w:ascii="Times New Roman" w:hAnsi="Times New Roman" w:cs="Times New Roman"/>
          <w:lang w:val="en-US"/>
        </w:rPr>
        <w:t xml:space="preserve"> One, power is based on legitimacy rather than coercion. If a large amount of people stop voluntarily complying, the power is difficult to restore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&lt;EndNote&gt;&lt;Cite&gt;&lt;Author&gt;Chenoweth&lt;/Author&gt;&lt;Year&gt;2021&lt;/Year&gt;&lt;RecNum&gt;383&lt;/RecNum&gt;&lt;Pages&gt;31&lt;/Pages&gt;&lt;DisplayText&gt;(Chenoweth, 2021, p. 31)&lt;/DisplayText&gt;&lt;record&gt;&lt;rec-number&gt;383&lt;/rec-number&gt;&lt;foreign-keys&gt;&lt;key app="EN" db-id="asdrsswxaps0ahe02rnxesaat0wsxp9sz0ad" timestamp="1641377413" guid="a0181ad3-925a-42c0-bf12-e75b6a0bff00"&gt;383&lt;/key&gt;&lt;/foreign-keys&gt;&lt;ref-type name="Book"&gt;6&lt;/ref-type&gt;&lt;contributors&gt;&lt;authors&gt;&lt;author&gt;Chenoweth, Erica&lt;/author&gt;&lt;/authors&gt;&lt;/contributors&gt;&lt;titles&gt;&lt;title&gt;Civil Resistance: What Everyone Needs to Know®&lt;/title&gt;&lt;/titles&gt;&lt;dates&gt;&lt;year&gt;2021&lt;/year&gt;&lt;/dates&gt;&lt;publisher&gt;Oxford University Press&lt;/publisher&gt;&lt;isbn&gt;0190244410&lt;/isbn&gt;&lt;urls&gt;&lt;/urls&gt;&lt;/record&gt;&lt;/Cite&gt;&lt;/EndNote&gt;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2021, p. 31)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Two, power is never monolithic, and regimes rely upon the “pillars of support”, or elites, </w:t>
      </w:r>
      <w:proofErr w:type="gramStart"/>
      <w:r w:rsidRPr="00E661B6">
        <w:rPr>
          <w:rFonts w:ascii="Times New Roman" w:hAnsi="Times New Roman" w:cs="Times New Roman"/>
          <w:lang w:val="en-US"/>
        </w:rPr>
        <w:t>in order to</w:t>
      </w:r>
      <w:proofErr w:type="gramEnd"/>
      <w:r w:rsidRPr="00E661B6">
        <w:rPr>
          <w:rFonts w:ascii="Times New Roman" w:hAnsi="Times New Roman" w:cs="Times New Roman"/>
          <w:lang w:val="en-US"/>
        </w:rPr>
        <w:t xml:space="preserve"> stay in power. Mass mobilization can pull the pillars of support away from the power holders, causing the government to collapse. Three, power is never permanent and power holders must constantly renew their power (Chenoweth, 2021, p. 34). Hence, if civil resistance campaigns occur, it reveals that this legitimacy is in crisis and the </w:t>
      </w:r>
      <w:r w:rsidRPr="00E661B6">
        <w:rPr>
          <w:rFonts w:ascii="Times New Roman" w:hAnsi="Times New Roman" w:cs="Times New Roman"/>
          <w:i/>
          <w:iCs/>
          <w:lang w:val="en-US"/>
        </w:rPr>
        <w:t>opening</w:t>
      </w:r>
      <w:r w:rsidRPr="00E661B6">
        <w:rPr>
          <w:rFonts w:ascii="Times New Roman" w:hAnsi="Times New Roman" w:cs="Times New Roman"/>
          <w:lang w:val="en-US"/>
        </w:rPr>
        <w:t xml:space="preserve">, which shows cracks and weakness in the ruling regime, has begun. </w:t>
      </w:r>
    </w:p>
    <w:p w14:paraId="30B81E14" w14:textId="43D4EB94" w:rsidR="00AC67CC" w:rsidRPr="00E661B6" w:rsidRDefault="00712D54" w:rsidP="00E661B6">
      <w:pPr>
        <w:spacing w:line="360" w:lineRule="auto"/>
        <w:ind w:firstLine="708"/>
        <w:rPr>
          <w:rFonts w:ascii="Times New Roman" w:hAnsi="Times New Roman" w:cs="Times New Roman"/>
          <w:lang w:val="en-US"/>
        </w:rPr>
      </w:pPr>
      <w:r w:rsidRPr="00E661B6">
        <w:rPr>
          <w:rFonts w:ascii="Times New Roman" w:hAnsi="Times New Roman" w:cs="Times New Roman"/>
          <w:lang w:val="en-US"/>
        </w:rPr>
        <w:t xml:space="preserve">However, the occurrence of civil resistance campaigns dos not necessary mean that democratization will happen. In fact, half of all pro-democratic movements fail and more than half are not democracies </w:t>
      </w:r>
      <w:commentRangeStart w:id="4"/>
      <w:r w:rsidRPr="00E661B6">
        <w:rPr>
          <w:rFonts w:ascii="Times New Roman" w:hAnsi="Times New Roman" w:cs="Times New Roman"/>
          <w:lang w:val="en-US"/>
        </w:rPr>
        <w:t xml:space="preserve">five years after </w:t>
      </w:r>
      <w:commentRangeEnd w:id="4"/>
      <w:r w:rsidRPr="00E661B6">
        <w:rPr>
          <w:rStyle w:val="Merknadsreferanse"/>
          <w:rFonts w:ascii="Times New Roman" w:hAnsi="Times New Roman" w:cs="Times New Roman"/>
          <w:lang w:val="en-US"/>
        </w:rPr>
        <w:commentReference w:id="4"/>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&lt;EndNote&gt;&lt;Cite&gt;&lt;Author&gt;Chenoweth&lt;/Author&gt;&lt;Year&gt;2011&lt;/Year&gt;&lt;RecNum&gt;141&lt;/RecNum&gt;&lt;Pages&gt;215&lt;/Pages&gt;&lt;DisplayText&gt;(Chenoweth et al., 2011, p. 215)&lt;/DisplayText&gt;&lt;record&gt;&lt;rec-number&gt;141&lt;/rec-number&gt;&lt;foreign-keys&gt;&lt;key app="EN" db-id="asdrsswxaps0ahe02rnxesaat0wsxp9sz0ad" timestamp="1638367244" guid="52f91b00-95f3-4c72-a709-5607796a1b4c"&gt;141&lt;/key&gt;&lt;/foreign-keys&gt;&lt;ref-type name="Book"&gt;6&lt;/ref-type&gt;&lt;contributors&gt;&lt;authors&gt;&lt;author&gt;Chenoweth, Erica&lt;/author&gt;&lt;author&gt;Stephan, Maria J&lt;/author&gt;&lt;author&gt;Stephan, Maria J&lt;/author&gt;&lt;/authors&gt;&lt;/contributors&gt;&lt;titles&gt;&lt;title&gt;Why civil resistance works: The strategic logic of nonviolent conflict&lt;/title&gt;&lt;/titles&gt;&lt;dates&gt;&lt;year&gt;2011&lt;/year&gt;&lt;/dates&gt;&lt;publisher&gt;Columbia University Press&lt;/publisher&gt;&lt;isbn&gt;0231156820&lt;/isbn&gt;&lt;urls&gt;&lt;/urls&gt;&lt;/record&gt;&lt;/Cite&gt;&lt;/EndNote&gt;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et al., 2011, p. 215)</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There is huge variation within nonviolent resistance campaigns that affect the probability of a campaign to succeed with </w:t>
      </w:r>
      <w:r w:rsidRPr="00E661B6">
        <w:rPr>
          <w:rFonts w:ascii="Times New Roman" w:hAnsi="Times New Roman" w:cs="Times New Roman"/>
          <w:i/>
          <w:iCs/>
          <w:lang w:val="en-US"/>
        </w:rPr>
        <w:t>initial</w:t>
      </w:r>
      <w:r w:rsidRPr="00E661B6">
        <w:rPr>
          <w:rFonts w:ascii="Times New Roman" w:hAnsi="Times New Roman" w:cs="Times New Roman"/>
          <w:lang w:val="en-US"/>
        </w:rPr>
        <w:t xml:space="preserve"> democratization. Kurt Shock (2005) introduced two key concepts that civil resistance campaigns should possess </w:t>
      </w:r>
      <w:proofErr w:type="gramStart"/>
      <w:r w:rsidRPr="00E661B6">
        <w:rPr>
          <w:rFonts w:ascii="Times New Roman" w:hAnsi="Times New Roman" w:cs="Times New Roman"/>
          <w:lang w:val="en-US"/>
        </w:rPr>
        <w:t>in order to</w:t>
      </w:r>
      <w:proofErr w:type="gramEnd"/>
      <w:r w:rsidRPr="00E661B6">
        <w:rPr>
          <w:rFonts w:ascii="Times New Roman" w:hAnsi="Times New Roman" w:cs="Times New Roman"/>
          <w:lang w:val="en-US"/>
        </w:rPr>
        <w:t xml:space="preserve"> increase its probability of success. These are resilience and leverage. Resilience refers to “the capacity of contentious actors to continue to mobilize collective action despite the actions of the opponents aimed at constraining or inhibiting their activities”. Leverage is described as “the ability of contentious actors to mobilize the withdrawal of support from opponents or invoke pressure against them through the networks upon which opponents depend for their power” i.e., the pillars of support.  (Shock, 2005, pp. 142-143). </w:t>
      </w:r>
    </w:p>
    <w:p w14:paraId="5A5E72E4" w14:textId="77777777" w:rsidR="00CF1C9F" w:rsidRPr="00E661B6" w:rsidRDefault="00CF1C9F" w:rsidP="00E661B6">
      <w:pPr>
        <w:spacing w:line="360" w:lineRule="auto"/>
        <w:ind w:firstLine="708"/>
        <w:rPr>
          <w:rFonts w:ascii="Times New Roman" w:hAnsi="Times New Roman" w:cs="Times New Roman"/>
          <w:lang w:val="en-US"/>
        </w:rPr>
      </w:pPr>
    </w:p>
    <w:p w14:paraId="2F036CED" w14:textId="4DFD9483" w:rsidR="00D609E2" w:rsidRPr="00E661B6" w:rsidRDefault="00712D54" w:rsidP="00E661B6">
      <w:pPr>
        <w:spacing w:line="360" w:lineRule="auto"/>
        <w:ind w:firstLine="708"/>
        <w:rPr>
          <w:rFonts w:ascii="Times New Roman" w:hAnsi="Times New Roman" w:cs="Times New Roman"/>
          <w:lang w:val="en-US"/>
        </w:rPr>
      </w:pPr>
      <w:r w:rsidRPr="00E661B6">
        <w:rPr>
          <w:rFonts w:ascii="Times New Roman" w:hAnsi="Times New Roman" w:cs="Times New Roman"/>
          <w:lang w:val="en-US"/>
        </w:rPr>
        <w:t xml:space="preserve">There are especially three resilience and leverage mechanisms that is often cited as key to campaign success (in the short term). </w:t>
      </w:r>
      <w:r w:rsidR="00C23952" w:rsidRPr="00E661B6">
        <w:rPr>
          <w:rFonts w:ascii="Times New Roman" w:hAnsi="Times New Roman" w:cs="Times New Roman"/>
          <w:lang w:val="en-US"/>
        </w:rPr>
        <w:br/>
      </w:r>
    </w:p>
    <w:p w14:paraId="2BBA97DB" w14:textId="54CDF4D4" w:rsidR="00D609E2" w:rsidRPr="00E661B6" w:rsidRDefault="00712D54" w:rsidP="00E661B6">
      <w:pPr>
        <w:pStyle w:val="Overskrift3"/>
        <w:numPr>
          <w:ilvl w:val="0"/>
          <w:numId w:val="5"/>
        </w:numPr>
        <w:spacing w:line="360" w:lineRule="auto"/>
        <w:rPr>
          <w:rFonts w:ascii="Times New Roman" w:hAnsi="Times New Roman" w:cs="Times New Roman"/>
          <w:lang w:val="en-US"/>
        </w:rPr>
      </w:pPr>
      <w:r w:rsidRPr="00E661B6">
        <w:rPr>
          <w:rFonts w:ascii="Times New Roman" w:hAnsi="Times New Roman" w:cs="Times New Roman"/>
          <w:lang w:val="en-US"/>
        </w:rPr>
        <w:lastRenderedPageBreak/>
        <w:t xml:space="preserve">Big, </w:t>
      </w:r>
      <w:r w:rsidR="00F0027F" w:rsidRPr="00E661B6">
        <w:rPr>
          <w:rFonts w:ascii="Times New Roman" w:hAnsi="Times New Roman" w:cs="Times New Roman"/>
          <w:lang w:val="en-US"/>
        </w:rPr>
        <w:t xml:space="preserve">and </w:t>
      </w:r>
      <w:r w:rsidRPr="00E661B6">
        <w:rPr>
          <w:rFonts w:ascii="Times New Roman" w:hAnsi="Times New Roman" w:cs="Times New Roman"/>
          <w:lang w:val="en-US"/>
        </w:rPr>
        <w:t>diversified campaigns</w:t>
      </w:r>
      <w:r w:rsidR="00AC67CC" w:rsidRPr="00E661B6">
        <w:rPr>
          <w:rFonts w:ascii="Times New Roman" w:hAnsi="Times New Roman" w:cs="Times New Roman"/>
          <w:lang w:val="en-US"/>
        </w:rPr>
        <w:t xml:space="preserve">. </w:t>
      </w:r>
    </w:p>
    <w:p w14:paraId="02316AA9" w14:textId="77777777" w:rsidR="005C31F9" w:rsidRDefault="00AC67CC" w:rsidP="00E661B6">
      <w:pPr>
        <w:spacing w:line="360" w:lineRule="auto"/>
        <w:ind w:left="60"/>
        <w:rPr>
          <w:rFonts w:ascii="Times New Roman" w:hAnsi="Times New Roman" w:cs="Times New Roman"/>
          <w:color w:val="000000" w:themeColor="text1"/>
          <w:lang w:val="en-US"/>
        </w:rPr>
      </w:pPr>
      <w:r w:rsidRPr="00E661B6">
        <w:rPr>
          <w:rFonts w:ascii="Times New Roman" w:hAnsi="Times New Roman" w:cs="Times New Roman"/>
          <w:lang w:val="en-US"/>
        </w:rPr>
        <w:t>N</w:t>
      </w:r>
      <w:r w:rsidRPr="00E661B6">
        <w:rPr>
          <w:rFonts w:ascii="Times New Roman" w:hAnsi="Times New Roman" w:cs="Times New Roman"/>
          <w:lang w:val="en-US"/>
        </w:rPr>
        <w:t xml:space="preserve">umbers matter, and </w:t>
      </w:r>
      <w:r w:rsidRPr="00E661B6">
        <w:rPr>
          <w:rFonts w:ascii="Times New Roman" w:hAnsi="Times New Roman" w:cs="Times New Roman"/>
          <w:color w:val="000000" w:themeColor="text1"/>
          <w:lang w:val="en-US"/>
        </w:rPr>
        <w:t>large-scale civil resistance is impossible to ignore by the political elites</w:t>
      </w:r>
      <w:r w:rsidRPr="00E661B6">
        <w:rPr>
          <w:rFonts w:ascii="Times New Roman" w:hAnsi="Times New Roman" w:cs="Times New Roman"/>
          <w:color w:val="000000" w:themeColor="text1"/>
          <w:lang w:val="en-US"/>
        </w:rPr>
        <w:t xml:space="preserve">. </w:t>
      </w:r>
      <w:r w:rsidRPr="00E661B6">
        <w:rPr>
          <w:rFonts w:ascii="Times New Roman" w:hAnsi="Times New Roman" w:cs="Times New Roman"/>
          <w:lang w:val="en-US"/>
        </w:rPr>
        <w:t>M</w:t>
      </w:r>
      <w:r w:rsidRPr="00E661B6">
        <w:rPr>
          <w:rFonts w:ascii="Times New Roman" w:hAnsi="Times New Roman" w:cs="Times New Roman"/>
          <w:lang w:val="en-US"/>
        </w:rPr>
        <w:t xml:space="preserve">ass-participation disrupts the status quo and makes continued repression from the regime impossible to sustain. In addition, and as an important point, it often prompts defections from its opponents’ pillars of support and the state </w:t>
      </w:r>
      <w:r w:rsidRPr="00E661B6">
        <w:rPr>
          <w:rFonts w:ascii="Times New Roman" w:hAnsi="Times New Roman" w:cs="Times New Roman"/>
          <w:color w:val="000000" w:themeColor="text1"/>
          <w:lang w:val="en-US"/>
        </w:rPr>
        <w:t xml:space="preserve">security forces </w:t>
      </w:r>
      <w:r w:rsidRPr="00E661B6">
        <w:rPr>
          <w:rFonts w:ascii="Times New Roman" w:hAnsi="Times New Roman" w:cs="Times New Roman"/>
          <w:color w:val="000000" w:themeColor="text1"/>
          <w:lang w:val="en-US"/>
        </w:rPr>
        <w:fldChar w:fldCharType="begin"/>
      </w:r>
      <w:r w:rsidRPr="00E661B6">
        <w:rPr>
          <w:rFonts w:ascii="Times New Roman" w:hAnsi="Times New Roman" w:cs="Times New Roman"/>
          <w:color w:val="000000" w:themeColor="text1"/>
          <w:lang w:val="en-US"/>
        </w:rPr>
        <w:instrText xml:space="preserve"> ADDIN EN.CITE &lt;EndNote&gt;&lt;Cite&gt;&lt;Author&gt;Chenoweth&lt;/Author&gt;&lt;Year&gt;2021&lt;/Year&gt;&lt;RecNum&gt;383&lt;/RecNum&gt;&lt;Pages&gt;83&lt;/Pages&gt;&lt;DisplayText&gt;(Chenoweth, 2021, p. 83; Schock, 2005, pp. 143-145)&lt;/DisplayText&gt;&lt;record&gt;&lt;rec-number&gt;383&lt;/rec-number&gt;&lt;foreign-keys&gt;&lt;key app="EN" db-id="asdrsswxaps0ahe02rnxesaat0wsxp9sz0ad" timestamp="1641377413" guid="a0181ad3-925a-42c0-bf12-e75b6a0bff00"&gt;383&lt;/key&gt;&lt;/foreign-keys&gt;&lt;ref-type name="Book"&gt;6&lt;/ref-type&gt;&lt;contributors&gt;&lt;authors&gt;&lt;author&gt;Chenoweth, Erica&lt;/author&gt;&lt;/authors&gt;&lt;/contributors&gt;&lt;titles&gt;&lt;title&gt;Civil Resistance: What Everyone Needs to Know®&lt;/title&gt;&lt;/titles&gt;&lt;dates&gt;&lt;year&gt;2021&lt;/year&gt;&lt;/dates&gt;&lt;publisher&gt;Oxford University Press&lt;/publisher&gt;&lt;isbn&gt;0190244410&lt;/isbn&gt;&lt;urls&gt;&lt;/urls&gt;&lt;/record&gt;&lt;/Cite&gt;&lt;Cite&gt;&lt;Author&gt;Schock&lt;/Author&gt;&lt;Year&gt;2005&lt;/Year&gt;&lt;RecNum&gt;432&lt;/RecNum&gt;&lt;Pages&gt;143-145&lt;/Pages&gt;&lt;record&gt;&lt;rec-number&gt;432&lt;/rec-number&gt;&lt;foreign-keys&gt;&lt;key app="EN" db-id="asdrsswxaps0ahe02rnxesaat0wsxp9sz0ad" timestamp="1646833666" guid="d139efc1-118c-4916-9c29-ad7c7dd3a31b"&gt;432&lt;/key&gt;&lt;/foreign-keys&gt;&lt;ref-type name="Book"&gt;6&lt;/ref-type&gt;&lt;contributors&gt;&lt;authors&gt;&lt;author&gt;Schock, Kurt&lt;/author&gt;&lt;/authors&gt;&lt;/contributors&gt;&lt;titles&gt;&lt;title&gt;Unarmed insurrections: People power movements in nondemocracies&lt;/title&gt;&lt;/titles&gt;&lt;volume&gt;22&lt;/volume&gt;&lt;dates&gt;&lt;year&gt;2005&lt;/year&gt;&lt;/dates&gt;&lt;publisher&gt;U of Minnesota Press&lt;/publisher&gt;&lt;isbn&gt;0816641927&lt;/isbn&gt;&lt;urls&gt;&lt;/urls&gt;&lt;/record&gt;&lt;/Cite&gt;&lt;/EndNote&gt;</w:instrText>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(Chenoweth, 2021, p. 83; Schock, 2005, pp. 143-145)</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xml:space="preserve">. </w:t>
      </w:r>
      <w:r w:rsidR="005C31F9">
        <w:rPr>
          <w:rFonts w:ascii="Times New Roman" w:hAnsi="Times New Roman" w:cs="Times New Roman"/>
          <w:color w:val="000000" w:themeColor="text1"/>
          <w:lang w:val="en-US"/>
        </w:rPr>
        <w:t>Pillars of support and s</w:t>
      </w:r>
      <w:r w:rsidR="005C31F9" w:rsidRPr="00403EB1">
        <w:rPr>
          <w:rFonts w:ascii="Times New Roman" w:hAnsi="Times New Roman" w:cs="Times New Roman"/>
          <w:color w:val="000000" w:themeColor="text1"/>
          <w:lang w:val="en-US"/>
        </w:rPr>
        <w:t>tate security forces is of critical value for illiberal regimes</w:t>
      </w:r>
      <w:r w:rsidR="005C31F9">
        <w:rPr>
          <w:rFonts w:ascii="Times New Roman" w:hAnsi="Times New Roman" w:cs="Times New Roman"/>
          <w:color w:val="000000" w:themeColor="text1"/>
          <w:lang w:val="en-US"/>
        </w:rPr>
        <w:t xml:space="preserve"> because they</w:t>
      </w:r>
      <w:r w:rsidR="005C31F9" w:rsidRPr="00403EB1">
        <w:rPr>
          <w:rFonts w:ascii="Times New Roman" w:hAnsi="Times New Roman" w:cs="Times New Roman"/>
          <w:color w:val="000000" w:themeColor="text1"/>
          <w:lang w:val="en-US"/>
        </w:rPr>
        <w:t xml:space="preserve"> are instruments of coercion and oppression, and police and military institutions have the potential to sanction or stop potential challengers of the regime </w:t>
      </w:r>
      <w:r w:rsidR="005C31F9" w:rsidRPr="00403EB1">
        <w:rPr>
          <w:rFonts w:ascii="Times New Roman" w:hAnsi="Times New Roman" w:cs="Times New Roman"/>
          <w:color w:val="000000" w:themeColor="text1"/>
          <w:lang w:val="en-US"/>
        </w:rPr>
        <w:fldChar w:fldCharType="begin"/>
      </w:r>
      <w:r w:rsidR="005C31F9">
        <w:rPr>
          <w:rFonts w:ascii="Times New Roman" w:hAnsi="Times New Roman" w:cs="Times New Roman"/>
          <w:color w:val="000000" w:themeColor="text1"/>
          <w:lang w:val="en-US"/>
        </w:rPr>
        <w:instrText xml:space="preserve"> ADDIN EN.CITE &lt;EndNote&gt;&lt;Cite&gt;&lt;Author&gt;Binnendijk&lt;/Author&gt;&lt;Year&gt;2006&lt;/Year&gt;&lt;RecNum&gt;464&lt;/RecNum&gt;&lt;Pages&gt;411&lt;/Pages&gt;&lt;DisplayText&gt;(Binnendijk &amp;amp; Marovic, 2006, p. 411)&lt;/DisplayText&gt;&lt;record&gt;&lt;rec-number&gt;464&lt;/rec-number&gt;&lt;foreign-keys&gt;&lt;key app="EN" db-id="asdrsswxaps0ahe02rnxesaat0wsxp9sz0ad" timestamp="1650887574" guid="f0bc664a-e574-4cc4-9ba4-da92852dcd9f"&gt;464&lt;/key&gt;&lt;/foreign-keys&gt;&lt;ref-type name="Journal Article"&gt;17&lt;/ref-type&gt;&lt;contributors&gt;&lt;authors&gt;&lt;author&gt;Binnendijk, Anika Locke&lt;/author&gt;&lt;author&gt;Marovic, Ivan&lt;/author&gt;&lt;/authors&gt;&lt;/contributors&gt;&lt;titles&gt;&lt;title&gt;Power and persuasion: Nonviolent strategies to influence state security forces in Serbia (2000) and Ukraine (2004)&lt;/title&gt;&lt;secondary-title&gt;Communist and Post-Communist Studies&lt;/secondary-title&gt;&lt;/titles&gt;&lt;periodical&gt;&lt;full-title&gt;Communist and Post-Communist Studies&lt;/full-title&gt;&lt;/periodical&gt;&lt;pages&gt;411-429&lt;/pages&gt;&lt;volume&gt;39&lt;/volume&gt;&lt;number&gt;3&lt;/number&gt;&lt;dates&gt;&lt;year&gt;2006&lt;/year&gt;&lt;/dates&gt;&lt;isbn&gt;0967-067X&lt;/isbn&gt;&lt;urls&gt;&lt;/urls&gt;&lt;/record&gt;&lt;/Cite&gt;&lt;/EndNote&gt;</w:instrText>
      </w:r>
      <w:r w:rsidR="005C31F9" w:rsidRPr="00403EB1">
        <w:rPr>
          <w:rFonts w:ascii="Times New Roman" w:hAnsi="Times New Roman" w:cs="Times New Roman"/>
          <w:color w:val="000000" w:themeColor="text1"/>
          <w:lang w:val="en-US"/>
        </w:rPr>
        <w:fldChar w:fldCharType="separate"/>
      </w:r>
      <w:r w:rsidR="005C31F9" w:rsidRPr="00403EB1">
        <w:rPr>
          <w:rFonts w:ascii="Times New Roman" w:hAnsi="Times New Roman" w:cs="Times New Roman"/>
          <w:noProof/>
          <w:color w:val="000000" w:themeColor="text1"/>
          <w:lang w:val="en-US"/>
        </w:rPr>
        <w:t>(Binnendijk &amp; Marovic, 2006, p. 411)</w:t>
      </w:r>
      <w:r w:rsidR="005C31F9" w:rsidRPr="00403EB1">
        <w:rPr>
          <w:rFonts w:ascii="Times New Roman" w:hAnsi="Times New Roman" w:cs="Times New Roman"/>
          <w:color w:val="000000" w:themeColor="text1"/>
          <w:lang w:val="en-US"/>
        </w:rPr>
        <w:fldChar w:fldCharType="end"/>
      </w:r>
      <w:r w:rsidR="005C31F9" w:rsidRPr="00403EB1">
        <w:rPr>
          <w:rFonts w:ascii="Times New Roman" w:hAnsi="Times New Roman" w:cs="Times New Roman"/>
          <w:color w:val="000000" w:themeColor="text1"/>
          <w:lang w:val="en-US"/>
        </w:rPr>
        <w:t>.</w:t>
      </w:r>
      <w:r w:rsidR="005C31F9">
        <w:rPr>
          <w:rFonts w:ascii="Times New Roman" w:hAnsi="Times New Roman" w:cs="Times New Roman"/>
          <w:color w:val="000000" w:themeColor="text1"/>
          <w:lang w:val="en-US"/>
        </w:rPr>
        <w:t xml:space="preserve"> A nonviolent campaigns is 46 times more likely to succeed if a regime´s security force defect, voice support for- or join- the campaign </w:t>
      </w:r>
      <w:r w:rsidR="005C31F9">
        <w:rPr>
          <w:rFonts w:ascii="Times New Roman" w:hAnsi="Times New Roman" w:cs="Times New Roman"/>
          <w:color w:val="000000" w:themeColor="text1"/>
          <w:lang w:val="en-US"/>
        </w:rPr>
        <w:fldChar w:fldCharType="begin"/>
      </w:r>
      <w:r w:rsidR="005C31F9">
        <w:rPr>
          <w:rFonts w:ascii="Times New Roman" w:hAnsi="Times New Roman" w:cs="Times New Roman"/>
          <w:color w:val="000000" w:themeColor="text1"/>
          <w:lang w:val="en-US"/>
        </w:rPr>
        <w:instrText xml:space="preserve"> ADDIN EN.CITE &lt;EndNote&gt;&lt;Cite&gt;&lt;Author&gt;Chenoweth&lt;/Author&gt;&lt;Year&gt;2011&lt;/Year&gt;&lt;RecNum&gt;141&lt;/RecNum&gt;&lt;DisplayText&gt;(Chenoweth et al., 2011)&lt;/DisplayText&gt;&lt;record&gt;&lt;rec-number&gt;141&lt;/rec-number&gt;&lt;foreign-keys&gt;&lt;key app="EN" db-id="asdrsswxaps0ahe02rnxesaat0wsxp9sz0ad" timestamp="1638367244" guid="52f91b00-95f3-4c72-a709-5607796a1b4c"&gt;141&lt;/key&gt;&lt;/foreign-keys&gt;&lt;ref-type name="Book"&gt;6&lt;/ref-type&gt;&lt;contributors&gt;&lt;authors&gt;&lt;author&gt;Chenoweth, Erica&lt;/author&gt;&lt;author&gt;Stephan, Maria J&lt;/author&gt;&lt;author&gt;Stephan, Maria J&lt;/author&gt;&lt;/authors&gt;&lt;/contributors&gt;&lt;titles&gt;&lt;title&gt;Why civil resistance works: The strategic logic of nonviolent conflict&lt;/title&gt;&lt;/titles&gt;&lt;dates&gt;&lt;year&gt;2011&lt;/year&gt;&lt;/dates&gt;&lt;publisher&gt;Columbia University Press&lt;/publisher&gt;&lt;isbn&gt;0231156820&lt;/isbn&gt;&lt;urls&gt;&lt;/urls&gt;&lt;/record&gt;&lt;/Cite&gt;&lt;/EndNote&gt;</w:instrText>
      </w:r>
      <w:r w:rsidR="005C31F9">
        <w:rPr>
          <w:rFonts w:ascii="Times New Roman" w:hAnsi="Times New Roman" w:cs="Times New Roman"/>
          <w:color w:val="000000" w:themeColor="text1"/>
          <w:lang w:val="en-US"/>
        </w:rPr>
        <w:fldChar w:fldCharType="separate"/>
      </w:r>
      <w:r w:rsidR="005C31F9">
        <w:rPr>
          <w:rFonts w:ascii="Times New Roman" w:hAnsi="Times New Roman" w:cs="Times New Roman"/>
          <w:noProof/>
          <w:color w:val="000000" w:themeColor="text1"/>
          <w:lang w:val="en-US"/>
        </w:rPr>
        <w:t>(Chenoweth et al., 2011)</w:t>
      </w:r>
      <w:r w:rsidR="005C31F9">
        <w:rPr>
          <w:rFonts w:ascii="Times New Roman" w:hAnsi="Times New Roman" w:cs="Times New Roman"/>
          <w:color w:val="000000" w:themeColor="text1"/>
          <w:lang w:val="en-US"/>
        </w:rPr>
        <w:fldChar w:fldCharType="end"/>
      </w:r>
      <w:r w:rsidR="005C31F9">
        <w:rPr>
          <w:rFonts w:ascii="Times New Roman" w:hAnsi="Times New Roman" w:cs="Times New Roman"/>
          <w:color w:val="000000" w:themeColor="text1"/>
          <w:lang w:val="en-US"/>
        </w:rPr>
        <w:t xml:space="preserve">. </w:t>
      </w:r>
      <w:r w:rsidR="005C31F9" w:rsidRPr="00403EB1">
        <w:rPr>
          <w:rFonts w:ascii="Times New Roman" w:hAnsi="Times New Roman" w:cs="Times New Roman"/>
          <w:color w:val="000000" w:themeColor="text1"/>
          <w:lang w:val="en-US"/>
        </w:rPr>
        <w:t xml:space="preserve"> </w:t>
      </w:r>
    </w:p>
    <w:p w14:paraId="0AF27A71" w14:textId="10FAD7B1" w:rsidR="00F0027F" w:rsidRPr="00E661B6" w:rsidRDefault="00D773BF" w:rsidP="005C31F9">
      <w:pPr>
        <w:spacing w:line="360" w:lineRule="auto"/>
        <w:ind w:left="60" w:firstLine="300"/>
        <w:rPr>
          <w:rFonts w:ascii="Times New Roman" w:hAnsi="Times New Roman" w:cs="Times New Roman"/>
          <w:lang w:val="en-US"/>
        </w:rPr>
      </w:pPr>
      <w:r w:rsidRPr="00E661B6">
        <w:rPr>
          <w:rFonts w:ascii="Times New Roman" w:hAnsi="Times New Roman" w:cs="Times New Roman"/>
          <w:color w:val="000000" w:themeColor="text1"/>
          <w:lang w:val="en-US"/>
        </w:rPr>
        <w:t>In addition to campaign seize, diversity in the campaign is an important feature. The more diverse a campaign´s base of participants is, the more likely it is to succeed (Chenoweth, 2021, p. 83).</w:t>
      </w:r>
      <w:r w:rsidRPr="00E661B6">
        <w:rPr>
          <w:rFonts w:ascii="Times New Roman" w:hAnsi="Times New Roman" w:cs="Times New Roman"/>
          <w:lang w:val="en-US"/>
        </w:rPr>
        <w:t xml:space="preserve"> A diverse representation in gender, age, religion, ethnicity, socioeconomic </w:t>
      </w:r>
      <w:proofErr w:type="gramStart"/>
      <w:r w:rsidRPr="00E661B6">
        <w:rPr>
          <w:rFonts w:ascii="Times New Roman" w:hAnsi="Times New Roman" w:cs="Times New Roman"/>
          <w:lang w:val="en-US"/>
        </w:rPr>
        <w:t>status</w:t>
      </w:r>
      <w:proofErr w:type="gramEnd"/>
      <w:r w:rsidRPr="00E661B6">
        <w:rPr>
          <w:rFonts w:ascii="Times New Roman" w:hAnsi="Times New Roman" w:cs="Times New Roman"/>
          <w:lang w:val="en-US"/>
        </w:rPr>
        <w:t xml:space="preserve"> and ideology, will</w:t>
      </w:r>
      <w:r w:rsidR="00B62EDD" w:rsidRPr="00E661B6">
        <w:rPr>
          <w:rFonts w:ascii="Times New Roman" w:hAnsi="Times New Roman" w:cs="Times New Roman"/>
          <w:lang w:val="en-US"/>
        </w:rPr>
        <w:t xml:space="preserve"> increase a </w:t>
      </w:r>
      <w:r w:rsidR="008F3A9B" w:rsidRPr="00E661B6">
        <w:rPr>
          <w:rFonts w:ascii="Times New Roman" w:hAnsi="Times New Roman" w:cs="Times New Roman"/>
          <w:lang w:val="en-US"/>
        </w:rPr>
        <w:t xml:space="preserve">campaigns </w:t>
      </w:r>
      <w:r w:rsidR="008F3A9B" w:rsidRPr="00E661B6">
        <w:rPr>
          <w:rFonts w:ascii="Times New Roman" w:hAnsi="Times New Roman" w:cs="Times New Roman"/>
          <w:b/>
          <w:bCs/>
          <w:lang w:val="en-US"/>
        </w:rPr>
        <w:t>legitimacy</w:t>
      </w:r>
      <w:r w:rsidRPr="00E661B6">
        <w:rPr>
          <w:rFonts w:ascii="Times New Roman" w:hAnsi="Times New Roman" w:cs="Times New Roman"/>
          <w:lang w:val="en-US"/>
        </w:rPr>
        <w:t xml:space="preserve"> and make it challenging for the regime to isolate certain groups for repression.</w:t>
      </w:r>
      <w:r w:rsidR="008F3A9B" w:rsidRPr="00E661B6">
        <w:rPr>
          <w:rFonts w:ascii="Times New Roman" w:hAnsi="Times New Roman" w:cs="Times New Roman"/>
          <w:lang w:val="en-US"/>
        </w:rPr>
        <w:t xml:space="preserve"> </w:t>
      </w:r>
      <w:r w:rsidR="008F3A9B" w:rsidRPr="00E661B6">
        <w:rPr>
          <w:rFonts w:ascii="Times New Roman" w:hAnsi="Times New Roman" w:cs="Times New Roman"/>
          <w:lang w:val="en-US"/>
        </w:rPr>
        <w:t xml:space="preserve">This will increases the likelihood of adopting indiscriminate tactics by the regime that will garner backlash from security forces and pillars of support </w:t>
      </w:r>
      <w:r w:rsidR="008F3A9B" w:rsidRPr="00E661B6">
        <w:rPr>
          <w:rFonts w:ascii="Times New Roman" w:hAnsi="Times New Roman" w:cs="Times New Roman"/>
          <w:lang w:val="en-US"/>
        </w:rPr>
        <w:fldChar w:fldCharType="begin"/>
      </w:r>
      <w:r w:rsidR="008F3A9B" w:rsidRPr="00E661B6">
        <w:rPr>
          <w:rFonts w:ascii="Times New Roman" w:hAnsi="Times New Roman" w:cs="Times New Roman"/>
          <w:lang w:val="en-US"/>
        </w:rPr>
        <w:instrText xml:space="preserve"> ADDIN EN.CITE &lt;EndNote&gt;&lt;Cite&gt;&lt;Author&gt;Chenoweth&lt;/Author&gt;&lt;Year&gt;2011&lt;/Year&gt;&lt;RecNum&gt;141&lt;/RecNum&gt;&lt;DisplayText&gt;(Chenoweth et al., 2011; Principe, 2017 p. 3; Schock, 2005)&lt;/DisplayText&gt;&lt;record&gt;&lt;rec-number&gt;141&lt;/rec-number&gt;&lt;foreign-keys&gt;&lt;key app="EN" db-id="asdrsswxaps0ahe02rnxesaat0wsxp9sz0ad" timestamp="1638367244" guid="52f91b00-95f3-4c72-a709-5607796a1b4c"&gt;141&lt;/key&gt;&lt;/foreign-keys&gt;&lt;ref-type name="Book"&gt;6&lt;/ref-type&gt;&lt;contributors&gt;&lt;authors&gt;&lt;author&gt;Chenoweth, Erica&lt;/author&gt;&lt;author&gt;Stephan, Maria J&lt;/author&gt;&lt;author&gt;Stephan, Maria J&lt;/author&gt;&lt;/authors&gt;&lt;/contributors&gt;&lt;titles&gt;&lt;title&gt;Why civil resistance works: The strategic logic of nonviolent conflict&lt;/title&gt;&lt;/titles&gt;&lt;dates&gt;&lt;year&gt;2011&lt;/year&gt;&lt;/dates&gt;&lt;publisher&gt;Columbia University Press&lt;/publisher&gt;&lt;isbn&gt;0231156820&lt;/isbn&gt;&lt;urls&gt;&lt;/urls&gt;&lt;/record&gt;&lt;/Cite&gt;&lt;Cite&gt;&lt;Author&gt;Principe&lt;/Author&gt;&lt;Year&gt;2017 &lt;/Year&gt;&lt;RecNum&gt;385&lt;/RecNum&gt;&lt;Pages&gt;3&lt;/Pages&gt;&lt;record&gt;&lt;rec-number&gt;385&lt;/rec-number&gt;&lt;foreign-keys&gt;&lt;key app="EN" db-id="asdrsswxaps0ahe02rnxesaat0wsxp9sz0ad" timestamp="1641562701" guid="1d0589eb-ad79-445d-9407-fa8026267526"&gt;385&lt;/key&gt;&lt;/foreign-keys&gt;&lt;ref-type name="Journal Article"&gt;17&lt;/ref-type&gt;&lt;contributors&gt;&lt;authors&gt;&lt;author&gt;Marie Principe&lt;/author&gt;&lt;/authors&gt;&lt;/contributors&gt;&lt;titles&gt;&lt;title&gt;Women in Nonviolent Movements &lt;/title&gt;&lt;secondary-title&gt;United States Institute of Peace &lt;/secondary-title&gt;&lt;/titles&gt;&lt;volume&gt;Special Report 399&lt;/volume&gt;&lt;dates&gt;&lt;year&gt;2017 &lt;/year&gt;&lt;/dates&gt;&lt;urls&gt;&lt;/urls&gt;&lt;/record&gt;&lt;/Cite&gt;&lt;Cite&gt;&lt;Author&gt;Schock&lt;/Author&gt;&lt;Year&gt;2005&lt;/Year&gt;&lt;RecNum&gt;386&lt;/RecNum&gt;&lt;record&gt;&lt;rec-number&gt;386&lt;/rec-number&gt;&lt;foreign-keys&gt;&lt;key app="EN" db-id="asdrsswxaps0ahe02rnxesaat0wsxp9sz0ad" timestamp="1641564785" guid="03ca3727-5294-471d-a4bc-e4c915ae4b70"&gt;386&lt;/key&gt;&lt;/foreign-keys&gt;&lt;ref-type name="Book"&gt;6&lt;/ref-type&gt;&lt;contributors&gt;&lt;authors&gt;&lt;author&gt;Schock, Kurt&lt;/author&gt;&lt;/authors&gt;&lt;/contributors&gt;&lt;titles&gt;&lt;title&gt;Unarmed insurrections: People power movements in nondemocracies&lt;/title&gt;&lt;/titles&gt;&lt;volume&gt;22&lt;/volume&gt;&lt;dates&gt;&lt;year&gt;2005&lt;/year&gt;&lt;/dates&gt;&lt;publisher&gt;U of Minnesota Press&lt;/publisher&gt;&lt;isbn&gt;0816641927&lt;/isbn&gt;&lt;urls&gt;&lt;/urls&gt;&lt;/record&gt;&lt;/Cite&gt;&lt;/EndNote&gt;</w:instrText>
      </w:r>
      <w:r w:rsidR="008F3A9B" w:rsidRPr="00E661B6">
        <w:rPr>
          <w:rFonts w:ascii="Times New Roman" w:hAnsi="Times New Roman" w:cs="Times New Roman"/>
          <w:lang w:val="en-US"/>
        </w:rPr>
        <w:fldChar w:fldCharType="separate"/>
      </w:r>
      <w:r w:rsidR="008F3A9B" w:rsidRPr="00E661B6">
        <w:rPr>
          <w:rFonts w:ascii="Times New Roman" w:hAnsi="Times New Roman" w:cs="Times New Roman"/>
          <w:noProof/>
          <w:lang w:val="en-US"/>
        </w:rPr>
        <w:t>(Chenoweth et al., 2011; Principe, 2017 p. 3; Schock, 2005)</w:t>
      </w:r>
      <w:r w:rsidR="008F3A9B" w:rsidRPr="00E661B6">
        <w:rPr>
          <w:rFonts w:ascii="Times New Roman" w:hAnsi="Times New Roman" w:cs="Times New Roman"/>
          <w:lang w:val="en-US"/>
        </w:rPr>
        <w:fldChar w:fldCharType="end"/>
      </w:r>
      <w:r w:rsidR="008F3A9B" w:rsidRPr="00E661B6">
        <w:rPr>
          <w:rFonts w:ascii="Times New Roman" w:hAnsi="Times New Roman" w:cs="Times New Roman"/>
          <w:lang w:val="en-US"/>
        </w:rPr>
        <w:t xml:space="preserve">. </w:t>
      </w:r>
      <w:r w:rsidRPr="00E661B6">
        <w:rPr>
          <w:rFonts w:ascii="Times New Roman" w:hAnsi="Times New Roman" w:cs="Times New Roman"/>
          <w:lang w:val="en-US"/>
        </w:rPr>
        <w:t xml:space="preserve"> </w:t>
      </w:r>
      <w:r w:rsidR="00B62EDD" w:rsidRPr="00E661B6">
        <w:rPr>
          <w:rFonts w:ascii="Times New Roman" w:hAnsi="Times New Roman" w:cs="Times New Roman"/>
          <w:lang w:val="en-US"/>
        </w:rPr>
        <w:t xml:space="preserve">In addition, diversity increases </w:t>
      </w:r>
      <w:r w:rsidR="00B62EDD" w:rsidRPr="009E51AF">
        <w:rPr>
          <w:rFonts w:ascii="Times New Roman" w:hAnsi="Times New Roman" w:cs="Times New Roman"/>
          <w:lang w:val="en-US"/>
        </w:rPr>
        <w:t xml:space="preserve">access to new knowledge and resources which contributes to development of new tactics while building </w:t>
      </w:r>
      <w:r w:rsidR="0039133B" w:rsidRPr="009E51AF">
        <w:rPr>
          <w:rFonts w:ascii="Times New Roman" w:hAnsi="Times New Roman" w:cs="Times New Roman"/>
          <w:lang w:val="en-US"/>
        </w:rPr>
        <w:t>resilience</w:t>
      </w:r>
      <w:r w:rsidR="0039133B" w:rsidRPr="00E661B6">
        <w:rPr>
          <w:rFonts w:ascii="Times New Roman" w:hAnsi="Times New Roman" w:cs="Times New Roman"/>
          <w:lang w:val="en-US"/>
        </w:rPr>
        <w:t xml:space="preserve">  </w:t>
      </w:r>
      <w:r w:rsidR="0039133B" w:rsidRPr="00E661B6">
        <w:rPr>
          <w:rFonts w:ascii="Times New Roman" w:hAnsi="Times New Roman" w:cs="Times New Roman"/>
          <w:lang w:val="en-US"/>
        </w:rPr>
        <w:fldChar w:fldCharType="begin"/>
      </w:r>
      <w:r w:rsidR="0039133B" w:rsidRPr="00E661B6">
        <w:rPr>
          <w:rFonts w:ascii="Times New Roman" w:hAnsi="Times New Roman" w:cs="Times New Roman"/>
          <w:lang w:val="en-US"/>
        </w:rPr>
        <w:instrText xml:space="preserve"> ADDIN EN.CITE &lt;EndNote&gt;&lt;Cite&gt;&lt;Author&gt;Schock&lt;/Author&gt;&lt;Year&gt;2005&lt;/Year&gt;&lt;RecNum&gt;386&lt;/RecNum&gt;&lt;DisplayText&gt;(Principe, 2017 ; Schock, 2005)&lt;/DisplayText&gt;&lt;record&gt;&lt;rec-number&gt;386&lt;/rec-number&gt;&lt;foreign-keys&gt;&lt;key app="EN" db-id="asdrsswxaps0ahe02rnxesaat0wsxp9sz0ad" timestamp="1641564785" guid="03ca3727-5294-471d-a4bc-e4c915ae4b70"&gt;386&lt;/key&gt;&lt;/foreign-keys&gt;&lt;ref-type name="Book"&gt;6&lt;/ref-type&gt;&lt;contributors&gt;&lt;authors&gt;&lt;author&gt;Schock, Kurt&lt;/author&gt;&lt;/authors&gt;&lt;/contributors&gt;&lt;titles&gt;&lt;title&gt;Unarmed insurrections: People power movements in nondemocracies&lt;/title&gt;&lt;/titles&gt;&lt;volume&gt;22&lt;/volume&gt;&lt;dates&gt;&lt;year&gt;2005&lt;/year&gt;&lt;/dates&gt;&lt;publisher&gt;U of Minnesota Press&lt;/publisher&gt;&lt;isbn&gt;0816641927&lt;/isbn&gt;&lt;urls&gt;&lt;/urls&gt;&lt;/record&gt;&lt;/Cite&gt;&lt;Cite&gt;&lt;Author&gt;Principe&lt;/Author&gt;&lt;Year&gt;2017 &lt;/Year&gt;&lt;RecNum&gt;385&lt;/RecNum&gt;&lt;record&gt;&lt;rec-number&gt;385&lt;/rec-number&gt;&lt;foreign-keys&gt;&lt;key app="EN" db-id="asdrsswxaps0ahe02rnxesaat0wsxp9sz0ad" timestamp="1641562701" guid="1d0589eb-ad79-445d-9407-fa8026267526"&gt;385&lt;/key&gt;&lt;/foreign-keys&gt;&lt;ref-type name="Journal Article"&gt;17&lt;/ref-type&gt;&lt;contributors&gt;&lt;authors&gt;&lt;author&gt;Marie Principe&lt;/author&gt;&lt;/authors&gt;&lt;/contributors&gt;&lt;titles&gt;&lt;title&gt;Women in Nonviolent Movements &lt;/title&gt;&lt;secondary-title&gt;United States Institute of Peace &lt;/secondary-title&gt;&lt;/titles&gt;&lt;volume&gt;Special Report 399&lt;/volume&gt;&lt;dates&gt;&lt;year&gt;2017 &lt;/year&gt;&lt;/dates&gt;&lt;urls&gt;&lt;/urls&gt;&lt;/record&gt;&lt;/Cite&gt;&lt;/EndNote&gt;</w:instrText>
      </w:r>
      <w:r w:rsidR="0039133B" w:rsidRPr="00E661B6">
        <w:rPr>
          <w:rFonts w:ascii="Times New Roman" w:hAnsi="Times New Roman" w:cs="Times New Roman"/>
          <w:lang w:val="en-US"/>
        </w:rPr>
        <w:fldChar w:fldCharType="separate"/>
      </w:r>
      <w:r w:rsidR="0039133B" w:rsidRPr="00E661B6">
        <w:rPr>
          <w:rFonts w:ascii="Times New Roman" w:hAnsi="Times New Roman" w:cs="Times New Roman"/>
          <w:noProof/>
          <w:lang w:val="en-US"/>
        </w:rPr>
        <w:t>(Principe, 2017 ; Schock, 2005)</w:t>
      </w:r>
      <w:r w:rsidR="0039133B" w:rsidRPr="00E661B6">
        <w:rPr>
          <w:rFonts w:ascii="Times New Roman" w:hAnsi="Times New Roman" w:cs="Times New Roman"/>
          <w:lang w:val="en-US"/>
        </w:rPr>
        <w:fldChar w:fldCharType="end"/>
      </w:r>
      <w:r w:rsidR="0039133B" w:rsidRPr="00E661B6">
        <w:rPr>
          <w:rFonts w:ascii="Times New Roman" w:hAnsi="Times New Roman" w:cs="Times New Roman"/>
          <w:lang w:val="en-US"/>
        </w:rPr>
        <w:t xml:space="preserve">.  </w:t>
      </w:r>
    </w:p>
    <w:p w14:paraId="7D2A46F5" w14:textId="77777777" w:rsidR="00AC67CC" w:rsidRPr="00E661B6" w:rsidRDefault="00AC67CC" w:rsidP="00E661B6">
      <w:pPr>
        <w:spacing w:line="360" w:lineRule="auto"/>
        <w:rPr>
          <w:rFonts w:ascii="Times New Roman" w:hAnsi="Times New Roman" w:cs="Times New Roman"/>
          <w:lang w:val="en-US"/>
        </w:rPr>
      </w:pPr>
    </w:p>
    <w:p w14:paraId="7629D1DE" w14:textId="33292C4B" w:rsidR="00D609E2" w:rsidRPr="00E661B6" w:rsidRDefault="00712D54" w:rsidP="00E661B6">
      <w:pPr>
        <w:pStyle w:val="Overskrift3"/>
        <w:numPr>
          <w:ilvl w:val="0"/>
          <w:numId w:val="5"/>
        </w:numPr>
        <w:spacing w:line="360" w:lineRule="auto"/>
        <w:rPr>
          <w:rFonts w:ascii="Times New Roman" w:hAnsi="Times New Roman" w:cs="Times New Roman"/>
          <w:lang w:val="en-US"/>
        </w:rPr>
      </w:pPr>
      <w:r w:rsidRPr="00E661B6">
        <w:rPr>
          <w:rFonts w:ascii="Times New Roman" w:hAnsi="Times New Roman" w:cs="Times New Roman"/>
          <w:lang w:val="en-US"/>
        </w:rPr>
        <w:t>Diverse Use of Nonviolent Methods</w:t>
      </w:r>
      <w:r w:rsidR="006960A7" w:rsidRPr="00E661B6">
        <w:rPr>
          <w:rFonts w:ascii="Times New Roman" w:hAnsi="Times New Roman" w:cs="Times New Roman"/>
          <w:lang w:val="en-US"/>
        </w:rPr>
        <w:t xml:space="preserve">. </w:t>
      </w:r>
    </w:p>
    <w:p w14:paraId="0AA836BB" w14:textId="4D9504EC" w:rsidR="00896E08" w:rsidRPr="00E661B6" w:rsidRDefault="006960A7" w:rsidP="00E661B6">
      <w:pPr>
        <w:spacing w:line="360" w:lineRule="auto"/>
        <w:rPr>
          <w:rFonts w:ascii="Times New Roman" w:hAnsi="Times New Roman" w:cs="Times New Roman"/>
          <w:lang w:val="en-US"/>
        </w:rPr>
      </w:pPr>
      <w:r w:rsidRPr="00E661B6">
        <w:rPr>
          <w:rFonts w:ascii="Times New Roman" w:hAnsi="Times New Roman" w:cs="Times New Roman"/>
          <w:lang w:val="en-US"/>
        </w:rPr>
        <w:t>If the resistance campaign uses a diverse set of nonviolent methods and tactical innovation this will increase both the leverage and resilience of a nonviolent campaign (Shock, 2005, pp. 143-145). Nonviolent campaigns that draw upon their vast human capital to create new and unexpected tactics are more likely to succeed than movements that only rely on a single method. This is because they are often better at maintaining momentum compared to movements that are predictable and tactically stagnant, and because it makes it more difficult for the regime to predict and adjust its counter-methods (Chenoweth, 2021, p. 87). In addition, a diverse use of methods attracts more diverse participants which increases mobilization capacity (Shock, 2005, pp. 143-145).</w:t>
      </w:r>
    </w:p>
    <w:p w14:paraId="68EABD1B" w14:textId="77777777" w:rsidR="00D609E2" w:rsidRPr="00E661B6" w:rsidRDefault="00D609E2" w:rsidP="00E661B6">
      <w:pPr>
        <w:spacing w:line="360" w:lineRule="auto"/>
        <w:rPr>
          <w:rFonts w:ascii="Times New Roman" w:hAnsi="Times New Roman" w:cs="Times New Roman"/>
          <w:lang w:val="en-US"/>
        </w:rPr>
      </w:pPr>
    </w:p>
    <w:p w14:paraId="5F4AC66A" w14:textId="0E783707" w:rsidR="00896E08" w:rsidRPr="00E661B6" w:rsidRDefault="00D609E2" w:rsidP="00E661B6">
      <w:pPr>
        <w:pStyle w:val="Overskrift3"/>
        <w:numPr>
          <w:ilvl w:val="0"/>
          <w:numId w:val="5"/>
        </w:numPr>
        <w:spacing w:line="360" w:lineRule="auto"/>
        <w:rPr>
          <w:rFonts w:ascii="Times New Roman" w:hAnsi="Times New Roman" w:cs="Times New Roman"/>
          <w:lang w:val="en-US"/>
        </w:rPr>
      </w:pPr>
      <w:r w:rsidRPr="00E661B6">
        <w:rPr>
          <w:rFonts w:ascii="Times New Roman" w:hAnsi="Times New Roman" w:cs="Times New Roman"/>
          <w:lang w:val="en-US"/>
        </w:rPr>
        <w:lastRenderedPageBreak/>
        <w:t>K</w:t>
      </w:r>
      <w:r w:rsidRPr="00E661B6">
        <w:rPr>
          <w:rFonts w:ascii="Times New Roman" w:hAnsi="Times New Roman" w:cs="Times New Roman"/>
          <w:lang w:val="en-US"/>
        </w:rPr>
        <w:t>eeping a nonviolent discipline.</w:t>
      </w:r>
    </w:p>
    <w:p w14:paraId="0AB8BC57" w14:textId="34E3C43C" w:rsidR="00896E08" w:rsidRPr="00E661B6" w:rsidRDefault="00896E0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Maintaining nonviolent discipline throughout the civil resistance campaign is important for several reasons </w:t>
      </w:r>
      <w:r w:rsidRPr="00E661B6">
        <w:rPr>
          <w:rFonts w:ascii="Times New Roman" w:hAnsi="Times New Roman" w:cs="Times New Roman"/>
          <w:lang w:val="en-US"/>
        </w:rPr>
        <w:fldChar w:fldCharType="begin">
          <w:fldData xml:space="preserve">PEVuZE5vdGU+PENpdGU+PEF1dGhvcj5DaGVub3dldGg8L0F1dGhvcj48WWVhcj4yMDIxPC9ZZWFy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PEVuZE5vdGU+PENpdGU+PEF1dGhvcj5DaGVub3dldGg8L0F1dGhvcj48WWVhcj4yMDIxPC9ZZWFy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(Ackerman &amp; Merriman, 2014; Chenoweth, 2021; Chenoweth et al., 2011; Schock, 2005; Sharp, 1973)</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First, when campaigns can keep nonviolent discipline, movements will </w:t>
      </w:r>
      <w:r w:rsidRPr="00E661B6">
        <w:rPr>
          <w:rFonts w:ascii="Times New Roman" w:hAnsi="Times New Roman" w:cs="Times New Roman"/>
          <w:b/>
          <w:bCs/>
          <w:lang w:val="en-US"/>
        </w:rPr>
        <w:t>maximize civilian participation</w:t>
      </w:r>
      <w:r w:rsidRPr="00E661B6">
        <w:rPr>
          <w:rFonts w:ascii="Times New Roman" w:hAnsi="Times New Roman" w:cs="Times New Roman"/>
          <w:lang w:val="en-US"/>
        </w:rPr>
        <w:t xml:space="preserve"> by decreasing participation barriers. Higher numbers of participants and involvement build legitimacy and enhance a movement´s leverage. Second, keeping a nonviolent discipline, even if the regime responds violently, increases the probability of success</w:t>
      </w:r>
      <w:r w:rsidR="005C3A2B" w:rsidRPr="00E661B6">
        <w:rPr>
          <w:rStyle w:val="Fotnotereferanse"/>
          <w:rFonts w:ascii="Times New Roman" w:hAnsi="Times New Roman" w:cs="Times New Roman"/>
          <w:lang w:val="en-US"/>
        </w:rPr>
        <w:footnoteReference w:id="6"/>
      </w:r>
      <w:r w:rsidR="005C3A2B" w:rsidRPr="00E661B6">
        <w:rPr>
          <w:rFonts w:ascii="Times New Roman" w:hAnsi="Times New Roman" w:cs="Times New Roman"/>
          <w:lang w:val="en-US"/>
        </w:rPr>
        <w:t xml:space="preserve">. </w:t>
      </w:r>
      <w:r w:rsidRPr="00E661B6">
        <w:rPr>
          <w:rFonts w:ascii="Times New Roman" w:hAnsi="Times New Roman" w:cs="Times New Roman"/>
          <w:lang w:val="en-US"/>
        </w:rPr>
        <w:t>Third, security forces are rarely comfortable with being ordered to use violent against nonviolent people</w:t>
      </w:r>
      <w:r w:rsidR="00DB05AA" w:rsidRPr="00E661B6">
        <w:rPr>
          <w:rFonts w:ascii="Times New Roman" w:hAnsi="Times New Roman" w:cs="Times New Roman"/>
          <w:lang w:val="en-US"/>
        </w:rPr>
        <w:t xml:space="preserve">, and if the regime answers with violent counterattacks, </w:t>
      </w:r>
      <w:r w:rsidRPr="00E661B6">
        <w:rPr>
          <w:rFonts w:ascii="Times New Roman" w:hAnsi="Times New Roman" w:cs="Times New Roman"/>
          <w:lang w:val="en-US"/>
        </w:rPr>
        <w:t xml:space="preserve">this will in turn increase the likelihood of defection from key pillars of support and security forces </w:t>
      </w:r>
      <w:r w:rsidRPr="00E661B6">
        <w:rPr>
          <w:rFonts w:ascii="Times New Roman" w:hAnsi="Times New Roman" w:cs="Times New Roman"/>
          <w:lang w:val="en-US"/>
        </w:rPr>
        <w:fldChar w:fldCharType="begin">
          <w:fldData xml:space="preserve">PEVuZE5vdGU+PENpdGU+PEF1dGhvcj5BY2tlcm1hbjwvQXV0aG9yPjxZZWFyPjIwMTQ8L1llYXI+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=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PEVuZE5vdGU+PENpdGU+PEF1dGhvcj5BY2tlcm1hbjwvQXV0aG9yPjxZZWFyPjIwMTQ8L1llYXI+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=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(Ackerman &amp; Merriman, 2014, p. 8; Principe, 2017 p. 3; Schock, 2005, pp. 143-145)</w:t>
      </w:r>
      <w:r w:rsidRPr="00E661B6">
        <w:rPr>
          <w:rFonts w:ascii="Times New Roman" w:hAnsi="Times New Roman" w:cs="Times New Roman"/>
          <w:lang w:val="en-US"/>
        </w:rPr>
        <w:fldChar w:fldCharType="end"/>
      </w:r>
      <w:r w:rsidRPr="00E661B6">
        <w:rPr>
          <w:rFonts w:ascii="Times New Roman" w:hAnsi="Times New Roman" w:cs="Times New Roman"/>
          <w:lang w:val="en-US"/>
        </w:rPr>
        <w:t>.</w:t>
      </w:r>
      <w:r w:rsidR="004431E9" w:rsidRPr="00E661B6">
        <w:rPr>
          <w:rFonts w:ascii="Times New Roman" w:hAnsi="Times New Roman" w:cs="Times New Roman"/>
          <w:lang w:val="en-US"/>
        </w:rPr>
        <w:t xml:space="preserve"> </w:t>
      </w:r>
      <w:r w:rsidRPr="00E661B6">
        <w:rPr>
          <w:rFonts w:ascii="Times New Roman" w:hAnsi="Times New Roman" w:cs="Times New Roman"/>
          <w:lang w:val="en-US"/>
        </w:rPr>
        <w:t xml:space="preserve">In addition, nonviolent movements experience more internal and external support. Increasing external and internal support could affect the regimes willingness to conceding to campaign demands. These are key elements that contributes to differential in success rates between violence and nonviolent civil resistance campaigns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&lt;EndNote&gt;&lt;Cite&gt;&lt;Author&gt;Chenoweth&lt;/Author&gt;&lt;Year&gt;2011&lt;/Year&gt;&lt;RecNum&gt;141&lt;/RecNum&gt;&lt;Pages&gt;30&lt;/Pages&gt;&lt;DisplayText&gt;(Chenoweth et al., 2011, p. 30)&lt;/DisplayText&gt;&lt;record&gt;&lt;rec-number&gt;141&lt;/rec-number&gt;&lt;foreign-keys&gt;&lt;key app="EN" db-id="asdrsswxaps0ahe02rnxesaat0wsxp9sz0ad" timestamp="1638367244" guid="52f91b00-95f3-4c72-a709-5607796a1b4c"&gt;141&lt;/key&gt;&lt;/foreign-keys&gt;&lt;ref-type name="Book"&gt;6&lt;/ref-type&gt;&lt;contributors&gt;&lt;authors&gt;&lt;author&gt;Chenoweth, Erica&lt;/author&gt;&lt;author&gt;Stephan, Maria J&lt;/author&gt;&lt;author&gt;Stephan, Maria J&lt;/author&gt;&lt;/authors&gt;&lt;/contributors&gt;&lt;titles&gt;&lt;title&gt;Why civil resistance works: The strategic logic of nonviolent conflict&lt;/title&gt;&lt;/titles&gt;&lt;dates&gt;&lt;year&gt;2011&lt;/year&gt;&lt;/dates&gt;&lt;publisher&gt;Columbia University Press&lt;/publisher&gt;&lt;isbn&gt;0231156820&lt;/isbn&gt;&lt;urls&gt;&lt;/urls&gt;&lt;/record&gt;&lt;/Cite&gt;&lt;/EndNote&gt;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et al., 2011, p. 30)</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
    <w:p w14:paraId="109765B4" w14:textId="77777777" w:rsidR="00896E08" w:rsidRPr="00E661B6" w:rsidRDefault="00896E08" w:rsidP="00E661B6">
      <w:pPr>
        <w:spacing w:line="360" w:lineRule="auto"/>
        <w:rPr>
          <w:rFonts w:ascii="Times New Roman" w:hAnsi="Times New Roman" w:cs="Times New Roman"/>
          <w:lang w:val="en-US"/>
        </w:rPr>
      </w:pPr>
    </w:p>
    <w:p w14:paraId="33576811" w14:textId="03280843" w:rsidR="00712D54" w:rsidRPr="00E661B6" w:rsidRDefault="00896E08"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When these three mechanisms are present, three critical trends are more likely to emerge. One, increasing civilian participation, two, diminishing impact of repression and three, increase backfire and defections from the movements opponent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&lt;EndNote&gt;&lt;Cite&gt;&lt;Author&gt;Ackerman&lt;/Author&gt;&lt;Year&gt;2014&lt;/Year&gt;&lt;RecNum&gt;387&lt;/RecNum&gt;&lt;Pages&gt;5&lt;/Pages&gt;&lt;DisplayText&gt;(Ackerman &amp;amp; Merriman, 2014, p. 5)&lt;/DisplayText&gt;&lt;record&gt;&lt;rec-number&gt;387&lt;/rec-number&gt;&lt;foreign-keys&gt;&lt;key app="EN" db-id="asdrsswxaps0ahe02rnxesaat0wsxp9sz0ad" timestamp="1641811321" guid="850ec7da-ac5b-440f-a5f5-b9f29d24db37"&gt;387&lt;/key&gt;&lt;/foreign-keys&gt;&lt;ref-type name="Journal Article"&gt;17&lt;/ref-type&gt;&lt;contributors&gt;&lt;authors&gt;&lt;author&gt;Ackerman, Peter&lt;/author&gt;&lt;author&gt;Merriman, Hardy&lt;/author&gt;&lt;/authors&gt;&lt;/contributors&gt;&lt;titles&gt;&lt;title&gt;The Checklist for Ending Tyranny &lt;/title&gt;&lt;secondary-title&gt;hardymerriman.com&lt;/secondary-title&gt;&lt;/titles&gt;&lt;periodical&gt;&lt;full-title&gt;hardymerriman.com&lt;/full-title&gt;&lt;/periodical&gt;&lt;dates&gt;&lt;year&gt;2014&lt;/year&gt;&lt;/dates&gt;&lt;urls&gt;&lt;related-urls&gt;&lt;url&gt;https://hardymerriman.com/wp-content/uploads/2014/12/A_Checklist_for_Ending_Tyranny.pdf&lt;/url&gt;&lt;/related-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(Ackerman &amp; Merriman, 2014, p. 5)</w:t>
      </w:r>
      <w:r w:rsidRPr="00E661B6">
        <w:rPr>
          <w:rFonts w:ascii="Times New Roman" w:hAnsi="Times New Roman" w:cs="Times New Roman"/>
          <w:lang w:val="en-US"/>
        </w:rPr>
        <w:fldChar w:fldCharType="end"/>
      </w:r>
      <w:r w:rsidRPr="00E661B6">
        <w:rPr>
          <w:rFonts w:ascii="Times New Roman" w:hAnsi="Times New Roman" w:cs="Times New Roman"/>
          <w:lang w:val="en-US"/>
        </w:rPr>
        <w:t>. The combination of these trends, high numbers, diversity, tactical innovation, and nonviolent discipline is all a part of sustaining the movement and increasing the probability of regime breakdown</w:t>
      </w:r>
      <w:r w:rsidR="00D609E2" w:rsidRPr="00E661B6">
        <w:rPr>
          <w:rFonts w:ascii="Times New Roman" w:hAnsi="Times New Roman" w:cs="Times New Roman"/>
          <w:lang w:val="en-US"/>
        </w:rPr>
        <w:t xml:space="preserve">. </w:t>
      </w:r>
    </w:p>
    <w:p w14:paraId="31F7FB8F" w14:textId="67486658" w:rsidR="00D27AF1" w:rsidRPr="00E661B6" w:rsidRDefault="00D27AF1" w:rsidP="00E661B6">
      <w:pPr>
        <w:pStyle w:val="Overskrift3"/>
        <w:spacing w:line="360" w:lineRule="auto"/>
        <w:rPr>
          <w:rFonts w:ascii="Times New Roman" w:hAnsi="Times New Roman" w:cs="Times New Roman"/>
          <w:lang w:val="en-US"/>
        </w:rPr>
      </w:pPr>
    </w:p>
    <w:p w14:paraId="5F8B22F8" w14:textId="6818B4B3" w:rsidR="00D27AF1" w:rsidRPr="00E661B6" w:rsidRDefault="00D27AF1"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 xml:space="preserve">Phase 2: The transition </w:t>
      </w:r>
    </w:p>
    <w:p w14:paraId="30B39EA5" w14:textId="59DCD7F9" w:rsidR="004369EE" w:rsidRPr="00E661B6" w:rsidRDefault="004369EE"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The previous section does argue a plausible link between nonviolent campaigns and regime breakthrough, especially if the campaign possesses certain resilience and leverage mechanisms. However, </w:t>
      </w:r>
      <w:r w:rsidRPr="00E661B6">
        <w:rPr>
          <w:rFonts w:ascii="Times New Roman" w:hAnsi="Times New Roman" w:cs="Times New Roman"/>
          <w:color w:val="000000" w:themeColor="text1"/>
          <w:lang w:val="en-US"/>
        </w:rPr>
        <w:t xml:space="preserve">even if the protest movement achieves their initial breakthrough, they will face a second challenge of maintaining high levels of civic mobilization also through the </w:t>
      </w:r>
      <w:r w:rsidRPr="00E661B6">
        <w:rPr>
          <w:rFonts w:ascii="Times New Roman" w:hAnsi="Times New Roman" w:cs="Times New Roman"/>
          <w:color w:val="000000" w:themeColor="text1"/>
          <w:lang w:val="en-US"/>
        </w:rPr>
        <w:lastRenderedPageBreak/>
        <w:t>transition period where the goal is to establish new, democratic, political institutions (Pinckney et al.,2020, p. 5)</w:t>
      </w:r>
      <w:r w:rsidRPr="00E661B6">
        <w:rPr>
          <w:rStyle w:val="Fotnotereferanse"/>
          <w:rFonts w:ascii="Times New Roman" w:hAnsi="Times New Roman" w:cs="Times New Roman"/>
          <w:color w:val="000000" w:themeColor="text1"/>
        </w:rPr>
        <w:footnoteReference w:id="7"/>
      </w:r>
      <w:r w:rsidRPr="00E661B6">
        <w:rPr>
          <w:rFonts w:ascii="Times New Roman" w:hAnsi="Times New Roman" w:cs="Times New Roman"/>
          <w:color w:val="000000" w:themeColor="text1"/>
          <w:lang w:val="en-US"/>
        </w:rPr>
        <w:t xml:space="preserve">. </w:t>
      </w:r>
      <w:r w:rsidRPr="00E661B6">
        <w:rPr>
          <w:rFonts w:ascii="Times New Roman" w:hAnsi="Times New Roman" w:cs="Times New Roman"/>
          <w:highlight w:val="yellow"/>
          <w:lang w:val="en-US"/>
        </w:rPr>
        <w:t xml:space="preserve">   </w:t>
      </w:r>
    </w:p>
    <w:p w14:paraId="0856466C" w14:textId="70D86457" w:rsidR="00E11F80" w:rsidRPr="00E661B6" w:rsidRDefault="00E11F80" w:rsidP="00E661B6">
      <w:pPr>
        <w:spacing w:line="360" w:lineRule="auto"/>
        <w:rPr>
          <w:rFonts w:ascii="Times New Roman" w:hAnsi="Times New Roman" w:cs="Times New Roman"/>
          <w:lang w:val="en-US"/>
        </w:rPr>
      </w:pPr>
    </w:p>
    <w:p w14:paraId="451CA920" w14:textId="32779AB5" w:rsidR="00E11F80" w:rsidRPr="00E661B6" w:rsidRDefault="00E11F80" w:rsidP="00E661B6">
      <w:pPr>
        <w:spacing w:line="360" w:lineRule="auto"/>
        <w:rPr>
          <w:rFonts w:ascii="Times New Roman" w:hAnsi="Times New Roman" w:cs="Times New Roman"/>
          <w:lang w:val="en-US"/>
        </w:rPr>
      </w:pPr>
      <w:r w:rsidRPr="00E661B6">
        <w:rPr>
          <w:rFonts w:ascii="Times New Roman" w:hAnsi="Times New Roman" w:cs="Times New Roman"/>
          <w:lang w:val="en-US"/>
        </w:rPr>
        <w:t>Pinckney (2020) argues that nonviolent campaigns are more likely to transition into democracy because of the opportunities</w:t>
      </w:r>
      <w:r w:rsidR="00224C8B" w:rsidRPr="00E661B6">
        <w:rPr>
          <w:rFonts w:ascii="Times New Roman" w:hAnsi="Times New Roman" w:cs="Times New Roman"/>
          <w:lang w:val="en-US"/>
        </w:rPr>
        <w:t xml:space="preserve"> such campaigns</w:t>
      </w:r>
      <w:r w:rsidRPr="00E661B6">
        <w:rPr>
          <w:rFonts w:ascii="Times New Roman" w:hAnsi="Times New Roman" w:cs="Times New Roman"/>
          <w:lang w:val="en-US"/>
        </w:rPr>
        <w:t xml:space="preserve"> </w:t>
      </w:r>
      <w:proofErr w:type="gramStart"/>
      <w:r w:rsidRPr="00E661B6">
        <w:rPr>
          <w:rFonts w:ascii="Times New Roman" w:hAnsi="Times New Roman" w:cs="Times New Roman"/>
          <w:lang w:val="en-US"/>
        </w:rPr>
        <w:t>presents</w:t>
      </w:r>
      <w:proofErr w:type="gramEnd"/>
      <w:r w:rsidRPr="00E661B6">
        <w:rPr>
          <w:rFonts w:ascii="Times New Roman" w:hAnsi="Times New Roman" w:cs="Times New Roman"/>
          <w:lang w:val="en-US"/>
        </w:rPr>
        <w:t xml:space="preserve">. One, providing opportunity for defection and two, more easily return to broad-mass participation against the regime </w:t>
      </w:r>
      <w:r w:rsidR="00224C8B" w:rsidRPr="00E661B6">
        <w:rPr>
          <w:rFonts w:ascii="Times New Roman" w:hAnsi="Times New Roman" w:cs="Times New Roman"/>
          <w:lang w:val="en-US"/>
        </w:rPr>
        <w:t>to</w:t>
      </w:r>
      <w:r w:rsidRPr="00E661B6">
        <w:rPr>
          <w:rFonts w:ascii="Times New Roman" w:hAnsi="Times New Roman" w:cs="Times New Roman"/>
          <w:lang w:val="en-US"/>
        </w:rPr>
        <w:t xml:space="preserve"> hold the regime accountable. Based on this assumption, he hypothesizes two key elements that should be present for a successful transition to democracy. One, high levels of mobilization capacity and two, low levels of maximalism. </w:t>
      </w:r>
    </w:p>
    <w:p w14:paraId="58CF6AAD" w14:textId="283C43F8" w:rsidR="000352A4" w:rsidRPr="00E661B6" w:rsidRDefault="000352A4" w:rsidP="00E661B6">
      <w:pPr>
        <w:spacing w:line="360" w:lineRule="auto"/>
        <w:rPr>
          <w:rFonts w:ascii="Times New Roman" w:hAnsi="Times New Roman" w:cs="Times New Roman"/>
          <w:lang w:val="en-US"/>
        </w:rPr>
      </w:pPr>
    </w:p>
    <w:p w14:paraId="2B0841C2" w14:textId="1D7B0617" w:rsidR="000352A4" w:rsidRPr="00E661B6" w:rsidRDefault="000352A4" w:rsidP="00E661B6">
      <w:pPr>
        <w:pStyle w:val="Overskrift3"/>
        <w:numPr>
          <w:ilvl w:val="0"/>
          <w:numId w:val="7"/>
        </w:numPr>
        <w:spacing w:line="360" w:lineRule="auto"/>
        <w:rPr>
          <w:rFonts w:ascii="Times New Roman" w:hAnsi="Times New Roman" w:cs="Times New Roman"/>
          <w:lang w:val="en-US"/>
        </w:rPr>
      </w:pPr>
      <w:r w:rsidRPr="00E661B6">
        <w:rPr>
          <w:rFonts w:ascii="Times New Roman" w:hAnsi="Times New Roman" w:cs="Times New Roman"/>
          <w:lang w:val="en-US"/>
        </w:rPr>
        <w:t xml:space="preserve">High levels of </w:t>
      </w:r>
      <w:r w:rsidR="003D4656" w:rsidRPr="00E661B6">
        <w:rPr>
          <w:rFonts w:ascii="Times New Roman" w:hAnsi="Times New Roman" w:cs="Times New Roman"/>
          <w:lang w:val="en-US"/>
        </w:rPr>
        <w:t xml:space="preserve">transitional mobilization </w:t>
      </w:r>
      <w:r w:rsidR="00C91919" w:rsidRPr="00E661B6">
        <w:rPr>
          <w:rFonts w:ascii="Times New Roman" w:hAnsi="Times New Roman" w:cs="Times New Roman"/>
          <w:lang w:val="en-US"/>
        </w:rPr>
        <w:br/>
      </w:r>
    </w:p>
    <w:p w14:paraId="3A778AC9" w14:textId="36F7812D" w:rsidR="00C91919" w:rsidRPr="00E661B6" w:rsidRDefault="00C91919"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First, high levels of mobilization </w:t>
      </w:r>
      <w:r w:rsidR="00585852" w:rsidRPr="00E661B6">
        <w:rPr>
          <w:rFonts w:ascii="Times New Roman" w:hAnsi="Times New Roman" w:cs="Times New Roman"/>
          <w:lang w:val="en-US"/>
        </w:rPr>
        <w:t xml:space="preserve">means that a </w:t>
      </w:r>
      <w:r w:rsidRPr="00E661B6">
        <w:rPr>
          <w:rFonts w:ascii="Times New Roman" w:hAnsi="Times New Roman" w:cs="Times New Roman"/>
          <w:lang w:val="en-US"/>
        </w:rPr>
        <w:t>resistance movement must continue</w:t>
      </w:r>
      <w:r w:rsidR="00585852" w:rsidRPr="00E661B6">
        <w:rPr>
          <w:rFonts w:ascii="Times New Roman" w:hAnsi="Times New Roman" w:cs="Times New Roman"/>
          <w:lang w:val="en-US"/>
        </w:rPr>
        <w:t xml:space="preserve"> mobilization</w:t>
      </w:r>
      <w:r w:rsidRPr="00E661B6">
        <w:rPr>
          <w:rFonts w:ascii="Times New Roman" w:hAnsi="Times New Roman" w:cs="Times New Roman"/>
          <w:lang w:val="en-US"/>
        </w:rPr>
        <w:t xml:space="preserve"> through the transition, also called </w:t>
      </w:r>
      <w:r w:rsidRPr="00E661B6">
        <w:rPr>
          <w:rFonts w:ascii="Times New Roman" w:hAnsi="Times New Roman" w:cs="Times New Roman"/>
          <w:i/>
          <w:iCs/>
          <w:lang w:val="en-US"/>
        </w:rPr>
        <w:t>transitional mobilization</w:t>
      </w:r>
      <w:r w:rsidRPr="00E661B6">
        <w:rPr>
          <w:rFonts w:ascii="Times New Roman" w:hAnsi="Times New Roman" w:cs="Times New Roman"/>
          <w:lang w:val="en-US"/>
        </w:rPr>
        <w:t xml:space="preserve"> (Pinckney, 2020, p. 11 &amp; 30).</w:t>
      </w:r>
      <w:r w:rsidRPr="00E661B6">
        <w:rPr>
          <w:rFonts w:ascii="Times New Roman" w:hAnsi="Times New Roman" w:cs="Times New Roman"/>
          <w:b/>
          <w:bCs/>
          <w:lang w:val="en-US"/>
        </w:rPr>
        <w:t xml:space="preserve"> </w:t>
      </w:r>
      <w:r w:rsidR="00585852" w:rsidRPr="00E661B6">
        <w:rPr>
          <w:rFonts w:ascii="Times New Roman" w:hAnsi="Times New Roman" w:cs="Times New Roman"/>
          <w:lang w:val="en-US"/>
        </w:rPr>
        <w:t xml:space="preserve">A </w:t>
      </w:r>
      <w:r w:rsidR="00224C8B" w:rsidRPr="00E661B6">
        <w:rPr>
          <w:rFonts w:ascii="Times New Roman" w:hAnsi="Times New Roman" w:cs="Times New Roman"/>
          <w:lang w:val="en-US"/>
        </w:rPr>
        <w:t>movement</w:t>
      </w:r>
      <w:r w:rsidR="00585852" w:rsidRPr="00E661B6">
        <w:rPr>
          <w:rFonts w:ascii="Times New Roman" w:hAnsi="Times New Roman" w:cs="Times New Roman"/>
          <w:lang w:val="en-US"/>
        </w:rPr>
        <w:t xml:space="preserve"> must</w:t>
      </w:r>
      <w:r w:rsidRPr="00E661B6">
        <w:rPr>
          <w:rFonts w:ascii="Times New Roman" w:hAnsi="Times New Roman" w:cs="Times New Roman"/>
          <w:lang w:val="en-US"/>
        </w:rPr>
        <w:t xml:space="preserve"> “maintain a level of civic engagement, public pressure and protest during the transition that is like the level of engagement during the period of struggle against the old regime” (Pinckney, 2020, p. 30). By doing this, the elites will be held accountable and ensure that the masses maintain the temporary power advantage of a nonviolent revolution until new institutions are in place (Pinckney, 2020, p. 11). Continued mobilization in the transition period can push the countries democratic transition forward (Pinckney, 2020, p. 7). For instance, if new leaders, and especially leader figures from the campaigns, are to be placed in positions of influence, this are more likely to happened when the power holders fear the consequences if they ignore the popular demands (Pinckney, 2020, p. 30).  Consequently, high levels of mobilization capacity could increase the participation of civil society and external actors</w:t>
      </w:r>
      <w:r w:rsidR="00E315C1" w:rsidRPr="00E661B6">
        <w:rPr>
          <w:rStyle w:val="Fotnotereferanse"/>
          <w:rFonts w:ascii="Times New Roman" w:hAnsi="Times New Roman" w:cs="Times New Roman"/>
          <w:lang w:val="en-US"/>
        </w:rPr>
        <w:footnoteReference w:id="8"/>
      </w:r>
      <w:r w:rsidRPr="00E661B6">
        <w:rPr>
          <w:rFonts w:ascii="Times New Roman" w:hAnsi="Times New Roman" w:cs="Times New Roman"/>
          <w:lang w:val="en-US"/>
        </w:rPr>
        <w:t xml:space="preserve"> in the transition negotiations. The participation of civil society and external actors is vital for political and democratic development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&lt;EndNote&gt;&lt;Cite&gt;&lt;Author&gt;Krause&lt;/Author&gt;&lt;Year&gt;2018&lt;/Year&gt;&lt;RecNum&gt;22&lt;/RecNum&gt;&lt;Pages&gt;989&lt;/Pages&gt;&lt;DisplayText&gt;(Krause et al., 2018, p. 989)&lt;/DisplayText&gt;&lt;record&gt;&lt;rec-number&gt;22&lt;/rec-number&gt;&lt;foreign-keys&gt;&lt;key app="EN" db-id="asdrsswxaps0ahe02rnxesaat0wsxp9sz0ad" timestamp="1632740707" guid="41e408be-f47b-4b95-b853-274c8962b5d5"&gt;22&lt;/key&gt;&lt;/foreign-keys&gt;&lt;ref-type name="Journal Article"&gt;17&lt;/ref-type&gt;&lt;contributors&gt;&lt;authors&gt;&lt;author&gt;Krause, Jana&lt;/author&gt;&lt;author&gt;Krause, Werner&lt;/author&gt;&lt;author&gt;Bränfors, Piia&lt;/author&gt;&lt;/authors&gt;&lt;/contributors&gt;&lt;titles&gt;&lt;title&gt;Women’s participation in peace negotiations and the durability of peace&lt;/title&gt;&lt;secondary-title&gt;International Interactions&lt;/secondary-title&gt;&lt;/titles&gt;&lt;periodical&gt;&lt;full-title&gt;International Interactions&lt;/full-title&gt;&lt;/periodical&gt;&lt;pages&gt;985-1016&lt;/pages&gt;&lt;volume&gt;44&lt;/volume&gt;&lt;number&gt;6&lt;/number&gt;&lt;dates&gt;&lt;year&gt;2018&lt;/year&gt;&lt;/dates&gt;&lt;isbn&gt;0305-0629&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 xml:space="preserve">(Krause et al., </w:t>
      </w:r>
      <w:r w:rsidRPr="00E661B6">
        <w:rPr>
          <w:rFonts w:ascii="Times New Roman" w:hAnsi="Times New Roman" w:cs="Times New Roman"/>
          <w:noProof/>
          <w:lang w:val="en-US"/>
        </w:rPr>
        <w:lastRenderedPageBreak/>
        <w:t>2018, p. 989)</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When external actors, especially the ones who participated in the initial mobilization, is involved in peace- and democratic- negotiations during the transition, they encourage and incentivize states to introduce affirmative action mechanism that might strengthen democratic institutions and transparency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&lt;EndNote&gt;&lt;Cite&gt;&lt;Author&gt;Shair-Rosenfield&lt;/Author&gt;&lt;Year&gt;2017&lt;/Year&gt;&lt;RecNum&gt;416&lt;/RecNum&gt;&lt;Pages&gt;997&lt;/Pages&gt;&lt;DisplayText&gt;(Shair-Rosenfield &amp;amp; Wood, 2017, p. 997)&lt;/DisplayText&gt;&lt;record&gt;&lt;rec-number&gt;416&lt;/rec-number&gt;&lt;foreign-keys&gt;&lt;key app="EN" db-id="asdrsswxaps0ahe02rnxesaat0wsxp9sz0ad" timestamp="1644582682" guid="33e9210f-acde-4a2d-9bb0-57efdb227638"&gt;416&lt;/key&gt;&lt;/foreign-keys&gt;&lt;ref-type name="Journal Article"&gt;17&lt;/ref-type&gt;&lt;contributors&gt;&lt;authors&gt;&lt;author&gt;Shair-Rosenfield, Sarah&lt;/author&gt;&lt;author&gt;Wood, Reed M&lt;/author&gt;&lt;/authors&gt;&lt;/contributors&gt;&lt;titles&gt;&lt;title&gt;Governing well after war: How improving female representation prolongs post-conflict peace&lt;/title&gt;&lt;secondary-title&gt;The Journal of Politics&lt;/secondary-title&gt;&lt;/titles&gt;&lt;periodical&gt;&lt;full-title&gt;The Journal of Politics&lt;/full-title&gt;&lt;/periodical&gt;&lt;pages&gt;995-1009&lt;/pages&gt;&lt;volume&gt;79&lt;/volume&gt;&lt;number&gt;3&lt;/number&gt;&lt;dates&gt;&lt;year&gt;2017&lt;/year&gt;&lt;/dates&gt;&lt;isbn&gt;0022-3816&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(Shair-Rosenfield &amp; Wood, 2017, p. 997)</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
    <w:p w14:paraId="597FF2B8" w14:textId="77777777" w:rsidR="003D4656" w:rsidRPr="00E661B6" w:rsidRDefault="003D4656" w:rsidP="00E661B6">
      <w:pPr>
        <w:spacing w:line="360" w:lineRule="auto"/>
        <w:rPr>
          <w:rFonts w:ascii="Times New Roman" w:hAnsi="Times New Roman" w:cs="Times New Roman"/>
          <w:lang w:val="en-US"/>
        </w:rPr>
      </w:pPr>
    </w:p>
    <w:p w14:paraId="388E45E8" w14:textId="3CD58234" w:rsidR="00E11F80" w:rsidRPr="00E661B6" w:rsidRDefault="00C355FE" w:rsidP="00E661B6">
      <w:pPr>
        <w:pStyle w:val="Overskrift3"/>
        <w:numPr>
          <w:ilvl w:val="0"/>
          <w:numId w:val="7"/>
        </w:numPr>
        <w:spacing w:line="360" w:lineRule="auto"/>
        <w:rPr>
          <w:rFonts w:ascii="Times New Roman" w:hAnsi="Times New Roman" w:cs="Times New Roman"/>
          <w:lang w:val="en-US"/>
        </w:rPr>
      </w:pPr>
      <w:r w:rsidRPr="00E661B6">
        <w:rPr>
          <w:rFonts w:ascii="Times New Roman" w:hAnsi="Times New Roman" w:cs="Times New Roman"/>
          <w:lang w:val="en-US"/>
        </w:rPr>
        <w:t xml:space="preserve">Low levels of maximalism </w:t>
      </w:r>
    </w:p>
    <w:p w14:paraId="09ED41E1" w14:textId="4BBDD4EF" w:rsidR="00F92F3C" w:rsidRPr="00E661B6" w:rsidRDefault="00F92F3C"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lang w:val="en-US"/>
        </w:rPr>
        <w:t xml:space="preserve">The second </w:t>
      </w:r>
      <w:r w:rsidRPr="00E661B6">
        <w:rPr>
          <w:rFonts w:ascii="Times New Roman" w:hAnsi="Times New Roman" w:cs="Times New Roman"/>
          <w:lang w:val="en-US"/>
        </w:rPr>
        <w:t xml:space="preserve">arguments </w:t>
      </w:r>
      <w:r w:rsidRPr="00E661B6">
        <w:rPr>
          <w:rFonts w:ascii="Times New Roman" w:hAnsi="Times New Roman" w:cs="Times New Roman"/>
          <w:lang w:val="en-US"/>
        </w:rPr>
        <w:t xml:space="preserve">Pickney </w:t>
      </w:r>
      <w:r w:rsidRPr="00E661B6">
        <w:rPr>
          <w:rFonts w:ascii="Times New Roman" w:hAnsi="Times New Roman" w:cs="Times New Roman"/>
          <w:lang w:val="en-US"/>
        </w:rPr>
        <w:t xml:space="preserve">(2020) makes </w:t>
      </w:r>
      <w:r w:rsidRPr="00E661B6">
        <w:rPr>
          <w:rFonts w:ascii="Times New Roman" w:hAnsi="Times New Roman" w:cs="Times New Roman"/>
          <w:lang w:val="en-US"/>
        </w:rPr>
        <w:t>is “that political actors must redirect the tools of non-violent resistance from the revolutionary breakdown of power structures into institutionalized paths”</w:t>
      </w:r>
      <w:r w:rsidRPr="00E661B6">
        <w:rPr>
          <w:rFonts w:ascii="Times New Roman" w:hAnsi="Times New Roman" w:cs="Times New Roman"/>
          <w:u w:val="single"/>
          <w:lang w:val="en-US"/>
        </w:rPr>
        <w:t xml:space="preserv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&lt;EndNote&gt;&lt;Cite&gt;&lt;Author&gt;Pinckney&lt;/Author&gt;&lt;Year&gt;2020&lt;/Year&gt;&lt;RecNum&gt;377&lt;/RecNum&gt;&lt;Pages&gt;11&lt;/Pages&gt;&lt;DisplayText&gt;(Pinckney, 2020, p. 11)&lt;/DisplayText&gt;&lt;record&gt;&lt;rec-number&gt;377&lt;/rec-number&gt;&lt;foreign-keys&gt;&lt;key app="EN" db-id="asdrsswxaps0ahe02rnxesaat0wsxp9sz0ad" timestamp="1641206212" guid="2dd3c096-849c-4e20-9007-00b0c000f109"&gt;377&lt;/key&gt;&lt;/foreign-keys&gt;&lt;ref-type name="Book"&gt;6&lt;/ref-type&gt;&lt;contributors&gt;&lt;authors&gt;&lt;author&gt;Pinckney, Jonathan C&lt;/author&gt;&lt;/authors&gt;&lt;/contributors&gt;&lt;titles&gt;&lt;title&gt;From Dissent to Democracy: The Promise and Perils of Civil Resistance Transitions&lt;/title&gt;&lt;/titles&gt;&lt;dates&gt;&lt;year&gt;2020&lt;/year&gt;&lt;/dates&gt;&lt;publisher&gt;Oxford University Press&lt;/publisher&gt;&lt;isbn&gt;0190097337&lt;/isbn&gt;&lt;urls&gt;&lt;/urls&gt;&lt;/record&gt;&lt;/Cite&gt;&lt;/EndNote&gt;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(Pinckney, 2020, p. 11)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Hence, </w:t>
      </w:r>
      <w:r w:rsidRPr="00E661B6">
        <w:rPr>
          <w:rFonts w:ascii="Times New Roman" w:hAnsi="Times New Roman" w:cs="Times New Roman"/>
          <w:i/>
          <w:iCs/>
          <w:lang w:val="en-US"/>
        </w:rPr>
        <w:t>reduce maximalism</w:t>
      </w:r>
      <w:r w:rsidRPr="00E661B6">
        <w:rPr>
          <w:rFonts w:ascii="Times New Roman" w:hAnsi="Times New Roman" w:cs="Times New Roman"/>
          <w:lang w:val="en-US"/>
        </w:rPr>
        <w:t>. This means the civil resistance must “shift their political and social mobilization away from revolutionary goals and tactics and into new institutionalized political channels” (Pinckney, 2020, p. 30). If maximalism is high, this might foster different kind of policies and leadership, often with narrow partisan goals rather than democratic goals (Pinckney, 2020, p. 31-32).</w:t>
      </w:r>
      <w:r w:rsidRPr="00E661B6">
        <w:rPr>
          <w:rFonts w:ascii="Times New Roman" w:hAnsi="Times New Roman" w:cs="Times New Roman"/>
          <w:color w:val="000000" w:themeColor="text1"/>
          <w:lang w:val="en-US"/>
        </w:rPr>
        <w:t xml:space="preserve"> On the other hand, </w:t>
      </w:r>
      <w:r w:rsidRPr="00E661B6">
        <w:rPr>
          <w:rFonts w:ascii="Times New Roman" w:hAnsi="Times New Roman" w:cs="Times New Roman"/>
          <w:lang w:val="en-US"/>
        </w:rPr>
        <w:t xml:space="preserve">when a transition is characterized by low levels of maximalism, the transition negotiation reflects a more socially broad political agenda (Pinckney, 2020, p. 32). Therefore, the nature of negotiation settlements during transition are important for future democratic development. </w:t>
      </w:r>
      <w:r w:rsidR="00C51071" w:rsidRPr="00E661B6">
        <w:rPr>
          <w:rFonts w:ascii="Times New Roman" w:hAnsi="Times New Roman" w:cs="Times New Roman"/>
          <w:lang w:val="en-US"/>
        </w:rPr>
        <w:t xml:space="preserve">Since </w:t>
      </w:r>
      <w:r w:rsidR="00C51071" w:rsidRPr="00E661B6">
        <w:rPr>
          <w:rFonts w:ascii="Times New Roman" w:hAnsi="Times New Roman" w:cs="Times New Roman"/>
          <w:color w:val="000000" w:themeColor="text1"/>
          <w:lang w:val="en-US"/>
        </w:rPr>
        <w:t>n</w:t>
      </w:r>
      <w:r w:rsidRPr="00E661B6">
        <w:rPr>
          <w:rFonts w:ascii="Times New Roman" w:hAnsi="Times New Roman" w:cs="Times New Roman"/>
          <w:color w:val="000000" w:themeColor="text1"/>
          <w:lang w:val="en-US"/>
        </w:rPr>
        <w:t>egotiated settlements during a transition often lead to the development and implementation of new governance structures</w:t>
      </w:r>
      <w:r w:rsidR="005D4A42" w:rsidRPr="00E661B6">
        <w:rPr>
          <w:rFonts w:ascii="Times New Roman" w:hAnsi="Times New Roman" w:cs="Times New Roman"/>
          <w:color w:val="000000" w:themeColor="text1"/>
          <w:lang w:val="en-US"/>
        </w:rPr>
        <w:t xml:space="preserve"> and </w:t>
      </w:r>
      <w:r w:rsidRPr="00E661B6">
        <w:rPr>
          <w:rFonts w:ascii="Times New Roman" w:hAnsi="Times New Roman" w:cs="Times New Roman"/>
          <w:color w:val="000000" w:themeColor="text1"/>
          <w:lang w:val="en-US"/>
        </w:rPr>
        <w:t xml:space="preserve">laws which influences the populations’ ability to participate in policy making and politics </w:t>
      </w:r>
      <w:r w:rsidRPr="00E661B6">
        <w:rPr>
          <w:rFonts w:ascii="Times New Roman" w:hAnsi="Times New Roman" w:cs="Times New Roman"/>
          <w:color w:val="000000" w:themeColor="text1"/>
          <w:lang w:val="en-US"/>
        </w:rPr>
        <w:fldChar w:fldCharType="begin"/>
      </w:r>
      <w:r w:rsidRPr="00E661B6">
        <w:rPr>
          <w:rFonts w:ascii="Times New Roman" w:hAnsi="Times New Roman" w:cs="Times New Roman"/>
          <w:color w:val="000000" w:themeColor="text1"/>
          <w:lang w:val="en-US"/>
        </w:rPr>
        <w:instrText xml:space="preserve"> ADDIN EN.CITE &lt;EndNote&gt;&lt;Cite&gt;&lt;Author&gt;Hartzell&lt;/Author&gt;&lt;Year&gt;2003&lt;/Year&gt;&lt;RecNum&gt;472&lt;/RecNum&gt;&lt;DisplayText&gt;(Hartzell &amp;amp; Hoddie, 2003; Shair-Rosenfield &amp;amp; Wood, 2017, p. 997)&lt;/DisplayText&gt;&lt;record&gt;&lt;rec-number&gt;472&lt;/rec-number&gt;&lt;foreign-keys&gt;&lt;key app="EN" db-id="asdrsswxaps0ahe02rnxesaat0wsxp9sz0ad" timestamp="1651051710" guid="ba9515b4-2748-4aac-bb02-bbe1860277df"&gt;472&lt;/key&gt;&lt;/foreign-keys&gt;&lt;ref-type name="Journal Article"&gt;17&lt;/ref-type&gt;&lt;contributors&gt;&lt;authors&gt;&lt;author&gt;Hartzell, Caroline&lt;/author&gt;&lt;author&gt;Hoddie, Matthew&lt;/author&gt;&lt;/authors&gt;&lt;/contributors&gt;&lt;titles&gt;&lt;title&gt;Institutionalizing peace: power sharing and post‐civil war conflict management&lt;/title&gt;&lt;secondary-title&gt;American Journal of Political Science&lt;/secondary-title&gt;&lt;/titles&gt;&lt;periodical&gt;&lt;full-title&gt;American Journal of Political Science&lt;/full-title&gt;&lt;/periodical&gt;&lt;pages&gt;318-332&lt;/pages&gt;&lt;volume&gt;47&lt;/volume&gt;&lt;number&gt;2&lt;/number&gt;&lt;dates&gt;&lt;year&gt;2003&lt;/year&gt;&lt;/dates&gt;&lt;isbn&gt;0092-5853&lt;/isbn&gt;&lt;urls&gt;&lt;/urls&gt;&lt;/record&gt;&lt;/Cite&gt;&lt;Cite&gt;&lt;Author&gt;Shair-Rosenfield&lt;/Author&gt;&lt;Year&gt;2017&lt;/Year&gt;&lt;RecNum&gt;416&lt;/RecNum&gt;&lt;Pages&gt;997&lt;/Pages&gt;&lt;record&gt;&lt;rec-number&gt;416&lt;/rec-number&gt;&lt;foreign-keys&gt;&lt;key app="EN" db-id="asdrsswxaps0ahe02rnxesaat0wsxp9sz0ad" timestamp="1644582682" guid="33e9210f-acde-4a2d-9bb0-57efdb227638"&gt;416&lt;/key&gt;&lt;/foreign-keys&gt;&lt;ref-type name="Journal Article"&gt;17&lt;/ref-type&gt;&lt;contributors&gt;&lt;authors&gt;&lt;author&gt;Shair-Rosenfield, Sarah&lt;/author&gt;&lt;author&gt;Wood, Reed M&lt;/author&gt;&lt;/authors&gt;&lt;/contributors&gt;&lt;titles&gt;&lt;title&gt;Governing well after war: How improving female representation prolongs post-conflict peace&lt;/title&gt;&lt;secondary-title&gt;The Journal of Politics&lt;/secondary-title&gt;&lt;/titles&gt;&lt;periodical&gt;&lt;full-title&gt;The Journal of Politics&lt;/full-title&gt;&lt;/periodical&gt;&lt;pages&gt;995-1009&lt;/pages&gt;&lt;volume&gt;79&lt;/volume&gt;&lt;number&gt;3&lt;/number&gt;&lt;dates&gt;&lt;year&gt;2017&lt;/year&gt;&lt;/dates&gt;&lt;isbn&gt;0022-3816&lt;/isbn&gt;&lt;urls&gt;&lt;/urls&gt;&lt;/record&gt;&lt;/Cite&gt;&lt;/EndNote&gt;</w:instrText>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(Hartzell &amp; Hoddie, 2003; Shair-Rosenfield &amp; Wood, 2017, p. 997)</w:t>
      </w:r>
      <w:r w:rsidRPr="00E661B6">
        <w:rPr>
          <w:rFonts w:ascii="Times New Roman" w:hAnsi="Times New Roman" w:cs="Times New Roman"/>
          <w:color w:val="000000" w:themeColor="text1"/>
          <w:lang w:val="en-US"/>
        </w:rPr>
        <w:fldChar w:fldCharType="end"/>
      </w:r>
      <w:r w:rsidR="00C51071" w:rsidRPr="00E661B6">
        <w:rPr>
          <w:rFonts w:ascii="Times New Roman" w:hAnsi="Times New Roman" w:cs="Times New Roman"/>
          <w:color w:val="000000" w:themeColor="text1"/>
          <w:lang w:val="en-US"/>
        </w:rPr>
        <w:t xml:space="preserve">, they should strive to </w:t>
      </w:r>
      <w:r w:rsidR="005D4A42" w:rsidRPr="00E661B6">
        <w:rPr>
          <w:rFonts w:ascii="Times New Roman" w:hAnsi="Times New Roman" w:cs="Times New Roman"/>
          <w:color w:val="000000" w:themeColor="text1"/>
          <w:lang w:val="en-US"/>
        </w:rPr>
        <w:t xml:space="preserve">be characterized by low levels of maximalism. </w:t>
      </w:r>
    </w:p>
    <w:p w14:paraId="7A289DC3" w14:textId="03394112" w:rsidR="00E725AE" w:rsidRPr="00E661B6" w:rsidRDefault="00E725AE" w:rsidP="00E661B6">
      <w:pPr>
        <w:spacing w:line="360" w:lineRule="auto"/>
        <w:rPr>
          <w:rFonts w:ascii="Times New Roman" w:hAnsi="Times New Roman" w:cs="Times New Roman"/>
          <w:lang w:val="en-US"/>
        </w:rPr>
      </w:pPr>
    </w:p>
    <w:p w14:paraId="0732E5AE" w14:textId="2C1FEF80" w:rsidR="00E725AE" w:rsidRPr="00E661B6" w:rsidRDefault="00E725AE"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In sum, nonviolent maximalist campaigns are more likely to lead to democratization </w:t>
      </w:r>
      <w:r w:rsidR="008F7EB5" w:rsidRPr="00E661B6">
        <w:rPr>
          <w:rFonts w:ascii="Times New Roman" w:hAnsi="Times New Roman" w:cs="Times New Roman"/>
          <w:lang w:val="en-US"/>
        </w:rPr>
        <w:t>w</w:t>
      </w:r>
      <w:r w:rsidRPr="00E661B6">
        <w:rPr>
          <w:rFonts w:ascii="Times New Roman" w:hAnsi="Times New Roman" w:cs="Times New Roman"/>
          <w:lang w:val="en-US"/>
        </w:rPr>
        <w:t xml:space="preserve">hen phase one, the breakthrough phase, is characterized by a mass-broad based participation from diverse swathes of society that is unified in its objective, tactical in its opposition, and disciplined in its nonviolent strategy. </w:t>
      </w:r>
      <w:r w:rsidR="008F7EB5" w:rsidRPr="00E661B6">
        <w:rPr>
          <w:rFonts w:ascii="Times New Roman" w:hAnsi="Times New Roman" w:cs="Times New Roman"/>
          <w:lang w:val="en-US"/>
        </w:rPr>
        <w:t>And when phase two, the transition</w:t>
      </w:r>
      <w:r w:rsidRPr="00E661B6">
        <w:rPr>
          <w:rFonts w:ascii="Times New Roman" w:hAnsi="Times New Roman" w:cs="Times New Roman"/>
          <w:lang w:val="en-US"/>
        </w:rPr>
        <w:t xml:space="preserve"> is characterized by high degrees of mobilization capacity and low degrees of maximalism throughout the transition. </w:t>
      </w:r>
    </w:p>
    <w:p w14:paraId="46821380" w14:textId="77777777" w:rsidR="00E725AE" w:rsidRPr="00E661B6" w:rsidRDefault="00E725AE" w:rsidP="00E661B6">
      <w:pPr>
        <w:spacing w:line="360" w:lineRule="auto"/>
        <w:rPr>
          <w:rFonts w:ascii="Times New Roman" w:hAnsi="Times New Roman" w:cs="Times New Roman"/>
          <w:lang w:val="en-US"/>
        </w:rPr>
      </w:pPr>
    </w:p>
    <w:p w14:paraId="71137768" w14:textId="152AF5A6" w:rsidR="005D4A42" w:rsidRPr="00E661B6" w:rsidRDefault="00647D4E" w:rsidP="00E661B6">
      <w:pPr>
        <w:spacing w:line="360" w:lineRule="auto"/>
        <w:rPr>
          <w:rFonts w:ascii="Times New Roman" w:hAnsi="Times New Roman" w:cs="Times New Roman"/>
          <w:lang w:val="en-US"/>
        </w:rPr>
      </w:pPr>
      <w:r w:rsidRPr="00E661B6">
        <w:rPr>
          <w:rFonts w:ascii="Times New Roman" w:hAnsi="Times New Roman" w:cs="Times New Roman"/>
          <w:noProof/>
          <w:lang w:val="en-US"/>
        </w:rPr>
        <w:lastRenderedPageBreak/>
        <w:drawing>
          <wp:anchor distT="0" distB="0" distL="114300" distR="114300" simplePos="0" relativeHeight="251659264" behindDoc="1" locked="0" layoutInCell="1" allowOverlap="1" wp14:anchorId="448C29CD" wp14:editId="0B10B78B">
            <wp:simplePos x="0" y="0"/>
            <wp:positionH relativeFrom="column">
              <wp:posOffset>-899795</wp:posOffset>
            </wp:positionH>
            <wp:positionV relativeFrom="paragraph">
              <wp:posOffset>195218</wp:posOffset>
            </wp:positionV>
            <wp:extent cx="7047865" cy="2354580"/>
            <wp:effectExtent l="0" t="0" r="13335" b="0"/>
            <wp:wrapTight wrapText="bothSides">
              <wp:wrapPolygon edited="0">
                <wp:start x="7823" y="0"/>
                <wp:lineTo x="7823" y="5126"/>
                <wp:lineTo x="9108" y="5592"/>
                <wp:lineTo x="12455" y="5592"/>
                <wp:lineTo x="12455" y="9320"/>
                <wp:lineTo x="7862" y="10602"/>
                <wp:lineTo x="7862" y="11184"/>
                <wp:lineTo x="6656" y="11534"/>
                <wp:lineTo x="6539" y="11650"/>
                <wp:lineTo x="6539" y="15728"/>
                <wp:lineTo x="11521" y="16777"/>
                <wp:lineTo x="4982" y="16777"/>
                <wp:lineTo x="4982" y="20155"/>
                <wp:lineTo x="5099" y="20272"/>
                <wp:lineTo x="8057" y="20505"/>
                <wp:lineTo x="10587" y="20505"/>
                <wp:lineTo x="21602" y="20272"/>
                <wp:lineTo x="21602" y="16777"/>
                <wp:lineTo x="18255" y="16777"/>
                <wp:lineTo x="19578" y="15495"/>
                <wp:lineTo x="19617" y="11650"/>
                <wp:lineTo x="19422" y="11417"/>
                <wp:lineTo x="18216" y="11184"/>
                <wp:lineTo x="18294" y="10718"/>
                <wp:lineTo x="17671" y="10485"/>
                <wp:lineTo x="12650" y="9320"/>
                <wp:lineTo x="12650" y="5592"/>
                <wp:lineTo x="16036" y="5592"/>
                <wp:lineTo x="17320" y="5126"/>
                <wp:lineTo x="17282" y="0"/>
                <wp:lineTo x="7823" y="0"/>
              </wp:wrapPolygon>
            </wp:wrapTight>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79E48DA6" w14:textId="62709C59" w:rsidR="005F2C6D" w:rsidRPr="005F2C6D" w:rsidRDefault="005F2C6D" w:rsidP="00E661B6">
      <w:pPr>
        <w:spacing w:line="360" w:lineRule="auto"/>
        <w:rPr>
          <w:rFonts w:ascii="Times New Roman" w:hAnsi="Times New Roman" w:cs="Times New Roman"/>
          <w:lang w:val="en-US"/>
        </w:rPr>
      </w:pPr>
    </w:p>
    <w:p w14:paraId="2344D047" w14:textId="77777777" w:rsidR="005D4A42" w:rsidRPr="00E661B6" w:rsidRDefault="005D4A42" w:rsidP="00E661B6">
      <w:pPr>
        <w:spacing w:line="360" w:lineRule="auto"/>
        <w:rPr>
          <w:rFonts w:ascii="Times New Roman" w:hAnsi="Times New Roman" w:cs="Times New Roman"/>
          <w:lang w:val="en-US"/>
        </w:rPr>
      </w:pPr>
    </w:p>
    <w:p w14:paraId="38469186" w14:textId="77777777" w:rsidR="00C355FE" w:rsidRPr="00E661B6" w:rsidRDefault="00C355FE" w:rsidP="00E661B6">
      <w:pPr>
        <w:spacing w:line="360" w:lineRule="auto"/>
        <w:rPr>
          <w:rFonts w:ascii="Times New Roman" w:hAnsi="Times New Roman" w:cs="Times New Roman"/>
          <w:lang w:val="en-US"/>
        </w:rPr>
      </w:pPr>
    </w:p>
    <w:p w14:paraId="16D912BE" w14:textId="77777777" w:rsidR="00D27AF1" w:rsidRPr="00E661B6" w:rsidRDefault="00D27AF1" w:rsidP="00E661B6">
      <w:pPr>
        <w:spacing w:line="360" w:lineRule="auto"/>
        <w:rPr>
          <w:rFonts w:ascii="Times New Roman" w:hAnsi="Times New Roman" w:cs="Times New Roman"/>
          <w:lang w:val="en-US"/>
        </w:rPr>
      </w:pPr>
    </w:p>
    <w:p w14:paraId="03DF3C06" w14:textId="20EC1095" w:rsidR="00896E08" w:rsidRPr="00E661B6" w:rsidRDefault="00896E08" w:rsidP="00E661B6">
      <w:pPr>
        <w:spacing w:line="360" w:lineRule="auto"/>
        <w:rPr>
          <w:rFonts w:ascii="Times New Roman" w:hAnsi="Times New Roman" w:cs="Times New Roman"/>
          <w:lang w:val="en-US"/>
        </w:rPr>
      </w:pPr>
    </w:p>
    <w:p w14:paraId="3EE111C3" w14:textId="77777777" w:rsidR="001B7D36" w:rsidRPr="00E661B6" w:rsidRDefault="001B7D36" w:rsidP="00E661B6">
      <w:pPr>
        <w:spacing w:line="360" w:lineRule="auto"/>
        <w:rPr>
          <w:rFonts w:ascii="Times New Roman" w:hAnsi="Times New Roman" w:cs="Times New Roman"/>
          <w:lang w:val="en-US"/>
        </w:rPr>
      </w:pPr>
    </w:p>
    <w:p w14:paraId="4425687A" w14:textId="6A25F0FA" w:rsidR="00976DE5" w:rsidRPr="00E661B6" w:rsidRDefault="00976DE5" w:rsidP="00E661B6">
      <w:pPr>
        <w:spacing w:line="360" w:lineRule="auto"/>
        <w:rPr>
          <w:rFonts w:ascii="Times New Roman" w:hAnsi="Times New Roman" w:cs="Times New Roman"/>
          <w:lang w:val="en-US"/>
        </w:rPr>
      </w:pPr>
    </w:p>
    <w:p w14:paraId="4C9A8CCC" w14:textId="6018501D" w:rsidR="00976DE5" w:rsidRPr="00E661B6" w:rsidRDefault="00976DE5" w:rsidP="00E661B6">
      <w:pPr>
        <w:spacing w:line="360" w:lineRule="auto"/>
        <w:rPr>
          <w:rFonts w:ascii="Times New Roman" w:hAnsi="Times New Roman" w:cs="Times New Roman"/>
          <w:lang w:val="en-US"/>
        </w:rPr>
      </w:pPr>
    </w:p>
    <w:p w14:paraId="1FC658DB" w14:textId="77777777" w:rsidR="00976DE5" w:rsidRPr="00E661B6" w:rsidRDefault="00976DE5" w:rsidP="00E661B6">
      <w:pPr>
        <w:spacing w:line="360" w:lineRule="auto"/>
        <w:rPr>
          <w:rFonts w:ascii="Times New Roman" w:hAnsi="Times New Roman" w:cs="Times New Roman"/>
          <w:lang w:val="en-US"/>
        </w:rPr>
      </w:pPr>
    </w:p>
    <w:p w14:paraId="5FC652ED" w14:textId="53602663" w:rsidR="00647D4E" w:rsidRPr="00E661B6" w:rsidRDefault="00647D4E" w:rsidP="00E661B6">
      <w:pPr>
        <w:spacing w:line="360" w:lineRule="auto"/>
        <w:rPr>
          <w:rFonts w:ascii="Times New Roman" w:hAnsi="Times New Roman" w:cs="Times New Roman"/>
          <w:lang w:val="en-US"/>
        </w:rPr>
      </w:pPr>
    </w:p>
    <w:p w14:paraId="4A911DBD" w14:textId="5B16B7B3" w:rsidR="00DA5C02" w:rsidRPr="00E661B6" w:rsidRDefault="00DA5C02"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As of now I have </w:t>
      </w:r>
      <w:r w:rsidR="004D74B8" w:rsidRPr="00E661B6">
        <w:rPr>
          <w:rFonts w:ascii="Times New Roman" w:hAnsi="Times New Roman" w:cs="Times New Roman"/>
          <w:color w:val="000000" w:themeColor="text1"/>
          <w:lang w:val="en-US"/>
        </w:rPr>
        <w:t>presented “a model of</w:t>
      </w:r>
      <w:r w:rsidRPr="00E661B6">
        <w:rPr>
          <w:rFonts w:ascii="Times New Roman" w:hAnsi="Times New Roman" w:cs="Times New Roman"/>
          <w:color w:val="000000" w:themeColor="text1"/>
          <w:lang w:val="en-US"/>
        </w:rPr>
        <w:t xml:space="preserve"> democratization</w:t>
      </w:r>
      <w:r w:rsidR="00F751B5">
        <w:rPr>
          <w:rFonts w:ascii="Times New Roman" w:hAnsi="Times New Roman" w:cs="Times New Roman"/>
          <w:color w:val="000000" w:themeColor="text1"/>
          <w:lang w:val="en-US"/>
        </w:rPr>
        <w:t>”</w:t>
      </w:r>
      <w:r w:rsidRPr="00E661B6">
        <w:rPr>
          <w:rFonts w:ascii="Times New Roman" w:hAnsi="Times New Roman" w:cs="Times New Roman"/>
          <w:color w:val="000000" w:themeColor="text1"/>
          <w:lang w:val="en-US"/>
        </w:rPr>
        <w:t xml:space="preserve"> in the context of civil resistance campaigns. Below I argue that women</w:t>
      </w:r>
      <w:r w:rsidR="00BF4A50">
        <w:rPr>
          <w:rFonts w:ascii="Times New Roman" w:hAnsi="Times New Roman" w:cs="Times New Roman"/>
          <w:color w:val="000000" w:themeColor="text1"/>
          <w:lang w:val="en-US"/>
        </w:rPr>
        <w:t>´s</w:t>
      </w:r>
      <w:r w:rsidRPr="00E661B6">
        <w:rPr>
          <w:rFonts w:ascii="Times New Roman" w:hAnsi="Times New Roman" w:cs="Times New Roman"/>
          <w:color w:val="000000" w:themeColor="text1"/>
          <w:lang w:val="en-US"/>
        </w:rPr>
        <w:t xml:space="preserve"> participation in campaigns might increase the likelihood of these mechanisms to be present.  </w:t>
      </w:r>
    </w:p>
    <w:p w14:paraId="03EDD230" w14:textId="6B70A08D" w:rsidR="004D74B8" w:rsidRPr="00E661B6" w:rsidRDefault="004D74B8" w:rsidP="00E661B6">
      <w:pPr>
        <w:spacing w:line="360" w:lineRule="auto"/>
        <w:rPr>
          <w:rFonts w:ascii="Times New Roman" w:hAnsi="Times New Roman" w:cs="Times New Roman"/>
          <w:color w:val="000000" w:themeColor="text1"/>
          <w:lang w:val="en-US"/>
        </w:rPr>
      </w:pPr>
    </w:p>
    <w:p w14:paraId="52CC37A0" w14:textId="0FDA0F4F" w:rsidR="00D04EF8" w:rsidRPr="00BF4A50" w:rsidRDefault="00D04EF8" w:rsidP="00BF4A50">
      <w:pPr>
        <w:pStyle w:val="Overskrift2"/>
        <w:spacing w:line="360" w:lineRule="auto"/>
        <w:rPr>
          <w:rFonts w:ascii="Times New Roman" w:hAnsi="Times New Roman" w:cs="Times New Roman"/>
          <w:sz w:val="28"/>
          <w:szCs w:val="28"/>
          <w:lang w:val="en-US"/>
        </w:rPr>
      </w:pPr>
      <w:r w:rsidRPr="00E661B6">
        <w:rPr>
          <w:rFonts w:ascii="Times New Roman" w:hAnsi="Times New Roman" w:cs="Times New Roman"/>
          <w:sz w:val="28"/>
          <w:szCs w:val="28"/>
          <w:lang w:val="en-US"/>
        </w:rPr>
        <w:t>Democratization in the context of women participation in nonviolent maximalist resistance campaigns</w:t>
      </w:r>
    </w:p>
    <w:p w14:paraId="357D5D3E" w14:textId="3B89F48F" w:rsidR="00FF0133"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Women’s participation in nonviolent campaigns can shape immediate and longer-term outcomes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&lt;EndNote&gt;&lt;Cite&gt;&lt;Author&gt;Marks&lt;/Author&gt;&lt;Year&gt;2020&lt;/Year&gt;&lt;RecNum&gt;384&lt;/RecNum&gt;&lt;Pages&gt;1&lt;/Pages&gt;&lt;DisplayText&gt;(Marks &amp;amp; Chenoweth, 2020, p. 1)&lt;/DisplayText&gt;&lt;record&gt;&lt;rec-number&gt;384&lt;/rec-number&gt;&lt;foreign-keys&gt;&lt;key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(Marks &amp; Chenoweth, 2020, p. 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This is evident through recent events. </w:t>
      </w:r>
      <w:r w:rsidRPr="00E661B6">
        <w:rPr>
          <w:rFonts w:ascii="Times New Roman" w:hAnsi="Times New Roman" w:cs="Times New Roman"/>
          <w:color w:val="000000" w:themeColor="text1"/>
          <w:lang w:val="en-US"/>
        </w:rPr>
        <w:t xml:space="preserve">Political and cultural elites in addition to intelligence services did not anticipate that women would rise and take part in the popular uprisings during the Arab Spring. Their participation confounded dictatorships and their contributions have been credited for the quick downfall of several oppressive regimes </w:t>
      </w:r>
      <w:r w:rsidRPr="00E661B6">
        <w:rPr>
          <w:rFonts w:ascii="Times New Roman" w:hAnsi="Times New Roman" w:cs="Times New Roman"/>
          <w:color w:val="000000" w:themeColor="text1"/>
          <w:lang w:val="en-US"/>
        </w:rPr>
        <w:fldChar w:fldCharType="begin">
          <w:fldData xml:space="preserve">PEVuZE5vdGU+PENpdGU+PEF1dGhvcj5Kb2hhbnNzb24tTm9ndcOpczwvQXV0aG9yPjxZZWFyPjIw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</w:fldData>
        </w:fldChar>
      </w:r>
      <w:r w:rsidRPr="00E661B6">
        <w:rPr>
          <w:rFonts w:ascii="Times New Roman" w:hAnsi="Times New Roman" w:cs="Times New Roman"/>
          <w:color w:val="000000" w:themeColor="text1"/>
          <w:lang w:val="en-US"/>
        </w:rPr>
        <w:instrText xml:space="preserve"> ADDIN EN.CITE </w:instrText>
      </w:r>
      <w:r w:rsidRPr="00E661B6">
        <w:rPr>
          <w:rFonts w:ascii="Times New Roman" w:hAnsi="Times New Roman" w:cs="Times New Roman"/>
          <w:color w:val="000000" w:themeColor="text1"/>
          <w:lang w:val="en-US"/>
        </w:rPr>
        <w:fldChar w:fldCharType="begin">
          <w:fldData xml:space="preserve">PEVuZE5vdGU+PENpdGU+PEF1dGhvcj5Kb2hhbnNzb24tTm9ndcOpczwvQXV0aG9yPjxZZWFyPjIw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</w:fldData>
        </w:fldChar>
      </w:r>
      <w:r w:rsidRPr="00E661B6">
        <w:rPr>
          <w:rFonts w:ascii="Times New Roman" w:hAnsi="Times New Roman" w:cs="Times New Roman"/>
          <w:color w:val="000000" w:themeColor="text1"/>
          <w:lang w:val="en-US"/>
        </w:rPr>
        <w:instrText xml:space="preserve"> ADDIN EN.CITE.DATA </w:instrText>
      </w:r>
      <w:r w:rsidRPr="00E661B6">
        <w:rPr>
          <w:rFonts w:ascii="Times New Roman" w:hAnsi="Times New Roman" w:cs="Times New Roman"/>
          <w:color w:val="000000" w:themeColor="text1"/>
          <w:lang w:val="en-US"/>
        </w:rPr>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(Chenoweth, 2019b; Johansson-Nogués, 2013; Karman, 2017; Khalil, 2016; Moghadam, 2014; Olimat, 2013)</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This is not an isolated event. In the 1970s, the first movement that highly impacted the Argentine military government was organized and lead by the “Madres” (mothers). In Chile, one of the first mass protests again the Pinochet- regime was held by women in 1978 (Waylen, 1994, p. 339)</w:t>
      </w:r>
      <w:r w:rsidRPr="00E661B6">
        <w:rPr>
          <w:rFonts w:ascii="Times New Roman" w:hAnsi="Times New Roman" w:cs="Times New Roman"/>
          <w:lang w:val="en-US"/>
        </w:rPr>
        <w:t xml:space="preserve">. </w:t>
      </w:r>
    </w:p>
    <w:p w14:paraId="3677E7E5" w14:textId="77777777" w:rsidR="00BF4A50" w:rsidRPr="00E661B6" w:rsidRDefault="00BF4A50" w:rsidP="00E661B6">
      <w:pPr>
        <w:spacing w:line="360" w:lineRule="auto"/>
        <w:rPr>
          <w:rFonts w:ascii="Times New Roman" w:hAnsi="Times New Roman" w:cs="Times New Roman"/>
          <w:lang w:val="en-US"/>
        </w:rPr>
      </w:pPr>
    </w:p>
    <w:p w14:paraId="08A7A773" w14:textId="1F86891F" w:rsidR="007C22F3" w:rsidRPr="00E661B6" w:rsidRDefault="00FF0133" w:rsidP="00E661B6">
      <w:pPr>
        <w:spacing w:line="360" w:lineRule="auto"/>
        <w:rPr>
          <w:rFonts w:ascii="Times New Roman" w:hAnsi="Times New Roman" w:cs="Times New Roman"/>
          <w:lang w:val="en-US"/>
        </w:rPr>
      </w:pPr>
      <w:r w:rsidRPr="00E661B6">
        <w:rPr>
          <w:rFonts w:ascii="Times New Roman" w:hAnsi="Times New Roman" w:cs="Times New Roman"/>
          <w:color w:val="000000" w:themeColor="text1"/>
          <w:lang w:val="en-US"/>
        </w:rPr>
        <w:t xml:space="preserve">The previous key question, </w:t>
      </w:r>
      <w:r w:rsidRPr="00E661B6">
        <w:rPr>
          <w:rFonts w:ascii="Times New Roman" w:hAnsi="Times New Roman" w:cs="Times New Roman"/>
          <w:i/>
          <w:iCs/>
          <w:color w:val="000000" w:themeColor="text1"/>
          <w:lang w:val="en-US"/>
        </w:rPr>
        <w:t>what explains why some civil resistance campaigns create democracy, while others do not</w:t>
      </w:r>
      <w:r w:rsidRPr="00E661B6">
        <w:rPr>
          <w:rFonts w:ascii="Times New Roman" w:hAnsi="Times New Roman" w:cs="Times New Roman"/>
          <w:color w:val="000000" w:themeColor="text1"/>
          <w:lang w:val="en-US"/>
        </w:rPr>
        <w:t xml:space="preserve">? Will now be elaborated to; </w:t>
      </w:r>
      <w:r w:rsidRPr="00E661B6">
        <w:rPr>
          <w:rFonts w:ascii="Times New Roman" w:hAnsi="Times New Roman" w:cs="Times New Roman"/>
          <w:i/>
          <w:iCs/>
          <w:color w:val="000000" w:themeColor="text1"/>
          <w:lang w:val="en-US"/>
        </w:rPr>
        <w:t>and how does women participation effect these outcomes</w:t>
      </w:r>
      <w:r w:rsidRPr="00E661B6">
        <w:rPr>
          <w:rFonts w:ascii="Times New Roman" w:hAnsi="Times New Roman" w:cs="Times New Roman"/>
          <w:color w:val="000000" w:themeColor="text1"/>
          <w:lang w:val="en-US"/>
        </w:rPr>
        <w:t xml:space="preserve">?  Below I will present my arguments on how each of the previously presented roles can be connected to possible </w:t>
      </w:r>
      <w:r w:rsidR="00C05F18" w:rsidRPr="00E661B6">
        <w:rPr>
          <w:rFonts w:ascii="Times New Roman" w:hAnsi="Times New Roman" w:cs="Times New Roman"/>
          <w:color w:val="000000" w:themeColor="text1"/>
          <w:lang w:val="en-US"/>
        </w:rPr>
        <w:t xml:space="preserve">democratization. </w:t>
      </w:r>
      <w:r w:rsidRPr="00E661B6">
        <w:rPr>
          <w:rFonts w:ascii="Times New Roman" w:hAnsi="Times New Roman" w:cs="Times New Roman"/>
          <w:color w:val="000000" w:themeColor="text1"/>
          <w:lang w:val="en-US"/>
        </w:rPr>
        <w:t xml:space="preserve"> </w:t>
      </w:r>
      <w:r w:rsidR="00C05F18" w:rsidRPr="00E661B6">
        <w:rPr>
          <w:rFonts w:ascii="Times New Roman" w:hAnsi="Times New Roman" w:cs="Times New Roman"/>
          <w:color w:val="000000" w:themeColor="text1"/>
          <w:lang w:val="en-US"/>
        </w:rPr>
        <w:t xml:space="preserve">After each section, </w:t>
      </w:r>
      <w:r w:rsidR="003E1C40" w:rsidRPr="00E661B6">
        <w:rPr>
          <w:rFonts w:ascii="Times New Roman" w:hAnsi="Times New Roman" w:cs="Times New Roman"/>
          <w:color w:val="000000" w:themeColor="text1"/>
          <w:lang w:val="en-US"/>
        </w:rPr>
        <w:t>I present</w:t>
      </w:r>
      <w:r w:rsidRPr="00E661B6">
        <w:rPr>
          <w:rFonts w:ascii="Times New Roman" w:hAnsi="Times New Roman" w:cs="Times New Roman"/>
          <w:color w:val="000000" w:themeColor="text1"/>
          <w:lang w:val="en-US"/>
        </w:rPr>
        <w:t xml:space="preserve"> my hypotheses. </w:t>
      </w:r>
    </w:p>
    <w:p w14:paraId="22CFA438" w14:textId="77777777" w:rsidR="007C22F3" w:rsidRPr="00E661B6" w:rsidRDefault="007C22F3" w:rsidP="00E661B6">
      <w:pPr>
        <w:spacing w:line="360" w:lineRule="auto"/>
        <w:rPr>
          <w:rFonts w:ascii="Times New Roman" w:hAnsi="Times New Roman" w:cs="Times New Roman"/>
          <w:lang w:val="en-US"/>
        </w:rPr>
      </w:pPr>
    </w:p>
    <w:p w14:paraId="12DBD016" w14:textId="019DF70B" w:rsidR="007C22F3" w:rsidRPr="00E661B6" w:rsidRDefault="007C22F3" w:rsidP="00E661B6">
      <w:pPr>
        <w:pStyle w:val="Overskrift3"/>
        <w:numPr>
          <w:ilvl w:val="0"/>
          <w:numId w:val="9"/>
        </w:numPr>
        <w:tabs>
          <w:tab w:val="num" w:pos="360"/>
        </w:tabs>
        <w:spacing w:line="360" w:lineRule="auto"/>
        <w:ind w:left="0" w:firstLine="0"/>
        <w:rPr>
          <w:rFonts w:ascii="Times New Roman" w:hAnsi="Times New Roman" w:cs="Times New Roman"/>
          <w:lang w:val="en-US"/>
        </w:rPr>
      </w:pPr>
      <w:bookmarkStart w:id="5" w:name="_Toc101973435"/>
      <w:r w:rsidRPr="00E661B6">
        <w:rPr>
          <w:rFonts w:ascii="Times New Roman" w:hAnsi="Times New Roman" w:cs="Times New Roman"/>
          <w:lang w:val="en-US"/>
        </w:rPr>
        <w:t xml:space="preserve">Frontline </w:t>
      </w:r>
      <w:bookmarkEnd w:id="5"/>
      <w:r w:rsidR="003E40B0" w:rsidRPr="00E661B6">
        <w:rPr>
          <w:rFonts w:ascii="Times New Roman" w:hAnsi="Times New Roman" w:cs="Times New Roman"/>
          <w:lang w:val="en-US"/>
        </w:rPr>
        <w:t xml:space="preserve">participation </w:t>
      </w:r>
    </w:p>
    <w:p w14:paraId="1AF6B1D7" w14:textId="7E4EB9B3" w:rsidR="007C22F3" w:rsidRPr="00E661B6" w:rsidRDefault="00D411EF" w:rsidP="00E661B6">
      <w:pPr>
        <w:spacing w:line="360" w:lineRule="auto"/>
        <w:rPr>
          <w:rFonts w:ascii="Times New Roman" w:hAnsi="Times New Roman" w:cs="Times New Roman"/>
          <w:color w:val="FF0000"/>
          <w:lang w:val="en-US"/>
        </w:rPr>
      </w:pPr>
      <w:r w:rsidRPr="00E661B6">
        <w:rPr>
          <w:rFonts w:ascii="Times New Roman" w:hAnsi="Times New Roman" w:cs="Times New Roman"/>
          <w:color w:val="000000" w:themeColor="text1"/>
          <w:lang w:val="en-US"/>
        </w:rPr>
        <w:t>N</w:t>
      </w:r>
      <w:r w:rsidR="007C22F3" w:rsidRPr="00E661B6">
        <w:rPr>
          <w:rFonts w:ascii="Times New Roman" w:hAnsi="Times New Roman" w:cs="Times New Roman"/>
          <w:color w:val="000000" w:themeColor="text1"/>
          <w:lang w:val="en-US"/>
        </w:rPr>
        <w:t xml:space="preserve">umbers matter and women have the potential to increase campaign size by 50% </w:t>
      </w:r>
      <w:r w:rsidR="007C22F3" w:rsidRPr="00E661B6">
        <w:rPr>
          <w:rFonts w:ascii="Times New Roman" w:hAnsi="Times New Roman" w:cs="Times New Roman"/>
          <w:color w:val="000000" w:themeColor="text1"/>
          <w:lang w:val="en-US"/>
        </w:rPr>
        <w:fldChar w:fldCharType="begin"/>
      </w:r>
      <w:r w:rsidR="007C22F3" w:rsidRPr="00E661B6">
        <w:rPr>
          <w:rFonts w:ascii="Times New Roman" w:hAnsi="Times New Roman" w:cs="Times New Roman"/>
          <w:color w:val="000000" w:themeColor="text1"/>
          <w:lang w:val="en-US"/>
        </w:rPr>
        <w:instrText xml:space="preserve"> ADDIN EN.CITE &lt;EndNote&gt;&lt;Cite&gt;&lt;Author&gt;Marks&lt;/Author&gt;&lt;Year&gt;2020&lt;/Year&gt;&lt;RecNum&gt;384&lt;/RecNum&gt;&lt;Pages&gt;2&lt;/Pages&gt;&lt;DisplayText&gt;(Marks &amp;amp; Chenoweth, 2020, p. 2)&lt;/DisplayText&gt;&lt;record&gt;&lt;rec-number&gt;384&lt;/rec-number&gt;&lt;foreign-keys&gt;&lt;key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007C22F3" w:rsidRPr="00E661B6">
        <w:rPr>
          <w:rFonts w:ascii="Times New Roman" w:hAnsi="Times New Roman" w:cs="Times New Roman"/>
          <w:color w:val="000000" w:themeColor="text1"/>
          <w:lang w:val="en-US"/>
        </w:rPr>
        <w:fldChar w:fldCharType="separate"/>
      </w:r>
      <w:r w:rsidR="007C22F3" w:rsidRPr="00E661B6">
        <w:rPr>
          <w:rFonts w:ascii="Times New Roman" w:hAnsi="Times New Roman" w:cs="Times New Roman"/>
          <w:noProof/>
          <w:color w:val="000000" w:themeColor="text1"/>
          <w:lang w:val="en-US"/>
        </w:rPr>
        <w:t>(Marks &amp; Chenoweth, 2020, p. 2)</w:t>
      </w:r>
      <w:r w:rsidR="007C22F3" w:rsidRPr="00E661B6">
        <w:rPr>
          <w:rFonts w:ascii="Times New Roman" w:hAnsi="Times New Roman" w:cs="Times New Roman"/>
          <w:color w:val="000000" w:themeColor="text1"/>
          <w:lang w:val="en-US"/>
        </w:rPr>
        <w:fldChar w:fldCharType="end"/>
      </w:r>
      <w:r w:rsidR="007C22F3" w:rsidRPr="00E661B6">
        <w:rPr>
          <w:rFonts w:ascii="Times New Roman" w:hAnsi="Times New Roman" w:cs="Times New Roman"/>
          <w:lang w:val="en-US"/>
        </w:rPr>
        <w:t xml:space="preserve">. By not including women, the campaign is more likely to suffer low numbers and, hence reducing their disruptive potential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&lt;EndNote&gt;&lt;Cite&gt;&lt;Author&gt;Marks&lt;/Author&gt;&lt;Year&gt;2020&lt;/Year&gt;&lt;RecNum&gt;384&lt;/RecNum&gt;&lt;Pages&gt;3&lt;/Pages&gt;&lt;DisplayText&gt;(Marks &amp;amp; Chenoweth, 2020, p. 3)&lt;/DisplayText&gt;&lt;record&gt;&lt;rec-number&gt;384&lt;/rec-number&gt;&lt;foreign-keys&gt;&lt;key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(Marks &amp; Chenoweth, 2020, p. 3)</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w:t>
      </w:r>
      <w:r w:rsidR="007C22F3" w:rsidRPr="00E661B6">
        <w:rPr>
          <w:rFonts w:ascii="Times New Roman" w:hAnsi="Times New Roman" w:cs="Times New Roman"/>
          <w:color w:val="FF0000"/>
          <w:lang w:val="en-US"/>
        </w:rPr>
        <w:t xml:space="preserve"> </w:t>
      </w:r>
      <w:r w:rsidR="007C22F3" w:rsidRPr="00E661B6">
        <w:rPr>
          <w:rFonts w:ascii="Times New Roman" w:hAnsi="Times New Roman" w:cs="Times New Roman"/>
          <w:lang w:val="en-US"/>
        </w:rPr>
        <w:t xml:space="preserve">Women´s ability to increase numbers is important for several reasons. First, increasing campaign size, because of women’s participation, can also increase the perceived legitimacy and catalyze mobilization across broader swathes of society, hence making the campaign more diverse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&lt;EndNote&gt;&lt;Cite&gt;&lt;Author&gt;Marks&lt;/Author&gt;&lt;Year&gt;2020&lt;/Year&gt;&lt;RecNum&gt;384&lt;/RecNum&gt;&lt;Pages&gt;4&lt;/Pages&gt;&lt;DisplayText&gt;(Marks &amp;amp; Chenoweth, 2020, p. 4)&lt;/DisplayText&gt;&lt;record&gt;&lt;rec-number&gt;384&lt;/rec-number&gt;&lt;foreign-keys&gt;&lt;key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(Marks &amp; Chenoweth, 2020, p. 4)</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 xml:space="preserve">.  </w:t>
      </w:r>
      <w:r w:rsidR="00AE42E0" w:rsidRPr="00E661B6">
        <w:rPr>
          <w:rFonts w:ascii="Times New Roman" w:hAnsi="Times New Roman" w:cs="Times New Roman"/>
          <w:lang w:val="en-US"/>
        </w:rPr>
        <w:t>Accordingly, t</w:t>
      </w:r>
      <w:r w:rsidR="007C22F3" w:rsidRPr="00E661B6">
        <w:rPr>
          <w:rFonts w:ascii="Times New Roman" w:hAnsi="Times New Roman" w:cs="Times New Roman"/>
          <w:lang w:val="en-US"/>
        </w:rPr>
        <w:t xml:space="preserve">he presence of women can encourage greater and more diverse participation (Principe, 2017, p. 6).  </w:t>
      </w:r>
      <w:r w:rsidR="007C22F3" w:rsidRPr="00E661B6">
        <w:rPr>
          <w:rFonts w:ascii="Times New Roman" w:hAnsi="Times New Roman" w:cs="Times New Roman"/>
          <w:color w:val="000000" w:themeColor="text1"/>
          <w:lang w:val="en-US"/>
        </w:rPr>
        <w:t xml:space="preserve">As mentioned in the previous section, diversity in the campaign is important for several reasons. Among others because it increases the campaigns’ access to knowledge and resources which in turn increases mobilization capacity and the development of new tactics. </w:t>
      </w:r>
    </w:p>
    <w:p w14:paraId="051148D8" w14:textId="3FA65EFE" w:rsidR="007C22F3" w:rsidRPr="00E661B6" w:rsidRDefault="00840330" w:rsidP="00E661B6">
      <w:pPr>
        <w:spacing w:line="360" w:lineRule="auto"/>
        <w:ind w:firstLine="708"/>
        <w:rPr>
          <w:rFonts w:ascii="Times New Roman" w:hAnsi="Times New Roman" w:cs="Times New Roman"/>
          <w:color w:val="FF0000"/>
          <w:lang w:val="en-US"/>
        </w:rPr>
      </w:pPr>
      <w:r w:rsidRPr="00E661B6">
        <w:rPr>
          <w:rFonts w:ascii="Times New Roman" w:hAnsi="Times New Roman" w:cs="Times New Roman"/>
          <w:lang w:val="en-US"/>
        </w:rPr>
        <w:t>Additionally, w</w:t>
      </w:r>
      <w:r w:rsidR="007C22F3" w:rsidRPr="00E661B6">
        <w:rPr>
          <w:rFonts w:ascii="Times New Roman" w:hAnsi="Times New Roman" w:cs="Times New Roman"/>
          <w:lang w:val="en-US"/>
        </w:rPr>
        <w:t xml:space="preserve">omen´s frontline participation in campaigns can increase movements capacity for tactical innovation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&lt;EndNote&gt;&lt;Cite&gt;&lt;Author&gt;Marks&lt;/Author&gt;&lt;Year&gt;2020&lt;/Year&gt;&lt;RecNum&gt;384&lt;/RecNum&gt;&lt;Pages&gt;4&lt;/Pages&gt;&lt;DisplayText&gt;(Marks &amp;amp; Chenoweth, 2020, p. 4)&lt;/DisplayText&gt;&lt;record&gt;&lt;rec-number&gt;384&lt;/rec-number&gt;&lt;foreign-keys&gt;&lt;key app="EN" db-id="asdrsswxaps0ahe02rnxesaat0wsxp9sz0ad" timestamp="1641464456" guid="76905e15-1844-49ab-9d7f-92297b0ef75e"&gt;384&lt;/key&gt;&lt;/foreign-keys&gt;&lt;ref-type name="Journal Article"&gt;17&lt;/ref-type&gt;&lt;contributors&gt;&lt;authors&gt;&lt;author&gt;Marks, Z., &lt;/author&gt;&lt;author&gt; Chenoweth, E &lt;/author&gt;&lt;/authors&gt;&lt;/contributors&gt;&lt;titles&gt;&lt;title&gt;Women’s Participation for Peaceful Change&lt;/title&gt;&lt;secondary-title&gt;FBA&lt;/secondary-title&gt;&lt;/titles&gt;&lt;periodical&gt;&lt;full-title&gt;FBA&lt;/full-title&gt;&lt;/periodical&gt;&lt;dates&gt;&lt;year&gt;2020&lt;/year&gt;&lt;/dates&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(Marks &amp; Chenoweth, 2020, p. 4)</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 xml:space="preserve">. </w:t>
      </w:r>
      <w:r w:rsidR="007C22F3" w:rsidRPr="00E661B6">
        <w:rPr>
          <w:rFonts w:ascii="Times New Roman" w:hAnsi="Times New Roman" w:cs="Times New Roman"/>
          <w:color w:val="000000" w:themeColor="text1"/>
          <w:lang w:val="en-US"/>
        </w:rPr>
        <w:t>Improving tactical innovation is important because</w:t>
      </w:r>
      <w:r w:rsidR="007C22F3" w:rsidRPr="00E661B6">
        <w:rPr>
          <w:rFonts w:ascii="Times New Roman" w:hAnsi="Times New Roman" w:cs="Times New Roman"/>
          <w:color w:val="FF0000"/>
          <w:lang w:val="en-US"/>
        </w:rPr>
        <w:t xml:space="preserve"> </w:t>
      </w:r>
      <w:r w:rsidR="007C22F3" w:rsidRPr="00E661B6">
        <w:rPr>
          <w:rFonts w:ascii="Times New Roman" w:hAnsi="Times New Roman" w:cs="Times New Roman"/>
          <w:lang w:val="en-US"/>
        </w:rPr>
        <w:t xml:space="preserve">this will increase both the leverage and resilience of a nonviolent campaign (Shock, 2005, pp. 143-145). Among other reasons, because it makes it more difficult for the regime to predict and adjust its counter-methods. In addition, a diverse use of methods attracts more diverse participant and hence increases mobilization capacity (Shock, 2005, pp. 143-145).  </w:t>
      </w:r>
      <w:r w:rsidR="00E54CD6" w:rsidRPr="00E661B6">
        <w:rPr>
          <w:rFonts w:ascii="Times New Roman" w:hAnsi="Times New Roman" w:cs="Times New Roman"/>
          <w:lang w:val="en-US"/>
        </w:rPr>
        <w:t>W</w:t>
      </w:r>
      <w:r w:rsidR="007C22F3" w:rsidRPr="00E661B6">
        <w:rPr>
          <w:rFonts w:ascii="Times New Roman" w:hAnsi="Times New Roman" w:cs="Times New Roman"/>
          <w:lang w:val="en-US"/>
        </w:rPr>
        <w:t xml:space="preserve">omen´s participation has the potential to wield other, political methods. For instance, women have innovated different nonviolent defensive tactics when the movements are confronted by security forces. Women have relied on the prevailing ideas of them as “victims” to pose a moral dilemma to security forces when faced with the option of using violence toward female opponents (Chenoweth, 2021, p. 98-99). In addition, women have also used their own bodies, and the idealization surrounding the use of it, as a tool for dissidence (Principe, 2017, p. 4-5). Examples of these defense tactics is creating human shields to protect participants or stripping naked to embarrass observes. </w:t>
      </w:r>
      <w:r w:rsidR="007C22F3" w:rsidRPr="00E661B6">
        <w:rPr>
          <w:rFonts w:ascii="Times New Roman" w:hAnsi="Times New Roman" w:cs="Times New Roman"/>
          <w:color w:val="000000" w:themeColor="text1"/>
          <w:lang w:val="en-US"/>
        </w:rPr>
        <w:t>These are</w:t>
      </w:r>
      <w:r w:rsidR="007C22F3" w:rsidRPr="00E661B6">
        <w:rPr>
          <w:rFonts w:ascii="Times New Roman" w:hAnsi="Times New Roman" w:cs="Times New Roman"/>
          <w:lang w:val="en-US"/>
        </w:rPr>
        <w:t xml:space="preserve"> all innovative tactics which provide protection without the need for violence or escalation. </w:t>
      </w:r>
    </w:p>
    <w:p w14:paraId="032441BE" w14:textId="35D86A5C"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Third, and consequently, when nonviolent campaigns feature </w:t>
      </w:r>
      <w:proofErr w:type="gramStart"/>
      <w:r w:rsidRPr="00E661B6">
        <w:rPr>
          <w:rFonts w:ascii="Times New Roman" w:hAnsi="Times New Roman" w:cs="Times New Roman"/>
          <w:lang w:val="en-US"/>
        </w:rPr>
        <w:t>a large number of</w:t>
      </w:r>
      <w:proofErr w:type="gramEnd"/>
      <w:r w:rsidRPr="00E661B6">
        <w:rPr>
          <w:rFonts w:ascii="Times New Roman" w:hAnsi="Times New Roman" w:cs="Times New Roman"/>
          <w:lang w:val="en-US"/>
        </w:rPr>
        <w:t xml:space="preserve"> female participants, the campaign is more likely to maintain a </w:t>
      </w:r>
      <w:r w:rsidRPr="00E661B6">
        <w:rPr>
          <w:rFonts w:ascii="Times New Roman" w:hAnsi="Times New Roman" w:cs="Times New Roman"/>
          <w:b/>
          <w:bCs/>
          <w:lang w:val="en-US"/>
        </w:rPr>
        <w:t>nonviolent discipline</w:t>
      </w:r>
      <w:r w:rsidRPr="00E661B6">
        <w:rPr>
          <w:rFonts w:ascii="Times New Roman" w:hAnsi="Times New Roman" w:cs="Times New Roman"/>
          <w:lang w:val="en-US"/>
        </w:rPr>
        <w:t xml:space="preserve"> (Chenoweth, 2019, p. 2). </w:t>
      </w:r>
      <w:r w:rsidRPr="00E661B6">
        <w:rPr>
          <w:rFonts w:ascii="Times New Roman" w:hAnsi="Times New Roman" w:cs="Times New Roman"/>
          <w:color w:val="000000" w:themeColor="text1"/>
          <w:lang w:val="en-US"/>
        </w:rPr>
        <w:t>Keeping a nonviolent discipline is one of the key elements for success.</w:t>
      </w:r>
      <w:r w:rsidR="00D84CE4" w:rsidRPr="00E661B6">
        <w:rPr>
          <w:rFonts w:ascii="Times New Roman" w:hAnsi="Times New Roman" w:cs="Times New Roman"/>
          <w:color w:val="000000" w:themeColor="text1"/>
          <w:lang w:val="en-US"/>
        </w:rPr>
        <w:t xml:space="preserve"> Lastly</w:t>
      </w:r>
      <w:r w:rsidR="00D84CE4" w:rsidRPr="00E661B6">
        <w:rPr>
          <w:rFonts w:ascii="Times New Roman" w:hAnsi="Times New Roman" w:cs="Times New Roman"/>
          <w:color w:val="FF0000"/>
          <w:lang w:val="en-US"/>
        </w:rPr>
        <w:t>,</w:t>
      </w:r>
      <w:r w:rsidRPr="00E661B6">
        <w:rPr>
          <w:rFonts w:ascii="Times New Roman" w:hAnsi="Times New Roman" w:cs="Times New Roman"/>
          <w:color w:val="FF0000"/>
          <w:lang w:val="en-US"/>
        </w:rPr>
        <w:t xml:space="preserve"> </w:t>
      </w:r>
      <w:r w:rsidRPr="00E661B6">
        <w:rPr>
          <w:rFonts w:ascii="Times New Roman" w:hAnsi="Times New Roman" w:cs="Times New Roman"/>
          <w:lang w:val="en-US"/>
        </w:rPr>
        <w:t xml:space="preserve">higher levels of frontline women´s participation is associated with higher degree of elicit loyalty shifts within the opponent for instance from the security forces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&lt;EndNote&gt;&lt;Cite&gt;&lt;Author&gt;Chenoweth&lt;/Author&gt;&lt;Year&gt;2019&lt;/Year&gt;&lt;RecNum&gt;21&lt;/RecNum&gt;&lt;Pages&gt;13&lt;/Pages&gt;&lt;DisplayText&gt;(Chenoweth, 2019b, p. 13; Principe, 2017 p. 6)&lt;/DisplayText&gt;&lt;record&gt;&lt;rec-number&gt;21&lt;/rec-number&gt;&lt;foreign-keys&gt;&lt;key app="EN" db-id="asdrsswxaps0ahe02rnxesaat0wsxp9sz0ad" timestamp="1632740369" guid="01ce783a-50ec-48ab-a588-5aeb9dc5de1f"&gt;21&lt;/key&gt;&lt;/foreign-keys&gt;&lt;ref-type name="Journal Article"&gt;17&lt;/ref-type&gt;&lt;contributors&gt;&lt;authors&gt;&lt;author&gt;Chenoweth, Erica&lt;/author&gt;&lt;/authors&gt;&lt;/contributors&gt;&lt;titles&gt;&lt;title&gt;Women’s participation and the fate of nonviolent campaigns&lt;/title&gt;&lt;secondary-title&gt;ICNC Special Report Series&lt;/secondary-title&gt;&lt;/titles&gt;&lt;periodical&gt;&lt;full-title&gt;ICNC Special Report Series&lt;/full-title&gt;&lt;/periodical&gt;&lt;dates&gt;&lt;year&gt;2019&lt;/year&gt;&lt;/dates&gt;&lt;urls&gt;&lt;/urls&gt;&lt;/record&gt;&lt;/Cite&gt;&lt;Cite&gt;&lt;Author&gt;Principe&lt;/Author&gt;&lt;Year&gt;2017 &lt;/Year&gt;&lt;RecNum&gt;385&lt;/RecNum&gt;&lt;Pages&gt;6&lt;/Pages&gt;&lt;record&gt;&lt;rec-number&gt;385&lt;/rec-number&gt;&lt;foreign-keys&gt;&lt;key app="EN" db-id="asdrsswxaps0ahe02rnxesaat0wsxp9sz0ad" timestamp="1641562701" guid="1d0589eb-ad79-445d-9407-fa8026267526"&gt;385&lt;/key&gt;&lt;/foreign-keys&gt;&lt;ref-type name="Journal Article"&gt;17&lt;/ref-type&gt;&lt;contributors&gt;&lt;authors&gt;&lt;author&gt;Marie Principe&lt;/author&gt;&lt;/authors&gt;&lt;/contributors&gt;&lt;titles&gt;&lt;title&gt;Women in Nonviolent Movements &lt;/title&gt;&lt;secondary-title&gt;United States Institute of Peace &lt;/secondary-title&gt;&lt;/titles&gt;&lt;volume&gt;Special Report 399&lt;/volume&gt;&lt;dates&gt;&lt;year&gt;2017 &lt;/year&gt;&lt;/dates&gt;&lt;urls&gt;&lt;/urls&gt;&lt;/record&gt;&lt;/Cite&gt;&lt;/EndNote&gt;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2019b, p. 13; Principe, 2017 p. 6)</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Security forces tend to be less willing to open fire on women </w:t>
      </w:r>
      <w:r w:rsidRPr="00E661B6">
        <w:rPr>
          <w:rFonts w:ascii="Times New Roman" w:hAnsi="Times New Roman" w:cs="Times New Roman"/>
          <w:lang w:val="en-US"/>
        </w:rPr>
        <w:lastRenderedPageBreak/>
        <w:t xml:space="preserve">(Principe, 2017, p. 6), which again reflect with their ability for tactical innovation.  Hence, the presence of women can both increase the likelihood to maintain a nonviolent discipline and temper a violent response. </w:t>
      </w:r>
    </w:p>
    <w:p w14:paraId="4A7518BF" w14:textId="77777777" w:rsidR="00D84CE4" w:rsidRPr="00E661B6" w:rsidRDefault="00D84CE4" w:rsidP="00E661B6">
      <w:pPr>
        <w:spacing w:line="360" w:lineRule="auto"/>
        <w:rPr>
          <w:rFonts w:ascii="Times New Roman" w:hAnsi="Times New Roman" w:cs="Times New Roman"/>
          <w:color w:val="FF0000"/>
          <w:lang w:val="en-US"/>
        </w:rPr>
      </w:pPr>
    </w:p>
    <w:p w14:paraId="20FABD23" w14:textId="2A1AFDDE" w:rsidR="007C22F3" w:rsidRPr="00E661B6" w:rsidRDefault="007C22F3" w:rsidP="00E661B6">
      <w:pPr>
        <w:spacing w:line="360" w:lineRule="auto"/>
        <w:ind w:firstLine="708"/>
        <w:rPr>
          <w:rFonts w:ascii="Times New Roman" w:hAnsi="Times New Roman" w:cs="Times New Roman"/>
          <w:color w:val="FF0000"/>
          <w:lang w:val="en-US"/>
        </w:rPr>
      </w:pPr>
      <w:r w:rsidRPr="00E661B6">
        <w:rPr>
          <w:rFonts w:ascii="Times New Roman" w:hAnsi="Times New Roman" w:cs="Times New Roman"/>
          <w:lang w:val="en-US"/>
        </w:rPr>
        <w:t>All the presented elements are important in increasing the probability of successful campaign success and hence the first phase of democratization (The opening). However, as the conceptualization of frontline participation suggests, they do not have a formal role in the campaign, but act as an informal (but important) participant. For those reasons it is difficult to assess if women´s frontline participation in nonviolent resistance campaign influence the transition phase as well</w:t>
      </w:r>
      <w:r w:rsidR="00B4205C" w:rsidRPr="00E661B6">
        <w:rPr>
          <w:rFonts w:ascii="Times New Roman" w:hAnsi="Times New Roman" w:cs="Times New Roman"/>
          <w:lang w:val="en-US"/>
        </w:rPr>
        <w:t xml:space="preserve"> </w:t>
      </w:r>
      <w:r w:rsidR="00B4205C" w:rsidRPr="00E661B6">
        <w:rPr>
          <w:rFonts w:ascii="Times New Roman" w:hAnsi="Times New Roman" w:cs="Times New Roman"/>
          <w:lang w:val="en-US"/>
        </w:rPr>
        <w:sym w:font="Wingdings" w:char="F0DF"/>
      </w:r>
      <w:r w:rsidR="00B4205C" w:rsidRPr="00E661B6">
        <w:rPr>
          <w:rFonts w:ascii="Times New Roman" w:hAnsi="Times New Roman" w:cs="Times New Roman"/>
          <w:lang w:val="en-US"/>
        </w:rPr>
        <w:t xml:space="preserve"> </w:t>
      </w:r>
      <w:r w:rsidR="00B4205C" w:rsidRPr="00E661B6">
        <w:rPr>
          <w:rFonts w:ascii="Times New Roman" w:hAnsi="Times New Roman" w:cs="Times New Roman"/>
          <w:color w:val="FF0000"/>
          <w:lang w:val="en-US"/>
        </w:rPr>
        <w:t xml:space="preserve">working on this. </w:t>
      </w:r>
    </w:p>
    <w:p w14:paraId="4E36BA83" w14:textId="146B76D3" w:rsidR="007C22F3" w:rsidRPr="00E661B6" w:rsidRDefault="007C22F3" w:rsidP="00E661B6">
      <w:pPr>
        <w:spacing w:line="360" w:lineRule="auto"/>
        <w:ind w:firstLine="708"/>
        <w:rPr>
          <w:rFonts w:ascii="Times New Roman" w:hAnsi="Times New Roman" w:cs="Times New Roman"/>
          <w:i/>
          <w:iCs/>
          <w:lang w:val="en-US"/>
        </w:rPr>
      </w:pPr>
      <w:r w:rsidRPr="00E661B6">
        <w:rPr>
          <w:rFonts w:ascii="Times New Roman" w:hAnsi="Times New Roman" w:cs="Times New Roman"/>
          <w:i/>
          <w:iCs/>
          <w:lang w:val="en-US"/>
        </w:rPr>
        <w:br/>
        <w:t xml:space="preserve">H1: </w:t>
      </w:r>
      <w:r w:rsidR="004A12B4" w:rsidRPr="00E661B6">
        <w:rPr>
          <w:rFonts w:ascii="Times New Roman" w:hAnsi="Times New Roman" w:cs="Times New Roman"/>
          <w:i/>
          <w:iCs/>
          <w:lang w:val="en-US"/>
        </w:rPr>
        <w:t>Women´s frontline participation in</w:t>
      </w:r>
      <w:r w:rsidRPr="00E661B6">
        <w:rPr>
          <w:rFonts w:ascii="Times New Roman" w:hAnsi="Times New Roman" w:cs="Times New Roman"/>
          <w:i/>
          <w:iCs/>
          <w:lang w:val="en-US"/>
        </w:rPr>
        <w:t xml:space="preserve"> nonviolent maximalist resistance campaigns increase the probability of successful democratization by increasing probability of successful </w:t>
      </w:r>
      <w:proofErr w:type="gramStart"/>
      <w:r w:rsidRPr="00E661B6">
        <w:rPr>
          <w:rFonts w:ascii="Times New Roman" w:hAnsi="Times New Roman" w:cs="Times New Roman"/>
          <w:i/>
          <w:iCs/>
          <w:lang w:val="en-US"/>
        </w:rPr>
        <w:t>campaigns</w:t>
      </w:r>
      <w:r w:rsidR="004A12B4" w:rsidRPr="00E661B6">
        <w:rPr>
          <w:rFonts w:ascii="Times New Roman" w:hAnsi="Times New Roman" w:cs="Times New Roman"/>
          <w:i/>
          <w:iCs/>
          <w:lang w:val="en-US"/>
        </w:rPr>
        <w:t>, but</w:t>
      </w:r>
      <w:proofErr w:type="gramEnd"/>
      <w:r w:rsidR="004A12B4" w:rsidRPr="00E661B6">
        <w:rPr>
          <w:rFonts w:ascii="Times New Roman" w:hAnsi="Times New Roman" w:cs="Times New Roman"/>
          <w:i/>
          <w:iCs/>
          <w:lang w:val="en-US"/>
        </w:rPr>
        <w:t xml:space="preserve"> does not necessary increase probability of successful democratization in the transition phase. </w:t>
      </w:r>
    </w:p>
    <w:p w14:paraId="411167C6" w14:textId="77777777" w:rsidR="007C22F3" w:rsidRPr="00E661B6" w:rsidRDefault="007C22F3" w:rsidP="00E661B6">
      <w:pPr>
        <w:spacing w:line="360" w:lineRule="auto"/>
        <w:ind w:firstLine="708"/>
        <w:rPr>
          <w:rFonts w:ascii="Times New Roman" w:hAnsi="Times New Roman" w:cs="Times New Roman"/>
          <w:lang w:val="en-US"/>
        </w:rPr>
      </w:pPr>
    </w:p>
    <w:p w14:paraId="6041F1F0" w14:textId="0877DF52" w:rsidR="007C22F3" w:rsidRPr="00E661B6" w:rsidRDefault="00CD4C15" w:rsidP="00E661B6">
      <w:pPr>
        <w:pStyle w:val="Overskrift3"/>
        <w:numPr>
          <w:ilvl w:val="0"/>
          <w:numId w:val="9"/>
        </w:numPr>
        <w:tabs>
          <w:tab w:val="num" w:pos="360"/>
        </w:tabs>
        <w:spacing w:line="360" w:lineRule="auto"/>
        <w:ind w:left="0" w:firstLine="0"/>
        <w:rPr>
          <w:rFonts w:ascii="Times New Roman" w:hAnsi="Times New Roman" w:cs="Times New Roman"/>
          <w:lang w:val="en-US"/>
        </w:rPr>
      </w:pPr>
      <w:r w:rsidRPr="00E661B6">
        <w:rPr>
          <w:rFonts w:ascii="Times New Roman" w:hAnsi="Times New Roman" w:cs="Times New Roman"/>
          <w:lang w:val="en-US"/>
        </w:rPr>
        <w:t xml:space="preserve">Women´s participation in campaign leadership </w:t>
      </w:r>
    </w:p>
    <w:p w14:paraId="59090DC2" w14:textId="77777777" w:rsidR="00AB6860" w:rsidRPr="00E661B6" w:rsidRDefault="00AB6860"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Phase 1: Campaign success (The opening)</w:t>
      </w:r>
    </w:p>
    <w:p w14:paraId="5CEB7CBF" w14:textId="0DE71135" w:rsidR="007C22F3" w:rsidRPr="00E661B6" w:rsidRDefault="007C22F3" w:rsidP="00E661B6">
      <w:pPr>
        <w:spacing w:line="360" w:lineRule="auto"/>
        <w:rPr>
          <w:rFonts w:ascii="Times New Roman" w:hAnsi="Times New Roman" w:cs="Times New Roman"/>
          <w:color w:val="FF0000"/>
          <w:lang w:val="en-US"/>
        </w:rPr>
      </w:pPr>
      <w:r w:rsidRPr="00E661B6">
        <w:rPr>
          <w:rFonts w:ascii="Times New Roman" w:hAnsi="Times New Roman" w:cs="Times New Roman"/>
          <w:lang w:val="en-US"/>
        </w:rPr>
        <w:t xml:space="preserve">Even though it is unlikely that skilled leadership can mobilize a civil resistance without some of the key ingredients for a movement, leaders make a difference in converting potential conditions for mobilization into actual civil resistance (Morris &amp; </w:t>
      </w:r>
      <w:proofErr w:type="spellStart"/>
      <w:r w:rsidRPr="00E661B6">
        <w:rPr>
          <w:rFonts w:ascii="Times New Roman" w:hAnsi="Times New Roman" w:cs="Times New Roman"/>
          <w:lang w:val="en-US"/>
        </w:rPr>
        <w:t>Staggenborg</w:t>
      </w:r>
      <w:proofErr w:type="spellEnd"/>
      <w:r w:rsidRPr="00E661B6">
        <w:rPr>
          <w:rFonts w:ascii="Times New Roman" w:hAnsi="Times New Roman" w:cs="Times New Roman"/>
          <w:lang w:val="en-US"/>
        </w:rPr>
        <w:t xml:space="preserve">, 2004, p. 178). </w:t>
      </w:r>
    </w:p>
    <w:p w14:paraId="511D8F31" w14:textId="5CABD5A4" w:rsidR="00EF2FBB"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Historically, </w:t>
      </w:r>
      <w:r w:rsidR="00CF3DC9" w:rsidRPr="00E661B6">
        <w:rPr>
          <w:rFonts w:ascii="Times New Roman" w:hAnsi="Times New Roman" w:cs="Times New Roman"/>
          <w:lang w:val="en-US"/>
        </w:rPr>
        <w:t>campaign leaders</w:t>
      </w:r>
      <w:r w:rsidRPr="00E661B6">
        <w:rPr>
          <w:rFonts w:ascii="Times New Roman" w:hAnsi="Times New Roman" w:cs="Times New Roman"/>
          <w:lang w:val="en-US"/>
        </w:rPr>
        <w:t xml:space="preserve"> have disproportionately been of male sex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&lt;EndNote&gt;&lt;Cite&gt;&lt;Author&gt;Morris&lt;/Author&gt;&lt;Year&gt;2004&lt;/Year&gt;&lt;RecNum&gt;449&lt;/RecNum&gt;&lt;Pages&gt;174&lt;/Pages&gt;&lt;DisplayText&gt;(Morris &amp;amp; Staggenborg, 2004, p. 174; Snow et al., 2008, p. 180)&lt;/DisplayText&gt;&lt;record&gt;&lt;rec-number&gt;449&lt;/rec-number&gt;&lt;foreign-keys&gt;&lt;key app="EN" db-id="asdrsswxaps0ahe02rnxesaat0wsxp9sz0ad" timestamp="1648461230" guid="96bf7d00-e5ef-4f30-92f4-abc8ffa67f09"&gt;449&lt;/key&gt;&lt;/foreign-keys&gt;&lt;ref-type name="Journal Article"&gt;17&lt;/ref-type&gt;&lt;contributors&gt;&lt;authors&gt;&lt;author&gt;Morris, Aldon D&lt;/author&gt;&lt;author&gt;Staggenborg, Suzanne&lt;/author&gt;&lt;/authors&gt;&lt;/contributors&gt;&lt;titles&gt;&lt;title&gt;Leadership in social movements&lt;/title&gt;&lt;secondary-title&gt;The Blackwell companion to social movements&lt;/secondary-title&gt;&lt;/titles&gt;&lt;periodical&gt;&lt;full-title&gt;The Blackwell companion to social movements&lt;/full-title&gt;&lt;/periodical&gt;&lt;pages&gt;171-196&lt;/pages&gt;&lt;dates&gt;&lt;year&gt;2004&lt;/year&gt;&lt;/dates&gt;&lt;urls&gt;&lt;/urls&gt;&lt;/record&gt;&lt;/Cite&gt;&lt;Cite&gt;&lt;Author&gt;Snow&lt;/Author&gt;&lt;Year&gt;2008&lt;/Year&gt;&lt;RecNum&gt;453&lt;/RecNum&gt;&lt;Pages&gt;180&lt;/Pages&gt;&lt;record&gt;&lt;rec-number&gt;453&lt;/rec-number&gt;&lt;foreign-keys&gt;&lt;key app="EN" db-id="asdrsswxaps0ahe02rnxesaat0wsxp9sz0ad" timestamp="1648646412" guid="c0daa502-115c-4091-a9ee-0faa396fd912"&gt;453&lt;/key&gt;&lt;/foreign-keys&gt;&lt;ref-type name="Book"&gt;6&lt;/ref-type&gt;&lt;contributors&gt;&lt;authors&gt;&lt;author&gt;Snow, David A&lt;/author&gt;&lt;author&gt;Soule, Sarah A&lt;/author&gt;&lt;author&gt;Kriesi, Hanspeter&lt;/author&gt;&lt;/authors&gt;&lt;/contributors&gt;&lt;titles&gt;&lt;title&gt;The Blackwell companion to social movements&lt;/title&gt;&lt;/titles&gt;&lt;dates&gt;&lt;year&gt;2008&lt;/year&gt;&lt;/dates&gt;&lt;publisher&gt;John Wiley &amp;amp; Sons&lt;/publisher&gt;&lt;isbn&gt;0470999098&lt;/isbn&gt;&lt;urls&gt;&lt;/urls&gt;&lt;/record&gt;&lt;/Cite&gt;&lt;/EndNote&gt;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(Morris &amp; Staggenborg, 2004, p. 174; Snow et al., 2008, p. 180)</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However, </w:t>
      </w:r>
      <w:r w:rsidRPr="00E661B6">
        <w:rPr>
          <w:rFonts w:ascii="Times New Roman" w:hAnsi="Times New Roman" w:cs="Times New Roman"/>
          <w:color w:val="000000" w:themeColor="text1"/>
          <w:lang w:val="en-US"/>
        </w:rPr>
        <w:t>since WWII, women´s leadership in campaigns has increased dramatically (Chenoweth, 2019, p. 8).</w:t>
      </w:r>
      <w:r w:rsidRPr="00E661B6">
        <w:rPr>
          <w:rFonts w:ascii="Times New Roman" w:hAnsi="Times New Roman" w:cs="Times New Roman"/>
          <w:lang w:val="en-US"/>
        </w:rPr>
        <w:t xml:space="preserve"> </w:t>
      </w:r>
      <w:r w:rsidRPr="00E661B6">
        <w:rPr>
          <w:rFonts w:ascii="Times New Roman" w:hAnsi="Times New Roman" w:cs="Times New Roman"/>
          <w:color w:val="000000" w:themeColor="text1"/>
          <w:lang w:val="en-US"/>
        </w:rPr>
        <w:t xml:space="preserve">This was also evident during the Arab Spring. For instance, </w:t>
      </w:r>
      <w:proofErr w:type="spellStart"/>
      <w:r w:rsidRPr="00E661B6">
        <w:rPr>
          <w:rFonts w:ascii="Times New Roman" w:hAnsi="Times New Roman" w:cs="Times New Roman"/>
          <w:color w:val="000000" w:themeColor="text1"/>
          <w:lang w:val="en-US"/>
        </w:rPr>
        <w:t>Tawakkol</w:t>
      </w:r>
      <w:proofErr w:type="spellEnd"/>
      <w:r w:rsidRPr="00E661B6">
        <w:rPr>
          <w:rFonts w:ascii="Times New Roman" w:hAnsi="Times New Roman" w:cs="Times New Roman"/>
          <w:color w:val="000000" w:themeColor="text1"/>
          <w:lang w:val="en-US"/>
        </w:rPr>
        <w:t xml:space="preserve"> Karman, the winner of the 2011 Nobel Peace Prize, is known as “The Mother of Revolution” in Yemen (UN, 2012). She was at the forefront and a leader in the resistance movement, demanding human rights for all citizens, organized several nonviolent protests that increased enormously in size and became one of the most important movements in the Arab spring (UN, 2012). In fact, of the total sixteen female winners of the Nobel Peace Prize, eleven were awarded the price for leading movements against an authoritarian regime (Principe, 2017, p. 11).  </w:t>
      </w:r>
    </w:p>
    <w:p w14:paraId="1B800A76" w14:textId="77777777" w:rsidR="004F326A" w:rsidRPr="00E661B6" w:rsidRDefault="00EF2FBB" w:rsidP="00E661B6">
      <w:pPr>
        <w:spacing w:line="360" w:lineRule="auto"/>
        <w:rPr>
          <w:rFonts w:ascii="Times New Roman" w:hAnsi="Times New Roman" w:cs="Times New Roman"/>
          <w:lang w:val="en-US"/>
        </w:rPr>
      </w:pPr>
      <w:r w:rsidRPr="00E661B6">
        <w:rPr>
          <w:rFonts w:ascii="Times New Roman" w:hAnsi="Times New Roman" w:cs="Times New Roman"/>
          <w:lang w:val="en-US"/>
        </w:rPr>
        <w:t>I</w:t>
      </w:r>
      <w:r w:rsidR="007C22F3" w:rsidRPr="00E661B6">
        <w:rPr>
          <w:rFonts w:ascii="Times New Roman" w:hAnsi="Times New Roman" w:cs="Times New Roman"/>
          <w:lang w:val="en-US"/>
        </w:rPr>
        <w:t>n cases where women have been among campaign-leadership this has often been through function as a “bridge leaders” (</w:t>
      </w:r>
      <w:proofErr w:type="spellStart"/>
      <w:r w:rsidR="007C22F3" w:rsidRPr="00E661B6">
        <w:rPr>
          <w:rFonts w:ascii="Times New Roman" w:hAnsi="Times New Roman" w:cs="Times New Roman"/>
          <w:lang w:val="en-US"/>
        </w:rPr>
        <w:t>Robnett</w:t>
      </w:r>
      <w:proofErr w:type="spellEnd"/>
      <w:r w:rsidR="007C22F3" w:rsidRPr="00E661B6">
        <w:rPr>
          <w:rFonts w:ascii="Times New Roman" w:hAnsi="Times New Roman" w:cs="Times New Roman"/>
          <w:lang w:val="en-US"/>
        </w:rPr>
        <w:t>, 1997, pp. 19-22).</w:t>
      </w:r>
      <w:r w:rsidRPr="00E661B6">
        <w:rPr>
          <w:rFonts w:ascii="Times New Roman" w:hAnsi="Times New Roman" w:cs="Times New Roman"/>
          <w:lang w:val="en-US"/>
        </w:rPr>
        <w:t xml:space="preserve"> </w:t>
      </w:r>
      <w:r w:rsidR="004F326A" w:rsidRPr="00E661B6">
        <w:rPr>
          <w:rFonts w:ascii="Times New Roman" w:hAnsi="Times New Roman" w:cs="Times New Roman"/>
          <w:lang w:val="en-US"/>
        </w:rPr>
        <w:t>T</w:t>
      </w:r>
      <w:r w:rsidR="004F326A" w:rsidRPr="00E661B6">
        <w:rPr>
          <w:rFonts w:ascii="Times New Roman" w:hAnsi="Times New Roman" w:cs="Times New Roman"/>
          <w:lang w:val="en-US"/>
        </w:rPr>
        <w:t xml:space="preserve">he bridge leaders operates as </w:t>
      </w:r>
      <w:r w:rsidR="004F326A" w:rsidRPr="00E661B6">
        <w:rPr>
          <w:rFonts w:ascii="Times New Roman" w:hAnsi="Times New Roman" w:cs="Times New Roman"/>
          <w:lang w:val="en-US"/>
        </w:rPr>
        <w:lastRenderedPageBreak/>
        <w:t xml:space="preserve">organizers and leaders that mediate between top leadership and the followers, turning “dreams and grand plans into on-the-ground realities” </w:t>
      </w:r>
      <w:r w:rsidR="004F326A" w:rsidRPr="00E661B6">
        <w:rPr>
          <w:rFonts w:ascii="Times New Roman" w:hAnsi="Times New Roman" w:cs="Times New Roman"/>
          <w:lang w:val="en-US"/>
        </w:rPr>
        <w:fldChar w:fldCharType="begin"/>
      </w:r>
      <w:r w:rsidR="004F326A" w:rsidRPr="00E661B6">
        <w:rPr>
          <w:rFonts w:ascii="Times New Roman" w:hAnsi="Times New Roman" w:cs="Times New Roman"/>
          <w:lang w:val="en-US"/>
        </w:rPr>
        <w:instrText xml:space="preserve"> ADDIN EN.CITE &lt;EndNote&gt;&lt;Cite&gt;&lt;Author&gt;Robnett&lt;/Author&gt;&lt;Year&gt;1997&lt;/Year&gt;&lt;RecNum&gt;452&lt;/RecNum&gt;&lt;Pages&gt;21&lt;/Pages&gt;&lt;DisplayText&gt;(Robnett, 1997b, p. 21)&lt;/DisplayText&gt;&lt;record&gt;&lt;rec-number&gt;452&lt;/rec-number&gt;&lt;foreign-keys&gt;&lt;key app="EN" db-id="asdrsswxaps0ahe02rnxesaat0wsxp9sz0ad" timestamp="1648646140" guid="aa8c47b2-5a75-4be5-a407-59b40163cc42"&gt;452&lt;/key&gt;&lt;/foreign-keys&gt;&lt;ref-type name="Electronic Book"&gt;44&lt;/ref-type&gt;&lt;contributors&gt;&lt;authors&gt;&lt;author&gt;Robnett, Belinda&lt;/author&gt;&lt;/authors&gt;&lt;/contributors&gt;&lt;titles&gt;&lt;title&gt;How long? How long? : African-American women in the struggle for civil rights&lt;/title&gt;&lt;/titles&gt;&lt;keywords&gt;&lt;keyword&gt;African American women civil rights workers-- History -- 20th century&lt;/keyword&gt;&lt;keyword&gt;African Americans-- Civil rights -- History -- 20th century&lt;/keyword&gt;&lt;keyword&gt;Civil rights movements-- United States -- History -- 20th century&lt;/keyword&gt;&lt;keyword&gt;Sex role-- United States -- History -- 20th century&lt;/keyword&gt;&lt;keyword&gt;Man-woman relationships-- United States -- History -- 20th century&lt;/keyword&gt;&lt;/keywords&gt;&lt;dates&gt;&lt;year&gt;1997&lt;/year&gt;&lt;/dates&gt;&lt;pub-location&gt;New York ;,Oxford&lt;/pub-location&gt;&lt;publisher&gt;Oxford University Press&lt;/publisher&gt;&lt;isbn&gt;0-19-028333-5,0-19-976169-8,1-280-45413-X,1-4237-4114-5,0-19-802744-3,1-60256-204-0&lt;/isbn&gt;&lt;urls&gt;&lt;/urls&gt;&lt;/record&gt;&lt;/Cite&gt;&lt;/EndNote&gt;</w:instrText>
      </w:r>
      <w:r w:rsidR="004F326A" w:rsidRPr="00E661B6">
        <w:rPr>
          <w:rFonts w:ascii="Times New Roman" w:hAnsi="Times New Roman" w:cs="Times New Roman"/>
          <w:lang w:val="en-US"/>
        </w:rPr>
        <w:fldChar w:fldCharType="separate"/>
      </w:r>
      <w:r w:rsidR="004F326A" w:rsidRPr="00E661B6">
        <w:rPr>
          <w:rFonts w:ascii="Times New Roman" w:hAnsi="Times New Roman" w:cs="Times New Roman"/>
          <w:noProof/>
          <w:lang w:val="en-US"/>
        </w:rPr>
        <w:t>(Robnett, 1997b, p. 21)</w:t>
      </w:r>
      <w:r w:rsidR="004F326A" w:rsidRPr="00E661B6">
        <w:rPr>
          <w:rFonts w:ascii="Times New Roman" w:hAnsi="Times New Roman" w:cs="Times New Roman"/>
          <w:lang w:val="en-US"/>
        </w:rPr>
        <w:fldChar w:fldCharType="end"/>
      </w:r>
      <w:r w:rsidR="004F326A" w:rsidRPr="00E661B6">
        <w:rPr>
          <w:rFonts w:ascii="Times New Roman" w:hAnsi="Times New Roman" w:cs="Times New Roman"/>
          <w:lang w:val="en-US"/>
        </w:rPr>
        <w:t xml:space="preserve">. Bridge leaders affect the probability of success through their work within the movements, mobilizing the necessary support to carry out collective action tactics, which might result in concrete gains for the campaign (Morris &amp; </w:t>
      </w:r>
      <w:proofErr w:type="spellStart"/>
      <w:r w:rsidR="004F326A" w:rsidRPr="00E661B6">
        <w:rPr>
          <w:rFonts w:ascii="Times New Roman" w:hAnsi="Times New Roman" w:cs="Times New Roman"/>
          <w:lang w:val="en-US"/>
        </w:rPr>
        <w:t>Staggenborg</w:t>
      </w:r>
      <w:proofErr w:type="spellEnd"/>
      <w:r w:rsidR="004F326A" w:rsidRPr="00E661B6">
        <w:rPr>
          <w:rFonts w:ascii="Times New Roman" w:hAnsi="Times New Roman" w:cs="Times New Roman"/>
          <w:lang w:val="en-US"/>
        </w:rPr>
        <w:t xml:space="preserve">, 2004, p. </w:t>
      </w:r>
      <w:proofErr w:type="gramStart"/>
      <w:r w:rsidR="004F326A" w:rsidRPr="00E661B6">
        <w:rPr>
          <w:rFonts w:ascii="Times New Roman" w:hAnsi="Times New Roman" w:cs="Times New Roman"/>
          <w:lang w:val="en-US"/>
        </w:rPr>
        <w:t>188)(</w:t>
      </w:r>
      <w:proofErr w:type="gramEnd"/>
      <w:r w:rsidR="004F326A" w:rsidRPr="00E661B6">
        <w:rPr>
          <w:rFonts w:ascii="Times New Roman" w:hAnsi="Times New Roman" w:cs="Times New Roman"/>
          <w:color w:val="FF0000"/>
          <w:lang w:val="en-US"/>
        </w:rPr>
        <w:t xml:space="preserve">ibid + </w:t>
      </w:r>
      <w:proofErr w:type="spellStart"/>
      <w:r w:rsidR="004F326A" w:rsidRPr="00E661B6">
        <w:rPr>
          <w:rFonts w:ascii="Times New Roman" w:hAnsi="Times New Roman" w:cs="Times New Roman"/>
          <w:color w:val="FF0000"/>
          <w:lang w:val="en-US"/>
        </w:rPr>
        <w:t>Robnett</w:t>
      </w:r>
      <w:proofErr w:type="spellEnd"/>
      <w:r w:rsidR="004F326A" w:rsidRPr="00E661B6">
        <w:rPr>
          <w:rFonts w:ascii="Times New Roman" w:hAnsi="Times New Roman" w:cs="Times New Roman"/>
          <w:color w:val="FF0000"/>
          <w:lang w:val="en-US"/>
        </w:rPr>
        <w:t xml:space="preserve">, 1997).  </w:t>
      </w:r>
      <w:r w:rsidR="004F326A" w:rsidRPr="00E661B6">
        <w:rPr>
          <w:rFonts w:ascii="Times New Roman" w:hAnsi="Times New Roman" w:cs="Times New Roman"/>
          <w:lang w:val="en-US"/>
        </w:rPr>
        <w:t>M</w:t>
      </w:r>
      <w:r w:rsidR="007C22F3" w:rsidRPr="00E661B6">
        <w:rPr>
          <w:rFonts w:ascii="Times New Roman" w:hAnsi="Times New Roman" w:cs="Times New Roman"/>
          <w:lang w:val="en-US"/>
        </w:rPr>
        <w:t xml:space="preserve">ost movements require the effort of “bridge leaders” to be able to succeed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&lt;EndNote&gt;&lt;Cite&gt;&lt;Author&gt;Robnett&lt;/Author&gt;&lt;Year&gt;1997&lt;/Year&gt;&lt;RecNum&gt;451&lt;/RecNum&gt;&lt;Pages&gt;1700&lt;/Pages&gt;&lt;DisplayText&gt;(Robnett, 1997a, p. 1700)&lt;/DisplayText&gt;&lt;record&gt;&lt;rec-number&gt;451&lt;/rec-number&gt;&lt;foreign-keys&gt;&lt;key app="EN" db-id="asdrsswxaps0ahe02rnxesaat0wsxp9sz0ad" timestamp="1648643566" guid="136a5698-62e3-4030-b98d-53e27c6e2f69"&gt;451&lt;/key&gt;&lt;/foreign-keys&gt;&lt;ref-type name="Journal Article"&gt;17&lt;/ref-type&gt;&lt;contributors&gt;&lt;authors&gt;&lt;author&gt;Robnett, Belinda&lt;/author&gt;&lt;/authors&gt;&lt;/contributors&gt;&lt;titles&gt;&lt;title&gt;Commentary and Debate: Formal Titles and Bridge Leaders: Reply to Keys&lt;/title&gt;&lt;secondary-title&gt;American Journal of Sociology&lt;/secondary-title&gt;&lt;/titles&gt;&lt;periodical&gt;&lt;full-title&gt;American Journal of Sociology&lt;/full-title&gt;&lt;/periodical&gt;&lt;pages&gt;1698-1701&lt;/pages&gt;&lt;volume&gt;102&lt;/volume&gt;&lt;number&gt;6&lt;/number&gt;&lt;dates&gt;&lt;year&gt;1997&lt;/year&gt;&lt;/dates&gt;&lt;isbn&gt;0002-9602&lt;/isbn&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(Robnett, 1997a, p. 1700)</w:t>
      </w:r>
      <w:r w:rsidR="007C22F3" w:rsidRPr="00E661B6">
        <w:rPr>
          <w:rFonts w:ascii="Times New Roman" w:hAnsi="Times New Roman" w:cs="Times New Roman"/>
          <w:lang w:val="en-US"/>
        </w:rPr>
        <w:fldChar w:fldCharType="end"/>
      </w:r>
      <w:r w:rsidR="009E160E" w:rsidRPr="00E661B6">
        <w:rPr>
          <w:rFonts w:ascii="Times New Roman" w:hAnsi="Times New Roman" w:cs="Times New Roman"/>
          <w:lang w:val="en-US"/>
        </w:rPr>
        <w:t xml:space="preserve">. </w:t>
      </w:r>
    </w:p>
    <w:p w14:paraId="151451FE" w14:textId="5D275F1D" w:rsidR="009E160E" w:rsidRPr="00E661B6" w:rsidRDefault="007C22F3" w:rsidP="00E661B6">
      <w:pPr>
        <w:spacing w:line="360" w:lineRule="auto"/>
        <w:ind w:firstLine="708"/>
        <w:rPr>
          <w:rFonts w:ascii="Times New Roman" w:hAnsi="Times New Roman" w:cs="Times New Roman"/>
          <w:color w:val="FF0000"/>
          <w:lang w:val="en-US"/>
        </w:rPr>
      </w:pPr>
      <w:r w:rsidRPr="00E661B6">
        <w:rPr>
          <w:rFonts w:ascii="Times New Roman" w:hAnsi="Times New Roman" w:cs="Times New Roman"/>
          <w:lang w:val="en-US"/>
        </w:rPr>
        <w:t xml:space="preserve">Women </w:t>
      </w:r>
      <w:r w:rsidR="00673627" w:rsidRPr="00E661B6">
        <w:rPr>
          <w:rFonts w:ascii="Times New Roman" w:hAnsi="Times New Roman" w:cs="Times New Roman"/>
          <w:lang w:val="en-US"/>
        </w:rPr>
        <w:t xml:space="preserve">who have been </w:t>
      </w:r>
      <w:r w:rsidRPr="00E661B6">
        <w:rPr>
          <w:rFonts w:ascii="Times New Roman" w:hAnsi="Times New Roman" w:cs="Times New Roman"/>
          <w:lang w:val="en-US"/>
        </w:rPr>
        <w:t>i</w:t>
      </w:r>
      <w:r w:rsidR="00673627" w:rsidRPr="00E661B6">
        <w:rPr>
          <w:rFonts w:ascii="Times New Roman" w:hAnsi="Times New Roman" w:cs="Times New Roman"/>
          <w:lang w:val="en-US"/>
        </w:rPr>
        <w:t>n</w:t>
      </w:r>
      <w:r w:rsidRPr="00E661B6">
        <w:rPr>
          <w:rFonts w:ascii="Times New Roman" w:hAnsi="Times New Roman" w:cs="Times New Roman"/>
          <w:lang w:val="en-US"/>
        </w:rPr>
        <w:t xml:space="preserve"> bridge-leadership positions</w:t>
      </w:r>
      <w:r w:rsidR="00673627" w:rsidRPr="00E661B6">
        <w:rPr>
          <w:rFonts w:ascii="Times New Roman" w:hAnsi="Times New Roman" w:cs="Times New Roman"/>
          <w:lang w:val="en-US"/>
        </w:rPr>
        <w:t xml:space="preserve"> in campaigns have</w:t>
      </w:r>
      <w:r w:rsidRPr="00E661B6">
        <w:rPr>
          <w:rFonts w:ascii="Times New Roman" w:hAnsi="Times New Roman" w:cs="Times New Roman"/>
          <w:lang w:val="en-US"/>
        </w:rPr>
        <w:t xml:space="preserve"> organize</w:t>
      </w:r>
      <w:r w:rsidR="00673627" w:rsidRPr="00E661B6">
        <w:rPr>
          <w:rFonts w:ascii="Times New Roman" w:hAnsi="Times New Roman" w:cs="Times New Roman"/>
          <w:lang w:val="en-US"/>
        </w:rPr>
        <w:t>d</w:t>
      </w:r>
      <w:r w:rsidRPr="00E661B6">
        <w:rPr>
          <w:rFonts w:ascii="Times New Roman" w:hAnsi="Times New Roman" w:cs="Times New Roman"/>
          <w:lang w:val="en-US"/>
        </w:rPr>
        <w:t>, lead and mediate</w:t>
      </w:r>
      <w:r w:rsidR="00673627" w:rsidRPr="00E661B6">
        <w:rPr>
          <w:rFonts w:ascii="Times New Roman" w:hAnsi="Times New Roman" w:cs="Times New Roman"/>
          <w:lang w:val="en-US"/>
        </w:rPr>
        <w:t>d</w:t>
      </w:r>
      <w:r w:rsidRPr="00E661B6">
        <w:rPr>
          <w:rFonts w:ascii="Times New Roman" w:hAnsi="Times New Roman" w:cs="Times New Roman"/>
          <w:lang w:val="en-US"/>
        </w:rPr>
        <w:t xml:space="preserve"> the communication between top-leadership and the participants, turning “dreams and grand plans into on-the-ground realities”</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&lt;EndNote&gt;&lt;Cite&gt;&lt;Author&gt;Morris&lt;/Author&gt;&lt;Year&gt;2004&lt;/Year&gt;&lt;RecNum&gt;449&lt;/RecNum&gt;&lt;Pages&gt;188&lt;/Pages&gt;&lt;DisplayText&gt;(Morris &amp;amp; Staggenborg, 2004, p. 188)&lt;/DisplayText&gt;&lt;record&gt;&lt;rec-number&gt;449&lt;/rec-number&gt;&lt;foreign-keys&gt;&lt;key app="EN" db-id="asdrsswxaps0ahe02rnxesaat0wsxp9sz0ad" timestamp="1648461230" guid="96bf7d00-e5ef-4f30-92f4-abc8ffa67f09"&gt;449&lt;/key&gt;&lt;/foreign-keys&gt;&lt;ref-type name="Journal Article"&gt;17&lt;/ref-type&gt;&lt;contributors&gt;&lt;authors&gt;&lt;author&gt;Morris, Aldon D&lt;/author&gt;&lt;author&gt;Staggenborg, Suzanne&lt;/author&gt;&lt;/authors&gt;&lt;/contributors&gt;&lt;titles&gt;&lt;title&gt;Leadership in social movements&lt;/title&gt;&lt;secondary-title&gt;The Blackwell companion to social movements&lt;/secondary-title&gt;&lt;/titles&gt;&lt;periodical&gt;&lt;full-title&gt;The Blackwell companion to social movements&lt;/full-title&gt;&lt;/periodical&gt;&lt;pages&gt;171-196&lt;/pages&gt;&lt;dates&gt;&lt;year&gt;2004&lt;/year&gt;&lt;/dates&gt;&lt;urls&gt;&lt;/urls&gt;&lt;/record&gt;&lt;/Cite&gt;&lt;/EndNote&gt;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(Morris &amp; Staggenborg, 2004, p. 188)</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For instance, </w:t>
      </w:r>
      <w:proofErr w:type="spellStart"/>
      <w:r w:rsidRPr="00E661B6">
        <w:rPr>
          <w:rFonts w:ascii="Times New Roman" w:hAnsi="Times New Roman" w:cs="Times New Roman"/>
          <w:lang w:val="en-US"/>
        </w:rPr>
        <w:t>Septima</w:t>
      </w:r>
      <w:proofErr w:type="spellEnd"/>
      <w:r w:rsidRPr="00E661B6">
        <w:rPr>
          <w:rFonts w:ascii="Times New Roman" w:hAnsi="Times New Roman" w:cs="Times New Roman"/>
          <w:lang w:val="en-US"/>
        </w:rPr>
        <w:t xml:space="preserve"> Clark was a bridge leader during the civil rights movement</w:t>
      </w:r>
      <w:r w:rsidR="009F6006" w:rsidRPr="00E661B6">
        <w:rPr>
          <w:rFonts w:ascii="Times New Roman" w:hAnsi="Times New Roman" w:cs="Times New Roman"/>
          <w:lang w:val="en-US"/>
        </w:rPr>
        <w:t xml:space="preserve"> in the US</w:t>
      </w:r>
      <w:r w:rsidRPr="00E661B6">
        <w:rPr>
          <w:rFonts w:ascii="Times New Roman" w:hAnsi="Times New Roman" w:cs="Times New Roman"/>
          <w:lang w:val="en-US"/>
        </w:rPr>
        <w:t>. She went to rural communities teaching citizenship education, making sure that also African Americans in the rural areas understood the message of the movement. This is said to have increased participation in the movement (</w:t>
      </w:r>
      <w:proofErr w:type="spellStart"/>
      <w:r w:rsidRPr="00E661B6">
        <w:rPr>
          <w:rFonts w:ascii="Times New Roman" w:hAnsi="Times New Roman" w:cs="Times New Roman"/>
          <w:lang w:val="en-US"/>
        </w:rPr>
        <w:t>Robnett</w:t>
      </w:r>
      <w:proofErr w:type="spellEnd"/>
      <w:r w:rsidRPr="00E661B6">
        <w:rPr>
          <w:rFonts w:ascii="Times New Roman" w:hAnsi="Times New Roman" w:cs="Times New Roman"/>
          <w:lang w:val="en-US"/>
        </w:rPr>
        <w:t xml:space="preserve">, 1997, p. 22). </w:t>
      </w:r>
    </w:p>
    <w:p w14:paraId="7F873A11" w14:textId="2681D6BF" w:rsidR="00001F74" w:rsidRPr="00E661B6" w:rsidRDefault="009E160E" w:rsidP="00E661B6">
      <w:pPr>
        <w:spacing w:line="360" w:lineRule="auto"/>
        <w:ind w:firstLine="708"/>
        <w:rPr>
          <w:rFonts w:ascii="Times New Roman" w:hAnsi="Times New Roman" w:cs="Times New Roman"/>
          <w:lang w:val="en-US"/>
        </w:rPr>
      </w:pPr>
      <w:r w:rsidRPr="00E661B6">
        <w:rPr>
          <w:rFonts w:ascii="Times New Roman" w:hAnsi="Times New Roman" w:cs="Times New Roman"/>
          <w:lang w:val="en-US"/>
        </w:rPr>
        <w:t xml:space="preserve">In addition, </w:t>
      </w:r>
      <w:r w:rsidR="007C22F3" w:rsidRPr="00E661B6">
        <w:rPr>
          <w:rFonts w:ascii="Times New Roman" w:hAnsi="Times New Roman" w:cs="Times New Roman"/>
          <w:lang w:val="en-US"/>
        </w:rPr>
        <w:t xml:space="preserve">many women bridge-leaders also tend to be routinely engaged in top- leadership activities </w:t>
      </w:r>
      <w:r w:rsidR="007C22F3" w:rsidRPr="00E661B6">
        <w:rPr>
          <w:rFonts w:ascii="Times New Roman" w:hAnsi="Times New Roman" w:cs="Times New Roman"/>
          <w:lang w:val="en-US"/>
        </w:rPr>
        <w:fldChar w:fldCharType="begin">
          <w:fldData xml:space="preserve">PEVuZE5vdGU+PENpdGU+PEF1dGhvcj5Sb2JuZXR0PC9BdXRob3I+PFllYXI+MTk5NzwvWWVhcj48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</w:fldData>
        </w:fldChar>
      </w:r>
      <w:r w:rsidR="007C22F3" w:rsidRPr="00E661B6">
        <w:rPr>
          <w:rFonts w:ascii="Times New Roman" w:hAnsi="Times New Roman" w:cs="Times New Roman"/>
          <w:lang w:val="en-US"/>
        </w:rPr>
        <w:instrText xml:space="preserve"> ADDIN EN.CITE </w:instrText>
      </w:r>
      <w:r w:rsidR="007C22F3" w:rsidRPr="00E661B6">
        <w:rPr>
          <w:rFonts w:ascii="Times New Roman" w:hAnsi="Times New Roman" w:cs="Times New Roman"/>
          <w:lang w:val="en-US"/>
        </w:rPr>
        <w:fldChar w:fldCharType="begin">
          <w:fldData xml:space="preserve">PEVuZE5vdGU+PENpdGU+PEF1dGhvcj5Sb2JuZXR0PC9BdXRob3I+PFllYXI+MTk5NzwvWWVhcj48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</w:fldData>
        </w:fldChar>
      </w:r>
      <w:r w:rsidR="007C22F3" w:rsidRPr="00E661B6">
        <w:rPr>
          <w:rFonts w:ascii="Times New Roman" w:hAnsi="Times New Roman" w:cs="Times New Roman"/>
          <w:lang w:val="en-US"/>
        </w:rPr>
        <w:instrText xml:space="preserve"> ADDIN EN.CITE.DATA </w:instrText>
      </w:r>
      <w:r w:rsidR="007C22F3" w:rsidRPr="00E661B6">
        <w:rPr>
          <w:rFonts w:ascii="Times New Roman" w:hAnsi="Times New Roman" w:cs="Times New Roman"/>
          <w:lang w:val="en-US"/>
        </w:rPr>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(Morris &amp; Staggenborg, 2004, p. 188; Robnett, 1997b, p. 21)</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 xml:space="preserve">. Meaning that women can obtain crossed leadership-positions. Whenever women access leadership positions, either top or secondary positions, they tend to attract more diversified participant to the campaign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&lt;EndNote&gt;&lt;Cite&gt;&lt;Author&gt;Snow&lt;/Author&gt;&lt;Year&gt;2008&lt;/Year&gt;&lt;RecNum&gt;453&lt;/RecNum&gt;&lt;Pages&gt;180&lt;/Pages&gt;&lt;DisplayText&gt;(Snow et al., 2008, p. 180)&lt;/DisplayText&gt;&lt;record&gt;&lt;rec-number&gt;453&lt;/rec-number&gt;&lt;foreign-keys&gt;&lt;key app="EN" db-id="asdrsswxaps0ahe02rnxesaat0wsxp9sz0ad" timestamp="1648646412" guid="c0daa502-115c-4091-a9ee-0faa396fd912"&gt;453&lt;/key&gt;&lt;/foreign-keys&gt;&lt;ref-type name="Book"&gt;6&lt;/ref-type&gt;&lt;contributors&gt;&lt;authors&gt;&lt;author&gt;Snow, David A&lt;/author&gt;&lt;author&gt;Soule, Sarah A&lt;/author&gt;&lt;author&gt;Kriesi, Hanspeter&lt;/author&gt;&lt;/authors&gt;&lt;/contributors&gt;&lt;titles&gt;&lt;title&gt;The Blackwell companion to social movements&lt;/title&gt;&lt;/titles&gt;&lt;dates&gt;&lt;year&gt;2008&lt;/year&gt;&lt;/dates&gt;&lt;publisher&gt;John Wiley &amp;amp; Sons&lt;/publisher&gt;&lt;isbn&gt;0470999098&lt;/isbn&gt;&lt;urls&gt;&lt;/urls&gt;&lt;/record&gt;&lt;/Cite&gt;&lt;/EndNote&gt;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(Snow et al., 2008, p. 180)</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 xml:space="preserve">. </w:t>
      </w:r>
      <w:r w:rsidR="00E07FAB" w:rsidRPr="00E661B6">
        <w:rPr>
          <w:rFonts w:ascii="Times New Roman" w:hAnsi="Times New Roman" w:cs="Times New Roman"/>
          <w:lang w:val="en-US"/>
        </w:rPr>
        <w:t xml:space="preserve">Further, </w:t>
      </w:r>
      <w:r w:rsidR="007C22F3" w:rsidRPr="00E661B6">
        <w:rPr>
          <w:rFonts w:ascii="Times New Roman" w:hAnsi="Times New Roman" w:cs="Times New Roman"/>
          <w:lang w:val="en-US"/>
        </w:rPr>
        <w:t>when women are involved in campaigns formal leadership structure, they diversify the leadership background, skills and viewpoints</w:t>
      </w:r>
      <w:r w:rsidR="00CB6DCE" w:rsidRPr="00E661B6">
        <w:rPr>
          <w:rFonts w:ascii="Times New Roman" w:hAnsi="Times New Roman" w:cs="Times New Roman"/>
          <w:lang w:val="en-US"/>
        </w:rPr>
        <w:t xml:space="preserve">, which </w:t>
      </w:r>
      <w:r w:rsidR="007C22F3" w:rsidRPr="00E661B6">
        <w:rPr>
          <w:rFonts w:ascii="Times New Roman" w:hAnsi="Times New Roman" w:cs="Times New Roman"/>
          <w:lang w:val="en-US"/>
        </w:rPr>
        <w:t xml:space="preserve">is important for campaign success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&lt;EndNote&gt;&lt;Cite&gt;&lt;Author&gt;Snow&lt;/Author&gt;&lt;Year&gt;2008&lt;/Year&gt;&lt;RecNum&gt;453&lt;/RecNum&gt;&lt;Pages&gt;180&lt;/Pages&gt;&lt;DisplayText&gt;(Snow et al., 2008, p. 180)&lt;/DisplayText&gt;&lt;record&gt;&lt;rec-number&gt;453&lt;/rec-number&gt;&lt;foreign-keys&gt;&lt;key app="EN" db-id="asdrsswxaps0ahe02rnxesaat0wsxp9sz0ad" timestamp="1648646412" guid="c0daa502-115c-4091-a9ee-0faa396fd912"&gt;453&lt;/key&gt;&lt;/foreign-keys&gt;&lt;ref-type name="Book"&gt;6&lt;/ref-type&gt;&lt;contributors&gt;&lt;authors&gt;&lt;author&gt;Snow, David A&lt;/author&gt;&lt;author&gt;Soule, Sarah A&lt;/author&gt;&lt;author&gt;Kriesi, Hanspeter&lt;/author&gt;&lt;/authors&gt;&lt;/contributors&gt;&lt;titles&gt;&lt;title&gt;The Blackwell companion to social movements&lt;/title&gt;&lt;/titles&gt;&lt;dates&gt;&lt;year&gt;2008&lt;/year&gt;&lt;/dates&gt;&lt;publisher&gt;John Wiley &amp;amp; Sons&lt;/publisher&gt;&lt;isbn&gt;0470999098&lt;/isbn&gt;&lt;urls&gt;&lt;/urls&gt;&lt;/record&gt;&lt;/Cite&gt;&lt;/EndNote&gt;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(Snow et al., 2008, p. 180)</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w:t>
      </w:r>
      <w:r w:rsidR="00001F74" w:rsidRPr="00E661B6">
        <w:rPr>
          <w:rFonts w:ascii="Times New Roman" w:hAnsi="Times New Roman" w:cs="Times New Roman"/>
          <w:lang w:val="en-US"/>
        </w:rPr>
        <w:t xml:space="preserve"> In addition,</w:t>
      </w:r>
      <w:r w:rsidR="00001F74" w:rsidRPr="00E661B6">
        <w:rPr>
          <w:rFonts w:ascii="Times New Roman" w:hAnsi="Times New Roman" w:cs="Times New Roman"/>
          <w:lang w:val="en-US"/>
        </w:rPr>
        <w:t xml:space="preserve"> </w:t>
      </w:r>
      <w:r w:rsidR="00001F74" w:rsidRPr="00E661B6">
        <w:rPr>
          <w:rFonts w:ascii="Times New Roman" w:hAnsi="Times New Roman" w:cs="Times New Roman"/>
          <w:color w:val="000000" w:themeColor="text1"/>
          <w:lang w:val="en-US"/>
        </w:rPr>
        <w:t xml:space="preserve">when women are involved in </w:t>
      </w:r>
      <w:r w:rsidR="00E07FAB" w:rsidRPr="00E661B6">
        <w:rPr>
          <w:rFonts w:ascii="Times New Roman" w:hAnsi="Times New Roman" w:cs="Times New Roman"/>
          <w:color w:val="000000" w:themeColor="text1"/>
          <w:lang w:val="en-US"/>
        </w:rPr>
        <w:t xml:space="preserve">campaign </w:t>
      </w:r>
      <w:r w:rsidR="00001F74" w:rsidRPr="00E661B6">
        <w:rPr>
          <w:rFonts w:ascii="Times New Roman" w:hAnsi="Times New Roman" w:cs="Times New Roman"/>
          <w:color w:val="000000" w:themeColor="text1"/>
          <w:lang w:val="en-US"/>
        </w:rPr>
        <w:t>leadership</w:t>
      </w:r>
      <w:r w:rsidR="00CB321A" w:rsidRPr="00E661B6">
        <w:rPr>
          <w:rFonts w:ascii="Times New Roman" w:hAnsi="Times New Roman" w:cs="Times New Roman"/>
          <w:color w:val="000000" w:themeColor="text1"/>
          <w:lang w:val="en-US"/>
        </w:rPr>
        <w:t xml:space="preserve">, </w:t>
      </w:r>
      <w:r w:rsidR="00001F74" w:rsidRPr="00E661B6">
        <w:rPr>
          <w:rFonts w:ascii="Times New Roman" w:hAnsi="Times New Roman" w:cs="Times New Roman"/>
          <w:color w:val="000000" w:themeColor="text1"/>
          <w:lang w:val="en-US"/>
        </w:rPr>
        <w:t xml:space="preserve">the campaign is more </w:t>
      </w:r>
      <w:r w:rsidR="00001F74" w:rsidRPr="00E661B6">
        <w:rPr>
          <w:rFonts w:ascii="Times New Roman" w:hAnsi="Times New Roman" w:cs="Times New Roman"/>
          <w:lang w:val="en-US"/>
        </w:rPr>
        <w:t>likely to maintain a nonviolent discipline</w:t>
      </w:r>
      <w:r w:rsidR="005F6CEC" w:rsidRPr="00E661B6">
        <w:rPr>
          <w:rFonts w:ascii="Times New Roman" w:hAnsi="Times New Roman" w:cs="Times New Roman"/>
          <w:lang w:val="en-US"/>
        </w:rPr>
        <w:t xml:space="preserve"> and </w:t>
      </w:r>
      <w:r w:rsidR="005F6CEC" w:rsidRPr="00E661B6">
        <w:rPr>
          <w:rFonts w:ascii="Times New Roman" w:hAnsi="Times New Roman" w:cs="Times New Roman"/>
          <w:color w:val="000000" w:themeColor="text1"/>
          <w:lang w:val="en-US"/>
        </w:rPr>
        <w:t>increasing the probability of security defection</w:t>
      </w:r>
      <w:r w:rsidR="005F6CEC" w:rsidRPr="00E661B6">
        <w:rPr>
          <w:rFonts w:ascii="Times New Roman" w:hAnsi="Times New Roman" w:cs="Times New Roman"/>
          <w:color w:val="000000" w:themeColor="text1"/>
          <w:lang w:val="en-US"/>
        </w:rPr>
        <w:t xml:space="preserve"> </w:t>
      </w:r>
      <w:r w:rsidR="005F6CEC" w:rsidRPr="00E661B6">
        <w:rPr>
          <w:rFonts w:ascii="Times New Roman" w:hAnsi="Times New Roman" w:cs="Times New Roman"/>
          <w:lang w:val="en-US"/>
        </w:rPr>
        <w:t>(Chenoweth, 2019b, p. 29)</w:t>
      </w:r>
      <w:r w:rsidR="005F6CEC" w:rsidRPr="00E661B6">
        <w:rPr>
          <w:rFonts w:ascii="Times New Roman" w:hAnsi="Times New Roman" w:cs="Times New Roman"/>
          <w:lang w:val="en-US"/>
        </w:rPr>
        <w:t xml:space="preserve">, </w:t>
      </w:r>
      <w:r w:rsidR="00001F74" w:rsidRPr="00E661B6">
        <w:rPr>
          <w:rFonts w:ascii="Times New Roman" w:hAnsi="Times New Roman" w:cs="Times New Roman"/>
          <w:lang w:val="en-US"/>
        </w:rPr>
        <w:t>which is argued as a key contributor for campaign success</w:t>
      </w:r>
      <w:r w:rsidR="005F6CEC" w:rsidRPr="00E661B6">
        <w:rPr>
          <w:rFonts w:ascii="Times New Roman" w:hAnsi="Times New Roman" w:cs="Times New Roman"/>
          <w:lang w:val="en-US"/>
        </w:rPr>
        <w:t xml:space="preserve">. </w:t>
      </w:r>
    </w:p>
    <w:p w14:paraId="76FE6D67" w14:textId="01CBA2CE" w:rsidR="007C22F3" w:rsidRPr="00E661B6" w:rsidRDefault="007C22F3" w:rsidP="00E661B6">
      <w:pPr>
        <w:spacing w:line="360" w:lineRule="auto"/>
        <w:rPr>
          <w:rFonts w:ascii="Times New Roman" w:hAnsi="Times New Roman" w:cs="Times New Roman"/>
          <w:lang w:val="en-US"/>
        </w:rPr>
      </w:pPr>
    </w:p>
    <w:p w14:paraId="28AC765D" w14:textId="2F943ACC" w:rsidR="007C22F3" w:rsidRPr="00E661B6" w:rsidRDefault="00AB6860"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 xml:space="preserve">Phase two: </w:t>
      </w:r>
      <w:r w:rsidR="007C22F3" w:rsidRPr="00E661B6">
        <w:rPr>
          <w:rFonts w:ascii="Times New Roman" w:hAnsi="Times New Roman" w:cs="Times New Roman"/>
          <w:lang w:val="en-US"/>
        </w:rPr>
        <w:t>The transition phase</w:t>
      </w:r>
    </w:p>
    <w:p w14:paraId="7B458F0B" w14:textId="36660DA9"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In general, when women gain access to political leadership, they pursue different policies than male legislators. For instance, states with larger proportions of female legislators tend to produce policies that address development, social welfare and social justice, such as improving living standards, enhancing social stability and reducing incentives for violent mobilization against the state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&lt;EndNote&gt;&lt;Cite&gt;&lt;Author&gt;Shair-Rosenfield&lt;/Author&gt;&lt;Year&gt;2017&lt;/Year&gt;&lt;RecNum&gt;416&lt;/RecNum&gt;&lt;Pages&gt;999&lt;/Pages&gt;&lt;DisplayText&gt;(Shair-Rosenfield &amp;amp; Wood, 2017, p. 999)&lt;/DisplayText&gt;&lt;record&gt;&lt;rec-number&gt;416&lt;/rec-number&gt;&lt;foreign-keys&gt;&lt;key app="EN" db-id="asdrsswxaps0ahe02rnxesaat0wsxp9sz0ad" timestamp="1644582682" guid="33e9210f-acde-4a2d-9bb0-57efdb227638"&gt;416&lt;/key&gt;&lt;/foreign-keys&gt;&lt;ref-type name="Journal Article"&gt;17&lt;/ref-type&gt;&lt;contributors&gt;&lt;authors&gt;&lt;author&gt;Shair-Rosenfield, Sarah&lt;/author&gt;&lt;author&gt;Wood, Reed M&lt;/author&gt;&lt;/authors&gt;&lt;/contributors&gt;&lt;titles&gt;&lt;title&gt;Governing well after war: How improving female representation prolongs post-conflict peace&lt;/title&gt;&lt;secondary-title&gt;The Journal of Politics&lt;/secondary-title&gt;&lt;/titles&gt;&lt;periodical&gt;&lt;full-title&gt;The Journal of Politics&lt;/full-title&gt;&lt;/periodical&gt;&lt;pages&gt;995-1009&lt;/pages&gt;&lt;volume&gt;79&lt;/volume&gt;&lt;number&gt;3&lt;/number&gt;&lt;dates&gt;&lt;year&gt;2017&lt;/year&gt;&lt;/dates&gt;&lt;isbn&gt;0022-3816&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(Shair-Rosenfield &amp; Wood, 2017, p. 999)</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States’ spending priorities influence the risk of experiencing civil conflict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&lt;EndNote&gt;&lt;Cite&gt;&lt;Author&gt;Taydas&lt;/Author&gt;&lt;Year&gt;2012&lt;/Year&gt;&lt;RecNum&gt;420&lt;/RecNum&gt;&lt;DisplayText&gt;(Taydas &amp;amp; Peksen, 2012)&lt;/DisplayText&gt;&lt;record&gt;&lt;rec-number&gt;420&lt;/rec-number&gt;&lt;foreign-keys&gt;&lt;key app="EN" db-id="asdrsswxaps0ahe02rnxesaat0wsxp9sz0ad" timestamp="1645453109" guid="79ed5d26-1fea-489e-8df7-9ab6b4cba6fd"&gt;420&lt;/key&gt;&lt;/foreign-keys&gt;&lt;ref-type name="Journal Article"&gt;17&lt;/ref-type&gt;&lt;contributors&gt;&lt;authors&gt;&lt;author&gt;Taydas, Zeynep&lt;/author&gt;&lt;author&gt;Peksen, Dursun&lt;/author&gt;&lt;/authors&gt;&lt;/contributors&gt;&lt;titles&gt;&lt;title&gt;Can states buy peace? Social welfare spending and civil conflicts&lt;/title&gt;&lt;secondary-title&gt;Journal of Peace Research&lt;/secondary-title&gt;&lt;/titles&gt;&lt;periodical&gt;&lt;full-title&gt;Journal of Peace Research&lt;/full-title&gt;&lt;/periodical&gt;&lt;pages&gt;273-287&lt;/pages&gt;&lt;volume&gt;49&lt;/volume&gt;&lt;number&gt;2&lt;/number&gt;&lt;dates&gt;&lt;year&gt;2012&lt;/year&gt;&lt;/dates&gt;&lt;isbn&gt;0022-3433&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(Taydas &amp; Peksen, 2012)</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Legislative bodies with greater numbers of women tend to increase their social welfare expenditures, improving key indicators of social welfare and reducing the risk of civil conflict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&lt;EndNote&gt;&lt;Cite&gt;&lt;Author&gt;Shair-Rosenfield&lt;/Author&gt;&lt;Year&gt;2017&lt;/Year&gt;&lt;RecNum&gt;416&lt;/RecNum&gt;&lt;Pages&gt;999&lt;/Pages&gt;&lt;DisplayText&gt;(Shair-Rosenfield &amp;amp; Wood, 2017, p. 999)&lt;/DisplayText&gt;&lt;record&gt;&lt;rec-number&gt;416&lt;/rec-number&gt;&lt;foreign-keys&gt;&lt;key app="EN" db-id="asdrsswxaps0ahe02rnxesaat0wsxp9sz0ad" timestamp="1644582682" guid="33e9210f-acde-4a2d-9bb0-57efdb227638"&gt;416&lt;/key&gt;&lt;/foreign-keys&gt;&lt;ref-type name="Journal Article"&gt;17&lt;/ref-type&gt;&lt;contributors&gt;&lt;authors&gt;&lt;author&gt;Shair-Rosenfield, Sarah&lt;/author&gt;&lt;author&gt;Wood, Reed M&lt;/author&gt;&lt;/authors&gt;&lt;/contributors&gt;&lt;titles&gt;&lt;title&gt;Governing well after war: How improving female representation prolongs post-conflict peace&lt;/title&gt;&lt;secondary-title&gt;The Journal of Politics&lt;/secondary-title&gt;&lt;/titles&gt;&lt;periodical&gt;&lt;full-title&gt;The Journal of Politics&lt;/full-title&gt;&lt;/periodical&gt;&lt;pages&gt;995-1009&lt;/pages&gt;&lt;volume&gt;79&lt;/volume&gt;&lt;number&gt;3&lt;/number&gt;&lt;dates&gt;&lt;year&gt;2017&lt;/year&gt;&lt;/dates&gt;&lt;isbn&gt;0022-3816&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(Shair-Rosenfield &amp; Wood, 2017, p. 999)</w:t>
      </w:r>
      <w:r w:rsidRPr="00E661B6">
        <w:rPr>
          <w:rFonts w:ascii="Times New Roman" w:hAnsi="Times New Roman" w:cs="Times New Roman"/>
          <w:lang w:val="en-US"/>
        </w:rPr>
        <w:fldChar w:fldCharType="end"/>
      </w:r>
      <w:r w:rsidRPr="00E661B6">
        <w:rPr>
          <w:rFonts w:ascii="Times New Roman" w:hAnsi="Times New Roman" w:cs="Times New Roman"/>
          <w:lang w:val="en-US"/>
        </w:rPr>
        <w:t>.</w:t>
      </w:r>
      <w:r w:rsidRPr="00E661B6">
        <w:rPr>
          <w:rFonts w:ascii="Times New Roman" w:hAnsi="Times New Roman" w:cs="Times New Roman"/>
          <w:i/>
          <w:iCs/>
          <w:lang w:val="en-US"/>
        </w:rPr>
        <w:t xml:space="preserve"> </w:t>
      </w:r>
      <w:r w:rsidRPr="00E661B6">
        <w:rPr>
          <w:rFonts w:ascii="Times New Roman" w:hAnsi="Times New Roman" w:cs="Times New Roman"/>
          <w:lang w:val="en-US"/>
        </w:rPr>
        <w:t xml:space="preserve">Moreover, elite credibility and inter-elite trust is </w:t>
      </w:r>
      <w:r w:rsidRPr="00E661B6">
        <w:rPr>
          <w:rFonts w:ascii="Times New Roman" w:hAnsi="Times New Roman" w:cs="Times New Roman"/>
          <w:lang w:val="en-US"/>
        </w:rPr>
        <w:lastRenderedPageBreak/>
        <w:t xml:space="preserve">highlighted in preserving post-conflict peace, and power-sharing mechanisms and institutions that promote good governance are expected to help promote peace, even in societies where trust is low and doubts regarding officials credibility is high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&lt;EndNote&gt;&lt;Cite&gt;&lt;Author&gt;Hartzell&lt;/Author&gt;&lt;Year&gt;2015&lt;/Year&gt;&lt;RecNum&gt;421&lt;/RecNum&gt;&lt;DisplayText&gt;(Hartzell et al., 2001; Hartzell &amp;amp; Hoddie, 2015)&lt;/DisplayText&gt;&lt;record&gt;&lt;rec-number&gt;421&lt;/rec-number&gt;&lt;foreign-keys&gt;&lt;key app="EN" db-id="asdrsswxaps0ahe02rnxesaat0wsxp9sz0ad" timestamp="1645453397" guid="aab7a7c4-2efd-4799-9e29-0f0061f9a934"&gt;421&lt;/key&gt;&lt;/foreign-keys&gt;&lt;ref-type name="Journal Article"&gt;17&lt;/ref-type&gt;&lt;contributors&gt;&lt;authors&gt;&lt;author&gt;Hartzell, Caroline A&lt;/author&gt;&lt;author&gt;Hoddie, Matthew&lt;/author&gt;&lt;/authors&gt;&lt;/contributors&gt;&lt;titles&gt;&lt;title&gt;The art of the possible: Power sharing and post—civil war democracy&lt;/title&gt;&lt;secondary-title&gt;World politics&lt;/secondary-title&gt;&lt;/titles&gt;&lt;periodical&gt;&lt;full-title&gt;World politics&lt;/full-title&gt;&lt;/periodical&gt;&lt;pages&gt;37-71&lt;/pages&gt;&lt;volume&gt;67&lt;/volume&gt;&lt;number&gt;1&lt;/number&gt;&lt;dates&gt;&lt;year&gt;2015&lt;/year&gt;&lt;/dates&gt;&lt;isbn&gt;0043-8871&lt;/isbn&gt;&lt;urls&gt;&lt;/urls&gt;&lt;/record&gt;&lt;/Cite&gt;&lt;Cite&gt;&lt;Author&gt;Hartzell&lt;/Author&gt;&lt;Year&gt;2001&lt;/Year&gt;&lt;RecNum&gt;422&lt;/RecNum&gt;&lt;record&gt;&lt;rec-number&gt;422&lt;/rec-number&gt;&lt;foreign-keys&gt;&lt;key app="EN" db-id="asdrsswxaps0ahe02rnxesaat0wsxp9sz0ad" timestamp="1645453425" guid="3e9e50d9-f2b1-4de3-9df5-7db5255aa30b"&gt;422&lt;/key&gt;&lt;/foreign-keys&gt;&lt;ref-type name="Journal Article"&gt;17&lt;/ref-type&gt;&lt;contributors&gt;&lt;authors&gt;&lt;author&gt;Hartzell, Caroline&lt;/author&gt;&lt;author&gt;Hoddie, Matthew&lt;/author&gt;&lt;author&gt;Rothchild, Donald&lt;/author&gt;&lt;/authors&gt;&lt;/contributors&gt;&lt;titles&gt;&lt;title&gt;Stabilizing the peace after civil war: An investigation of some key variables&lt;/title&gt;&lt;secondary-title&gt;International organization&lt;/secondary-title&gt;&lt;/titles&gt;&lt;periodical&gt;&lt;full-title&gt;International Organization&lt;/full-title&gt;&lt;/periodical&gt;&lt;pages&gt;183-208&lt;/pages&gt;&lt;volume&gt;55&lt;/volume&gt;&lt;number&gt;1&lt;/number&gt;&lt;dates&gt;&lt;year&gt;2001&lt;/year&gt;&lt;/dates&gt;&lt;isbn&gt;1531-5088&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(Hartzell et al., 2001; Hartzell &amp; Hoddie, 2015)</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Female´s in political leadership do tend to gain more credibility and inter-elite trust. In addition women leaders tend to promote good governance and are generally perceived as less corrupt than men, more dedicated to earnest and honest governance and more committed to compromise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&lt;EndNote&gt;&lt;Cite&gt;&lt;Author&gt;Shair-Rosenfield&lt;/Author&gt;&lt;Year&gt;2017&lt;/Year&gt;&lt;RecNum&gt;416&lt;/RecNum&gt;&lt;Pages&gt;1000&lt;/Pages&gt;&lt;DisplayText&gt;(Shair-Rosenfield &amp;amp; Wood, 2017, p. 1000)&lt;/DisplayText&gt;&lt;record&gt;&lt;rec-number&gt;416&lt;/rec-number&gt;&lt;foreign-keys&gt;&lt;key app="EN" db-id="asdrsswxaps0ahe02rnxesaat0wsxp9sz0ad" timestamp="1644582682" guid="33e9210f-acde-4a2d-9bb0-57efdb227638"&gt;416&lt;/key&gt;&lt;/foreign-keys&gt;&lt;ref-type name="Journal Article"&gt;17&lt;/ref-type&gt;&lt;contributors&gt;&lt;authors&gt;&lt;author&gt;Shair-Rosenfield, Sarah&lt;/author&gt;&lt;author&gt;Wood, Reed M&lt;/author&gt;&lt;/authors&gt;&lt;/contributors&gt;&lt;titles&gt;&lt;title&gt;Governing well after war: How improving female representation prolongs post-conflict peace&lt;/title&gt;&lt;secondary-title&gt;The Journal of Politics&lt;/secondary-title&gt;&lt;/titles&gt;&lt;periodical&gt;&lt;full-title&gt;The Journal of Politics&lt;/full-title&gt;&lt;/periodical&gt;&lt;pages&gt;995-1009&lt;/pages&gt;&lt;volume&gt;79&lt;/volume&gt;&lt;number&gt;3&lt;/number&gt;&lt;dates&gt;&lt;year&gt;2017&lt;/year&gt;&lt;/dates&gt;&lt;isbn&gt;0022-3816&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(Shair-Rosenfield &amp; Wood, 2017, p. 1000)</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In addition, when women access leadership positions in peacebuilding and conflict resolutions, they frequently bring important issues to the agenda that male elites tends to overlook, such as the inclusive and accessibility of processes and institutions and the plurality of citizens´ voices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&lt;EndNote&gt;&lt;Cite&gt;&lt;Author&gt;Castillejo&lt;/Author&gt;&lt;Year&gt;2016&lt;/Year&gt;&lt;RecNum&gt;466&lt;/RecNum&gt;&lt;Pages&gt;1&lt;/Pages&gt;&lt;DisplayText&gt;(Castillejo, 2016, p. 1)&lt;/DisplayText&gt;&lt;record&gt;&lt;rec-number&gt;466&lt;/rec-number&gt;&lt;foreign-keys&gt;&lt;key app="EN" db-id="asdrsswxaps0ahe02rnxesaat0wsxp9sz0ad" timestamp="1650974435" guid="58bfbff3-ce40-4716-baa0-d434f2e84c7d"&gt;466&lt;/key&gt;&lt;/foreign-keys&gt;&lt;ref-type name="Journal Article"&gt;17&lt;/ref-type&gt;&lt;contributors&gt;&lt;authors&gt;&lt;author&gt;Castillejo, Clare&lt;/author&gt;&lt;/authors&gt;&lt;/contributors&gt;&lt;titles&gt;&lt;title&gt;Women political leaders and peacebuilding&lt;/title&gt;&lt;secondary-title&gt;Norwegian Peacebuilding Resource Centre (NOREF): Norway&lt;/secondary-title&gt;&lt;/titles&gt;&lt;periodical&gt;&lt;full-title&gt;Norwegian Peacebuilding Resource Centre (NOREF): Norway&lt;/full-title&gt;&lt;/periodical&gt;&lt;dates&gt;&lt;year&gt;2016&lt;/year&gt;&lt;/dates&gt;&lt;urls&gt;&lt;/urls&gt;&lt;/record&gt;&lt;/Cite&gt;&lt;/EndNote&gt;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(Castillejo, 2016, p. 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Further, women´s leadership positions in post-conflict peacebuilding also positive impacts gender equality and women’s rights, which are both important elements in themselves, but also critical for democratic development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&lt;EndNote&gt;&lt;Cite&gt;&lt;Author&gt;Wyndow&lt;/Author&gt;&lt;Year&gt;2013&lt;/Year&gt;&lt;RecNum&gt;428&lt;/RecNum&gt;&lt;Pages&gt;34&lt;/Pages&gt;&lt;DisplayText&gt;(Castillejo, 2016, p. 2; Wyndow et al., 2013, p. 34)&lt;/DisplayText&gt;&lt;record&gt;&lt;rec-number&gt;428&lt;/rec-number&gt;&lt;foreign-keys&gt;&lt;key app="EN" db-id="asdrsswxaps0ahe02rnxesaat0wsxp9sz0ad" timestamp="1646137530" guid="d3dccd0a-ebad-4e85-b100-929c3ebc9e26"&gt;428&lt;/key&gt;&lt;/foreign-keys&gt;&lt;ref-type name="Journal Article"&gt;17&lt;/ref-type&gt;&lt;contributors&gt;&lt;authors&gt;&lt;author&gt;Wyndow, Paula&lt;/author&gt;&lt;author&gt;Li, Jianghong&lt;/author&gt;&lt;author&gt;Mattes, Eugen&lt;/author&gt;&lt;/authors&gt;&lt;/contributors&gt;&lt;titles&gt;&lt;title&gt;Female empowerment as a core driver of democratic development: A dynamic panel model from 1980 to 2005&lt;/title&gt;&lt;secondary-title&gt;World Development&lt;/secondary-title&gt;&lt;/titles&gt;&lt;periodical&gt;&lt;full-title&gt;World Development&lt;/full-title&gt;&lt;/periodical&gt;&lt;pages&gt;34-54&lt;/pages&gt;&lt;volume&gt;52&lt;/volume&gt;&lt;dates&gt;&lt;year&gt;2013&lt;/year&gt;&lt;/dates&gt;&lt;isbn&gt;0305-750X&lt;/isbn&gt;&lt;urls&gt;&lt;/urls&gt;&lt;/record&gt;&lt;/Cite&gt;&lt;Cite&gt;&lt;Author&gt;Castillejo&lt;/Author&gt;&lt;Year&gt;2016&lt;/Year&gt;&lt;RecNum&gt;466&lt;/RecNum&gt;&lt;Pages&gt;2&lt;/Pages&gt;&lt;record&gt;&lt;rec-number&gt;466&lt;/rec-number&gt;&lt;foreign-keys&gt;&lt;key app="EN" db-id="asdrsswxaps0ahe02rnxesaat0wsxp9sz0ad" timestamp="1650974435" guid="58bfbff3-ce40-4716-baa0-d434f2e84c7d"&gt;466&lt;/key&gt;&lt;/foreign-keys&gt;&lt;ref-type name="Journal Article"&gt;17&lt;/ref-type&gt;&lt;contributors&gt;&lt;authors&gt;&lt;author&gt;Castillejo, Clare&lt;/author&gt;&lt;/authors&gt;&lt;/contributors&gt;&lt;titles&gt;&lt;title&gt;Women political leaders and peacebuilding&lt;/title&gt;&lt;secondary-title&gt;Norwegian Peacebuilding Resource Centre (NOREF): Norway&lt;/secondary-title&gt;&lt;/titles&gt;&lt;periodical&gt;&lt;full-title&gt;Norwegian Peacebuilding Resource Centre (NOREF): Norway&lt;/full-title&gt;&lt;/periodical&gt;&lt;dates&gt;&lt;year&gt;2016&lt;/year&gt;&lt;/dates&gt;&lt;urls&gt;&lt;/urls&gt;&lt;/record&gt;&lt;/Cite&gt;&lt;/EndNote&gt;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(Castillejo, 2016, p. 2; Wyndow et al., 2013, p. 34)</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
    <w:p w14:paraId="0426D8C0" w14:textId="77777777" w:rsidR="00A16BE0" w:rsidRPr="00E661B6" w:rsidRDefault="00A16BE0" w:rsidP="00E661B6">
      <w:pPr>
        <w:spacing w:line="360" w:lineRule="auto"/>
        <w:rPr>
          <w:rFonts w:ascii="Times New Roman" w:hAnsi="Times New Roman" w:cs="Times New Roman"/>
          <w:lang w:val="en-US"/>
        </w:rPr>
      </w:pPr>
    </w:p>
    <w:p w14:paraId="368DA137" w14:textId="2979B165"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However, even though transition after a resistance campaign is difficult, it seems to be more difficult if they are led by women (Thompson, 2002, p. 549). For instance, </w:t>
      </w:r>
      <w:r w:rsidR="0063046C" w:rsidRPr="00E661B6">
        <w:rPr>
          <w:rFonts w:ascii="Times New Roman" w:hAnsi="Times New Roman" w:cs="Times New Roman"/>
          <w:lang w:val="en-US"/>
        </w:rPr>
        <w:t xml:space="preserve">in cases where women have been </w:t>
      </w:r>
      <w:r w:rsidR="004961BD" w:rsidRPr="00E661B6">
        <w:rPr>
          <w:rFonts w:ascii="Times New Roman" w:hAnsi="Times New Roman" w:cs="Times New Roman"/>
          <w:lang w:val="en-US"/>
        </w:rPr>
        <w:t>part of campaign leadership</w:t>
      </w:r>
      <w:r w:rsidRPr="00E661B6">
        <w:rPr>
          <w:rFonts w:ascii="Times New Roman" w:hAnsi="Times New Roman" w:cs="Times New Roman"/>
          <w:lang w:val="en-US"/>
        </w:rPr>
        <w:t xml:space="preserve"> </w:t>
      </w:r>
      <w:r w:rsidR="004961BD" w:rsidRPr="00E661B6">
        <w:rPr>
          <w:rFonts w:ascii="Times New Roman" w:hAnsi="Times New Roman" w:cs="Times New Roman"/>
          <w:lang w:val="en-US"/>
        </w:rPr>
        <w:t>move</w:t>
      </w:r>
      <w:r w:rsidRPr="00E661B6">
        <w:rPr>
          <w:rFonts w:ascii="Times New Roman" w:hAnsi="Times New Roman" w:cs="Times New Roman"/>
          <w:color w:val="000000" w:themeColor="text1"/>
          <w:lang w:val="en-US"/>
        </w:rPr>
        <w:t xml:space="preserve"> on to official offices, trying to guide the transition into a democracy, </w:t>
      </w:r>
      <w:r w:rsidR="0063046C" w:rsidRPr="00E661B6">
        <w:rPr>
          <w:rFonts w:ascii="Times New Roman" w:hAnsi="Times New Roman" w:cs="Times New Roman"/>
          <w:color w:val="000000" w:themeColor="text1"/>
          <w:lang w:val="en-US"/>
        </w:rPr>
        <w:t xml:space="preserve">they </w:t>
      </w:r>
      <w:r w:rsidR="004961BD" w:rsidRPr="00E661B6">
        <w:rPr>
          <w:rFonts w:ascii="Times New Roman" w:hAnsi="Times New Roman" w:cs="Times New Roman"/>
          <w:color w:val="000000" w:themeColor="text1"/>
          <w:lang w:val="en-US"/>
        </w:rPr>
        <w:t>tend to</w:t>
      </w:r>
      <w:r w:rsidRPr="00E661B6">
        <w:rPr>
          <w:rFonts w:ascii="Times New Roman" w:hAnsi="Times New Roman" w:cs="Times New Roman"/>
          <w:lang w:val="en-US"/>
        </w:rPr>
        <w:t xml:space="preserve"> struggled with the consolidation process after the initial breakthrough</w:t>
      </w:r>
      <w:r w:rsidRPr="00E661B6">
        <w:rPr>
          <w:rFonts w:ascii="Times New Roman" w:hAnsi="Times New Roman" w:cs="Times New Roman"/>
          <w:color w:val="000000" w:themeColor="text1"/>
          <w:lang w:val="en-US"/>
        </w:rPr>
        <w:t xml:space="preserve"> </w:t>
      </w:r>
      <w:r w:rsidRPr="00E661B6">
        <w:rPr>
          <w:rFonts w:ascii="Times New Roman" w:hAnsi="Times New Roman" w:cs="Times New Roman"/>
          <w:color w:val="000000" w:themeColor="text1"/>
          <w:lang w:val="en-US"/>
        </w:rPr>
        <w:fldChar w:fldCharType="begin"/>
      </w:r>
      <w:r w:rsidRPr="00E661B6">
        <w:rPr>
          <w:rFonts w:ascii="Times New Roman" w:hAnsi="Times New Roman" w:cs="Times New Roman"/>
          <w:color w:val="000000" w:themeColor="text1"/>
          <w:lang w:val="en-US"/>
        </w:rPr>
        <w:instrText xml:space="preserve"> ADDIN EN.CITE &lt;EndNote&gt;&lt;Cite&gt;&lt;Author&gt;Thompson&lt;/Author&gt;&lt;Year&gt;2002&lt;/Year&gt;&lt;RecNum&gt;447&lt;/RecNum&gt;&lt;Pages&gt;535&lt;/Pages&gt;&lt;DisplayText&gt;(Thompson, 2002, p. 535)&lt;/DisplayText&gt;&lt;record&gt;&lt;rec-number&gt;447&lt;/rec-number&gt;&lt;foreign-keys&gt;&lt;key app="EN" db-id="asdrsswxaps0ahe02rnxesaat0wsxp9sz0ad" timestamp="1647870261" guid="40fed4b8-7ad3-438b-b684-192976e17383"&gt;447&lt;/key&gt;&lt;/foreign-keys&gt;&lt;ref-type name="Journal Article"&gt;17&lt;/ref-type&gt;&lt;contributors&gt;&lt;authors&gt;&lt;author&gt;Thompson, Mark R&lt;/author&gt;&lt;/authors&gt;&lt;/contributors&gt;&lt;titles&gt;&lt;title&gt;Female leadership of democratic transitions in Asia&lt;/title&gt;&lt;secondary-title&gt;Pacific Affairs&lt;/secondary-title&gt;&lt;/titles&gt;&lt;periodical&gt;&lt;full-title&gt;Pacific Affairs&lt;/full-title&gt;&lt;/periodical&gt;&lt;pages&gt;535-555&lt;/pages&gt;&lt;volume&gt;75&lt;/volume&gt;&lt;number&gt;4&lt;/number&gt;&lt;dates&gt;&lt;year&gt;2002&lt;/year&gt;&lt;/dates&gt;&lt;isbn&gt;0030-851X&lt;/isbn&gt;&lt;urls&gt;&lt;/urls&gt;&lt;/record&gt;&lt;/Cite&gt;&lt;/EndNote&gt;</w:instrText>
      </w:r>
      <w:r w:rsidRPr="00E661B6">
        <w:rPr>
          <w:rFonts w:ascii="Times New Roman" w:hAnsi="Times New Roman" w:cs="Times New Roman"/>
          <w:color w:val="000000" w:themeColor="text1"/>
          <w:lang w:val="en-US"/>
        </w:rPr>
        <w:fldChar w:fldCharType="separate"/>
      </w:r>
      <w:r w:rsidRPr="00E661B6">
        <w:rPr>
          <w:rFonts w:ascii="Times New Roman" w:hAnsi="Times New Roman" w:cs="Times New Roman"/>
          <w:noProof/>
          <w:color w:val="000000" w:themeColor="text1"/>
          <w:lang w:val="en-US"/>
        </w:rPr>
        <w:t>(Thompson, 2002, p. 535)</w:t>
      </w:r>
      <w:r w:rsidRPr="00E661B6">
        <w:rPr>
          <w:rFonts w:ascii="Times New Roman" w:hAnsi="Times New Roman" w:cs="Times New Roman"/>
          <w:color w:val="000000" w:themeColor="text1"/>
          <w:lang w:val="en-US"/>
        </w:rPr>
        <w:fldChar w:fldCharType="end"/>
      </w:r>
      <w:r w:rsidRPr="00E661B6">
        <w:rPr>
          <w:rFonts w:ascii="Times New Roman" w:hAnsi="Times New Roman" w:cs="Times New Roman"/>
          <w:color w:val="000000" w:themeColor="text1"/>
          <w:lang w:val="en-US"/>
        </w:rPr>
        <w:t xml:space="preserve">. </w:t>
      </w:r>
      <w:r w:rsidRPr="00E661B6">
        <w:rPr>
          <w:rFonts w:ascii="Times New Roman" w:hAnsi="Times New Roman" w:cs="Times New Roman"/>
          <w:lang w:val="en-US"/>
        </w:rPr>
        <w:t>One factor that is argued to hinder this transition is the traditional status of women. Despite being praised for their role and contribution in the resistance, once in power th</w:t>
      </w:r>
      <w:r w:rsidR="0063046C" w:rsidRPr="00E661B6">
        <w:rPr>
          <w:rFonts w:ascii="Times New Roman" w:hAnsi="Times New Roman" w:cs="Times New Roman"/>
          <w:lang w:val="en-US"/>
        </w:rPr>
        <w:t>ey have been</w:t>
      </w:r>
      <w:r w:rsidRPr="00E661B6">
        <w:rPr>
          <w:rFonts w:ascii="Times New Roman" w:hAnsi="Times New Roman" w:cs="Times New Roman"/>
          <w:lang w:val="en-US"/>
        </w:rPr>
        <w:t xml:space="preserve"> called to restrict themselves back to the traditional roles and leave the political business to men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&lt;EndNote&gt;&lt;Cite&gt;&lt;Author&gt;Thompson&lt;/Author&gt;&lt;Year&gt;2002&lt;/Year&gt;&lt;RecNum&gt;447&lt;/RecNum&gt;&lt;Pages&gt;550&lt;/Pages&gt;&lt;DisplayText&gt;(Thompson, 2002, p. 550)&lt;/DisplayText&gt;&lt;record&gt;&lt;rec-number&gt;447&lt;/rec-number&gt;&lt;foreign-keys&gt;&lt;key app="EN" db-id="asdrsswxaps0ahe02rnxesaat0wsxp9sz0ad" timestamp="1647870261" guid="40fed4b8-7ad3-438b-b684-192976e17383"&gt;447&lt;/key&gt;&lt;/foreign-keys&gt;&lt;ref-type name="Journal Article"&gt;17&lt;/ref-type&gt;&lt;contributors&gt;&lt;authors&gt;&lt;author&gt;Thompson, Mark R&lt;/author&gt;&lt;/authors&gt;&lt;/contributors&gt;&lt;titles&gt;&lt;title&gt;Female leadership of democratic transitions in Asia&lt;/title&gt;&lt;secondary-title&gt;Pacific Affairs&lt;/secondary-title&gt;&lt;/titles&gt;&lt;periodical&gt;&lt;full-title&gt;Pacific Affairs&lt;/full-title&gt;&lt;/periodical&gt;&lt;pages&gt;535-555&lt;/pages&gt;&lt;volume&gt;75&lt;/volume&gt;&lt;number&gt;4&lt;/number&gt;&lt;dates&gt;&lt;year&gt;2002&lt;/year&gt;&lt;/dates&gt;&lt;isbn&gt;0030-851X&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(Thompson, 2002, p. 550)</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For instance, even though Alaa Saleh, the young student who became the symbol of the Sudanese revolution in 2018-2019, succeeded in mobilizing and leading the Sudanese people through many protests, she, and other female leader figures, where sidelined during the political transition to a new regime, and excluded from critical meetings by male officials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&lt;EndNote&gt;&lt;Cite&gt;&lt;Author&gt;True&lt;/Author&gt;&lt;Year&gt;2020&lt;/Year&gt;&lt;RecNum&gt;467&lt;/RecNum&gt;&lt;Pages&gt;89&lt;/Pages&gt;&lt;DisplayText&gt;(True, 2020, p. 89; Young, 2020, p. 28)&lt;/DisplayText&gt;&lt;record&gt;&lt;rec-number&gt;467&lt;/rec-number&gt;&lt;foreign-keys&gt;&lt;key app="EN" db-id="asdrsswxaps0ahe02rnxesaat0wsxp9sz0ad" timestamp="1650977184" guid="8ef57b8e-92b8-49b8-a50d-a2c28f6e7d88"&gt;467&lt;/key&gt;&lt;/foreign-keys&gt;&lt;ref-type name="Journal Article"&gt;17&lt;/ref-type&gt;&lt;contributors&gt;&lt;authors&gt;&lt;author&gt;True, Jacqui&lt;/author&gt;&lt;/authors&gt;&lt;/contributors&gt;&lt;titles&gt;&lt;title&gt;Continuums of violence and peace: A feminist perspective&lt;/title&gt;&lt;secondary-title&gt;Ethics &amp;amp; International Affairs&lt;/secondary-title&gt;&lt;/titles&gt;&lt;periodical&gt;&lt;full-title&gt;Ethics &amp;amp; International Affairs&lt;/full-title&gt;&lt;/periodical&gt;&lt;pages&gt;85-95&lt;/pages&gt;&lt;volume&gt;34&lt;/volume&gt;&lt;number&gt;1&lt;/number&gt;&lt;dates&gt;&lt;year&gt;2020&lt;/year&gt;&lt;/dates&gt;&lt;isbn&gt;0892-6794&lt;/isbn&gt;&lt;urls&gt;&lt;/urls&gt;&lt;/record&gt;&lt;/Cite&gt;&lt;Cite&gt;&lt;Author&gt;Young&lt;/Author&gt;&lt;Year&gt;2020&lt;/Year&gt;&lt;RecNum&gt;468&lt;/RecNum&gt;&lt;Pages&gt;28&lt;/Pages&gt;&lt;record&gt;&lt;rec-number&gt;468&lt;/rec-number&gt;&lt;foreign-keys&gt;&lt;key app="EN" db-id="asdrsswxaps0ahe02rnxesaat0wsxp9sz0ad" timestamp="1650977495" guid="48709296-e496-4434-9177-fff08d983027"&gt;468&lt;/key&gt;&lt;/foreign-keys&gt;&lt;ref-type name="Journal Article"&gt;17&lt;/ref-type&gt;&lt;contributors&gt;&lt;authors&gt;&lt;author&gt;Young, Sydney&lt;/author&gt;&lt;/authors&gt;&lt;/contributors&gt;&lt;titles&gt;&lt;title&gt;THE WOMEN&amp;apos;S REVOLUTION: FEMALE ACTIVISM IN SUDAN&lt;/title&gt;&lt;secondary-title&gt;Harvard International Review&lt;/secondary-title&gt;&lt;/titles&gt;&lt;periodical&gt;&lt;full-title&gt;Harvard International Review&lt;/full-title&gt;&lt;/periodical&gt;&lt;pages&gt;26-28&lt;/pages&gt;&lt;volume&gt;41&lt;/volume&gt;&lt;number&gt;3&lt;/number&gt;&lt;dates&gt;&lt;year&gt;2020&lt;/year&gt;&lt;/dates&gt;&lt;isbn&gt;0739-1854&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(True, 2020, p. 89; Young, 2020, p. 28)</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
    <w:p w14:paraId="726E9D82" w14:textId="2AB25213"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Nevertheless, there are exceptions to this. For instance, in post-conflict Rwanda women took leadership positions and demonstrated admirable initiative in addressing the challenges of rebuilding their communities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&lt;EndNote&gt;&lt;Cite&gt;&lt;Author&gt;Newbury&lt;/Author&gt;&lt;Year&gt;2000&lt;/Year&gt;&lt;RecNum&gt;469&lt;/RecNum&gt;&lt;Pages&gt;6&lt;/Pages&gt;&lt;DisplayText&gt;(Newbury &amp;amp; Baldwin, 2000, p. 6)&lt;/DisplayText&gt;&lt;record&gt;&lt;rec-number&gt;469&lt;/rec-number&gt;&lt;foreign-keys&gt;&lt;key app="EN" db-id="asdrsswxaps0ahe02rnxesaat0wsxp9sz0ad" timestamp="1650978169" guid="80909717-97ff-4300-b6d0-5d36808aa376"&gt;469&lt;/key&gt;&lt;/foreign-keys&gt;&lt;ref-type name="Journal Article"&gt;17&lt;/ref-type&gt;&lt;contributors&gt;&lt;authors&gt;&lt;author&gt;Newbury, Catharine&lt;/author&gt;&lt;author&gt;Baldwin, Hannah&lt;/author&gt;&lt;/authors&gt;&lt;/contributors&gt;&lt;titles&gt;&lt;title&gt;Aftermath: women in postgenocide Rwanda&lt;/title&gt;&lt;secondary-title&gt;USAID Center for Development Information and Evaluation Working Paper&lt;/secondary-title&gt;&lt;/titles&gt;&lt;periodical&gt;&lt;full-title&gt;USAID Center for Development Information and Evaluation Working Paper&lt;/full-title&gt;&lt;/periodical&gt;&lt;pages&gt;1-12&lt;/pages&gt;&lt;volume&gt;303&lt;/volume&gt;&lt;dates&gt;&lt;year&gt;2000&lt;/year&gt;&lt;/dates&gt;&lt;urls&gt;&lt;/urls&gt;&lt;/record&gt;&lt;/Cite&gt;&lt;/EndNote&gt;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(Newbury &amp; Baldwin, 2000, p. 6)</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In addition, the already mentioned Dr. Abigail Olufunmilayo Ransome- </w:t>
      </w:r>
      <w:proofErr w:type="spellStart"/>
      <w:r w:rsidRPr="00E661B6">
        <w:rPr>
          <w:rFonts w:ascii="Times New Roman" w:hAnsi="Times New Roman" w:cs="Times New Roman"/>
          <w:lang w:val="en-US"/>
        </w:rPr>
        <w:t>Kuti</w:t>
      </w:r>
      <w:proofErr w:type="spellEnd"/>
      <w:r w:rsidRPr="00E661B6">
        <w:rPr>
          <w:rFonts w:ascii="Times New Roman" w:hAnsi="Times New Roman" w:cs="Times New Roman"/>
          <w:lang w:val="en-US"/>
        </w:rPr>
        <w:t xml:space="preserve"> who led many anti-colonial movements in Nigeria in the 1940´s, was also a key figure in the transition to independence. In the 1950s she founded the Commoners Peoples Party to challenge the ruling party and won. She was </w:t>
      </w:r>
      <w:r w:rsidRPr="00E661B6">
        <w:rPr>
          <w:rFonts w:ascii="Times New Roman" w:hAnsi="Times New Roman" w:cs="Times New Roman"/>
          <w:lang w:val="en-US"/>
        </w:rPr>
        <w:lastRenderedPageBreak/>
        <w:t xml:space="preserve">one of the members of the delegation that successfully negotiated the independence of Nigeria with the British Colonialist (Aka, 2012, p. 28). Additionally, in the aftermath of the Arab Spring in Tunisia, women were key </w:t>
      </w:r>
      <w:proofErr w:type="spellStart"/>
      <w:r w:rsidRPr="00E661B6">
        <w:rPr>
          <w:rFonts w:ascii="Times New Roman" w:hAnsi="Times New Roman" w:cs="Times New Roman"/>
          <w:lang w:val="en-US"/>
        </w:rPr>
        <w:t>actors</w:t>
      </w:r>
      <w:proofErr w:type="spellEnd"/>
      <w:r w:rsidRPr="00E661B6">
        <w:rPr>
          <w:rFonts w:ascii="Times New Roman" w:hAnsi="Times New Roman" w:cs="Times New Roman"/>
          <w:lang w:val="en-US"/>
        </w:rPr>
        <w:t xml:space="preserve"> in the transitional period. For instance, women secured 31% of seats in the country’s constitution-making body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&lt;EndNote&gt;&lt;Cite&gt;&lt;Author&gt;Tamaru&lt;/Author&gt;&lt;Year&gt;2018&lt;/Year&gt;&lt;RecNum&gt;460&lt;/RecNum&gt;&lt;Pages&gt;1&lt;/Pages&gt;&lt;DisplayText&gt;(Tamaru et al., 2018, p. 1)&lt;/DisplayText&gt;&lt;record&gt;&lt;rec-number&gt;460&lt;/rec-number&gt;&lt;foreign-keys&gt;&lt;key app="EN" db-id="asdrsswxaps0ahe02rnxesaat0wsxp9sz0ad" timestamp="1649230004" guid="8f4eb9da-e26f-4c76-ad2d-be86ed4de32d"&gt;460&lt;/key&gt;&lt;/foreign-keys&gt;&lt;ref-type name="Journal Article"&gt;17&lt;/ref-type&gt;&lt;contributors&gt;&lt;authors&gt;&lt;author&gt;Tamaru, Nanako&lt;/author&gt;&lt;author&gt;Holt-Ivry, Olivia&lt;/author&gt;&lt;author&gt;O’Reilly, Marie&lt;/author&gt;&lt;/authors&gt;&lt;/contributors&gt;&lt;titles&gt;&lt;title&gt;Beyond Revolution: How Women Influenced Constitution Making in Tunisia&lt;/title&gt;&lt;secondary-title&gt;Institute for Inclusive Security. https://www. inclusivesecurity. org/publication/beyond-revolution-women-influenced-constitution-making-tunisia&lt;/secondary-title&gt;&lt;/titles&gt;&lt;periodical&gt;&lt;full-title&gt;Institute for Inclusive Security. https://www. inclusivesecurity. org/publication/beyond-revolution-women-influenced-constitution-making-tunisia&lt;/full-title&gt;&lt;/periodical&gt;&lt;dates&gt;&lt;year&gt;2018&lt;/year&gt;&lt;/dates&gt;&lt;urls&gt;&lt;/urls&gt;&lt;/record&gt;&lt;/Cite&gt;&lt;/EndNote&gt;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(Tamaru et al., 2018, p. 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Within the constituent assembly, women played a major role in building consensus between the opposite camps after the revolution by focusing on finding common grounds and working across partisan lines to advance shared interest (Tamura et al., 2018, p. 1). </w:t>
      </w:r>
    </w:p>
    <w:p w14:paraId="16036751" w14:textId="77777777" w:rsidR="00D922E4" w:rsidRPr="00E661B6" w:rsidRDefault="00D922E4" w:rsidP="00E661B6">
      <w:pPr>
        <w:spacing w:line="360" w:lineRule="auto"/>
        <w:rPr>
          <w:rFonts w:ascii="Times New Roman" w:hAnsi="Times New Roman" w:cs="Times New Roman"/>
          <w:lang w:val="en-US"/>
        </w:rPr>
      </w:pPr>
    </w:p>
    <w:p w14:paraId="189D7EF6" w14:textId="5D4C45E1"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In sum, the association between women´s leadership participation in nonviolent campaigns -and the following leadership participation during the transition, might be challenged by the lack of access. </w:t>
      </w:r>
      <w:r w:rsidR="0020231C" w:rsidRPr="00E661B6">
        <w:rPr>
          <w:rFonts w:ascii="Times New Roman" w:hAnsi="Times New Roman" w:cs="Times New Roman"/>
          <w:lang w:val="en-US"/>
        </w:rPr>
        <w:t>However,</w:t>
      </w:r>
      <w:r w:rsidRPr="00E661B6">
        <w:rPr>
          <w:rFonts w:ascii="Times New Roman" w:hAnsi="Times New Roman" w:cs="Times New Roman"/>
          <w:lang w:val="en-US"/>
        </w:rPr>
        <w:t xml:space="preserve"> when women </w:t>
      </w:r>
      <w:r w:rsidRPr="00E661B6">
        <w:rPr>
          <w:rFonts w:ascii="Times New Roman" w:hAnsi="Times New Roman" w:cs="Times New Roman"/>
          <w:i/>
          <w:iCs/>
          <w:lang w:val="en-US"/>
        </w:rPr>
        <w:t xml:space="preserve">do </w:t>
      </w:r>
      <w:r w:rsidRPr="00E661B6">
        <w:rPr>
          <w:rFonts w:ascii="Times New Roman" w:hAnsi="Times New Roman" w:cs="Times New Roman"/>
          <w:lang w:val="en-US"/>
        </w:rPr>
        <w:t xml:space="preserve">gain access to </w:t>
      </w:r>
      <w:r w:rsidR="00E315CD" w:rsidRPr="00E661B6">
        <w:rPr>
          <w:rFonts w:ascii="Times New Roman" w:hAnsi="Times New Roman" w:cs="Times New Roman"/>
          <w:lang w:val="en-US"/>
        </w:rPr>
        <w:t>campaign leadership t</w:t>
      </w:r>
      <w:r w:rsidR="00B84FBD" w:rsidRPr="00E661B6">
        <w:rPr>
          <w:rFonts w:ascii="Times New Roman" w:hAnsi="Times New Roman" w:cs="Times New Roman"/>
          <w:lang w:val="en-US"/>
        </w:rPr>
        <w:t xml:space="preserve">he </w:t>
      </w:r>
      <w:r w:rsidR="00E315CD" w:rsidRPr="00E661B6">
        <w:rPr>
          <w:rFonts w:ascii="Times New Roman" w:hAnsi="Times New Roman" w:cs="Times New Roman"/>
          <w:lang w:val="en-US"/>
        </w:rPr>
        <w:t xml:space="preserve">and </w:t>
      </w:r>
      <w:r w:rsidRPr="00E661B6">
        <w:rPr>
          <w:rFonts w:ascii="Times New Roman" w:hAnsi="Times New Roman" w:cs="Times New Roman"/>
          <w:lang w:val="en-US"/>
        </w:rPr>
        <w:t>leadership positions during the transition, they tend</w:t>
      </w:r>
      <w:r w:rsidR="002C4BEE" w:rsidRPr="00E661B6">
        <w:rPr>
          <w:rFonts w:ascii="Times New Roman" w:hAnsi="Times New Roman" w:cs="Times New Roman"/>
          <w:lang w:val="en-US"/>
        </w:rPr>
        <w:t xml:space="preserve"> bring with them several mechanisms important for campaign </w:t>
      </w:r>
      <w:proofErr w:type="gramStart"/>
      <w:r w:rsidR="002C4BEE" w:rsidRPr="00E661B6">
        <w:rPr>
          <w:rFonts w:ascii="Times New Roman" w:hAnsi="Times New Roman" w:cs="Times New Roman"/>
          <w:lang w:val="en-US"/>
        </w:rPr>
        <w:t>success, and</w:t>
      </w:r>
      <w:proofErr w:type="gramEnd"/>
      <w:r w:rsidRPr="00E661B6">
        <w:rPr>
          <w:rFonts w:ascii="Times New Roman" w:hAnsi="Times New Roman" w:cs="Times New Roman"/>
          <w:lang w:val="en-US"/>
        </w:rPr>
        <w:t xml:space="preserve"> follow policies that are drivers for more peaceful and democratic societies, such as improving living standards, enhancing social stability, and reducing incentives for violent mobilization against the state. Based on this, the second hypothesis is</w:t>
      </w:r>
    </w:p>
    <w:p w14:paraId="395F5149" w14:textId="77777777" w:rsidR="004A12B4" w:rsidRPr="00E661B6" w:rsidRDefault="004A12B4" w:rsidP="00E661B6">
      <w:pPr>
        <w:spacing w:line="360" w:lineRule="auto"/>
        <w:rPr>
          <w:rFonts w:ascii="Times New Roman" w:hAnsi="Times New Roman" w:cs="Times New Roman"/>
          <w:lang w:val="en-US"/>
        </w:rPr>
      </w:pPr>
    </w:p>
    <w:p w14:paraId="1B2AB6E1" w14:textId="7791D0DD" w:rsidR="007C22F3" w:rsidRPr="00E661B6" w:rsidRDefault="007C22F3" w:rsidP="00E661B6">
      <w:pPr>
        <w:spacing w:line="360" w:lineRule="auto"/>
        <w:ind w:firstLine="708"/>
        <w:rPr>
          <w:rFonts w:ascii="Times New Roman" w:hAnsi="Times New Roman" w:cs="Times New Roman"/>
          <w:i/>
          <w:iCs/>
          <w:lang w:val="en-US"/>
        </w:rPr>
      </w:pPr>
      <w:r w:rsidRPr="00E661B6">
        <w:rPr>
          <w:rFonts w:ascii="Times New Roman" w:hAnsi="Times New Roman" w:cs="Times New Roman"/>
          <w:i/>
          <w:iCs/>
          <w:lang w:val="en-US"/>
        </w:rPr>
        <w:t xml:space="preserve">H2: Women´s participation in campaign leadership increases the probability of successful democratization. </w:t>
      </w:r>
    </w:p>
    <w:p w14:paraId="50B6A4C9" w14:textId="77777777" w:rsidR="007C22F3" w:rsidRPr="00E661B6" w:rsidRDefault="007C22F3" w:rsidP="00E661B6">
      <w:pPr>
        <w:spacing w:line="360" w:lineRule="auto"/>
        <w:rPr>
          <w:rFonts w:ascii="Times New Roman" w:hAnsi="Times New Roman" w:cs="Times New Roman"/>
          <w:i/>
          <w:iCs/>
          <w:lang w:val="en-US"/>
        </w:rPr>
      </w:pPr>
    </w:p>
    <w:p w14:paraId="6EF92C4A" w14:textId="46540F8A" w:rsidR="007C22F3" w:rsidRPr="00E661B6" w:rsidRDefault="007C22F3" w:rsidP="00E661B6">
      <w:pPr>
        <w:pStyle w:val="Overskrift3"/>
        <w:numPr>
          <w:ilvl w:val="0"/>
          <w:numId w:val="9"/>
        </w:numPr>
        <w:tabs>
          <w:tab w:val="num" w:pos="360"/>
        </w:tabs>
        <w:spacing w:line="360" w:lineRule="auto"/>
        <w:ind w:left="0" w:firstLine="0"/>
        <w:rPr>
          <w:rFonts w:ascii="Times New Roman" w:hAnsi="Times New Roman" w:cs="Times New Roman"/>
          <w:lang w:val="en-US"/>
        </w:rPr>
      </w:pPr>
      <w:bookmarkStart w:id="6" w:name="_Toc101973437"/>
      <w:r w:rsidRPr="00E661B6">
        <w:rPr>
          <w:rFonts w:ascii="Times New Roman" w:hAnsi="Times New Roman" w:cs="Times New Roman"/>
          <w:lang w:val="en-US"/>
        </w:rPr>
        <w:t>Formal women´s organization</w:t>
      </w:r>
      <w:bookmarkEnd w:id="6"/>
      <w:r w:rsidRPr="00E661B6">
        <w:rPr>
          <w:rFonts w:ascii="Times New Roman" w:hAnsi="Times New Roman" w:cs="Times New Roman"/>
          <w:lang w:val="en-US"/>
        </w:rPr>
        <w:t xml:space="preserve"> </w:t>
      </w:r>
    </w:p>
    <w:p w14:paraId="68250D63" w14:textId="5A53E99E" w:rsidR="007C22F3" w:rsidRPr="00E661B6" w:rsidRDefault="00F11780" w:rsidP="00E661B6">
      <w:pPr>
        <w:pStyle w:val="Overskrift4"/>
        <w:spacing w:line="360" w:lineRule="auto"/>
        <w:rPr>
          <w:rFonts w:ascii="Times New Roman" w:eastAsia="Times New Roman" w:hAnsi="Times New Roman" w:cs="Times New Roman"/>
          <w:lang w:val="en-US" w:eastAsia="nb-NO"/>
        </w:rPr>
      </w:pPr>
      <w:r w:rsidRPr="00E661B6">
        <w:rPr>
          <w:rFonts w:ascii="Times New Roman" w:eastAsia="Times New Roman" w:hAnsi="Times New Roman" w:cs="Times New Roman"/>
          <w:lang w:val="en-US" w:eastAsia="nb-NO"/>
        </w:rPr>
        <w:t>Phase one: Campaign success (</w:t>
      </w:r>
      <w:r w:rsidR="007C22F3" w:rsidRPr="00E661B6">
        <w:rPr>
          <w:rFonts w:ascii="Times New Roman" w:eastAsia="Times New Roman" w:hAnsi="Times New Roman" w:cs="Times New Roman"/>
          <w:lang w:val="en-US" w:eastAsia="nb-NO"/>
        </w:rPr>
        <w:t>The opening</w:t>
      </w:r>
      <w:r w:rsidRPr="00E661B6">
        <w:rPr>
          <w:rFonts w:ascii="Times New Roman" w:eastAsia="Times New Roman" w:hAnsi="Times New Roman" w:cs="Times New Roman"/>
          <w:lang w:val="en-US" w:eastAsia="nb-NO"/>
        </w:rPr>
        <w:t>)</w:t>
      </w:r>
      <w:r w:rsidR="007C22F3" w:rsidRPr="00E661B6">
        <w:rPr>
          <w:rFonts w:ascii="Times New Roman" w:eastAsia="Times New Roman" w:hAnsi="Times New Roman" w:cs="Times New Roman"/>
          <w:lang w:val="en-US" w:eastAsia="nb-NO"/>
        </w:rPr>
        <w:t xml:space="preserve"> </w:t>
      </w:r>
    </w:p>
    <w:p w14:paraId="1A98DD90" w14:textId="6A0DD724"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Formal organizations play multiple crucial roles in civil resistance campaigns. For instance, organizations enable people to participate in campaigns in a coordinated way by providing them with incentives and motivations to act and continue to act</w:t>
      </w:r>
      <w:r w:rsidR="00042A22" w:rsidRPr="00E661B6">
        <w:rPr>
          <w:rFonts w:ascii="Times New Roman" w:hAnsi="Times New Roman" w:cs="Times New Roman"/>
          <w:lang w:val="en-US"/>
        </w:rPr>
        <w:t xml:space="preserv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&lt;EndNote&gt;&lt;Cite&gt;&lt;Author&gt;Della Porta&lt;/Author&gt;&lt;Year&gt;2020&lt;/Year&gt;&lt;RecNum&gt;133&lt;/RecNum&gt;&lt;Pages&gt;136&lt;/Pages&gt;&lt;DisplayText&gt;(Della Porta &amp;amp; Diani, 2020, p. 136)&lt;/DisplayText&gt;&lt;record&gt;&lt;rec-number&gt;133&lt;/rec-number&gt;&lt;foreign-keys&gt;&lt;key app="EN" db-id="asdrsswxaps0ahe02rnxesaat0wsxp9sz0ad" timestamp="1638266848" guid="305e7a04-deb7-4b17-b0e1-b9b96aa97233"&gt;133&lt;/key&gt;&lt;/foreign-keys&gt;&lt;ref-type name="Book"&gt;6&lt;/ref-type&gt;&lt;contributors&gt;&lt;authors&gt;&lt;author&gt;Della Porta, Donatella&lt;/author&gt;&lt;author&gt;Diani, Mario&lt;/author&gt;&lt;/authors&gt;&lt;/contributors&gt;&lt;titles&gt;&lt;title&gt;Social movements: An introduction&lt;/title&gt;&lt;/titles&gt;&lt;dates&gt;&lt;year&gt;2020&lt;/year&gt;&lt;/dates&gt;&lt;publisher&gt;John Wiley &amp;amp; Sons&lt;/publisher&gt;&lt;isbn&gt;1119167655&lt;/isbn&gt;&lt;urls&gt;&lt;/urls&gt;&lt;/record&gt;&lt;/Cite&gt;&lt;/EndNote&gt;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(Della Porta &amp; Diani, 2020, p. 136)</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Women´s organizations have played a major role in several maximalist campaigns </w:t>
      </w:r>
      <w:r w:rsidRPr="00E661B6">
        <w:rPr>
          <w:rFonts w:ascii="Times New Roman" w:hAnsi="Times New Roman" w:cs="Times New Roman"/>
          <w:lang w:val="en-US"/>
        </w:rPr>
        <w:fldChar w:fldCharType="begin">
          <w:fldData xml:space="preserve">PEVuZE5vdGU+PENpdGU+PEF1dGhvcj5NdXJkaWU8L0F1dGhvcj48WWVhcj4yMDE1PC9ZZWFyPjxS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PEVuZE5vdGU+PENpdGU+PEF1dGhvcj5NdXJkaWU8L0F1dGhvcj48WWVhcj4yMDE1PC9ZZWFyPjxS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(Jaquette, 2001, p. 112; Murdie &amp; Peksen, 2015, p. 183)</w:t>
      </w:r>
      <w:r w:rsidRPr="00E661B6">
        <w:rPr>
          <w:rFonts w:ascii="Times New Roman" w:hAnsi="Times New Roman" w:cs="Times New Roman"/>
          <w:lang w:val="en-US"/>
        </w:rPr>
        <w:fldChar w:fldCharType="end"/>
      </w:r>
      <w:r w:rsidR="001555E7" w:rsidRPr="00E661B6">
        <w:rPr>
          <w:rFonts w:ascii="Times New Roman" w:hAnsi="Times New Roman" w:cs="Times New Roman"/>
          <w:lang w:val="en-US"/>
        </w:rPr>
        <w:t xml:space="preserve">, </w:t>
      </w:r>
      <w:r w:rsidR="001555E7" w:rsidRPr="00E661B6">
        <w:rPr>
          <w:rFonts w:ascii="Times New Roman" w:hAnsi="Times New Roman" w:cs="Times New Roman"/>
          <w:noProof/>
          <w:lang w:val="en-US"/>
        </w:rPr>
        <w:t>and</w:t>
      </w:r>
      <w:r w:rsidR="001555E7" w:rsidRPr="00E661B6">
        <w:rPr>
          <w:rFonts w:ascii="Times New Roman" w:hAnsi="Times New Roman" w:cs="Times New Roman"/>
          <w:noProof/>
          <w:lang w:val="en-US"/>
        </w:rPr>
        <w:t xml:space="preserve"> </w:t>
      </w:r>
      <w:r w:rsidR="001555E7" w:rsidRPr="00E661B6">
        <w:rPr>
          <w:rFonts w:ascii="Times New Roman" w:hAnsi="Times New Roman" w:cs="Times New Roman"/>
          <w:lang w:val="en-US"/>
        </w:rPr>
        <w:t>have been involved in about 66% of the nonviolent campaigns from 1945-2014</w:t>
      </w:r>
      <w:r w:rsidR="001555E7" w:rsidRPr="00E661B6">
        <w:rPr>
          <w:rFonts w:ascii="Times New Roman" w:hAnsi="Times New Roman" w:cs="Times New Roman"/>
          <w:lang w:val="en-US"/>
        </w:rPr>
        <w:t xml:space="preserve"> (Chenoweth, 2019b, p. 16)</w:t>
      </w:r>
      <w:r w:rsidR="001555E7" w:rsidRPr="00E661B6">
        <w:rPr>
          <w:rFonts w:ascii="Times New Roman" w:hAnsi="Times New Roman" w:cs="Times New Roman"/>
          <w:lang w:val="en-US"/>
        </w:rPr>
        <w:t xml:space="preserve">. </w:t>
      </w:r>
      <w:r w:rsidRPr="00E661B6">
        <w:rPr>
          <w:rFonts w:ascii="Times New Roman" w:hAnsi="Times New Roman" w:cs="Times New Roman"/>
          <w:lang w:val="en-US"/>
        </w:rPr>
        <w:t xml:space="preserve"> </w:t>
      </w:r>
      <w:r w:rsidR="00DE7263" w:rsidRPr="00E661B6">
        <w:rPr>
          <w:rFonts w:ascii="Times New Roman" w:hAnsi="Times New Roman" w:cs="Times New Roman"/>
          <w:lang w:val="en-US"/>
        </w:rPr>
        <w:t>S</w:t>
      </w:r>
      <w:r w:rsidRPr="00E661B6">
        <w:rPr>
          <w:rFonts w:ascii="Times New Roman" w:hAnsi="Times New Roman" w:cs="Times New Roman"/>
          <w:lang w:val="en-US"/>
        </w:rPr>
        <w:t xml:space="preserve">cholars argue that the collective action of historical women´s organizations explain political rights in South- Africa, Argentina, Ghana, Brazil, East Germany, </w:t>
      </w:r>
      <w:proofErr w:type="gramStart"/>
      <w:r w:rsidRPr="00E661B6">
        <w:rPr>
          <w:rFonts w:ascii="Times New Roman" w:hAnsi="Times New Roman" w:cs="Times New Roman"/>
          <w:lang w:val="en-US"/>
        </w:rPr>
        <w:t>Poland</w:t>
      </w:r>
      <w:proofErr w:type="gramEnd"/>
      <w:r w:rsidRPr="00E661B6">
        <w:rPr>
          <w:rFonts w:ascii="Times New Roman" w:hAnsi="Times New Roman" w:cs="Times New Roman"/>
          <w:lang w:val="en-US"/>
        </w:rPr>
        <w:t xml:space="preserve"> and El Salvador </w:t>
      </w:r>
      <w:r w:rsidRPr="00E661B6">
        <w:rPr>
          <w:rFonts w:ascii="Times New Roman" w:hAnsi="Times New Roman" w:cs="Times New Roman"/>
          <w:lang w:val="en-US"/>
        </w:rPr>
        <w:fldChar w:fldCharType="begin">
          <w:fldData xml:space="preserve">PEVuZE5vdGU+PENpdGU+PEF1dGhvcj5WaXRlcm5hPC9BdXRob3I+PFllYXI+MjAwODwvWWVhcj48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PEVuZE5vdGU+PENpdGU+PEF1dGhvcj5WaXRlcm5hPC9BdXRob3I+PFllYXI+MjAwODwvWWVhcj48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(Baldez, 2003; Viterna &amp; Fallon, 2008; Waylen, 1993)</w:t>
      </w:r>
      <w:r w:rsidRPr="00E661B6">
        <w:rPr>
          <w:rFonts w:ascii="Times New Roman" w:hAnsi="Times New Roman" w:cs="Times New Roman"/>
          <w:lang w:val="en-US"/>
        </w:rPr>
        <w:fldChar w:fldCharType="end"/>
      </w:r>
      <w:r w:rsidRPr="00E661B6">
        <w:rPr>
          <w:rFonts w:ascii="Times New Roman" w:hAnsi="Times New Roman" w:cs="Times New Roman"/>
          <w:lang w:val="en-US"/>
        </w:rPr>
        <w:t>.</w:t>
      </w:r>
      <w:r w:rsidR="001555E7" w:rsidRPr="00E661B6">
        <w:rPr>
          <w:rFonts w:ascii="Times New Roman" w:hAnsi="Times New Roman" w:cs="Times New Roman"/>
          <w:lang w:val="en-US"/>
        </w:rPr>
        <w:t xml:space="preserve"> </w:t>
      </w:r>
      <w:r w:rsidRPr="00E661B6">
        <w:rPr>
          <w:rFonts w:ascii="Times New Roman" w:hAnsi="Times New Roman" w:cs="Times New Roman"/>
          <w:lang w:val="en-US"/>
        </w:rPr>
        <w:t>Their presence is associated with the maintenance of nonviolent discipline and the increased likelihood of the withdrawal of support from security forces (Chenoweth, 2019b, p. 16 &amp; 21). These are important</w:t>
      </w:r>
      <w:r w:rsidRPr="00E661B6">
        <w:rPr>
          <w:rFonts w:ascii="Times New Roman" w:hAnsi="Times New Roman" w:cs="Times New Roman"/>
          <w:color w:val="000000" w:themeColor="text1"/>
          <w:lang w:val="en-US"/>
        </w:rPr>
        <w:t xml:space="preserve"> </w:t>
      </w:r>
      <w:r w:rsidRPr="00E661B6">
        <w:rPr>
          <w:rFonts w:ascii="Times New Roman" w:hAnsi="Times New Roman" w:cs="Times New Roman"/>
          <w:color w:val="000000" w:themeColor="text1"/>
          <w:lang w:val="en-US"/>
        </w:rPr>
        <w:lastRenderedPageBreak/>
        <w:t xml:space="preserve">mechanism that is argued to influence a campaigns probability of success during an </w:t>
      </w:r>
      <w:r w:rsidRPr="00E661B6">
        <w:rPr>
          <w:rFonts w:ascii="Times New Roman" w:hAnsi="Times New Roman" w:cs="Times New Roman"/>
          <w:i/>
          <w:iCs/>
          <w:color w:val="000000" w:themeColor="text1"/>
          <w:lang w:val="en-US"/>
        </w:rPr>
        <w:t>opening.</w:t>
      </w:r>
      <w:r w:rsidRPr="00E661B6">
        <w:rPr>
          <w:rFonts w:ascii="Times New Roman" w:hAnsi="Times New Roman" w:cs="Times New Roman"/>
          <w:color w:val="000000" w:themeColor="text1"/>
          <w:lang w:val="en-US"/>
        </w:rPr>
        <w:t xml:space="preserve"> </w:t>
      </w:r>
      <w:r w:rsidRPr="00E661B6">
        <w:rPr>
          <w:rFonts w:ascii="Times New Roman" w:hAnsi="Times New Roman" w:cs="Times New Roman"/>
          <w:lang w:val="en-US"/>
        </w:rPr>
        <w:t xml:space="preserve">In addition, formal women´s organizations have been credited for their </w:t>
      </w:r>
      <w:r w:rsidRPr="00E661B6">
        <w:rPr>
          <w:rFonts w:ascii="Times New Roman" w:hAnsi="Times New Roman" w:cs="Times New Roman"/>
          <w:color w:val="000000" w:themeColor="text1"/>
          <w:lang w:val="en-US"/>
        </w:rPr>
        <w:t xml:space="preserve">international cooperation with other women´s groups </w:t>
      </w:r>
      <w:r w:rsidRPr="00E661B6">
        <w:rPr>
          <w:rFonts w:ascii="Times New Roman" w:hAnsi="Times New Roman" w:cs="Times New Roman"/>
          <w:lang w:val="en-US"/>
        </w:rPr>
        <w:t xml:space="preserve">and their ability to </w:t>
      </w:r>
      <w:r w:rsidRPr="00E661B6">
        <w:rPr>
          <w:rFonts w:ascii="Times New Roman" w:hAnsi="Times New Roman" w:cs="Times New Roman"/>
          <w:color w:val="000000" w:themeColor="text1"/>
          <w:lang w:val="en-US"/>
        </w:rPr>
        <w:t xml:space="preserve">draw diverse participants </w:t>
      </w:r>
      <w:r w:rsidRPr="00E661B6">
        <w:rPr>
          <w:rFonts w:ascii="Times New Roman" w:hAnsi="Times New Roman" w:cs="Times New Roman"/>
          <w:lang w:val="en-US"/>
        </w:rPr>
        <w:t>(</w:t>
      </w:r>
      <w:proofErr w:type="spellStart"/>
      <w:r w:rsidRPr="00E661B6">
        <w:rPr>
          <w:rFonts w:ascii="Times New Roman" w:hAnsi="Times New Roman" w:cs="Times New Roman"/>
          <w:lang w:val="en-US"/>
        </w:rPr>
        <w:t>Jaquette</w:t>
      </w:r>
      <w:proofErr w:type="spellEnd"/>
      <w:r w:rsidRPr="00E661B6">
        <w:rPr>
          <w:rFonts w:ascii="Times New Roman" w:hAnsi="Times New Roman" w:cs="Times New Roman"/>
          <w:lang w:val="en-US"/>
        </w:rPr>
        <w:t xml:space="preserve">, 2001, pp. 113 &amp; 116). </w:t>
      </w:r>
      <w:r w:rsidR="00B14174" w:rsidRPr="00E661B6">
        <w:rPr>
          <w:rFonts w:ascii="Times New Roman" w:hAnsi="Times New Roman" w:cs="Times New Roman"/>
          <w:lang w:val="en-US"/>
        </w:rPr>
        <w:t>W</w:t>
      </w:r>
      <w:r w:rsidR="00B14174" w:rsidRPr="00E661B6">
        <w:rPr>
          <w:rFonts w:ascii="Times New Roman" w:hAnsi="Times New Roman" w:cs="Times New Roman"/>
          <w:lang w:val="en-US"/>
        </w:rPr>
        <w:t xml:space="preserve">omen’s organizations are rarely homogeneous, particularly in terms of class compositions </w:t>
      </w:r>
      <w:r w:rsidR="00B14174" w:rsidRPr="00E661B6">
        <w:rPr>
          <w:rFonts w:ascii="Times New Roman" w:hAnsi="Times New Roman" w:cs="Times New Roman"/>
          <w:lang w:val="en-US"/>
        </w:rPr>
        <w:fldChar w:fldCharType="begin"/>
      </w:r>
      <w:r w:rsidR="00B14174" w:rsidRPr="00E661B6">
        <w:rPr>
          <w:rFonts w:ascii="Times New Roman" w:hAnsi="Times New Roman" w:cs="Times New Roman"/>
          <w:lang w:val="en-US"/>
        </w:rPr>
        <w:instrText xml:space="preserve"> ADDIN EN.CITE &lt;EndNote&gt;&lt;Cite&gt;&lt;Author&gt;Waylen&lt;/Author&gt;&lt;Year&gt;1993&lt;/Year&gt;&lt;RecNum&gt;418&lt;/RecNum&gt;&lt;DisplayText&gt;(Waylen, 1993)&lt;/DisplayText&gt;&lt;record&gt;&lt;rec-number&gt;418&lt;/rec-number&gt;&lt;foreign-keys&gt;&lt;key app="EN" db-id="asdrsswxaps0ahe02rnxesaat0wsxp9sz0ad" timestamp="1644586618" guid="bd4713c7-8e37-4bce-b68d-e864de8d87bd"&gt;418&lt;/key&gt;&lt;/foreign-keys&gt;&lt;ref-type name="Journal Article"&gt;17&lt;/ref-type&gt;&lt;contributors&gt;&lt;authors&gt;&lt;author&gt;Waylen, Georgina&lt;/author&gt;&lt;/authors&gt;&lt;/contributors&gt;&lt;titles&gt;&lt;title&gt;Women&amp;apos;s movements and democratisation in Latin America&lt;/title&gt;&lt;secondary-title&gt;Third World Quarterly&lt;/secondary-title&gt;&lt;/titles&gt;&lt;periodical&gt;&lt;full-title&gt;Third World Quarterly&lt;/full-title&gt;&lt;/periodical&gt;&lt;pages&gt;573-587&lt;/pages&gt;&lt;volume&gt;14&lt;/volume&gt;&lt;number&gt;3&lt;/number&gt;&lt;dates&gt;&lt;year&gt;1993&lt;/year&gt;&lt;/dates&gt;&lt;isbn&gt;0143-6597&lt;/isbn&gt;&lt;urls&gt;&lt;/urls&gt;&lt;/record&gt;&lt;/Cite&gt;&lt;/EndNote&gt;</w:instrText>
      </w:r>
      <w:r w:rsidR="00B14174" w:rsidRPr="00E661B6">
        <w:rPr>
          <w:rFonts w:ascii="Times New Roman" w:hAnsi="Times New Roman" w:cs="Times New Roman"/>
          <w:lang w:val="en-US"/>
        </w:rPr>
        <w:fldChar w:fldCharType="separate"/>
      </w:r>
      <w:r w:rsidR="00B14174" w:rsidRPr="00E661B6">
        <w:rPr>
          <w:rFonts w:ascii="Times New Roman" w:hAnsi="Times New Roman" w:cs="Times New Roman"/>
          <w:noProof/>
          <w:lang w:val="en-US"/>
        </w:rPr>
        <w:t>(Waylen, 1993)</w:t>
      </w:r>
      <w:r w:rsidR="00B14174" w:rsidRPr="00E661B6">
        <w:rPr>
          <w:rFonts w:ascii="Times New Roman" w:hAnsi="Times New Roman" w:cs="Times New Roman"/>
          <w:lang w:val="en-US"/>
        </w:rPr>
        <w:fldChar w:fldCharType="end"/>
      </w:r>
      <w:r w:rsidR="00B14174" w:rsidRPr="00E661B6">
        <w:rPr>
          <w:rFonts w:ascii="Times New Roman" w:hAnsi="Times New Roman" w:cs="Times New Roman"/>
          <w:lang w:val="en-US"/>
        </w:rPr>
        <w:t xml:space="preserve">. Many women´s organizations is formed on a coalition between different class, race or partisan lines </w:t>
      </w:r>
      <w:r w:rsidR="00B14174" w:rsidRPr="00E661B6">
        <w:rPr>
          <w:rFonts w:ascii="Times New Roman" w:hAnsi="Times New Roman" w:cs="Times New Roman"/>
          <w:lang w:val="en-US"/>
        </w:rPr>
        <w:fldChar w:fldCharType="begin"/>
      </w:r>
      <w:r w:rsidR="00B14174" w:rsidRPr="00E661B6">
        <w:rPr>
          <w:rFonts w:ascii="Times New Roman" w:hAnsi="Times New Roman" w:cs="Times New Roman"/>
          <w:lang w:val="en-US"/>
        </w:rPr>
        <w:instrText xml:space="preserve"> ADDIN EN.CITE &lt;EndNote&gt;&lt;Cite&gt;&lt;Author&gt;Baldez&lt;/Author&gt;&lt;Year&gt;2003&lt;/Year&gt;&lt;RecNum&gt;471&lt;/RecNum&gt;&lt;DisplayText&gt;(Baldez, 2003)&lt;/DisplayText&gt;&lt;record&gt;&lt;rec-number&gt;471&lt;/rec-number&gt;&lt;foreign-keys&gt;&lt;key app="EN" db-id="asdrsswxaps0ahe02rnxesaat0wsxp9sz0ad" timestamp="1650985918" guid="5efb7617-82c9-4dc6-bcc7-6c86bdefd24c"&gt;471&lt;/key&gt;&lt;/foreign-keys&gt;&lt;ref-type name="Journal Article"&gt;17&lt;/ref-type&gt;&lt;contributors&gt;&lt;authors&gt;&lt;author&gt;Baldez, Lisa&lt;/author&gt;&lt;/authors&gt;&lt;/contributors&gt;&lt;titles&gt;&lt;title&gt;Women&amp;apos;s movements and democratic transition in Chile, Brazil, East Germany, and Poland&lt;/title&gt;&lt;secondary-title&gt;Comparative Politics&lt;/secondary-title&gt;&lt;/titles&gt;&lt;periodical&gt;&lt;full-title&gt;Comparative Politics&lt;/full-title&gt;&lt;/periodical&gt;&lt;pages&gt;253-272&lt;/pages&gt;&lt;dates&gt;&lt;year&gt;2003&lt;/year&gt;&lt;/dates&gt;&lt;isbn&gt;0010-4159&lt;/isbn&gt;&lt;urls&gt;&lt;/urls&gt;&lt;/record&gt;&lt;/Cite&gt;&lt;/EndNote&gt;</w:instrText>
      </w:r>
      <w:r w:rsidR="00B14174" w:rsidRPr="00E661B6">
        <w:rPr>
          <w:rFonts w:ascii="Times New Roman" w:hAnsi="Times New Roman" w:cs="Times New Roman"/>
          <w:lang w:val="en-US"/>
        </w:rPr>
        <w:fldChar w:fldCharType="separate"/>
      </w:r>
      <w:r w:rsidR="00B14174" w:rsidRPr="00E661B6">
        <w:rPr>
          <w:rFonts w:ascii="Times New Roman" w:hAnsi="Times New Roman" w:cs="Times New Roman"/>
          <w:noProof/>
          <w:lang w:val="en-US"/>
        </w:rPr>
        <w:t>(Baldez, 2003)</w:t>
      </w:r>
      <w:r w:rsidR="00B14174" w:rsidRPr="00E661B6">
        <w:rPr>
          <w:rFonts w:ascii="Times New Roman" w:hAnsi="Times New Roman" w:cs="Times New Roman"/>
          <w:lang w:val="en-US"/>
        </w:rPr>
        <w:fldChar w:fldCharType="end"/>
      </w:r>
      <w:r w:rsidR="00B14174" w:rsidRPr="00E661B6">
        <w:rPr>
          <w:rFonts w:ascii="Times New Roman" w:hAnsi="Times New Roman" w:cs="Times New Roman"/>
          <w:lang w:val="en-US"/>
        </w:rPr>
        <w:t>. For instance, in Uganda, several women’s organizations and movements used their autonomy and ability to organize participants across religious division and social status to enhance the democratization mobilization (</w:t>
      </w:r>
      <w:proofErr w:type="spellStart"/>
      <w:r w:rsidR="00B14174" w:rsidRPr="00E661B6">
        <w:rPr>
          <w:rFonts w:ascii="Times New Roman" w:hAnsi="Times New Roman" w:cs="Times New Roman"/>
          <w:lang w:val="en-US"/>
        </w:rPr>
        <w:t>Jaquette</w:t>
      </w:r>
      <w:proofErr w:type="spellEnd"/>
      <w:r w:rsidR="00B14174" w:rsidRPr="00E661B6">
        <w:rPr>
          <w:rFonts w:ascii="Times New Roman" w:hAnsi="Times New Roman" w:cs="Times New Roman"/>
          <w:lang w:val="en-US"/>
        </w:rPr>
        <w:t>, 2001, p. 116). This is important because it will diversify the campaign, which is, as discussed, an important element that increases the probability of successful campaign outcomes.</w:t>
      </w:r>
      <w:r w:rsidR="00B14174" w:rsidRPr="00E661B6">
        <w:rPr>
          <w:rFonts w:ascii="Times New Roman" w:hAnsi="Times New Roman" w:cs="Times New Roman"/>
          <w:color w:val="000000" w:themeColor="text1"/>
          <w:lang w:val="en-US"/>
        </w:rPr>
        <w:t xml:space="preserve"> </w:t>
      </w:r>
    </w:p>
    <w:p w14:paraId="757896A1" w14:textId="77777777" w:rsidR="007C22F3" w:rsidRPr="00E661B6" w:rsidRDefault="007C22F3" w:rsidP="00E661B6">
      <w:pPr>
        <w:spacing w:line="360" w:lineRule="auto"/>
        <w:rPr>
          <w:rFonts w:ascii="Times New Roman" w:hAnsi="Times New Roman" w:cs="Times New Roman"/>
          <w:lang w:val="en-US"/>
        </w:rPr>
      </w:pPr>
    </w:p>
    <w:p w14:paraId="2E379CF8" w14:textId="77777777" w:rsidR="007C22F3" w:rsidRPr="00E661B6" w:rsidRDefault="007C22F3"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 xml:space="preserve">The transition </w:t>
      </w:r>
      <w:proofErr w:type="gramStart"/>
      <w:r w:rsidRPr="00E661B6">
        <w:rPr>
          <w:rFonts w:ascii="Times New Roman" w:hAnsi="Times New Roman" w:cs="Times New Roman"/>
          <w:lang w:val="en-US"/>
        </w:rPr>
        <w:t>phase</w:t>
      </w:r>
      <w:proofErr w:type="gramEnd"/>
    </w:p>
    <w:p w14:paraId="268DA0F3" w14:textId="2AC9E7A8"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Democratization is more likely to happen when strong and durable organizations mobilize against an autocratic regime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&lt;EndNote&gt;&lt;Cite&gt;&lt;Author&gt;Della Porta&lt;/Author&gt;&lt;Year&gt;2020&lt;/Year&gt;&lt;RecNum&gt;133&lt;/RecNum&gt;&lt;Pages&gt;136&lt;/Pages&gt;&lt;DisplayText&gt;(Della Porta &amp;amp; Diani, 2020, p. 136; Pinckney et al., 2022, p. 3)&lt;/DisplayText&gt;&lt;record&gt;&lt;rec-number&gt;133&lt;/rec-number&gt;&lt;foreign-keys&gt;&lt;key app="EN" db-id="asdrsswxaps0ahe02rnxesaat0wsxp9sz0ad" timestamp="1638266848" guid="305e7a04-deb7-4b17-b0e1-b9b96aa97233"&gt;133&lt;/key&gt;&lt;/foreign-keys&gt;&lt;ref-type name="Book"&gt;6&lt;/ref-type&gt;&lt;contributors&gt;&lt;authors&gt;&lt;author&gt;Della Porta, Donatella&lt;/author&gt;&lt;author&gt;Diani, Mario&lt;/author&gt;&lt;/authors&gt;&lt;/contributors&gt;&lt;titles&gt;&lt;title&gt;Social movements: An introduction&lt;/title&gt;&lt;/titles&gt;&lt;dates&gt;&lt;year&gt;2020&lt;/year&gt;&lt;/dates&gt;&lt;publisher&gt;John Wiley &amp;amp; Sons&lt;/publisher&gt;&lt;isbn&gt;1119167655&lt;/isbn&gt;&lt;urls&gt;&lt;/urls&gt;&lt;/record&gt;&lt;/Cite&gt;&lt;Cite&gt;&lt;Author&gt;Pinckney&lt;/Author&gt;&lt;Year&gt;2022&lt;/Year&gt;&lt;RecNum&gt;442&lt;/RecNum&gt;&lt;Pages&gt;3&lt;/Pages&gt;&lt;record&gt;&lt;rec-number&gt;442&lt;/rec-number&gt;&lt;foreign-keys&gt;&lt;key app="EN" db-id="asdrsswxaps0ahe02rnxesaat0wsxp9sz0ad" timestamp="1647432928" guid="f26547d9-9b71-42aa-9bc5-11414bdbb2f6"&gt;442&lt;/key&gt;&lt;/foreign-keys&gt;&lt;ref-type name="Journal Article"&gt;17&lt;/ref-type&gt;&lt;contributors&gt;&lt;authors&gt;&lt;author&gt;Pinckney, Jonathan&lt;/author&gt;&lt;author&gt;Butcher, Charles&lt;/author&gt;&lt;author&gt;Braithwaite, Jessica Maves&lt;/author&gt;&lt;/authors&gt;&lt;/contributors&gt;&lt;titles&gt;&lt;title&gt;Organizations, Resistance, and Democracy: How Civil Society Organizations Impact Democratization&lt;/title&gt;&lt;secondary-title&gt;International Studies Quarterly&lt;/secondary-title&gt;&lt;/titles&gt;&lt;periodical&gt;&lt;full-title&gt;International Studies Quarterly&lt;/full-title&gt;&lt;/periodical&gt;&lt;dates&gt;&lt;year&gt;2022&lt;/year&gt;&lt;/dates&gt;&lt;urls&gt;&lt;/urls&gt;&lt;/record&gt;&lt;/Cite&gt;&lt;/EndNote&gt;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(Della Porta &amp; Diani, 2020, p. 136; Pinckney et al., 2022, p. 3)</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commentRangeStart w:id="7"/>
      <w:commentRangeStart w:id="8"/>
      <w:r w:rsidRPr="00E661B6">
        <w:rPr>
          <w:rFonts w:ascii="Times New Roman" w:hAnsi="Times New Roman" w:cs="Times New Roman"/>
          <w:lang w:val="en-US"/>
        </w:rPr>
        <w:t xml:space="preserve">This probability increases additionally when the organizations participating in the campaign have a </w:t>
      </w:r>
      <w:r w:rsidR="003516E2" w:rsidRPr="00E661B6">
        <w:rPr>
          <w:rFonts w:ascii="Times New Roman" w:hAnsi="Times New Roman" w:cs="Times New Roman"/>
          <w:lang w:val="en-US"/>
        </w:rPr>
        <w:t>high degrees of</w:t>
      </w:r>
      <w:r w:rsidRPr="00E661B6">
        <w:rPr>
          <w:rFonts w:ascii="Times New Roman" w:hAnsi="Times New Roman" w:cs="Times New Roman"/>
          <w:lang w:val="en-US"/>
        </w:rPr>
        <w:t xml:space="preserve"> mobilization capacities and strong and stable preferences for democracy and are unlikely to share in state power during a transition </w:t>
      </w:r>
      <w:r w:rsidR="003516E2" w:rsidRPr="00E661B6">
        <w:rPr>
          <w:rFonts w:ascii="Times New Roman" w:hAnsi="Times New Roman" w:cs="Times New Roman"/>
          <w:lang w:val="en-US"/>
        </w:rPr>
        <w:t>(low levels of maximalist)</w:t>
      </w:r>
      <w:r w:rsidR="00186EDF" w:rsidRPr="00E661B6">
        <w:rPr>
          <w:rFonts w:ascii="Times New Roman" w:hAnsi="Times New Roman" w:cs="Times New Roman"/>
          <w:lang w:val="en-US"/>
        </w:rPr>
        <w:t xml:space="preserve"> </w:t>
      </w:r>
      <w:r w:rsidRPr="00E661B6">
        <w:rPr>
          <w:rFonts w:ascii="Times New Roman" w:hAnsi="Times New Roman" w:cs="Times New Roman"/>
          <w:lang w:val="en-US"/>
        </w:rPr>
        <w:fldChar w:fldCharType="begin"/>
      </w:r>
      <w:r w:rsidR="003516E2" w:rsidRPr="00E661B6">
        <w:rPr>
          <w:rFonts w:ascii="Times New Roman" w:hAnsi="Times New Roman" w:cs="Times New Roman"/>
          <w:lang w:val="en-US"/>
        </w:rPr>
        <w:instrText xml:space="preserve"> ADDIN EN.CITE &lt;EndNote&gt;&lt;Cite&gt;&lt;Author&gt;Pinckney&lt;/Author&gt;&lt;Year&gt;2022&lt;/Year&gt;&lt;RecNum&gt;442&lt;/RecNum&gt;&lt;Pages&gt;3&lt;/Pages&gt;&lt;DisplayText&gt;(Pinckney et al., 2022, p. 3; Pinckney, 2020)&lt;/DisplayText&gt;&lt;record&gt;&lt;rec-number&gt;442&lt;/rec-number&gt;&lt;foreign-keys&gt;&lt;key app="EN" db-id="asdrsswxaps0ahe02rnxesaat0wsxp9sz0ad" timestamp="1647432928" guid="f26547d9-9b71-42aa-9bc5-11414bdbb2f6"&gt;442&lt;/key&gt;&lt;/foreign-keys&gt;&lt;ref-type name="Journal Article"&gt;17&lt;/ref-type&gt;&lt;contributors&gt;&lt;authors&gt;&lt;author&gt;Pinckney, Jonathan&lt;/author&gt;&lt;author&gt;Butcher, Charles&lt;/author&gt;&lt;author&gt;Braithwaite, Jessica Maves&lt;/author&gt;&lt;/authors&gt;&lt;/contributors&gt;&lt;titles&gt;&lt;title&gt;Organizations, Resistance, and Democracy: How Civil Society Organizations Impact Democratization&lt;/title&gt;&lt;secondary-title&gt;International Studies Quarterly&lt;/secondary-title&gt;&lt;/titles&gt;&lt;periodical&gt;&lt;full-title&gt;International Studies Quarterly&lt;/full-title&gt;&lt;/periodical&gt;&lt;dates&gt;&lt;year&gt;2022&lt;/year&gt;&lt;/dates&gt;&lt;urls&gt;&lt;/urls&gt;&lt;/record&gt;&lt;/Cite&gt;&lt;Cite&gt;&lt;Author&gt;Pinckney&lt;/Author&gt;&lt;Year&gt;2020&lt;/Year&gt;&lt;RecNum&gt;377&lt;/RecNum&gt;&lt;record&gt;&lt;rec-number&gt;377&lt;/rec-number&gt;&lt;foreign-keys&gt;&lt;key app="EN" db-id="asdrsswxaps0ahe02rnxesaat0wsxp9sz0ad" timestamp="1641206212" guid="2dd3c096-849c-4e20-9007-00b0c000f109"&gt;377&lt;/key&gt;&lt;/foreign-keys&gt;&lt;ref-type name="Book"&gt;6&lt;/ref-type&gt;&lt;contributors&gt;&lt;authors&gt;&lt;author&gt;Pinckney, Jonathan C&lt;/author&gt;&lt;/authors&gt;&lt;/contributors&gt;&lt;titles&gt;&lt;title&gt;From Dissent to Democracy: The Promise and Perils of Civil Resistance Transitions&lt;/title&gt;&lt;/titles&gt;&lt;dates&gt;&lt;year&gt;2020&lt;/year&gt;&lt;/dates&gt;&lt;publisher&gt;Oxford University Press&lt;/publisher&gt;&lt;isbn&gt;0190097337&lt;/isbn&gt;&lt;urls&gt;&lt;/urls&gt;&lt;/record&gt;&lt;/Cite&gt;&lt;/EndNote&gt;</w:instrText>
      </w:r>
      <w:r w:rsidRPr="00E661B6">
        <w:rPr>
          <w:rFonts w:ascii="Times New Roman" w:hAnsi="Times New Roman" w:cs="Times New Roman"/>
          <w:lang w:val="en-US"/>
        </w:rPr>
        <w:fldChar w:fldCharType="separate"/>
      </w:r>
      <w:r w:rsidR="003516E2" w:rsidRPr="00E661B6">
        <w:rPr>
          <w:rFonts w:ascii="Times New Roman" w:hAnsi="Times New Roman" w:cs="Times New Roman"/>
          <w:noProof/>
          <w:lang w:val="en-US"/>
        </w:rPr>
        <w:t>(Pinckney et al., 2022, p. 3; Pinckney, 2020)</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commentRangeEnd w:id="7"/>
      <w:r w:rsidRPr="00E661B6">
        <w:rPr>
          <w:rStyle w:val="Merknadsreferanse"/>
          <w:rFonts w:ascii="Times New Roman" w:hAnsi="Times New Roman" w:cs="Times New Roman"/>
          <w:lang w:val="en-US"/>
        </w:rPr>
        <w:commentReference w:id="7"/>
      </w:r>
      <w:commentRangeEnd w:id="8"/>
      <w:r w:rsidRPr="00E661B6">
        <w:rPr>
          <w:rStyle w:val="Merknadsreferanse"/>
          <w:rFonts w:ascii="Times New Roman" w:hAnsi="Times New Roman" w:cs="Times New Roman"/>
          <w:lang w:val="en-US"/>
        </w:rPr>
        <w:commentReference w:id="8"/>
      </w:r>
      <w:r w:rsidRPr="00E661B6">
        <w:rPr>
          <w:rFonts w:ascii="Times New Roman" w:eastAsia="Times New Roman" w:hAnsi="Times New Roman" w:cs="Times New Roman"/>
          <w:lang w:val="en-US" w:eastAsia="nb-NO"/>
        </w:rPr>
        <w:t xml:space="preserve"> </w:t>
      </w:r>
      <w:r w:rsidR="00186EDF" w:rsidRPr="00E661B6">
        <w:rPr>
          <w:rFonts w:ascii="Times New Roman" w:eastAsia="Times New Roman" w:hAnsi="Times New Roman" w:cs="Times New Roman"/>
          <w:lang w:val="en-US" w:eastAsia="nb-NO"/>
        </w:rPr>
        <w:t>T</w:t>
      </w:r>
      <w:r w:rsidRPr="00E661B6">
        <w:rPr>
          <w:rFonts w:ascii="Times New Roman" w:eastAsia="Times New Roman" w:hAnsi="Times New Roman" w:cs="Times New Roman"/>
          <w:lang w:val="en-US" w:eastAsia="nb-NO"/>
        </w:rPr>
        <w:t xml:space="preserve">herefore, campaigns are more likely to transition successfully to democracies with the participation of organizations that possess I) high degree of mobilization capacity, II) stable preferences for democracy, III) low degrees of maximalism. </w:t>
      </w:r>
      <w:r w:rsidRPr="00E661B6">
        <w:rPr>
          <w:rFonts w:ascii="Times New Roman" w:hAnsi="Times New Roman" w:cs="Times New Roman"/>
          <w:lang w:val="en-US"/>
        </w:rPr>
        <w:t xml:space="preserve">There are reasons to believe that women ‘organizations might access these mechanisms.  </w:t>
      </w:r>
    </w:p>
    <w:p w14:paraId="1EC8DAF2" w14:textId="77777777" w:rsidR="003F1D46" w:rsidRPr="00E661B6" w:rsidRDefault="003F1D46" w:rsidP="00E661B6">
      <w:pPr>
        <w:spacing w:line="360" w:lineRule="auto"/>
        <w:rPr>
          <w:rFonts w:ascii="Times New Roman" w:hAnsi="Times New Roman" w:cs="Times New Roman"/>
          <w:lang w:val="en-US"/>
        </w:rPr>
      </w:pPr>
    </w:p>
    <w:p w14:paraId="6AC2BAB6" w14:textId="2D013DD2" w:rsidR="007C22F3" w:rsidRPr="00E661B6" w:rsidRDefault="0052459D" w:rsidP="00E661B6">
      <w:pPr>
        <w:spacing w:line="360" w:lineRule="auto"/>
        <w:rPr>
          <w:rFonts w:ascii="Times New Roman" w:hAnsi="Times New Roman" w:cs="Times New Roman"/>
          <w:b/>
          <w:bCs/>
          <w:color w:val="000000" w:themeColor="text1"/>
          <w:lang w:val="en-US"/>
        </w:rPr>
      </w:pPr>
      <w:r w:rsidRPr="00E661B6">
        <w:rPr>
          <w:rFonts w:ascii="Times New Roman" w:hAnsi="Times New Roman" w:cs="Times New Roman"/>
          <w:color w:val="000000" w:themeColor="text1"/>
          <w:lang w:val="en-US"/>
        </w:rPr>
        <w:t>W</w:t>
      </w:r>
      <w:r w:rsidR="007C22F3" w:rsidRPr="00E661B6">
        <w:rPr>
          <w:rFonts w:ascii="Times New Roman" w:hAnsi="Times New Roman" w:cs="Times New Roman"/>
          <w:color w:val="000000" w:themeColor="text1"/>
          <w:lang w:val="en-US"/>
        </w:rPr>
        <w:t>omen´s organizations</w:t>
      </w:r>
      <w:r w:rsidR="003A7121" w:rsidRPr="00E661B6">
        <w:rPr>
          <w:rFonts w:ascii="Times New Roman" w:hAnsi="Times New Roman" w:cs="Times New Roman"/>
          <w:color w:val="000000" w:themeColor="text1"/>
          <w:lang w:val="en-US"/>
        </w:rPr>
        <w:t xml:space="preserve"> are </w:t>
      </w:r>
      <w:r w:rsidR="00661D44" w:rsidRPr="00E661B6">
        <w:rPr>
          <w:rFonts w:ascii="Times New Roman" w:hAnsi="Times New Roman" w:cs="Times New Roman"/>
          <w:color w:val="000000" w:themeColor="text1"/>
          <w:lang w:val="en-US"/>
        </w:rPr>
        <w:t xml:space="preserve">often old. </w:t>
      </w:r>
      <w:r w:rsidR="00661D44" w:rsidRPr="00E661B6">
        <w:rPr>
          <w:rFonts w:ascii="Times New Roman" w:hAnsi="Times New Roman" w:cs="Times New Roman"/>
          <w:lang w:val="en-US"/>
        </w:rPr>
        <w:t>For instance, in the Middle East</w:t>
      </w:r>
      <w:r w:rsidR="00661D44" w:rsidRPr="00E661B6">
        <w:rPr>
          <w:rFonts w:ascii="Times New Roman" w:hAnsi="Times New Roman" w:cs="Times New Roman"/>
          <w:lang w:val="en-US"/>
        </w:rPr>
        <w:t xml:space="preserve"> women´s organization </w:t>
      </w:r>
      <w:r w:rsidR="00661D44" w:rsidRPr="00E661B6">
        <w:rPr>
          <w:rFonts w:ascii="Times New Roman" w:hAnsi="Times New Roman" w:cs="Times New Roman"/>
          <w:color w:val="000000" w:themeColor="text1"/>
          <w:lang w:val="en-US"/>
        </w:rPr>
        <w:t xml:space="preserve">and were established simultaneously as the independent movements in each country. </w:t>
      </w:r>
      <w:r w:rsidR="00661D44" w:rsidRPr="00E661B6">
        <w:rPr>
          <w:rFonts w:ascii="Times New Roman" w:hAnsi="Times New Roman" w:cs="Times New Roman"/>
          <w:color w:val="000000" w:themeColor="text1"/>
          <w:lang w:val="en-US"/>
        </w:rPr>
        <w:fldChar w:fldCharType="begin"/>
      </w:r>
      <w:r w:rsidR="00661D44" w:rsidRPr="00E661B6">
        <w:rPr>
          <w:rFonts w:ascii="Times New Roman" w:hAnsi="Times New Roman" w:cs="Times New Roman"/>
          <w:color w:val="000000" w:themeColor="text1"/>
          <w:lang w:val="en-US"/>
        </w:rPr>
        <w:instrText xml:space="preserve"> ADDIN EN.CITE &lt;EndNote&gt;&lt;Cite&gt;&lt;Author&gt;Arenfeldt&lt;/Author&gt;&lt;Year&gt;2012&lt;/Year&gt;&lt;RecNum&gt;148&lt;/RecNum&gt;&lt;Pages&gt;12-20&lt;/Pages&gt;&lt;DisplayText&gt;(Arenfeldt &amp;amp; Golley, 2012, pp. 12-20)&lt;/DisplayText&gt;&lt;record&gt;&lt;rec-number&gt;148&lt;/rec-number&gt;&lt;foreign-keys&gt;&lt;key app="EN" db-id="asdrsswxaps0ahe02rnxesaat0wsxp9sz0ad" timestamp="1638797895" guid="60a12bae-b7a3-48a0-ba46-06fa13908099"&gt;148&lt;/key&gt;&lt;/foreign-keys&gt;&lt;ref-type name="Book"&gt;6&lt;/ref-type&gt;&lt;contributors&gt;&lt;authors&gt;&lt;author&gt;Arenfeldt, Pernille&lt;/author&gt;&lt;author&gt;Golley, Nawar Al-Hassan&lt;/author&gt;&lt;/authors&gt;&lt;/contributors&gt;&lt;titles&gt;&lt;title&gt;Mapping Arab women&amp;apos;s movements: A century of transformations from within&lt;/title&gt;&lt;/titles&gt;&lt;dates&gt;&lt;year&gt;2012&lt;/year&gt;&lt;/dates&gt;&lt;publisher&gt;Oxford University Press&lt;/publisher&gt;&lt;isbn&gt;9774164989&lt;/isbn&gt;&lt;urls&gt;&lt;/urls&gt;&lt;/record&gt;&lt;/Cite&gt;&lt;/EndNote&gt;</w:instrText>
      </w:r>
      <w:r w:rsidR="00661D44" w:rsidRPr="00E661B6">
        <w:rPr>
          <w:rFonts w:ascii="Times New Roman" w:hAnsi="Times New Roman" w:cs="Times New Roman"/>
          <w:color w:val="000000" w:themeColor="text1"/>
          <w:lang w:val="en-US"/>
        </w:rPr>
        <w:fldChar w:fldCharType="separate"/>
      </w:r>
      <w:r w:rsidR="00661D44" w:rsidRPr="00E661B6">
        <w:rPr>
          <w:rFonts w:ascii="Times New Roman" w:hAnsi="Times New Roman" w:cs="Times New Roman"/>
          <w:noProof/>
          <w:color w:val="000000" w:themeColor="text1"/>
          <w:lang w:val="en-US"/>
        </w:rPr>
        <w:t>(Arenfeldt &amp; Golley, 2012, pp. 12-20)</w:t>
      </w:r>
      <w:r w:rsidR="00661D44" w:rsidRPr="00E661B6">
        <w:rPr>
          <w:rFonts w:ascii="Times New Roman" w:hAnsi="Times New Roman" w:cs="Times New Roman"/>
          <w:color w:val="000000" w:themeColor="text1"/>
          <w:lang w:val="en-US"/>
        </w:rPr>
        <w:fldChar w:fldCharType="end"/>
      </w:r>
      <w:r w:rsidR="00661D44" w:rsidRPr="00E661B6">
        <w:rPr>
          <w:rStyle w:val="Fotnotereferanse"/>
          <w:rFonts w:ascii="Times New Roman" w:hAnsi="Times New Roman" w:cs="Times New Roman"/>
          <w:color w:val="000000" w:themeColor="text1"/>
        </w:rPr>
        <w:footnoteReference w:id="9"/>
      </w:r>
      <w:r w:rsidR="00661D44" w:rsidRPr="00E661B6">
        <w:rPr>
          <w:rFonts w:ascii="Times New Roman" w:hAnsi="Times New Roman" w:cs="Times New Roman"/>
          <w:color w:val="000000" w:themeColor="text1"/>
          <w:lang w:val="en-US"/>
        </w:rPr>
        <w:t xml:space="preserve">. </w:t>
      </w:r>
      <w:r w:rsidR="00380FD9" w:rsidRPr="00E661B6">
        <w:rPr>
          <w:rFonts w:ascii="Times New Roman" w:hAnsi="Times New Roman" w:cs="Times New Roman"/>
          <w:lang w:val="en-US"/>
        </w:rPr>
        <w:t>Women bear the burdens when a society does not follow democratic principles (</w:t>
      </w:r>
      <w:proofErr w:type="spellStart"/>
      <w:r w:rsidR="00380FD9" w:rsidRPr="00E661B6">
        <w:rPr>
          <w:rFonts w:ascii="Times New Roman" w:hAnsi="Times New Roman" w:cs="Times New Roman"/>
          <w:lang w:val="en-US"/>
        </w:rPr>
        <w:t>Hornset</w:t>
      </w:r>
      <w:proofErr w:type="spellEnd"/>
      <w:r w:rsidR="00380FD9" w:rsidRPr="00E661B6">
        <w:rPr>
          <w:rFonts w:ascii="Times New Roman" w:hAnsi="Times New Roman" w:cs="Times New Roman"/>
          <w:lang w:val="en-US"/>
        </w:rPr>
        <w:t xml:space="preserve"> &amp; de </w:t>
      </w:r>
      <w:proofErr w:type="spellStart"/>
      <w:r w:rsidR="00380FD9" w:rsidRPr="00E661B6">
        <w:rPr>
          <w:rFonts w:ascii="Times New Roman" w:hAnsi="Times New Roman" w:cs="Times New Roman"/>
          <w:lang w:val="en-US"/>
        </w:rPr>
        <w:t>Soysa</w:t>
      </w:r>
      <w:proofErr w:type="spellEnd"/>
      <w:r w:rsidR="00380FD9" w:rsidRPr="00E661B6">
        <w:rPr>
          <w:rFonts w:ascii="Times New Roman" w:hAnsi="Times New Roman" w:cs="Times New Roman"/>
          <w:lang w:val="en-US"/>
        </w:rPr>
        <w:t xml:space="preserve">, 2021, p. 2). </w:t>
      </w:r>
      <w:r w:rsidR="00380FD9" w:rsidRPr="00E661B6">
        <w:rPr>
          <w:rFonts w:ascii="Times New Roman" w:hAnsi="Times New Roman" w:cs="Times New Roman"/>
          <w:color w:val="000000" w:themeColor="text1"/>
          <w:lang w:val="en-US"/>
        </w:rPr>
        <w:t>Consequently,</w:t>
      </w:r>
      <w:r w:rsidR="00EA527F" w:rsidRPr="00E661B6">
        <w:rPr>
          <w:rFonts w:ascii="Times New Roman" w:hAnsi="Times New Roman" w:cs="Times New Roman"/>
          <w:color w:val="000000" w:themeColor="text1"/>
          <w:lang w:val="en-US"/>
        </w:rPr>
        <w:t xml:space="preserve"> w</w:t>
      </w:r>
      <w:r w:rsidR="007C22F3" w:rsidRPr="00E661B6">
        <w:rPr>
          <w:rFonts w:ascii="Times New Roman" w:hAnsi="Times New Roman" w:cs="Times New Roman"/>
          <w:color w:val="000000" w:themeColor="text1"/>
          <w:lang w:val="en-US"/>
        </w:rPr>
        <w:t xml:space="preserve">omen´s organizations </w:t>
      </w:r>
      <w:r w:rsidR="003F1D46" w:rsidRPr="00E661B6">
        <w:rPr>
          <w:rFonts w:ascii="Times New Roman" w:hAnsi="Times New Roman" w:cs="Times New Roman"/>
          <w:color w:val="000000" w:themeColor="text1"/>
          <w:lang w:val="en-US"/>
        </w:rPr>
        <w:t>tend to have</w:t>
      </w:r>
      <w:r w:rsidR="007C22F3" w:rsidRPr="00E661B6">
        <w:rPr>
          <w:rFonts w:ascii="Times New Roman" w:hAnsi="Times New Roman" w:cs="Times New Roman"/>
          <w:color w:val="000000" w:themeColor="text1"/>
          <w:lang w:val="en-US"/>
        </w:rPr>
        <w:t xml:space="preserve"> democratic principles as their core goal and are important actors in </w:t>
      </w:r>
      <w:r w:rsidR="007C22F3" w:rsidRPr="00E661B6">
        <w:rPr>
          <w:rFonts w:ascii="Times New Roman" w:hAnsi="Times New Roman" w:cs="Times New Roman"/>
          <w:color w:val="000000" w:themeColor="text1"/>
          <w:lang w:val="en-US"/>
        </w:rPr>
        <w:lastRenderedPageBreak/>
        <w:t>the constant advocacy for a more democratic practice and holding the elites accountable (</w:t>
      </w:r>
      <w:proofErr w:type="spellStart"/>
      <w:r w:rsidR="007C22F3" w:rsidRPr="00E661B6">
        <w:rPr>
          <w:rFonts w:ascii="Times New Roman" w:hAnsi="Times New Roman" w:cs="Times New Roman"/>
          <w:color w:val="000000" w:themeColor="text1"/>
          <w:lang w:val="en-US"/>
        </w:rPr>
        <w:t>Arenfeldt</w:t>
      </w:r>
      <w:proofErr w:type="spellEnd"/>
      <w:r w:rsidR="007C22F3" w:rsidRPr="00E661B6">
        <w:rPr>
          <w:rFonts w:ascii="Times New Roman" w:hAnsi="Times New Roman" w:cs="Times New Roman"/>
          <w:color w:val="000000" w:themeColor="text1"/>
          <w:lang w:val="en-US"/>
        </w:rPr>
        <w:t xml:space="preserve"> &amp; </w:t>
      </w:r>
      <w:proofErr w:type="spellStart"/>
      <w:r w:rsidR="007C22F3" w:rsidRPr="00E661B6">
        <w:rPr>
          <w:rFonts w:ascii="Times New Roman" w:hAnsi="Times New Roman" w:cs="Times New Roman"/>
          <w:color w:val="000000" w:themeColor="text1"/>
          <w:lang w:val="en-US"/>
        </w:rPr>
        <w:t>Golley</w:t>
      </w:r>
      <w:proofErr w:type="spellEnd"/>
      <w:r w:rsidR="007C22F3" w:rsidRPr="00E661B6">
        <w:rPr>
          <w:rFonts w:ascii="Times New Roman" w:hAnsi="Times New Roman" w:cs="Times New Roman"/>
          <w:color w:val="000000" w:themeColor="text1"/>
          <w:lang w:val="en-US"/>
        </w:rPr>
        <w:t>, 2012, pp. 65-66).</w:t>
      </w:r>
      <w:r w:rsidRPr="00E661B6">
        <w:rPr>
          <w:rFonts w:ascii="Times New Roman" w:hAnsi="Times New Roman" w:cs="Times New Roman"/>
          <w:color w:val="000000" w:themeColor="text1"/>
          <w:lang w:val="en-US"/>
        </w:rPr>
        <w:t xml:space="preserve"> </w:t>
      </w:r>
      <w:r w:rsidRPr="00E661B6">
        <w:rPr>
          <w:rFonts w:ascii="Times New Roman" w:hAnsi="Times New Roman" w:cs="Times New Roman"/>
          <w:color w:val="000000" w:themeColor="text1"/>
          <w:lang w:val="en-US"/>
        </w:rPr>
        <w:t xml:space="preserve">In this there is an element of durability </w:t>
      </w:r>
      <w:r w:rsidRPr="00E661B6">
        <w:rPr>
          <w:rFonts w:ascii="Times New Roman" w:hAnsi="Times New Roman" w:cs="Times New Roman"/>
          <w:lang w:val="en-US"/>
        </w:rPr>
        <w:t xml:space="preserve">in the fight for </w:t>
      </w:r>
      <w:r w:rsidR="00EA527F" w:rsidRPr="00E661B6">
        <w:rPr>
          <w:rFonts w:ascii="Times New Roman" w:hAnsi="Times New Roman" w:cs="Times New Roman"/>
          <w:lang w:val="en-US"/>
        </w:rPr>
        <w:t>democracy</w:t>
      </w:r>
      <w:r w:rsidR="00380FD9" w:rsidRPr="00E661B6">
        <w:rPr>
          <w:rFonts w:ascii="Times New Roman" w:hAnsi="Times New Roman" w:cs="Times New Roman"/>
          <w:color w:val="000000" w:themeColor="text1"/>
          <w:lang w:val="en-US"/>
        </w:rPr>
        <w:t xml:space="preserve">. Based on this, there </w:t>
      </w:r>
      <w:r w:rsidR="007C22F3" w:rsidRPr="00E661B6">
        <w:rPr>
          <w:rFonts w:ascii="Times New Roman" w:hAnsi="Times New Roman" w:cs="Times New Roman"/>
          <w:lang w:val="en-US"/>
        </w:rPr>
        <w:t xml:space="preserve">is also reason to believe that women organizations have an interest in reducing maximalism and redirect the revolutionary goals into new institutionalized democratic political channels, in accordance with the second argument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&lt;EndNote&gt;&lt;Cite&gt;&lt;Author&gt;Pinckney&lt;/Author&gt;&lt;Year&gt;2020&lt;/Year&gt;&lt;RecNum&gt;377&lt;/RecNum&gt;&lt;DisplayText&gt;(Pinckney, 2020)&lt;/DisplayText&gt;&lt;record&gt;&lt;rec-number&gt;377&lt;/rec-number&gt;&lt;foreign-keys&gt;&lt;key app="EN" db-id="asdrsswxaps0ahe02rnxesaat0wsxp9sz0ad" timestamp="1641206212" guid="2dd3c096-849c-4e20-9007-00b0c000f109"&gt;377&lt;/key&gt;&lt;/foreign-keys&gt;&lt;ref-type name="Book"&gt;6&lt;/ref-type&gt;&lt;contributors&gt;&lt;authors&gt;&lt;author&gt;Pinckney, Jonathan C&lt;/author&gt;&lt;/authors&gt;&lt;/contributors&gt;&lt;titles&gt;&lt;title&gt;From Dissent to Democracy: The Promise and Perils of Civil Resistance Transitions&lt;/title&gt;&lt;/titles&gt;&lt;dates&gt;&lt;year&gt;2020&lt;/year&gt;&lt;/dates&gt;&lt;publisher&gt;Oxford University Press&lt;/publisher&gt;&lt;isbn&gt;0190097337&lt;/isbn&gt;&lt;urls&gt;&lt;/urls&gt;&lt;/record&gt;&lt;/Cite&gt;&lt;/EndNote&gt;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(Pinckney, 2020)</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 xml:space="preserve"> makes. </w:t>
      </w:r>
      <w:r w:rsidR="00BC5A76" w:rsidRPr="00E661B6">
        <w:rPr>
          <w:rFonts w:ascii="Times New Roman" w:hAnsi="Times New Roman" w:cs="Times New Roman"/>
          <w:lang w:val="en-US"/>
        </w:rPr>
        <w:t>Consequently</w:t>
      </w:r>
      <w:r w:rsidR="00FF1331" w:rsidRPr="00E661B6">
        <w:rPr>
          <w:rFonts w:ascii="Times New Roman" w:hAnsi="Times New Roman" w:cs="Times New Roman"/>
          <w:lang w:val="en-US"/>
        </w:rPr>
        <w:t xml:space="preserve">, </w:t>
      </w:r>
      <w:r w:rsidR="007C22F3" w:rsidRPr="00E661B6">
        <w:rPr>
          <w:rFonts w:ascii="Times New Roman" w:hAnsi="Times New Roman" w:cs="Times New Roman"/>
          <w:lang w:val="en-US"/>
        </w:rPr>
        <w:t xml:space="preserve">they are not designed to capture state power, as political parties, but rather ensure sufficient, democratic transitions. For instance, the prospect of successful peacebuilding increases when women´s organizations participate because women´s group can, and often do, represent a broader domestic participation </w:t>
      </w:r>
      <w:r w:rsidR="007C22F3" w:rsidRPr="00E661B6">
        <w:rPr>
          <w:rFonts w:ascii="Times New Roman" w:hAnsi="Times New Roman" w:cs="Times New Roman"/>
          <w:lang w:val="en-US"/>
        </w:rPr>
        <w:fldChar w:fldCharType="begin"/>
      </w:r>
      <w:r w:rsidR="007C22F3" w:rsidRPr="00E661B6">
        <w:rPr>
          <w:rFonts w:ascii="Times New Roman" w:hAnsi="Times New Roman" w:cs="Times New Roman"/>
          <w:lang w:val="en-US"/>
        </w:rPr>
        <w:instrText xml:space="preserve"> ADDIN EN.CITE &lt;EndNote&gt;&lt;Cite&gt;&lt;Author&gt;Gizelis&lt;/Author&gt;&lt;Year&gt;2009&lt;/Year&gt;&lt;RecNum&gt;24&lt;/RecNum&gt;&lt;Pages&gt;505-506 &amp;amp; 512&lt;/Pages&gt;&lt;DisplayText&gt;(Gizelis, 2009, pp. 505-506 &amp;amp; 512)&lt;/DisplayText&gt;&lt;record&gt;&lt;rec-number&gt;24&lt;/rec-number&gt;&lt;foreign-keys&gt;&lt;key app="EN" db-id="asdrsswxaps0ahe02rnxesaat0wsxp9sz0ad" timestamp="1632741251" guid="2d30dd6e-b579-496c-8c33-0bacdd439299"&gt;24&lt;/key&gt;&lt;/foreign-keys&gt;&lt;ref-type name="Journal Article"&gt;17&lt;/ref-type&gt;&lt;contributors&gt;&lt;authors&gt;&lt;author&gt;Gizelis, Theodora-Ismene&lt;/author&gt;&lt;/authors&gt;&lt;/contributors&gt;&lt;titles&gt;&lt;title&gt;Gender empowerment and United Nations peacebuilding&lt;/title&gt;&lt;secondary-title&gt;Journal of Peace Research&lt;/secondary-title&gt;&lt;/titles&gt;&lt;periodical&gt;&lt;full-title&gt;Journal of Peace Research&lt;/full-title&gt;&lt;/periodical&gt;&lt;pages&gt;505-523&lt;/pages&gt;&lt;volume&gt;46&lt;/volume&gt;&lt;number&gt;4&lt;/number&gt;&lt;dates&gt;&lt;year&gt;2009&lt;/year&gt;&lt;/dates&gt;&lt;isbn&gt;0022-3433&lt;/isbn&gt;&lt;urls&gt;&lt;/urls&gt;&lt;/record&gt;&lt;/Cite&gt;&lt;/EndNote&gt;</w:instrText>
      </w:r>
      <w:r w:rsidR="007C22F3" w:rsidRPr="00E661B6">
        <w:rPr>
          <w:rFonts w:ascii="Times New Roman" w:hAnsi="Times New Roman" w:cs="Times New Roman"/>
          <w:lang w:val="en-US"/>
        </w:rPr>
        <w:fldChar w:fldCharType="separate"/>
      </w:r>
      <w:r w:rsidR="007C22F3" w:rsidRPr="00E661B6">
        <w:rPr>
          <w:rFonts w:ascii="Times New Roman" w:hAnsi="Times New Roman" w:cs="Times New Roman"/>
          <w:noProof/>
          <w:lang w:val="en-US"/>
        </w:rPr>
        <w:t>(Gizelis, 2009, pp. 505-506 &amp; 512)</w:t>
      </w:r>
      <w:r w:rsidR="007C22F3" w:rsidRPr="00E661B6">
        <w:rPr>
          <w:rFonts w:ascii="Times New Roman" w:hAnsi="Times New Roman" w:cs="Times New Roman"/>
          <w:lang w:val="en-US"/>
        </w:rPr>
        <w:fldChar w:fldCharType="end"/>
      </w:r>
      <w:r w:rsidR="007C22F3" w:rsidRPr="00E661B6">
        <w:rPr>
          <w:rFonts w:ascii="Times New Roman" w:hAnsi="Times New Roman" w:cs="Times New Roman"/>
          <w:lang w:val="en-US"/>
        </w:rPr>
        <w:t xml:space="preserve">. </w:t>
      </w:r>
    </w:p>
    <w:p w14:paraId="65D43E26" w14:textId="6770E6E7" w:rsidR="00EA527F" w:rsidRPr="00E661B6" w:rsidRDefault="00EA527F" w:rsidP="00E661B6">
      <w:pPr>
        <w:spacing w:line="360" w:lineRule="auto"/>
        <w:rPr>
          <w:rFonts w:ascii="Times New Roman" w:hAnsi="Times New Roman" w:cs="Times New Roman"/>
          <w:b/>
          <w:bCs/>
          <w:lang w:val="en-US"/>
        </w:rPr>
      </w:pPr>
    </w:p>
    <w:p w14:paraId="34703F09" w14:textId="335B3829" w:rsidR="00EA527F" w:rsidRPr="00E661B6" w:rsidRDefault="00EA527F" w:rsidP="00E661B6">
      <w:pPr>
        <w:spacing w:line="360" w:lineRule="auto"/>
        <w:rPr>
          <w:rFonts w:ascii="Times New Roman" w:hAnsi="Times New Roman" w:cs="Times New Roman"/>
          <w:lang w:val="en-US"/>
        </w:rPr>
      </w:pPr>
      <w:r w:rsidRPr="00E661B6">
        <w:rPr>
          <w:rFonts w:ascii="Times New Roman" w:hAnsi="Times New Roman" w:cs="Times New Roman"/>
          <w:lang w:val="en-US"/>
        </w:rPr>
        <w:t>A recent example of this mechanisms at play is the case of The Tunisian Association of Democratic Women (</w:t>
      </w:r>
      <w:r w:rsidRPr="00E661B6">
        <w:rPr>
          <w:rFonts w:ascii="Times New Roman" w:hAnsi="Times New Roman" w:cs="Times New Roman"/>
          <w:i/>
          <w:iCs/>
          <w:lang w:val="en-US"/>
        </w:rPr>
        <w:t xml:space="preserve">Association </w:t>
      </w:r>
      <w:proofErr w:type="spellStart"/>
      <w:r w:rsidRPr="00E661B6">
        <w:rPr>
          <w:rFonts w:ascii="Times New Roman" w:hAnsi="Times New Roman" w:cs="Times New Roman"/>
          <w:i/>
          <w:iCs/>
          <w:lang w:val="en-US"/>
        </w:rPr>
        <w:t>Tunisienne</w:t>
      </w:r>
      <w:proofErr w:type="spellEnd"/>
      <w:r w:rsidRPr="00E661B6">
        <w:rPr>
          <w:rFonts w:ascii="Times New Roman" w:hAnsi="Times New Roman" w:cs="Times New Roman"/>
          <w:i/>
          <w:iCs/>
          <w:lang w:val="en-US"/>
        </w:rPr>
        <w:t xml:space="preserve"> des Femmes </w:t>
      </w:r>
      <w:proofErr w:type="spellStart"/>
      <w:r w:rsidRPr="00E661B6">
        <w:rPr>
          <w:rFonts w:ascii="Times New Roman" w:hAnsi="Times New Roman" w:cs="Times New Roman"/>
          <w:i/>
          <w:iCs/>
          <w:lang w:val="en-US"/>
        </w:rPr>
        <w:t>Democrates</w:t>
      </w:r>
      <w:proofErr w:type="spellEnd"/>
      <w:r w:rsidRPr="00E661B6">
        <w:rPr>
          <w:rFonts w:ascii="Times New Roman" w:hAnsi="Times New Roman" w:cs="Times New Roman"/>
          <w:i/>
          <w:iCs/>
          <w:lang w:val="en-US"/>
        </w:rPr>
        <w:t xml:space="preserve">, </w:t>
      </w:r>
      <w:proofErr w:type="spellStart"/>
      <w:r w:rsidRPr="00E661B6">
        <w:rPr>
          <w:rFonts w:ascii="Times New Roman" w:hAnsi="Times New Roman" w:cs="Times New Roman"/>
          <w:i/>
          <w:iCs/>
          <w:lang w:val="en-US"/>
        </w:rPr>
        <w:t>ATFD</w:t>
      </w:r>
      <w:proofErr w:type="spellEnd"/>
      <w:r w:rsidRPr="00E661B6">
        <w:rPr>
          <w:rFonts w:ascii="Times New Roman" w:hAnsi="Times New Roman" w:cs="Times New Roman"/>
          <w:i/>
          <w:iCs/>
          <w:lang w:val="en-US"/>
        </w:rPr>
        <w:t xml:space="preserve">). </w:t>
      </w:r>
      <w:r w:rsidRPr="00E661B6">
        <w:rPr>
          <w:rFonts w:ascii="Times New Roman" w:hAnsi="Times New Roman" w:cs="Times New Roman"/>
          <w:lang w:val="en-US"/>
        </w:rPr>
        <w:t xml:space="preserve">Tunisia is regarded as the country with the most successful and peaceful democratic transition after the Arab Spring </w:t>
      </w:r>
      <w:r w:rsidRPr="00E661B6">
        <w:rPr>
          <w:rFonts w:ascii="Times New Roman" w:hAnsi="Times New Roman" w:cs="Times New Roman"/>
          <w:lang w:val="en-US"/>
        </w:rPr>
        <w:fldChar w:fldCharType="begin">
          <w:fldData xml:space="preserve">PEVuZE5vdGU+PENpdGU+PEF1dGhvcj5EZWFuZTwvQXV0aG9yPjxZZWFyPjIwMTM8L1llYXI+PFJl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PEVuZE5vdGU+PENpdGU+PEF1dGhvcj5EZWFuZTwvQXV0aG9yPjxZZWFyPjIwMTM8L1llYXI+PFJl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(Deane, 2013; Refle, 2016; Tamaru et al., 2018)</w:t>
      </w:r>
      <w:r w:rsidRPr="00E661B6">
        <w:rPr>
          <w:rFonts w:ascii="Times New Roman" w:hAnsi="Times New Roman" w:cs="Times New Roman"/>
          <w:lang w:val="en-US"/>
        </w:rPr>
        <w:fldChar w:fldCharType="end"/>
      </w:r>
      <w:proofErr w:type="gramStart"/>
      <w:r w:rsidRPr="00E661B6">
        <w:rPr>
          <w:rFonts w:ascii="Times New Roman" w:hAnsi="Times New Roman" w:cs="Times New Roman"/>
          <w:lang w:val="en-US"/>
        </w:rPr>
        <w:t>. )</w:t>
      </w:r>
      <w:proofErr w:type="gramEnd"/>
      <w:r w:rsidRPr="00E661B6">
        <w:rPr>
          <w:rFonts w:ascii="Times New Roman" w:hAnsi="Times New Roman" w:cs="Times New Roman"/>
          <w:lang w:val="en-US"/>
        </w:rPr>
        <w:t xml:space="preserve"> </w:t>
      </w:r>
      <w:proofErr w:type="spellStart"/>
      <w:r w:rsidRPr="00E661B6">
        <w:rPr>
          <w:rFonts w:ascii="Times New Roman" w:hAnsi="Times New Roman" w:cs="Times New Roman"/>
          <w:lang w:val="en-US"/>
        </w:rPr>
        <w:t>ATFD</w:t>
      </w:r>
      <w:proofErr w:type="spellEnd"/>
      <w:r w:rsidRPr="00E661B6">
        <w:rPr>
          <w:rFonts w:ascii="Times New Roman" w:hAnsi="Times New Roman" w:cs="Times New Roman"/>
          <w:lang w:val="en-US"/>
        </w:rPr>
        <w:t xml:space="preserve"> was one of the first politically independent organization in Tunisia and also played an instrumental role in the democratization in Tunisia, especially in the transition after the overthrown of President Zine El Abidine Ben Ali´s regime </w:t>
      </w:r>
      <w:r w:rsidRPr="00E661B6">
        <w:rPr>
          <w:rFonts w:ascii="Times New Roman" w:hAnsi="Times New Roman" w:cs="Times New Roman"/>
          <w:lang w:val="en-US"/>
        </w:rPr>
        <w:fldChar w:fldCharType="begin">
          <w:fldData xml:space="preserve">PEVuZE5vdGU+PENpdGU+PEF1dGhvcj5MYWJpZGk8L0F1dGhvcj48WWVhcj4yMDE0PC9ZZWFyPjxS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</w:fldData>
        </w:fldChar>
      </w:r>
      <w:r w:rsidRPr="00E661B6">
        <w:rPr>
          <w:rFonts w:ascii="Times New Roman" w:hAnsi="Times New Roman" w:cs="Times New Roman"/>
          <w:lang w:val="en-US"/>
        </w:rPr>
        <w:instrText xml:space="preserve"> ADDIN EN.CITE </w:instrText>
      </w:r>
      <w:r w:rsidRPr="00E661B6">
        <w:rPr>
          <w:rFonts w:ascii="Times New Roman" w:hAnsi="Times New Roman" w:cs="Times New Roman"/>
          <w:lang w:val="en-US"/>
        </w:rPr>
        <w:fldChar w:fldCharType="begin">
          <w:fldData xml:space="preserve">PEVuZE5vdGU+PENpdGU+PEF1dGhvcj5MYWJpZGk8L0F1dGhvcj48WWVhcj4yMDE0PC9ZZWFyPjxS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</w:fldData>
        </w:fldChar>
      </w:r>
      <w:r w:rsidRPr="00E661B6">
        <w:rPr>
          <w:rFonts w:ascii="Times New Roman" w:hAnsi="Times New Roman" w:cs="Times New Roman"/>
          <w:lang w:val="en-US"/>
        </w:rPr>
        <w:instrText xml:space="preserve"> ADDIN EN.CITE.DATA </w:instrText>
      </w:r>
      <w:r w:rsidRPr="00E661B6">
        <w:rPr>
          <w:rFonts w:ascii="Times New Roman" w:hAnsi="Times New Roman" w:cs="Times New Roman"/>
          <w:lang w:val="en-US"/>
        </w:rPr>
      </w:r>
      <w:r w:rsidRPr="00E661B6">
        <w:rPr>
          <w:rFonts w:ascii="Times New Roman" w:hAnsi="Times New Roman" w:cs="Times New Roman"/>
          <w:lang w:val="en-US"/>
        </w:rPr>
        <w:fldChar w:fldCharType="end"/>
      </w:r>
      <w:r w:rsidRPr="00E661B6">
        <w:rPr>
          <w:rFonts w:ascii="Times New Roman" w:hAnsi="Times New Roman" w:cs="Times New Roman"/>
          <w:lang w:val="en-US"/>
        </w:rPr>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(Deane, 2013, p. 13; Labidi, 2014, p. 1; Refle, 2016, p. 5)</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In the close aftermath of the 2011 revolution, </w:t>
      </w:r>
      <w:proofErr w:type="spellStart"/>
      <w:r w:rsidRPr="00E661B6">
        <w:rPr>
          <w:rFonts w:ascii="Times New Roman" w:hAnsi="Times New Roman" w:cs="Times New Roman"/>
          <w:lang w:val="en-US"/>
        </w:rPr>
        <w:t>ATFD</w:t>
      </w:r>
      <w:proofErr w:type="spellEnd"/>
      <w:r w:rsidRPr="00E661B6">
        <w:rPr>
          <w:rFonts w:ascii="Times New Roman" w:hAnsi="Times New Roman" w:cs="Times New Roman"/>
          <w:lang w:val="en-US"/>
        </w:rPr>
        <w:t xml:space="preserve"> formed a coalition of 16 like-minded organizations </w:t>
      </w:r>
      <w:proofErr w:type="gramStart"/>
      <w:r w:rsidRPr="00E661B6">
        <w:rPr>
          <w:rFonts w:ascii="Times New Roman" w:hAnsi="Times New Roman" w:cs="Times New Roman"/>
          <w:lang w:val="en-US"/>
        </w:rPr>
        <w:t>in order to</w:t>
      </w:r>
      <w:proofErr w:type="gramEnd"/>
      <w:r w:rsidRPr="00E661B6">
        <w:rPr>
          <w:rFonts w:ascii="Times New Roman" w:hAnsi="Times New Roman" w:cs="Times New Roman"/>
          <w:lang w:val="en-US"/>
        </w:rPr>
        <w:t xml:space="preserve"> establish a strong support base for women in the transition phase. As a result, Tunisian women secured 31% of seats in the country’s constitution-making body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&lt;EndNote&gt;&lt;Cite&gt;&lt;Author&gt;Tamaru&lt;/Author&gt;&lt;Year&gt;2018&lt;/Year&gt;&lt;RecNum&gt;460&lt;/RecNum&gt;&lt;Pages&gt;1&lt;/Pages&gt;&lt;DisplayText&gt;(Tamaru et al., 2018, p. 1)&lt;/DisplayText&gt;&lt;record&gt;&lt;rec-number&gt;460&lt;/rec-number&gt;&lt;foreign-keys&gt;&lt;key app="EN" db-id="asdrsswxaps0ahe02rnxesaat0wsxp9sz0ad" timestamp="1649230004" guid="8f4eb9da-e26f-4c76-ad2d-be86ed4de32d"&gt;460&lt;/key&gt;&lt;/foreign-keys&gt;&lt;ref-type name="Journal Article"&gt;17&lt;/ref-type&gt;&lt;contributors&gt;&lt;authors&gt;&lt;author&gt;Tamaru, Nanako&lt;/author&gt;&lt;author&gt;Holt-Ivry, Olivia&lt;/author&gt;&lt;author&gt;O’Reilly, Marie&lt;/author&gt;&lt;/authors&gt;&lt;/contributors&gt;&lt;titles&gt;&lt;title&gt;Beyond Revolution: How Women Influenced Constitution Making in Tunisia&lt;/title&gt;&lt;secondary-title&gt;Institute for Inclusive Security. https://www. inclusivesecurity. org/publication/beyond-revolution-women-influenced-constitution-making-tunisia&lt;/secondary-title&gt;&lt;/titles&gt;&lt;periodical&gt;&lt;full-title&gt;Institute for Inclusive Security. https://www. inclusivesecurity. org/publication/beyond-revolution-women-influenced-constitution-making-tunisia&lt;/full-title&gt;&lt;/periodical&gt;&lt;dates&gt;&lt;year&gt;2018&lt;/year&gt;&lt;/dates&gt;&lt;urls&gt;&lt;/urls&gt;&lt;/record&gt;&lt;/Cite&gt;&lt;/EndNote&gt;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(Tamaru et al., 2018, p. 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The elected officials kept close cooperation with the </w:t>
      </w:r>
      <w:proofErr w:type="spellStart"/>
      <w:r w:rsidRPr="00E661B6">
        <w:rPr>
          <w:rFonts w:ascii="Times New Roman" w:hAnsi="Times New Roman" w:cs="Times New Roman"/>
          <w:lang w:val="en-US"/>
        </w:rPr>
        <w:t>ATFD</w:t>
      </w:r>
      <w:proofErr w:type="spellEnd"/>
      <w:r w:rsidRPr="00E661B6">
        <w:rPr>
          <w:rFonts w:ascii="Times New Roman" w:hAnsi="Times New Roman" w:cs="Times New Roman"/>
          <w:lang w:val="en-US"/>
        </w:rPr>
        <w:t xml:space="preserve"> outside the assembly, creating dialogues between the assembly members and civil society representatives making the </w:t>
      </w:r>
      <w:proofErr w:type="spellStart"/>
      <w:r w:rsidRPr="00E661B6">
        <w:rPr>
          <w:rFonts w:ascii="Times New Roman" w:hAnsi="Times New Roman" w:cs="Times New Roman"/>
          <w:lang w:val="en-US"/>
        </w:rPr>
        <w:t>ATFD</w:t>
      </w:r>
      <w:proofErr w:type="spellEnd"/>
      <w:r w:rsidRPr="00E661B6">
        <w:rPr>
          <w:rFonts w:ascii="Times New Roman" w:hAnsi="Times New Roman" w:cs="Times New Roman"/>
          <w:lang w:val="en-US"/>
        </w:rPr>
        <w:t xml:space="preserve"> a “(…) bridge between civil society and the assembly” (Tamaru et al., 2018, p. 18). As a result </w:t>
      </w:r>
      <w:proofErr w:type="spellStart"/>
      <w:r w:rsidRPr="00E661B6">
        <w:rPr>
          <w:rFonts w:ascii="Times New Roman" w:hAnsi="Times New Roman" w:cs="Times New Roman"/>
          <w:lang w:val="en-US"/>
        </w:rPr>
        <w:t>ATFD</w:t>
      </w:r>
      <w:proofErr w:type="spellEnd"/>
      <w:r w:rsidRPr="00E661B6">
        <w:rPr>
          <w:rFonts w:ascii="Times New Roman" w:hAnsi="Times New Roman" w:cs="Times New Roman"/>
          <w:lang w:val="en-US"/>
        </w:rPr>
        <w:t xml:space="preserve">, and other organizations, were at the forefront during the transition, keeping the process accountable to the people through demonstrations as well as demanding increased transparency in the assembly for citizens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&lt;EndNote&gt;&lt;Cite&gt;&lt;Author&gt;Tamaru&lt;/Author&gt;&lt;Year&gt;2018&lt;/Year&gt;&lt;RecNum&gt;460&lt;/RecNum&gt;&lt;Pages&gt;1&lt;/Pages&gt;&lt;DisplayText&gt;(Tamaru et al., 2018, p. 1)&lt;/DisplayText&gt;&lt;record&gt;&lt;rec-number&gt;460&lt;/rec-number&gt;&lt;foreign-keys&gt;&lt;key app="EN" db-id="asdrsswxaps0ahe02rnxesaat0wsxp9sz0ad" timestamp="1649230004" guid="8f4eb9da-e26f-4c76-ad2d-be86ed4de32d"&gt;460&lt;/key&gt;&lt;/foreign-keys&gt;&lt;ref-type name="Journal Article"&gt;17&lt;/ref-type&gt;&lt;contributors&gt;&lt;authors&gt;&lt;author&gt;Tamaru, Nanako&lt;/author&gt;&lt;author&gt;Holt-Ivry, Olivia&lt;/author&gt;&lt;author&gt;O’Reilly, Marie&lt;/author&gt;&lt;/authors&gt;&lt;/contributors&gt;&lt;titles&gt;&lt;title&gt;Beyond Revolution: How Women Influenced Constitution Making in Tunisia&lt;/title&gt;&lt;secondary-title&gt;Institute for Inclusive Security. https://www. inclusivesecurity. org/publication/beyond-revolution-women-influenced-constitution-making-tunisia&lt;/secondary-title&gt;&lt;/titles&gt;&lt;periodical&gt;&lt;full-title&gt;Institute for Inclusive Security. https://www. inclusivesecurity. org/publication/beyond-revolution-women-influenced-constitution-making-tunisia&lt;/full-title&gt;&lt;/periodical&gt;&lt;dates&gt;&lt;year&gt;2018&lt;/year&gt;&lt;/dates&gt;&lt;urls&gt;&lt;/urls&gt;&lt;/record&gt;&lt;/Cite&gt;&lt;/EndNote&gt;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(Tamaru et al., 2018, p. 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w:t>
      </w:r>
    </w:p>
    <w:p w14:paraId="1BF6D5B3" w14:textId="77777777" w:rsidR="00EA527F" w:rsidRPr="00E661B6" w:rsidRDefault="00EA527F" w:rsidP="00E661B6">
      <w:pPr>
        <w:spacing w:line="360" w:lineRule="auto"/>
        <w:rPr>
          <w:rFonts w:ascii="Times New Roman" w:hAnsi="Times New Roman" w:cs="Times New Roman"/>
          <w:lang w:val="en-US"/>
        </w:rPr>
      </w:pPr>
    </w:p>
    <w:p w14:paraId="4B81D805" w14:textId="581441F9" w:rsidR="007C22F3" w:rsidRPr="00E661B6" w:rsidRDefault="007C22F3"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Consequently, there is reason to believe that the presence of women´s organizations in a nonviolent maximalist resistance campaign both increases probability of successful campaign outcomes and increases probability of successful transition to democracy. </w:t>
      </w:r>
    </w:p>
    <w:p w14:paraId="17F61F1C" w14:textId="77777777" w:rsidR="00391CAA" w:rsidRPr="00E661B6" w:rsidRDefault="00391CAA" w:rsidP="00E661B6">
      <w:pPr>
        <w:spacing w:line="360" w:lineRule="auto"/>
        <w:rPr>
          <w:rFonts w:ascii="Times New Roman" w:hAnsi="Times New Roman" w:cs="Times New Roman"/>
          <w:lang w:val="en-US"/>
        </w:rPr>
      </w:pPr>
    </w:p>
    <w:p w14:paraId="1008F7DB" w14:textId="4F9EA74E" w:rsidR="007C22F3" w:rsidRPr="00C722D7" w:rsidRDefault="007C22F3" w:rsidP="00C722D7">
      <w:pPr>
        <w:spacing w:line="360" w:lineRule="auto"/>
        <w:ind w:firstLine="708"/>
        <w:rPr>
          <w:rFonts w:ascii="Times New Roman" w:hAnsi="Times New Roman" w:cs="Times New Roman"/>
          <w:i/>
          <w:iCs/>
          <w:lang w:val="en-US"/>
        </w:rPr>
      </w:pPr>
      <w:r w:rsidRPr="00E661B6">
        <w:rPr>
          <w:rFonts w:ascii="Times New Roman" w:hAnsi="Times New Roman" w:cs="Times New Roman"/>
          <w:i/>
          <w:iCs/>
          <w:lang w:val="en-US"/>
        </w:rPr>
        <w:t xml:space="preserve">H3: The observation of women´s organization in the campaign increases probability of successful democratization </w:t>
      </w:r>
    </w:p>
    <w:p w14:paraId="2AAD8B4B" w14:textId="35D2A9C0" w:rsidR="00647D4E" w:rsidRPr="00E661B6" w:rsidRDefault="00C722D7" w:rsidP="00E661B6">
      <w:pPr>
        <w:pStyle w:val="Overskrift1"/>
        <w:spacing w:line="360" w:lineRule="auto"/>
        <w:rPr>
          <w:rFonts w:ascii="Times New Roman" w:hAnsi="Times New Roman" w:cs="Times New Roman"/>
          <w:lang w:val="en-US"/>
        </w:rPr>
      </w:pPr>
      <w:r>
        <w:rPr>
          <w:rFonts w:ascii="Times New Roman" w:hAnsi="Times New Roman" w:cs="Times New Roman"/>
          <w:lang w:val="en-US"/>
        </w:rPr>
        <w:lastRenderedPageBreak/>
        <w:t xml:space="preserve">Data and Method </w:t>
      </w:r>
    </w:p>
    <w:p w14:paraId="326E6919" w14:textId="3CF9F40B" w:rsidR="00A17F9D" w:rsidRPr="00E661B6" w:rsidRDefault="004B397B" w:rsidP="00E661B6">
      <w:pPr>
        <w:spacing w:line="360" w:lineRule="auto"/>
        <w:rPr>
          <w:rFonts w:ascii="Times New Roman" w:hAnsi="Times New Roman" w:cs="Times New Roman"/>
          <w:lang w:val="en-US"/>
        </w:rPr>
      </w:pPr>
      <w:r w:rsidRPr="00E661B6">
        <w:rPr>
          <w:rFonts w:ascii="Times New Roman" w:hAnsi="Times New Roman" w:cs="Times New Roman"/>
          <w:lang w:val="en-US"/>
        </w:rPr>
        <w:t>To test the presented hypothesis, two data sets are merged. The data are collected from The Women in Resistance (</w:t>
      </w:r>
      <w:proofErr w:type="spellStart"/>
      <w:r w:rsidRPr="00E661B6">
        <w:rPr>
          <w:rFonts w:ascii="Times New Roman" w:hAnsi="Times New Roman" w:cs="Times New Roman"/>
          <w:lang w:val="en-US"/>
        </w:rPr>
        <w:t>WiRE</w:t>
      </w:r>
      <w:proofErr w:type="spellEnd"/>
      <w:r w:rsidRPr="00E661B6">
        <w:rPr>
          <w:rFonts w:ascii="Times New Roman" w:hAnsi="Times New Roman" w:cs="Times New Roman"/>
          <w:lang w:val="en-US"/>
        </w:rPr>
        <w:t xml:space="preserve">) dataset and Varieties of democracy (V-Dem) dataset </w:t>
      </w:r>
      <w:r w:rsidRPr="00E661B6">
        <w:rPr>
          <w:rFonts w:ascii="Times New Roman" w:hAnsi="Times New Roman" w:cs="Times New Roman"/>
          <w:lang w:val="en-US"/>
        </w:rPr>
        <w:fldChar w:fldCharType="begin"/>
      </w:r>
      <w:r w:rsidR="00572766" w:rsidRPr="00E661B6">
        <w:rPr>
          <w:rFonts w:ascii="Times New Roman" w:hAnsi="Times New Roman" w:cs="Times New Roman"/>
          <w:lang w:val="en-US"/>
        </w:rPr>
        <w:instrText xml:space="preserve"> ADDIN EN.CITE &lt;EndNote&gt;&lt;Cite&gt;&lt;Author&gt;Coppedge&lt;/Author&gt;&lt;Year&gt;2021&lt;/Year&gt;&lt;RecNum&gt;457&lt;/RecNum&gt;&lt;DisplayText&gt;(Chenoweth, 2019a; Coppedge, Gerring, Knutsen, Lindberg, Teorell, Alizada, et al., 2021)&lt;/DisplayText&gt;&lt;record&gt;&lt;rec-number&gt;457&lt;/rec-number&gt;&lt;foreign-keys&gt;&lt;key app="EN" db-id="asdrsswxaps0ahe02rnxesaat0wsxp9sz0ad" timestamp="1649091786" guid="e4923065-37c9-461f-8597-93196e5009d2"&gt;457&lt;/key&gt;&lt;/foreign-keys&gt;&lt;ref-type name="Journal Article"&gt;17&lt;/ref-type&gt;&lt;contributors&gt;&lt;authors&gt;&lt;author&gt;Coppedge, Michael&lt;/author&gt;&lt;author&gt;Gerring, John&lt;/author&gt;&lt;author&gt;Knutsen, Carl Henrik&lt;/author&gt;&lt;author&gt;Lindberg, Staffan I&lt;/author&gt;&lt;author&gt;Teorell, Jan&lt;/author&gt;&lt;author&gt;Alizada, Nazifa&lt;/author&gt;&lt;author&gt;Altman, David&lt;/author&gt;&lt;author&gt;Bernhard, Michael&lt;/author&gt;&lt;author&gt;Cornell, Agnes&lt;/author&gt;&lt;author&gt;Fish, M Steven&lt;/author&gt;&lt;/authors&gt;&lt;/contributors&gt;&lt;titles&gt;&lt;title&gt;V-Dem Dataset v11. 1&lt;/title&gt;&lt;/titles&gt;&lt;dates&gt;&lt;year&gt;2021&lt;/year&gt;&lt;/dates&gt;&lt;urls&gt;&lt;/urls&gt;&lt;/record&gt;&lt;/Cite&gt;&lt;Cite&gt;&lt;Author&gt;Chenoweth&lt;/Author&gt;&lt;Year&gt;2019&lt;/Year&gt;&lt;RecNum&gt;419&lt;/RecNum&gt;&lt;record&gt;&lt;rec-number&gt;419&lt;/rec-number&gt;&lt;foreign-keys&gt;&lt;key app="EN" db-id="asdrsswxaps0ahe02rnxesaat0wsxp9sz0ad" timestamp="1645092571" guid="d9ca38eb-11df-427f-8537-9865920c75da"&gt;419&lt;/key&gt;&lt;/foreign-keys&gt;&lt;ref-type name="Journal Article"&gt;17&lt;/ref-type&gt;&lt;contributors&gt;&lt;authors&gt;&lt;author&gt;Chenoweth, Erica&lt;/author&gt;&lt;/authors&gt;&lt;/contributors&gt;&lt;titles&gt;&lt;title&gt;Women in Resistance Dataset, version 1&lt;/title&gt;&lt;secondary-title&gt;Harvard Dataverse&lt;/secondary-title&gt;&lt;/titles&gt;&lt;periodical&gt;&lt;full-title&gt;Harvard Dataverse&lt;/full-title&gt;&lt;/periodical&gt;&lt;volume&gt;3&lt;/volume&gt;&lt;dates&gt;&lt;year&gt;2019&lt;/year&gt;&lt;/dates&gt;&lt;urls&gt;&lt;/urls&gt;&lt;/record&gt;&lt;/Cite&gt;&lt;/EndNote&gt;</w:instrText>
      </w:r>
      <w:r w:rsidRPr="00E661B6">
        <w:rPr>
          <w:rFonts w:ascii="Times New Roman" w:hAnsi="Times New Roman" w:cs="Times New Roman"/>
          <w:lang w:val="en-US"/>
        </w:rPr>
        <w:fldChar w:fldCharType="separate"/>
      </w:r>
      <w:r w:rsidR="00572766" w:rsidRPr="00E661B6">
        <w:rPr>
          <w:rFonts w:ascii="Times New Roman" w:hAnsi="Times New Roman" w:cs="Times New Roman"/>
          <w:noProof/>
          <w:lang w:val="en-US"/>
        </w:rPr>
        <w:t>(Chenoweth, 2019a; Coppedge, Gerring, Knutsen, Lindberg, Teorell, Alizada, et al., 2021)</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The </w:t>
      </w:r>
      <w:proofErr w:type="spellStart"/>
      <w:r w:rsidRPr="00E661B6">
        <w:rPr>
          <w:rFonts w:ascii="Times New Roman" w:hAnsi="Times New Roman" w:cs="Times New Roman"/>
          <w:lang w:val="en-US"/>
        </w:rPr>
        <w:t>WiRE</w:t>
      </w:r>
      <w:proofErr w:type="spellEnd"/>
      <w:r w:rsidRPr="00E661B6">
        <w:rPr>
          <w:rFonts w:ascii="Times New Roman" w:hAnsi="Times New Roman" w:cs="Times New Roman"/>
          <w:lang w:val="en-US"/>
        </w:rPr>
        <w:t xml:space="preserve"> data set expands upon the Nonviolent and Violent Campaigns and Outcomes (</w:t>
      </w:r>
      <w:proofErr w:type="spellStart"/>
      <w:r w:rsidRPr="00E661B6">
        <w:rPr>
          <w:rFonts w:ascii="Times New Roman" w:hAnsi="Times New Roman" w:cs="Times New Roman"/>
          <w:lang w:val="en-US"/>
        </w:rPr>
        <w:t>NAVCO</w:t>
      </w:r>
      <w:proofErr w:type="spellEnd"/>
      <w:r w:rsidRPr="00E661B6">
        <w:rPr>
          <w:rFonts w:ascii="Times New Roman" w:hAnsi="Times New Roman" w:cs="Times New Roman"/>
          <w:lang w:val="en-US"/>
        </w:rPr>
        <w:t xml:space="preserve"> 1.2.) that includes 389 maximalist campaigns from 1945-2014 (Chenoweth &amp; Shay, 2019). Maximalist campaigns </w:t>
      </w:r>
      <w:r w:rsidR="00F17F39" w:rsidRPr="00E661B6">
        <w:rPr>
          <w:rFonts w:ascii="Times New Roman" w:hAnsi="Times New Roman" w:cs="Times New Roman"/>
          <w:lang w:val="en-US"/>
        </w:rPr>
        <w:t>are</w:t>
      </w:r>
      <w:r w:rsidRPr="00E661B6">
        <w:rPr>
          <w:rFonts w:ascii="Times New Roman" w:hAnsi="Times New Roman" w:cs="Times New Roman"/>
          <w:lang w:val="en-US"/>
        </w:rPr>
        <w:t xml:space="preserve"> identified when at least 1000 people were observed mobilizing to remove an incumbent national leader, secede, remove a foreign military occupation, or expel a colonial power</w:t>
      </w:r>
      <w:r w:rsidRPr="00E661B6">
        <w:rPr>
          <w:rFonts w:ascii="Times New Roman" w:hAnsi="Times New Roman" w:cs="Times New Roman"/>
          <w:i/>
          <w:iCs/>
          <w:lang w:val="en-US"/>
        </w:rPr>
        <w:t xml:space="preserve"> </w:t>
      </w:r>
      <w:r w:rsidRPr="00E661B6">
        <w:rPr>
          <w:rFonts w:ascii="Times New Roman" w:hAnsi="Times New Roman" w:cs="Times New Roman"/>
          <w:lang w:val="en-US"/>
        </w:rPr>
        <w:t xml:space="preserve">(Chenoweth, 2019, p. 27).  The WIRE – data set expands upon this by adding additional variables that identify the scope, type, and degree of women’s participation in maximalist campaigns (Chenoweth, 2019, p. 4). The </w:t>
      </w:r>
      <w:proofErr w:type="spellStart"/>
      <w:r w:rsidRPr="00E661B6">
        <w:rPr>
          <w:rFonts w:ascii="Times New Roman" w:hAnsi="Times New Roman" w:cs="Times New Roman"/>
          <w:lang w:val="en-US"/>
        </w:rPr>
        <w:t>WiRE</w:t>
      </w:r>
      <w:proofErr w:type="spellEnd"/>
      <w:r w:rsidRPr="00E661B6">
        <w:rPr>
          <w:rFonts w:ascii="Times New Roman" w:hAnsi="Times New Roman" w:cs="Times New Roman"/>
          <w:lang w:val="en-US"/>
        </w:rPr>
        <w:t xml:space="preserve"> data set then provides cross-sectional data on 338 maximalist campaigns with women´s participation in every country in the world from 1945 to 2014. There are only the nonviolent campaigns that has resulted in regime change that is included in my sample.</w:t>
      </w:r>
    </w:p>
    <w:p w14:paraId="35433BCC" w14:textId="6F59DD45" w:rsidR="00B42EAA" w:rsidRPr="00E661B6" w:rsidRDefault="00B42EAA" w:rsidP="00E661B6">
      <w:pPr>
        <w:spacing w:line="360" w:lineRule="auto"/>
        <w:rPr>
          <w:rFonts w:ascii="Times New Roman" w:hAnsi="Times New Roman" w:cs="Times New Roman"/>
          <w:lang w:val="en-US"/>
        </w:rPr>
      </w:pPr>
    </w:p>
    <w:p w14:paraId="658A89F0" w14:textId="05DE6D49" w:rsidR="00B42EAA" w:rsidRPr="00E661B6" w:rsidRDefault="00B42EAA"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 xml:space="preserve">Dependent variable </w:t>
      </w:r>
    </w:p>
    <w:p w14:paraId="1763137B" w14:textId="21B4757E" w:rsidR="00B42EAA" w:rsidRPr="00E661B6" w:rsidRDefault="00B42EAA" w:rsidP="00E661B6">
      <w:pPr>
        <w:spacing w:line="360" w:lineRule="auto"/>
        <w:rPr>
          <w:rFonts w:ascii="Times New Roman" w:hAnsi="Times New Roman" w:cs="Times New Roman"/>
          <w:lang w:val="en-US"/>
        </w:rPr>
      </w:pPr>
      <w:r w:rsidRPr="00E661B6">
        <w:rPr>
          <w:rFonts w:ascii="Times New Roman" w:hAnsi="Times New Roman" w:cs="Times New Roman"/>
          <w:lang w:val="en-US"/>
        </w:rPr>
        <w:t>The dependent variable is the continuous variable “democracy”, measured through egalitarian and polyarchy democracy</w:t>
      </w:r>
      <w:r w:rsidR="00572766" w:rsidRPr="00E661B6">
        <w:rPr>
          <w:rFonts w:ascii="Times New Roman" w:hAnsi="Times New Roman" w:cs="Times New Roman"/>
          <w:lang w:val="en-US"/>
        </w:rPr>
        <w:t xml:space="preserve"> from V-dem </w:t>
      </w:r>
      <w:r w:rsidR="00572766" w:rsidRPr="00E661B6">
        <w:rPr>
          <w:rFonts w:ascii="Times New Roman" w:hAnsi="Times New Roman" w:cs="Times New Roman"/>
          <w:lang w:val="en-US"/>
        </w:rPr>
        <w:fldChar w:fldCharType="begin"/>
      </w:r>
      <w:r w:rsidR="00572766" w:rsidRPr="00E661B6">
        <w:rPr>
          <w:rFonts w:ascii="Times New Roman" w:hAnsi="Times New Roman" w:cs="Times New Roman"/>
          <w:lang w:val="en-US"/>
        </w:rPr>
        <w:instrText xml:space="preserve"> ADDIN EN.CITE &lt;EndNote&gt;&lt;Cite&gt;&lt;Author&gt;Coppedge&lt;/Author&gt;&lt;Year&gt;2021&lt;/Year&gt;&lt;RecNum&gt;393&lt;/RecNum&gt;&lt;DisplayText&gt;(Coppedge, Gerring, Knutsen, Lindberg, Teorell, Altman, et al., 2021)&lt;/DisplayText&gt;&lt;record&gt;&lt;rec-number&gt;393&lt;/rec-number&gt;&lt;foreign-keys&gt;&lt;key app="EN" db-id="asdrsswxaps0ahe02rnxesaat0wsxp9sz0ad" timestamp="1641994789" guid="19574556-39a9-4fa8-9dbb-dddb99e786cd"&gt;393&lt;/key&gt;&lt;/foreign-keys&gt;&lt;ref-type name="Journal Article"&gt;17&lt;/ref-type&gt;&lt;contributors&gt;&lt;authors&gt;&lt;author&gt;Coppedge, Michael&lt;/author&gt;&lt;author&gt;Gerring, John&lt;/author&gt;&lt;author&gt;Knutsen, Carl Henrik&lt;/author&gt;&lt;author&gt;Lindberg, Staffan I&lt;/author&gt;&lt;author&gt;Teorell, Jan&lt;/author&gt;&lt;author&gt;Altman, David&lt;/author&gt;&lt;author&gt;Bernhard, Michael&lt;/author&gt;&lt;author&gt;Cornell, Agnes&lt;/author&gt;&lt;author&gt;Fish, M Steven&lt;/author&gt;&lt;author&gt;Gastaldi, Lisa&lt;/author&gt;&lt;/authors&gt;&lt;/contributors&gt;&lt;titles&gt;&lt;title&gt;V-Dem Codebook v11&lt;/title&gt;&lt;/titles&gt;&lt;dates&gt;&lt;year&gt;2021&lt;/year&gt;&lt;/dates&gt;&lt;urls&gt;&lt;/urls&gt;&lt;/record&gt;&lt;/Cite&gt;&lt;/EndNote&gt;</w:instrText>
      </w:r>
      <w:r w:rsidR="00572766" w:rsidRPr="00E661B6">
        <w:rPr>
          <w:rFonts w:ascii="Times New Roman" w:hAnsi="Times New Roman" w:cs="Times New Roman"/>
          <w:lang w:val="en-US"/>
        </w:rPr>
        <w:fldChar w:fldCharType="separate"/>
      </w:r>
      <w:r w:rsidR="00572766" w:rsidRPr="00E661B6">
        <w:rPr>
          <w:rFonts w:ascii="Times New Roman" w:hAnsi="Times New Roman" w:cs="Times New Roman"/>
          <w:noProof/>
          <w:lang w:val="en-US"/>
        </w:rPr>
        <w:t>(Coppedge, Gerring, Knutsen, Lindberg, Teorell, Altman, et al., 2021)</w:t>
      </w:r>
      <w:r w:rsidR="00572766" w:rsidRPr="00E661B6">
        <w:rPr>
          <w:rFonts w:ascii="Times New Roman" w:hAnsi="Times New Roman" w:cs="Times New Roman"/>
          <w:lang w:val="en-US"/>
        </w:rPr>
        <w:fldChar w:fldCharType="end"/>
      </w:r>
      <w:r w:rsidRPr="00E661B6">
        <w:rPr>
          <w:rFonts w:ascii="Times New Roman" w:hAnsi="Times New Roman" w:cs="Times New Roman"/>
          <w:lang w:val="en-US"/>
        </w:rPr>
        <w:t xml:space="preserve">. Democratization is a process that can take many years to complete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&lt;EndNote&gt;&lt;Cite&gt;&lt;Author&gt;Pinckney&lt;/Author&gt;&lt;Year&gt;2022&lt;/Year&gt;&lt;RecNum&gt;442&lt;/RecNum&gt;&lt;Pages&gt;2&lt;/Pages&gt;&lt;DisplayText&gt;(Pinckney et al., 2022, p. 2)&lt;/DisplayText&gt;&lt;record&gt;&lt;rec-number&gt;442&lt;/rec-number&gt;&lt;foreign-keys&gt;&lt;key app="EN" db-id="asdrsswxaps0ahe02rnxesaat0wsxp9sz0ad" timestamp="1647432928" guid="f26547d9-9b71-42aa-9bc5-11414bdbb2f6"&gt;442&lt;/key&gt;&lt;/foreign-keys&gt;&lt;ref-type name="Journal Article"&gt;17&lt;/ref-type&gt;&lt;contributors&gt;&lt;authors&gt;&lt;author&gt;Pinckney, Jonathan&lt;/author&gt;&lt;author&gt;Butcher, Charles&lt;/author&gt;&lt;author&gt;Braithwaite, Jessica Maves&lt;/author&gt;&lt;/authors&gt;&lt;/contributors&gt;&lt;titles&gt;&lt;title&gt;Organizations, Resistance, and Democracy: How Civil Society Organizations Impact Democratization&lt;/title&gt;&lt;secondary-title&gt;International Studies Quarterly&lt;/secondary-title&gt;&lt;/titles&gt;&lt;periodical&gt;&lt;full-title&gt;International Studies Quarterly&lt;/full-title&gt;&lt;/periodical&gt;&lt;dates&gt;&lt;year&gt;2022&lt;/year&gt;&lt;/dates&gt;&lt;urls&gt;&lt;/urls&gt;&lt;/record&gt;&lt;/Cite&gt;&lt;/EndNote&gt;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(Pinckney et al., 2022, p. 2)</w:t>
      </w:r>
      <w:r w:rsidRPr="00E661B6">
        <w:rPr>
          <w:rFonts w:ascii="Times New Roman" w:hAnsi="Times New Roman" w:cs="Times New Roman"/>
          <w:lang w:val="en-US"/>
        </w:rPr>
        <w:fldChar w:fldCharType="end"/>
      </w:r>
      <w:r w:rsidRPr="00E661B6">
        <w:rPr>
          <w:rFonts w:ascii="Times New Roman" w:hAnsi="Times New Roman" w:cs="Times New Roman"/>
          <w:lang w:val="en-US"/>
        </w:rPr>
        <w:t xml:space="preserve">. Therefore, I construct two new lead- variables (t+5 and t+10 years) for each democracy index. </w:t>
      </w:r>
    </w:p>
    <w:p w14:paraId="230C1B7F" w14:textId="77777777" w:rsidR="00E661B6" w:rsidRPr="00E661B6" w:rsidRDefault="00E661B6" w:rsidP="00E661B6">
      <w:pPr>
        <w:spacing w:line="360" w:lineRule="auto"/>
        <w:rPr>
          <w:rFonts w:ascii="Times New Roman" w:hAnsi="Times New Roman" w:cs="Times New Roman"/>
          <w:lang w:val="en-US"/>
        </w:rPr>
      </w:pPr>
    </w:p>
    <w:p w14:paraId="45E0D86C" w14:textId="5DDB8ABD" w:rsidR="00572766" w:rsidRPr="00E661B6" w:rsidRDefault="00572766" w:rsidP="00E661B6">
      <w:pPr>
        <w:spacing w:line="360" w:lineRule="auto"/>
        <w:rPr>
          <w:rFonts w:ascii="Times New Roman" w:hAnsi="Times New Roman" w:cs="Times New Roman"/>
          <w:lang w:val="en-US"/>
        </w:rPr>
      </w:pPr>
    </w:p>
    <w:p w14:paraId="532047B0" w14:textId="77777777" w:rsidR="00572766" w:rsidRPr="00E661B6" w:rsidRDefault="00572766"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b/>
          <w:bCs/>
          <w:sz w:val="20"/>
          <w:szCs w:val="20"/>
          <w:lang w:val="en-US"/>
        </w:rPr>
        <w:t xml:space="preserve">Descriptive Statistics </w:t>
      </w:r>
    </w:p>
    <w:tbl>
      <w:tblPr>
        <w:tblpPr w:leftFromText="141" w:rightFromText="141" w:vertAnchor="text" w:horzAnchor="margin" w:tblpXSpec="center" w:tblpY="63"/>
        <w:tblW w:w="9205" w:type="dxa"/>
        <w:tblLayout w:type="fixed"/>
        <w:tblLook w:val="0000" w:firstRow="0" w:lastRow="0" w:firstColumn="0" w:lastColumn="0" w:noHBand="0" w:noVBand="0"/>
      </w:tblPr>
      <w:tblGrid>
        <w:gridCol w:w="1640"/>
        <w:gridCol w:w="686"/>
        <w:gridCol w:w="859"/>
        <w:gridCol w:w="860"/>
        <w:gridCol w:w="860"/>
        <w:gridCol w:w="860"/>
        <w:gridCol w:w="860"/>
        <w:gridCol w:w="860"/>
        <w:gridCol w:w="860"/>
        <w:gridCol w:w="860"/>
      </w:tblGrid>
      <w:tr w:rsidR="00572766" w:rsidRPr="00E661B6" w14:paraId="24F8FFA2" w14:textId="77777777" w:rsidTr="00182938">
        <w:trPr>
          <w:trHeight w:val="187"/>
        </w:trPr>
        <w:tc>
          <w:tcPr>
            <w:tcW w:w="1640" w:type="dxa"/>
            <w:tcBorders>
              <w:top w:val="single" w:sz="4" w:space="0" w:color="auto"/>
              <w:left w:val="nil"/>
              <w:bottom w:val="single" w:sz="10" w:space="0" w:color="auto"/>
              <w:right w:val="nil"/>
            </w:tcBorders>
          </w:tcPr>
          <w:p w14:paraId="186B0321" w14:textId="77777777" w:rsidR="00572766" w:rsidRPr="00E661B6" w:rsidRDefault="00572766"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Variables</w:t>
            </w:r>
          </w:p>
        </w:tc>
        <w:tc>
          <w:tcPr>
            <w:tcW w:w="687" w:type="dxa"/>
            <w:tcBorders>
              <w:top w:val="single" w:sz="4" w:space="0" w:color="auto"/>
              <w:left w:val="nil"/>
              <w:bottom w:val="single" w:sz="10" w:space="0" w:color="auto"/>
              <w:right w:val="nil"/>
            </w:tcBorders>
          </w:tcPr>
          <w:p w14:paraId="5C63DACF"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w:t>
            </w:r>
            <w:proofErr w:type="spellStart"/>
            <w:r w:rsidRPr="00E661B6">
              <w:rPr>
                <w:rFonts w:ascii="Times New Roman" w:hAnsi="Times New Roman" w:cs="Times New Roman"/>
                <w:sz w:val="20"/>
                <w:szCs w:val="20"/>
                <w:lang w:val="en-US"/>
              </w:rPr>
              <w:t>Obs</w:t>
            </w:r>
            <w:proofErr w:type="spellEnd"/>
          </w:p>
        </w:tc>
        <w:tc>
          <w:tcPr>
            <w:tcW w:w="859" w:type="dxa"/>
            <w:tcBorders>
              <w:top w:val="single" w:sz="4" w:space="0" w:color="auto"/>
              <w:left w:val="nil"/>
              <w:bottom w:val="single" w:sz="10" w:space="0" w:color="auto"/>
              <w:right w:val="nil"/>
            </w:tcBorders>
          </w:tcPr>
          <w:p w14:paraId="7DCE1E8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Mean</w:t>
            </w:r>
          </w:p>
        </w:tc>
        <w:tc>
          <w:tcPr>
            <w:tcW w:w="859" w:type="dxa"/>
            <w:tcBorders>
              <w:top w:val="single" w:sz="4" w:space="0" w:color="auto"/>
              <w:left w:val="nil"/>
              <w:bottom w:val="single" w:sz="10" w:space="0" w:color="auto"/>
              <w:right w:val="nil"/>
            </w:tcBorders>
          </w:tcPr>
          <w:p w14:paraId="6775E70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Std. Dev.</w:t>
            </w:r>
          </w:p>
        </w:tc>
        <w:tc>
          <w:tcPr>
            <w:tcW w:w="859" w:type="dxa"/>
            <w:tcBorders>
              <w:top w:val="single" w:sz="4" w:space="0" w:color="auto"/>
              <w:left w:val="nil"/>
              <w:bottom w:val="single" w:sz="10" w:space="0" w:color="auto"/>
              <w:right w:val="nil"/>
            </w:tcBorders>
          </w:tcPr>
          <w:p w14:paraId="312CC432"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Min</w:t>
            </w:r>
          </w:p>
        </w:tc>
        <w:tc>
          <w:tcPr>
            <w:tcW w:w="859" w:type="dxa"/>
            <w:tcBorders>
              <w:top w:val="single" w:sz="4" w:space="0" w:color="auto"/>
              <w:left w:val="nil"/>
              <w:bottom w:val="single" w:sz="10" w:space="0" w:color="auto"/>
              <w:right w:val="nil"/>
            </w:tcBorders>
          </w:tcPr>
          <w:p w14:paraId="1D6F850A"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Max</w:t>
            </w:r>
          </w:p>
        </w:tc>
        <w:tc>
          <w:tcPr>
            <w:tcW w:w="859" w:type="dxa"/>
            <w:tcBorders>
              <w:top w:val="single" w:sz="4" w:space="0" w:color="auto"/>
              <w:left w:val="nil"/>
              <w:bottom w:val="single" w:sz="10" w:space="0" w:color="auto"/>
              <w:right w:val="nil"/>
            </w:tcBorders>
          </w:tcPr>
          <w:p w14:paraId="5A4F8010"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p1</w:t>
            </w:r>
          </w:p>
        </w:tc>
        <w:tc>
          <w:tcPr>
            <w:tcW w:w="859" w:type="dxa"/>
            <w:tcBorders>
              <w:top w:val="single" w:sz="4" w:space="0" w:color="auto"/>
              <w:left w:val="nil"/>
              <w:bottom w:val="single" w:sz="10" w:space="0" w:color="auto"/>
              <w:right w:val="nil"/>
            </w:tcBorders>
          </w:tcPr>
          <w:p w14:paraId="36F0BED4"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p99</w:t>
            </w:r>
          </w:p>
        </w:tc>
        <w:tc>
          <w:tcPr>
            <w:tcW w:w="859" w:type="dxa"/>
            <w:tcBorders>
              <w:top w:val="single" w:sz="4" w:space="0" w:color="auto"/>
              <w:left w:val="nil"/>
              <w:bottom w:val="single" w:sz="10" w:space="0" w:color="auto"/>
              <w:right w:val="nil"/>
            </w:tcBorders>
          </w:tcPr>
          <w:p w14:paraId="4CD59CC3"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Skew.</w:t>
            </w:r>
          </w:p>
        </w:tc>
        <w:tc>
          <w:tcPr>
            <w:tcW w:w="859" w:type="dxa"/>
            <w:tcBorders>
              <w:top w:val="single" w:sz="4" w:space="0" w:color="auto"/>
              <w:left w:val="nil"/>
              <w:bottom w:val="single" w:sz="10" w:space="0" w:color="auto"/>
              <w:right w:val="nil"/>
            </w:tcBorders>
          </w:tcPr>
          <w:p w14:paraId="39EBC533"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Kurt.</w:t>
            </w:r>
          </w:p>
        </w:tc>
      </w:tr>
      <w:tr w:rsidR="00572766" w:rsidRPr="00E661B6" w14:paraId="14D0C380" w14:textId="77777777" w:rsidTr="00182938">
        <w:trPr>
          <w:trHeight w:val="570"/>
        </w:trPr>
        <w:tc>
          <w:tcPr>
            <w:tcW w:w="1640" w:type="dxa"/>
            <w:tcBorders>
              <w:top w:val="nil"/>
              <w:left w:val="nil"/>
              <w:bottom w:val="nil"/>
              <w:right w:val="nil"/>
            </w:tcBorders>
          </w:tcPr>
          <w:p w14:paraId="7F73B5FA" w14:textId="77777777" w:rsidR="00572766" w:rsidRPr="00E661B6" w:rsidRDefault="00572766" w:rsidP="00E661B6">
            <w:pPr>
              <w:widowControl w:val="0"/>
              <w:autoSpaceDE w:val="0"/>
              <w:autoSpaceDN w:val="0"/>
              <w:adjustRightInd w:val="0"/>
              <w:spacing w:line="360" w:lineRule="auto"/>
              <w:rPr>
                <w:rFonts w:ascii="Times New Roman" w:hAnsi="Times New Roman" w:cs="Times New Roman"/>
                <w:sz w:val="20"/>
                <w:szCs w:val="20"/>
                <w:vertAlign w:val="subscript"/>
                <w:lang w:val="en-US"/>
              </w:rPr>
            </w:pPr>
            <w:r w:rsidRPr="00E661B6">
              <w:rPr>
                <w:rFonts w:ascii="Times New Roman" w:hAnsi="Times New Roman" w:cs="Times New Roman"/>
                <w:sz w:val="20"/>
                <w:szCs w:val="20"/>
                <w:lang w:val="en-US"/>
              </w:rPr>
              <w:t xml:space="preserve"> Egalitarian democracy</w:t>
            </w:r>
            <w:r w:rsidRPr="00E661B6">
              <w:rPr>
                <w:rFonts w:ascii="Times New Roman" w:hAnsi="Times New Roman" w:cs="Times New Roman"/>
                <w:sz w:val="20"/>
                <w:szCs w:val="20"/>
                <w:vertAlign w:val="subscript"/>
                <w:lang w:val="en-US"/>
              </w:rPr>
              <w:t>(t+5)</w:t>
            </w:r>
          </w:p>
        </w:tc>
        <w:tc>
          <w:tcPr>
            <w:tcW w:w="687" w:type="dxa"/>
            <w:tcBorders>
              <w:top w:val="nil"/>
              <w:left w:val="nil"/>
              <w:bottom w:val="nil"/>
              <w:right w:val="nil"/>
            </w:tcBorders>
          </w:tcPr>
          <w:p w14:paraId="151926A4"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159</w:t>
            </w:r>
          </w:p>
        </w:tc>
        <w:tc>
          <w:tcPr>
            <w:tcW w:w="859" w:type="dxa"/>
            <w:tcBorders>
              <w:top w:val="nil"/>
              <w:left w:val="nil"/>
              <w:bottom w:val="nil"/>
              <w:right w:val="nil"/>
            </w:tcBorders>
          </w:tcPr>
          <w:p w14:paraId="00EC2DEF"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.319</w:t>
            </w:r>
          </w:p>
        </w:tc>
        <w:tc>
          <w:tcPr>
            <w:tcW w:w="859" w:type="dxa"/>
            <w:tcBorders>
              <w:top w:val="nil"/>
              <w:left w:val="nil"/>
              <w:bottom w:val="nil"/>
              <w:right w:val="nil"/>
            </w:tcBorders>
          </w:tcPr>
          <w:p w14:paraId="7FAAE0D1"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.185</w:t>
            </w:r>
          </w:p>
        </w:tc>
        <w:tc>
          <w:tcPr>
            <w:tcW w:w="859" w:type="dxa"/>
            <w:tcBorders>
              <w:top w:val="nil"/>
              <w:left w:val="nil"/>
              <w:bottom w:val="nil"/>
              <w:right w:val="nil"/>
            </w:tcBorders>
          </w:tcPr>
          <w:p w14:paraId="597FBE91"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.029</w:t>
            </w:r>
          </w:p>
        </w:tc>
        <w:tc>
          <w:tcPr>
            <w:tcW w:w="859" w:type="dxa"/>
            <w:tcBorders>
              <w:top w:val="nil"/>
              <w:left w:val="nil"/>
              <w:bottom w:val="nil"/>
              <w:right w:val="nil"/>
            </w:tcBorders>
          </w:tcPr>
          <w:p w14:paraId="14BEA3CF"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.814</w:t>
            </w:r>
          </w:p>
        </w:tc>
        <w:tc>
          <w:tcPr>
            <w:tcW w:w="859" w:type="dxa"/>
            <w:tcBorders>
              <w:top w:val="nil"/>
              <w:left w:val="nil"/>
              <w:bottom w:val="nil"/>
              <w:right w:val="nil"/>
            </w:tcBorders>
          </w:tcPr>
          <w:p w14:paraId="709EFB9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.034</w:t>
            </w:r>
          </w:p>
        </w:tc>
        <w:tc>
          <w:tcPr>
            <w:tcW w:w="859" w:type="dxa"/>
            <w:tcBorders>
              <w:top w:val="nil"/>
              <w:left w:val="nil"/>
              <w:bottom w:val="nil"/>
              <w:right w:val="nil"/>
            </w:tcBorders>
          </w:tcPr>
          <w:p w14:paraId="1E269CF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.802</w:t>
            </w:r>
          </w:p>
        </w:tc>
        <w:tc>
          <w:tcPr>
            <w:tcW w:w="859" w:type="dxa"/>
            <w:tcBorders>
              <w:top w:val="nil"/>
              <w:left w:val="nil"/>
              <w:bottom w:val="nil"/>
              <w:right w:val="nil"/>
            </w:tcBorders>
          </w:tcPr>
          <w:p w14:paraId="4A603965"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.758</w:t>
            </w:r>
          </w:p>
        </w:tc>
        <w:tc>
          <w:tcPr>
            <w:tcW w:w="859" w:type="dxa"/>
            <w:tcBorders>
              <w:top w:val="nil"/>
              <w:left w:val="nil"/>
              <w:bottom w:val="nil"/>
              <w:right w:val="nil"/>
            </w:tcBorders>
          </w:tcPr>
          <w:p w14:paraId="6886C21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2.814</w:t>
            </w:r>
          </w:p>
        </w:tc>
      </w:tr>
      <w:tr w:rsidR="00572766" w:rsidRPr="00E661B6" w14:paraId="1F959F28" w14:textId="77777777" w:rsidTr="00182938">
        <w:trPr>
          <w:trHeight w:val="757"/>
        </w:trPr>
        <w:tc>
          <w:tcPr>
            <w:tcW w:w="1640" w:type="dxa"/>
            <w:tcBorders>
              <w:top w:val="nil"/>
              <w:left w:val="nil"/>
              <w:bottom w:val="nil"/>
              <w:right w:val="nil"/>
            </w:tcBorders>
          </w:tcPr>
          <w:p w14:paraId="27E8C27E" w14:textId="77777777" w:rsidR="00572766" w:rsidRPr="00E661B6" w:rsidRDefault="00572766" w:rsidP="00E661B6">
            <w:pPr>
              <w:widowControl w:val="0"/>
              <w:autoSpaceDE w:val="0"/>
              <w:autoSpaceDN w:val="0"/>
              <w:adjustRightInd w:val="0"/>
              <w:spacing w:line="360" w:lineRule="auto"/>
              <w:rPr>
                <w:rFonts w:ascii="Times New Roman" w:hAnsi="Times New Roman" w:cs="Times New Roman"/>
                <w:sz w:val="20"/>
                <w:szCs w:val="20"/>
                <w:vertAlign w:val="subscript"/>
                <w:lang w:val="en-US"/>
              </w:rPr>
            </w:pPr>
            <w:r w:rsidRPr="00E661B6">
              <w:rPr>
                <w:rFonts w:ascii="Times New Roman" w:hAnsi="Times New Roman" w:cs="Times New Roman"/>
                <w:sz w:val="20"/>
                <w:szCs w:val="20"/>
                <w:lang w:val="en-US"/>
              </w:rPr>
              <w:t xml:space="preserve"> Egalitarian democracy</w:t>
            </w:r>
            <w:r w:rsidRPr="00E661B6">
              <w:rPr>
                <w:rFonts w:ascii="Times New Roman" w:hAnsi="Times New Roman" w:cs="Times New Roman"/>
                <w:sz w:val="20"/>
                <w:szCs w:val="20"/>
                <w:vertAlign w:val="subscript"/>
                <w:lang w:val="en-US"/>
              </w:rPr>
              <w:t>(t+10)</w:t>
            </w:r>
          </w:p>
        </w:tc>
        <w:tc>
          <w:tcPr>
            <w:tcW w:w="687" w:type="dxa"/>
            <w:tcBorders>
              <w:top w:val="nil"/>
              <w:left w:val="nil"/>
              <w:bottom w:val="nil"/>
              <w:right w:val="nil"/>
            </w:tcBorders>
          </w:tcPr>
          <w:p w14:paraId="277A3012"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130</w:t>
            </w:r>
          </w:p>
        </w:tc>
        <w:tc>
          <w:tcPr>
            <w:tcW w:w="859" w:type="dxa"/>
            <w:tcBorders>
              <w:top w:val="nil"/>
              <w:left w:val="nil"/>
              <w:bottom w:val="nil"/>
              <w:right w:val="nil"/>
            </w:tcBorders>
          </w:tcPr>
          <w:p w14:paraId="1592E348"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.343</w:t>
            </w:r>
          </w:p>
        </w:tc>
        <w:tc>
          <w:tcPr>
            <w:tcW w:w="859" w:type="dxa"/>
            <w:tcBorders>
              <w:top w:val="nil"/>
              <w:left w:val="nil"/>
              <w:bottom w:val="nil"/>
              <w:right w:val="nil"/>
            </w:tcBorders>
          </w:tcPr>
          <w:p w14:paraId="3F25F23C"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.199</w:t>
            </w:r>
          </w:p>
        </w:tc>
        <w:tc>
          <w:tcPr>
            <w:tcW w:w="859" w:type="dxa"/>
            <w:tcBorders>
              <w:top w:val="nil"/>
              <w:left w:val="nil"/>
              <w:bottom w:val="nil"/>
              <w:right w:val="nil"/>
            </w:tcBorders>
          </w:tcPr>
          <w:p w14:paraId="2DCAC0AA"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.034</w:t>
            </w:r>
          </w:p>
        </w:tc>
        <w:tc>
          <w:tcPr>
            <w:tcW w:w="859" w:type="dxa"/>
            <w:tcBorders>
              <w:top w:val="nil"/>
              <w:left w:val="nil"/>
              <w:bottom w:val="nil"/>
              <w:right w:val="nil"/>
            </w:tcBorders>
          </w:tcPr>
          <w:p w14:paraId="564DFD91"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.798</w:t>
            </w:r>
          </w:p>
        </w:tc>
        <w:tc>
          <w:tcPr>
            <w:tcW w:w="859" w:type="dxa"/>
            <w:tcBorders>
              <w:top w:val="nil"/>
              <w:left w:val="nil"/>
              <w:bottom w:val="nil"/>
              <w:right w:val="nil"/>
            </w:tcBorders>
          </w:tcPr>
          <w:p w14:paraId="09058C48"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.047</w:t>
            </w:r>
          </w:p>
        </w:tc>
        <w:tc>
          <w:tcPr>
            <w:tcW w:w="859" w:type="dxa"/>
            <w:tcBorders>
              <w:top w:val="nil"/>
              <w:left w:val="nil"/>
              <w:bottom w:val="nil"/>
              <w:right w:val="nil"/>
            </w:tcBorders>
          </w:tcPr>
          <w:p w14:paraId="34E3492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.772</w:t>
            </w:r>
          </w:p>
        </w:tc>
        <w:tc>
          <w:tcPr>
            <w:tcW w:w="859" w:type="dxa"/>
            <w:tcBorders>
              <w:top w:val="nil"/>
              <w:left w:val="nil"/>
              <w:bottom w:val="nil"/>
              <w:right w:val="nil"/>
            </w:tcBorders>
          </w:tcPr>
          <w:p w14:paraId="0E7A09FA"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.664</w:t>
            </w:r>
          </w:p>
        </w:tc>
        <w:tc>
          <w:tcPr>
            <w:tcW w:w="859" w:type="dxa"/>
            <w:tcBorders>
              <w:top w:val="nil"/>
              <w:left w:val="nil"/>
              <w:bottom w:val="nil"/>
              <w:right w:val="nil"/>
            </w:tcBorders>
          </w:tcPr>
          <w:p w14:paraId="7ADD871F"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2.42</w:t>
            </w:r>
          </w:p>
        </w:tc>
      </w:tr>
      <w:tr w:rsidR="00572766" w:rsidRPr="00E661B6" w14:paraId="21FE9943" w14:textId="77777777" w:rsidTr="00182938">
        <w:trPr>
          <w:trHeight w:val="187"/>
        </w:trPr>
        <w:tc>
          <w:tcPr>
            <w:tcW w:w="1640" w:type="dxa"/>
            <w:tcBorders>
              <w:top w:val="nil"/>
              <w:left w:val="nil"/>
              <w:bottom w:val="nil"/>
              <w:right w:val="nil"/>
            </w:tcBorders>
          </w:tcPr>
          <w:p w14:paraId="4A0794C7" w14:textId="77777777" w:rsidR="00572766" w:rsidRPr="00E661B6" w:rsidRDefault="00572766" w:rsidP="00E661B6">
            <w:pPr>
              <w:widowControl w:val="0"/>
              <w:autoSpaceDE w:val="0"/>
              <w:autoSpaceDN w:val="0"/>
              <w:adjustRightInd w:val="0"/>
              <w:spacing w:line="360" w:lineRule="auto"/>
              <w:rPr>
                <w:rFonts w:ascii="Times New Roman" w:hAnsi="Times New Roman" w:cs="Times New Roman"/>
                <w:sz w:val="20"/>
                <w:szCs w:val="20"/>
                <w:vertAlign w:val="subscript"/>
                <w:lang w:val="en-US"/>
              </w:rPr>
            </w:pPr>
            <w:r w:rsidRPr="00E661B6">
              <w:rPr>
                <w:rFonts w:ascii="Times New Roman" w:hAnsi="Times New Roman" w:cs="Times New Roman"/>
                <w:sz w:val="20"/>
                <w:szCs w:val="20"/>
                <w:lang w:val="en-US"/>
              </w:rPr>
              <w:t>Polyarchy democracy</w:t>
            </w:r>
            <w:r w:rsidRPr="00E661B6">
              <w:rPr>
                <w:rFonts w:ascii="Times New Roman" w:hAnsi="Times New Roman" w:cs="Times New Roman"/>
                <w:sz w:val="20"/>
                <w:szCs w:val="20"/>
                <w:vertAlign w:val="subscript"/>
                <w:lang w:val="en-US"/>
              </w:rPr>
              <w:t>(t+5)</w:t>
            </w:r>
          </w:p>
        </w:tc>
        <w:tc>
          <w:tcPr>
            <w:tcW w:w="687" w:type="dxa"/>
            <w:tcBorders>
              <w:top w:val="nil"/>
              <w:left w:val="nil"/>
              <w:bottom w:val="nil"/>
              <w:right w:val="nil"/>
            </w:tcBorders>
          </w:tcPr>
          <w:p w14:paraId="1FE36891"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159</w:t>
            </w:r>
          </w:p>
        </w:tc>
        <w:tc>
          <w:tcPr>
            <w:tcW w:w="859" w:type="dxa"/>
            <w:tcBorders>
              <w:top w:val="nil"/>
              <w:left w:val="nil"/>
              <w:bottom w:val="nil"/>
              <w:right w:val="nil"/>
            </w:tcBorders>
          </w:tcPr>
          <w:p w14:paraId="722F4715"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.445</w:t>
            </w:r>
          </w:p>
        </w:tc>
        <w:tc>
          <w:tcPr>
            <w:tcW w:w="859" w:type="dxa"/>
            <w:tcBorders>
              <w:top w:val="nil"/>
              <w:left w:val="nil"/>
              <w:bottom w:val="nil"/>
              <w:right w:val="nil"/>
            </w:tcBorders>
          </w:tcPr>
          <w:p w14:paraId="1AC6EA9D"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.231</w:t>
            </w:r>
          </w:p>
        </w:tc>
        <w:tc>
          <w:tcPr>
            <w:tcW w:w="859" w:type="dxa"/>
            <w:tcBorders>
              <w:top w:val="nil"/>
              <w:left w:val="nil"/>
              <w:bottom w:val="nil"/>
              <w:right w:val="nil"/>
            </w:tcBorders>
          </w:tcPr>
          <w:p w14:paraId="5C2357C9"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.069</w:t>
            </w:r>
          </w:p>
        </w:tc>
        <w:tc>
          <w:tcPr>
            <w:tcW w:w="859" w:type="dxa"/>
            <w:tcBorders>
              <w:top w:val="nil"/>
              <w:left w:val="nil"/>
              <w:bottom w:val="nil"/>
              <w:right w:val="nil"/>
            </w:tcBorders>
          </w:tcPr>
          <w:p w14:paraId="52EB9030"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.896</w:t>
            </w:r>
          </w:p>
        </w:tc>
        <w:tc>
          <w:tcPr>
            <w:tcW w:w="859" w:type="dxa"/>
            <w:tcBorders>
              <w:top w:val="nil"/>
              <w:left w:val="nil"/>
              <w:bottom w:val="nil"/>
              <w:right w:val="nil"/>
            </w:tcBorders>
          </w:tcPr>
          <w:p w14:paraId="320756EF"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.074</w:t>
            </w:r>
          </w:p>
        </w:tc>
        <w:tc>
          <w:tcPr>
            <w:tcW w:w="859" w:type="dxa"/>
            <w:tcBorders>
              <w:top w:val="nil"/>
              <w:left w:val="nil"/>
              <w:bottom w:val="nil"/>
              <w:right w:val="nil"/>
            </w:tcBorders>
          </w:tcPr>
          <w:p w14:paraId="5E9ECBF7"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.889</w:t>
            </w:r>
          </w:p>
        </w:tc>
        <w:tc>
          <w:tcPr>
            <w:tcW w:w="859" w:type="dxa"/>
            <w:tcBorders>
              <w:top w:val="nil"/>
              <w:left w:val="nil"/>
              <w:bottom w:val="nil"/>
              <w:right w:val="nil"/>
            </w:tcBorders>
          </w:tcPr>
          <w:p w14:paraId="0D03A4F7"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.161</w:t>
            </w:r>
          </w:p>
        </w:tc>
        <w:tc>
          <w:tcPr>
            <w:tcW w:w="859" w:type="dxa"/>
            <w:tcBorders>
              <w:top w:val="nil"/>
              <w:left w:val="nil"/>
              <w:bottom w:val="nil"/>
              <w:right w:val="nil"/>
            </w:tcBorders>
          </w:tcPr>
          <w:p w14:paraId="5FDC503A"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1.939</w:t>
            </w:r>
          </w:p>
        </w:tc>
      </w:tr>
      <w:tr w:rsidR="00572766" w:rsidRPr="00E661B6" w14:paraId="7CA81573" w14:textId="77777777" w:rsidTr="00182938">
        <w:trPr>
          <w:trHeight w:val="373"/>
        </w:trPr>
        <w:tc>
          <w:tcPr>
            <w:tcW w:w="1640" w:type="dxa"/>
            <w:tcBorders>
              <w:top w:val="nil"/>
              <w:left w:val="nil"/>
              <w:bottom w:val="nil"/>
              <w:right w:val="nil"/>
            </w:tcBorders>
          </w:tcPr>
          <w:p w14:paraId="3F4A7129" w14:textId="77777777" w:rsidR="00572766" w:rsidRPr="00E661B6" w:rsidRDefault="00572766"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r w:rsidRPr="00E661B6">
              <w:rPr>
                <w:rFonts w:ascii="Times New Roman" w:hAnsi="Times New Roman" w:cs="Times New Roman"/>
                <w:sz w:val="20"/>
                <w:szCs w:val="20"/>
                <w:vertAlign w:val="subscript"/>
                <w:lang w:val="en-US"/>
              </w:rPr>
              <w:t>(t+10)</w:t>
            </w:r>
          </w:p>
        </w:tc>
        <w:tc>
          <w:tcPr>
            <w:tcW w:w="687" w:type="dxa"/>
            <w:tcBorders>
              <w:top w:val="nil"/>
              <w:left w:val="nil"/>
              <w:bottom w:val="nil"/>
              <w:right w:val="nil"/>
            </w:tcBorders>
          </w:tcPr>
          <w:p w14:paraId="25E41939"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130</w:t>
            </w:r>
          </w:p>
        </w:tc>
        <w:tc>
          <w:tcPr>
            <w:tcW w:w="859" w:type="dxa"/>
            <w:tcBorders>
              <w:top w:val="nil"/>
              <w:left w:val="nil"/>
              <w:bottom w:val="nil"/>
              <w:right w:val="nil"/>
            </w:tcBorders>
          </w:tcPr>
          <w:p w14:paraId="3AA865B1"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.471</w:t>
            </w:r>
          </w:p>
        </w:tc>
        <w:tc>
          <w:tcPr>
            <w:tcW w:w="859" w:type="dxa"/>
            <w:tcBorders>
              <w:top w:val="nil"/>
              <w:left w:val="nil"/>
              <w:bottom w:val="nil"/>
              <w:right w:val="nil"/>
            </w:tcBorders>
          </w:tcPr>
          <w:p w14:paraId="695203CD"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.246</w:t>
            </w:r>
          </w:p>
        </w:tc>
        <w:tc>
          <w:tcPr>
            <w:tcW w:w="859" w:type="dxa"/>
            <w:tcBorders>
              <w:top w:val="nil"/>
              <w:left w:val="nil"/>
              <w:bottom w:val="nil"/>
              <w:right w:val="nil"/>
            </w:tcBorders>
          </w:tcPr>
          <w:p w14:paraId="0A68BAC6"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.071</w:t>
            </w:r>
          </w:p>
        </w:tc>
        <w:tc>
          <w:tcPr>
            <w:tcW w:w="859" w:type="dxa"/>
            <w:tcBorders>
              <w:top w:val="nil"/>
              <w:left w:val="nil"/>
              <w:bottom w:val="nil"/>
              <w:right w:val="nil"/>
            </w:tcBorders>
          </w:tcPr>
          <w:p w14:paraId="6ED1F599"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.881</w:t>
            </w:r>
          </w:p>
        </w:tc>
        <w:tc>
          <w:tcPr>
            <w:tcW w:w="859" w:type="dxa"/>
            <w:tcBorders>
              <w:top w:val="nil"/>
              <w:left w:val="nil"/>
              <w:bottom w:val="nil"/>
              <w:right w:val="nil"/>
            </w:tcBorders>
          </w:tcPr>
          <w:p w14:paraId="07C7ED37"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.074</w:t>
            </w:r>
          </w:p>
        </w:tc>
        <w:tc>
          <w:tcPr>
            <w:tcW w:w="859" w:type="dxa"/>
            <w:tcBorders>
              <w:top w:val="nil"/>
              <w:left w:val="nil"/>
              <w:bottom w:val="nil"/>
              <w:right w:val="nil"/>
            </w:tcBorders>
          </w:tcPr>
          <w:p w14:paraId="1BE4098F"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.875</w:t>
            </w:r>
          </w:p>
        </w:tc>
        <w:tc>
          <w:tcPr>
            <w:tcW w:w="859" w:type="dxa"/>
            <w:tcBorders>
              <w:top w:val="nil"/>
              <w:left w:val="nil"/>
              <w:bottom w:val="nil"/>
              <w:right w:val="nil"/>
            </w:tcBorders>
          </w:tcPr>
          <w:p w14:paraId="164F7DBB"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.075</w:t>
            </w:r>
          </w:p>
        </w:tc>
        <w:tc>
          <w:tcPr>
            <w:tcW w:w="859" w:type="dxa"/>
            <w:tcBorders>
              <w:top w:val="nil"/>
              <w:left w:val="nil"/>
              <w:bottom w:val="nil"/>
              <w:right w:val="nil"/>
            </w:tcBorders>
          </w:tcPr>
          <w:p w14:paraId="02972D0E" w14:textId="77777777" w:rsidR="00572766" w:rsidRPr="00E661B6" w:rsidRDefault="00572766"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1.778</w:t>
            </w:r>
          </w:p>
        </w:tc>
      </w:tr>
    </w:tbl>
    <w:p w14:paraId="4A6656E4" w14:textId="44A7B3EF" w:rsidR="00572766" w:rsidRPr="00E661B6" w:rsidRDefault="00572766" w:rsidP="00E661B6">
      <w:pPr>
        <w:spacing w:line="360" w:lineRule="auto"/>
        <w:rPr>
          <w:rFonts w:ascii="Times New Roman" w:hAnsi="Times New Roman" w:cs="Times New Roman"/>
          <w:lang w:val="en-US"/>
        </w:rPr>
      </w:pPr>
    </w:p>
    <w:p w14:paraId="70AEBC86" w14:textId="7A8365AD" w:rsidR="00572766" w:rsidRPr="00E661B6" w:rsidRDefault="00572766" w:rsidP="00E661B6">
      <w:pPr>
        <w:spacing w:line="360" w:lineRule="auto"/>
        <w:rPr>
          <w:rFonts w:ascii="Times New Roman" w:hAnsi="Times New Roman" w:cs="Times New Roman"/>
          <w:lang w:val="en-US"/>
        </w:rPr>
      </w:pPr>
    </w:p>
    <w:p w14:paraId="6C2B477F" w14:textId="204AC194" w:rsidR="00572766" w:rsidRPr="00E661B6" w:rsidRDefault="00572766"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 xml:space="preserve">Independent variable (women´s participation) </w:t>
      </w:r>
    </w:p>
    <w:p w14:paraId="71A67B76" w14:textId="1C874281" w:rsidR="003866AD" w:rsidRPr="00E661B6" w:rsidRDefault="003866AD"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To test if women’s’ participation in a nonviolent resistance campaign is associated with democratization, I will test the association of each role presented in the theory chapter on the democracy score five and ten years after the campaign ends. As mentioned, I will test three participatory roles women can take on during a nonviolent resistance campaign: frontline roles, leadership roles and through formal women´s organizations. The variables that measure the observation of the roles are dichotomous and are all taken from the </w:t>
      </w:r>
      <w:proofErr w:type="spellStart"/>
      <w:r w:rsidRPr="00E661B6">
        <w:rPr>
          <w:rFonts w:ascii="Times New Roman" w:hAnsi="Times New Roman" w:cs="Times New Roman"/>
          <w:lang w:val="en-US"/>
        </w:rPr>
        <w:t>WiRE</w:t>
      </w:r>
      <w:proofErr w:type="spellEnd"/>
      <w:r w:rsidRPr="00E661B6">
        <w:rPr>
          <w:rFonts w:ascii="Times New Roman" w:hAnsi="Times New Roman" w:cs="Times New Roman"/>
          <w:lang w:val="en-US"/>
        </w:rPr>
        <w:t xml:space="preserve"> data set </w:t>
      </w:r>
      <w:r w:rsidRPr="00E661B6">
        <w:rPr>
          <w:rFonts w:ascii="Times New Roman" w:hAnsi="Times New Roman" w:cs="Times New Roman"/>
          <w:lang w:val="en-US"/>
        </w:rPr>
        <w:fldChar w:fldCharType="begin"/>
      </w:r>
      <w:r w:rsidRPr="00E661B6">
        <w:rPr>
          <w:rFonts w:ascii="Times New Roman" w:hAnsi="Times New Roman" w:cs="Times New Roman"/>
          <w:lang w:val="en-US"/>
        </w:rPr>
        <w:instrText xml:space="preserve"> ADDIN EN.CITE &lt;EndNote&gt;&lt;Cite&gt;&lt;Author&gt;Chenoweth&lt;/Author&gt;&lt;Year&gt;2019&lt;/Year&gt;&lt;RecNum&gt;419&lt;/RecNum&gt;&lt;DisplayText&gt;(Chenoweth, 2019a)&lt;/DisplayText&gt;&lt;record&gt;&lt;rec-number&gt;419&lt;/rec-number&gt;&lt;foreign-keys&gt;&lt;key app="EN" db-id="asdrsswxaps0ahe02rnxesaat0wsxp9sz0ad" timestamp="1645092571" guid="d9ca38eb-11df-427f-8537-9865920c75da"&gt;419&lt;/key&gt;&lt;/foreign-keys&gt;&lt;ref-type name="Journal Article"&gt;17&lt;/ref-type&gt;&lt;contributors&gt;&lt;authors&gt;&lt;author&gt;Chenoweth, Erica&lt;/author&gt;&lt;/authors&gt;&lt;/contributors&gt;&lt;titles&gt;&lt;title&gt;Women in Resistance Dataset, version 1&lt;/title&gt;&lt;secondary-title&gt;Harvard Dataverse&lt;/secondary-title&gt;&lt;/titles&gt;&lt;periodical&gt;&lt;full-title&gt;Harvard Dataverse&lt;/full-title&gt;&lt;/periodical&gt;&lt;volume&gt;3&lt;/volume&gt;&lt;dates&gt;&lt;year&gt;2019&lt;/year&gt;&lt;/dates&gt;&lt;urls&gt;&lt;/urls&gt;&lt;/record&gt;&lt;/Cite&gt;&lt;/EndNote&gt;</w:instrText>
      </w:r>
      <w:r w:rsidRPr="00E661B6">
        <w:rPr>
          <w:rFonts w:ascii="Times New Roman" w:hAnsi="Times New Roman" w:cs="Times New Roman"/>
          <w:lang w:val="en-US"/>
        </w:rPr>
        <w:fldChar w:fldCharType="separate"/>
      </w:r>
      <w:r w:rsidRPr="00E661B6">
        <w:rPr>
          <w:rFonts w:ascii="Times New Roman" w:hAnsi="Times New Roman" w:cs="Times New Roman"/>
          <w:noProof/>
          <w:lang w:val="en-US"/>
        </w:rPr>
        <w:t>(Chenoweth, 2019a)</w:t>
      </w:r>
      <w:r w:rsidRPr="00E661B6">
        <w:rPr>
          <w:rFonts w:ascii="Times New Roman" w:hAnsi="Times New Roman" w:cs="Times New Roman"/>
          <w:lang w:val="en-US"/>
        </w:rPr>
        <w:fldChar w:fldCharType="end"/>
      </w:r>
      <w:r w:rsidRPr="00E661B6">
        <w:rPr>
          <w:rFonts w:ascii="Times New Roman" w:hAnsi="Times New Roman" w:cs="Times New Roman"/>
          <w:lang w:val="en-US"/>
        </w:rPr>
        <w:t>.</w:t>
      </w:r>
    </w:p>
    <w:p w14:paraId="16BD83B3" w14:textId="77777777" w:rsidR="005676C1" w:rsidRPr="00E661B6" w:rsidRDefault="005676C1" w:rsidP="00E661B6">
      <w:pPr>
        <w:widowControl w:val="0"/>
        <w:autoSpaceDE w:val="0"/>
        <w:autoSpaceDN w:val="0"/>
        <w:adjustRightInd w:val="0"/>
        <w:spacing w:line="360" w:lineRule="auto"/>
        <w:rPr>
          <w:rFonts w:ascii="Times New Roman" w:hAnsi="Times New Roman" w:cs="Times New Roman"/>
          <w:b/>
          <w:bCs/>
          <w:sz w:val="20"/>
          <w:szCs w:val="20"/>
          <w:lang w:val="en-US"/>
        </w:rPr>
      </w:pPr>
    </w:p>
    <w:p w14:paraId="59443FA0" w14:textId="77777777" w:rsidR="005676C1" w:rsidRPr="00E661B6" w:rsidRDefault="005676C1" w:rsidP="00E661B6">
      <w:pPr>
        <w:widowControl w:val="0"/>
        <w:autoSpaceDE w:val="0"/>
        <w:autoSpaceDN w:val="0"/>
        <w:adjustRightInd w:val="0"/>
        <w:spacing w:line="360" w:lineRule="auto"/>
        <w:rPr>
          <w:rFonts w:ascii="Times New Roman" w:hAnsi="Times New Roman" w:cs="Times New Roman"/>
          <w:b/>
          <w:bCs/>
          <w:sz w:val="20"/>
          <w:szCs w:val="20"/>
          <w:lang w:val="en-US"/>
        </w:rPr>
      </w:pPr>
    </w:p>
    <w:p w14:paraId="2EA5757B" w14:textId="7F7226B7" w:rsidR="000709A1" w:rsidRPr="00E661B6" w:rsidRDefault="000709A1"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b/>
          <w:bCs/>
          <w:sz w:val="20"/>
          <w:szCs w:val="20"/>
          <w:lang w:val="en-US"/>
        </w:rPr>
        <w:t xml:space="preserve">Descriptive Statistics </w:t>
      </w:r>
    </w:p>
    <w:tbl>
      <w:tblPr>
        <w:tblW w:w="10383" w:type="dxa"/>
        <w:tblInd w:w="-651" w:type="dxa"/>
        <w:tblLayout w:type="fixed"/>
        <w:tblLook w:val="0000" w:firstRow="0" w:lastRow="0" w:firstColumn="0" w:lastColumn="0" w:noHBand="0" w:noVBand="0"/>
      </w:tblPr>
      <w:tblGrid>
        <w:gridCol w:w="1849"/>
        <w:gridCol w:w="775"/>
        <w:gridCol w:w="969"/>
        <w:gridCol w:w="969"/>
        <w:gridCol w:w="969"/>
        <w:gridCol w:w="969"/>
        <w:gridCol w:w="969"/>
        <w:gridCol w:w="969"/>
        <w:gridCol w:w="969"/>
        <w:gridCol w:w="976"/>
      </w:tblGrid>
      <w:tr w:rsidR="000709A1" w:rsidRPr="00E661B6" w14:paraId="780C15A1" w14:textId="77777777" w:rsidTr="00182938">
        <w:trPr>
          <w:trHeight w:val="413"/>
        </w:trPr>
        <w:tc>
          <w:tcPr>
            <w:tcW w:w="1849" w:type="dxa"/>
            <w:tcBorders>
              <w:top w:val="single" w:sz="4" w:space="0" w:color="auto"/>
              <w:left w:val="nil"/>
              <w:bottom w:val="single" w:sz="10" w:space="0" w:color="auto"/>
              <w:right w:val="nil"/>
            </w:tcBorders>
          </w:tcPr>
          <w:p w14:paraId="1C98BB4A" w14:textId="77777777" w:rsidR="000709A1" w:rsidRPr="00E661B6" w:rsidRDefault="000709A1"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Variables</w:t>
            </w:r>
          </w:p>
        </w:tc>
        <w:tc>
          <w:tcPr>
            <w:tcW w:w="775" w:type="dxa"/>
            <w:tcBorders>
              <w:top w:val="single" w:sz="4" w:space="0" w:color="auto"/>
              <w:left w:val="nil"/>
              <w:bottom w:val="single" w:sz="10" w:space="0" w:color="auto"/>
              <w:right w:val="nil"/>
            </w:tcBorders>
          </w:tcPr>
          <w:p w14:paraId="2A55C3ED"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w:t>
            </w:r>
            <w:proofErr w:type="spellStart"/>
            <w:r w:rsidRPr="00E661B6">
              <w:rPr>
                <w:rFonts w:ascii="Times New Roman" w:hAnsi="Times New Roman" w:cs="Times New Roman"/>
                <w:sz w:val="20"/>
                <w:szCs w:val="20"/>
                <w:lang w:val="en-US"/>
              </w:rPr>
              <w:t>Obs</w:t>
            </w:r>
            <w:proofErr w:type="spellEnd"/>
          </w:p>
        </w:tc>
        <w:tc>
          <w:tcPr>
            <w:tcW w:w="969" w:type="dxa"/>
            <w:tcBorders>
              <w:top w:val="single" w:sz="4" w:space="0" w:color="auto"/>
              <w:left w:val="nil"/>
              <w:bottom w:val="single" w:sz="10" w:space="0" w:color="auto"/>
              <w:right w:val="nil"/>
            </w:tcBorders>
          </w:tcPr>
          <w:p w14:paraId="374A1DDC"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Mean</w:t>
            </w:r>
          </w:p>
        </w:tc>
        <w:tc>
          <w:tcPr>
            <w:tcW w:w="969" w:type="dxa"/>
            <w:tcBorders>
              <w:top w:val="single" w:sz="4" w:space="0" w:color="auto"/>
              <w:left w:val="nil"/>
              <w:bottom w:val="single" w:sz="10" w:space="0" w:color="auto"/>
              <w:right w:val="nil"/>
            </w:tcBorders>
          </w:tcPr>
          <w:p w14:paraId="316854B1"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Std. Dev.</w:t>
            </w:r>
          </w:p>
        </w:tc>
        <w:tc>
          <w:tcPr>
            <w:tcW w:w="969" w:type="dxa"/>
            <w:tcBorders>
              <w:top w:val="single" w:sz="4" w:space="0" w:color="auto"/>
              <w:left w:val="nil"/>
              <w:bottom w:val="single" w:sz="10" w:space="0" w:color="auto"/>
              <w:right w:val="nil"/>
            </w:tcBorders>
          </w:tcPr>
          <w:p w14:paraId="0A85E6FE"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Min</w:t>
            </w:r>
          </w:p>
        </w:tc>
        <w:tc>
          <w:tcPr>
            <w:tcW w:w="969" w:type="dxa"/>
            <w:tcBorders>
              <w:top w:val="single" w:sz="4" w:space="0" w:color="auto"/>
              <w:left w:val="nil"/>
              <w:bottom w:val="single" w:sz="10" w:space="0" w:color="auto"/>
              <w:right w:val="nil"/>
            </w:tcBorders>
          </w:tcPr>
          <w:p w14:paraId="4DFB45D6"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Max</w:t>
            </w:r>
          </w:p>
        </w:tc>
        <w:tc>
          <w:tcPr>
            <w:tcW w:w="969" w:type="dxa"/>
            <w:tcBorders>
              <w:top w:val="single" w:sz="4" w:space="0" w:color="auto"/>
              <w:left w:val="nil"/>
              <w:bottom w:val="single" w:sz="10" w:space="0" w:color="auto"/>
              <w:right w:val="nil"/>
            </w:tcBorders>
          </w:tcPr>
          <w:p w14:paraId="3BB2F8FC"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p1</w:t>
            </w:r>
          </w:p>
        </w:tc>
        <w:tc>
          <w:tcPr>
            <w:tcW w:w="969" w:type="dxa"/>
            <w:tcBorders>
              <w:top w:val="single" w:sz="4" w:space="0" w:color="auto"/>
              <w:left w:val="nil"/>
              <w:bottom w:val="single" w:sz="10" w:space="0" w:color="auto"/>
              <w:right w:val="nil"/>
            </w:tcBorders>
          </w:tcPr>
          <w:p w14:paraId="5C06B802"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p99</w:t>
            </w:r>
          </w:p>
        </w:tc>
        <w:tc>
          <w:tcPr>
            <w:tcW w:w="969" w:type="dxa"/>
            <w:tcBorders>
              <w:top w:val="single" w:sz="4" w:space="0" w:color="auto"/>
              <w:left w:val="nil"/>
              <w:bottom w:val="single" w:sz="10" w:space="0" w:color="auto"/>
              <w:right w:val="nil"/>
            </w:tcBorders>
          </w:tcPr>
          <w:p w14:paraId="08CE041D"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Skew.</w:t>
            </w:r>
          </w:p>
        </w:tc>
        <w:tc>
          <w:tcPr>
            <w:tcW w:w="976" w:type="dxa"/>
            <w:tcBorders>
              <w:top w:val="single" w:sz="4" w:space="0" w:color="auto"/>
              <w:left w:val="nil"/>
              <w:bottom w:val="single" w:sz="10" w:space="0" w:color="auto"/>
              <w:right w:val="nil"/>
            </w:tcBorders>
          </w:tcPr>
          <w:p w14:paraId="628088C7"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 Kurt.</w:t>
            </w:r>
          </w:p>
        </w:tc>
      </w:tr>
      <w:tr w:rsidR="000709A1" w:rsidRPr="00E661B6" w14:paraId="15ED74F5" w14:textId="77777777" w:rsidTr="00182938">
        <w:trPr>
          <w:trHeight w:val="865"/>
        </w:trPr>
        <w:tc>
          <w:tcPr>
            <w:tcW w:w="1849" w:type="dxa"/>
            <w:tcBorders>
              <w:top w:val="nil"/>
              <w:left w:val="nil"/>
              <w:bottom w:val="nil"/>
              <w:right w:val="nil"/>
            </w:tcBorders>
          </w:tcPr>
          <w:p w14:paraId="02A6AB71" w14:textId="77777777" w:rsidR="000709A1" w:rsidRPr="00E661B6" w:rsidRDefault="000709A1"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Women observed in frontline roles </w:t>
            </w:r>
            <w:r w:rsidRPr="00E661B6">
              <w:rPr>
                <w:rFonts w:ascii="Times New Roman" w:hAnsi="Times New Roman" w:cs="Times New Roman"/>
                <w:sz w:val="20"/>
                <w:szCs w:val="20"/>
                <w:lang w:val="en-US"/>
              </w:rPr>
              <w:br/>
            </w:r>
          </w:p>
        </w:tc>
        <w:tc>
          <w:tcPr>
            <w:tcW w:w="775" w:type="dxa"/>
            <w:tcBorders>
              <w:top w:val="nil"/>
              <w:left w:val="nil"/>
              <w:bottom w:val="nil"/>
              <w:right w:val="nil"/>
            </w:tcBorders>
          </w:tcPr>
          <w:p w14:paraId="4F0BBB88"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149</w:t>
            </w:r>
          </w:p>
        </w:tc>
        <w:tc>
          <w:tcPr>
            <w:tcW w:w="969" w:type="dxa"/>
            <w:tcBorders>
              <w:top w:val="nil"/>
              <w:left w:val="nil"/>
              <w:bottom w:val="nil"/>
              <w:right w:val="nil"/>
            </w:tcBorders>
          </w:tcPr>
          <w:p w14:paraId="10263411"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.362</w:t>
            </w:r>
          </w:p>
        </w:tc>
        <w:tc>
          <w:tcPr>
            <w:tcW w:w="969" w:type="dxa"/>
            <w:tcBorders>
              <w:top w:val="nil"/>
              <w:left w:val="nil"/>
              <w:bottom w:val="nil"/>
              <w:right w:val="nil"/>
            </w:tcBorders>
          </w:tcPr>
          <w:p w14:paraId="24A82A9F"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.482</w:t>
            </w:r>
          </w:p>
        </w:tc>
        <w:tc>
          <w:tcPr>
            <w:tcW w:w="969" w:type="dxa"/>
            <w:tcBorders>
              <w:top w:val="nil"/>
              <w:left w:val="nil"/>
              <w:bottom w:val="nil"/>
              <w:right w:val="nil"/>
            </w:tcBorders>
          </w:tcPr>
          <w:p w14:paraId="6277E350"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w:t>
            </w:r>
          </w:p>
        </w:tc>
        <w:tc>
          <w:tcPr>
            <w:tcW w:w="969" w:type="dxa"/>
            <w:tcBorders>
              <w:top w:val="nil"/>
              <w:left w:val="nil"/>
              <w:bottom w:val="nil"/>
              <w:right w:val="nil"/>
            </w:tcBorders>
          </w:tcPr>
          <w:p w14:paraId="2C584DD4"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w:t>
            </w:r>
          </w:p>
        </w:tc>
        <w:tc>
          <w:tcPr>
            <w:tcW w:w="969" w:type="dxa"/>
            <w:tcBorders>
              <w:top w:val="nil"/>
              <w:left w:val="nil"/>
              <w:bottom w:val="nil"/>
              <w:right w:val="nil"/>
            </w:tcBorders>
          </w:tcPr>
          <w:p w14:paraId="52AE88B8"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w:t>
            </w:r>
          </w:p>
        </w:tc>
        <w:tc>
          <w:tcPr>
            <w:tcW w:w="969" w:type="dxa"/>
            <w:tcBorders>
              <w:top w:val="nil"/>
              <w:left w:val="nil"/>
              <w:bottom w:val="nil"/>
              <w:right w:val="nil"/>
            </w:tcBorders>
          </w:tcPr>
          <w:p w14:paraId="0CBFD85C"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w:t>
            </w:r>
          </w:p>
        </w:tc>
        <w:tc>
          <w:tcPr>
            <w:tcW w:w="969" w:type="dxa"/>
            <w:tcBorders>
              <w:top w:val="nil"/>
              <w:left w:val="nil"/>
              <w:bottom w:val="nil"/>
              <w:right w:val="nil"/>
            </w:tcBorders>
          </w:tcPr>
          <w:p w14:paraId="36DBE8E9"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.572</w:t>
            </w:r>
          </w:p>
        </w:tc>
        <w:tc>
          <w:tcPr>
            <w:tcW w:w="976" w:type="dxa"/>
            <w:tcBorders>
              <w:top w:val="nil"/>
              <w:left w:val="nil"/>
              <w:bottom w:val="nil"/>
              <w:right w:val="nil"/>
            </w:tcBorders>
          </w:tcPr>
          <w:p w14:paraId="2D8301EC"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1.328</w:t>
            </w:r>
          </w:p>
        </w:tc>
      </w:tr>
      <w:tr w:rsidR="000709A1" w:rsidRPr="00E661B6" w14:paraId="3E8779B6" w14:textId="77777777" w:rsidTr="00182938">
        <w:trPr>
          <w:trHeight w:val="878"/>
        </w:trPr>
        <w:tc>
          <w:tcPr>
            <w:tcW w:w="1849" w:type="dxa"/>
            <w:tcBorders>
              <w:top w:val="nil"/>
              <w:left w:val="nil"/>
              <w:bottom w:val="nil"/>
              <w:right w:val="nil"/>
            </w:tcBorders>
          </w:tcPr>
          <w:p w14:paraId="51AC93A6" w14:textId="77777777" w:rsidR="000709A1" w:rsidRPr="00E661B6" w:rsidRDefault="000709A1"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Women observed in leadership roles </w:t>
            </w:r>
            <w:r w:rsidRPr="00E661B6">
              <w:rPr>
                <w:rFonts w:ascii="Times New Roman" w:hAnsi="Times New Roman" w:cs="Times New Roman"/>
                <w:sz w:val="20"/>
                <w:szCs w:val="20"/>
                <w:lang w:val="en-US"/>
              </w:rPr>
              <w:br/>
            </w:r>
          </w:p>
        </w:tc>
        <w:tc>
          <w:tcPr>
            <w:tcW w:w="775" w:type="dxa"/>
            <w:tcBorders>
              <w:top w:val="nil"/>
              <w:left w:val="nil"/>
              <w:bottom w:val="nil"/>
              <w:right w:val="nil"/>
            </w:tcBorders>
          </w:tcPr>
          <w:p w14:paraId="64A92D6E"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148</w:t>
            </w:r>
          </w:p>
        </w:tc>
        <w:tc>
          <w:tcPr>
            <w:tcW w:w="969" w:type="dxa"/>
            <w:tcBorders>
              <w:top w:val="nil"/>
              <w:left w:val="nil"/>
              <w:bottom w:val="nil"/>
              <w:right w:val="nil"/>
            </w:tcBorders>
          </w:tcPr>
          <w:p w14:paraId="4940C4E7"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.608</w:t>
            </w:r>
          </w:p>
        </w:tc>
        <w:tc>
          <w:tcPr>
            <w:tcW w:w="969" w:type="dxa"/>
            <w:tcBorders>
              <w:top w:val="nil"/>
              <w:left w:val="nil"/>
              <w:bottom w:val="nil"/>
              <w:right w:val="nil"/>
            </w:tcBorders>
          </w:tcPr>
          <w:p w14:paraId="54CEB9FE"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.49</w:t>
            </w:r>
          </w:p>
        </w:tc>
        <w:tc>
          <w:tcPr>
            <w:tcW w:w="969" w:type="dxa"/>
            <w:tcBorders>
              <w:top w:val="nil"/>
              <w:left w:val="nil"/>
              <w:bottom w:val="nil"/>
              <w:right w:val="nil"/>
            </w:tcBorders>
          </w:tcPr>
          <w:p w14:paraId="19C22A94"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w:t>
            </w:r>
          </w:p>
        </w:tc>
        <w:tc>
          <w:tcPr>
            <w:tcW w:w="969" w:type="dxa"/>
            <w:tcBorders>
              <w:top w:val="nil"/>
              <w:left w:val="nil"/>
              <w:bottom w:val="nil"/>
              <w:right w:val="nil"/>
            </w:tcBorders>
          </w:tcPr>
          <w:p w14:paraId="48E8396B"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w:t>
            </w:r>
          </w:p>
        </w:tc>
        <w:tc>
          <w:tcPr>
            <w:tcW w:w="969" w:type="dxa"/>
            <w:tcBorders>
              <w:top w:val="nil"/>
              <w:left w:val="nil"/>
              <w:bottom w:val="nil"/>
              <w:right w:val="nil"/>
            </w:tcBorders>
          </w:tcPr>
          <w:p w14:paraId="0FEFACEB"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w:t>
            </w:r>
          </w:p>
        </w:tc>
        <w:tc>
          <w:tcPr>
            <w:tcW w:w="969" w:type="dxa"/>
            <w:tcBorders>
              <w:top w:val="nil"/>
              <w:left w:val="nil"/>
              <w:bottom w:val="nil"/>
              <w:right w:val="nil"/>
            </w:tcBorders>
          </w:tcPr>
          <w:p w14:paraId="78C96E30"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w:t>
            </w:r>
          </w:p>
        </w:tc>
        <w:tc>
          <w:tcPr>
            <w:tcW w:w="969" w:type="dxa"/>
            <w:tcBorders>
              <w:top w:val="nil"/>
              <w:left w:val="nil"/>
              <w:bottom w:val="nil"/>
              <w:right w:val="nil"/>
            </w:tcBorders>
          </w:tcPr>
          <w:p w14:paraId="629517D4"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-.443</w:t>
            </w:r>
          </w:p>
        </w:tc>
        <w:tc>
          <w:tcPr>
            <w:tcW w:w="976" w:type="dxa"/>
            <w:tcBorders>
              <w:top w:val="nil"/>
              <w:left w:val="nil"/>
              <w:bottom w:val="nil"/>
              <w:right w:val="nil"/>
            </w:tcBorders>
          </w:tcPr>
          <w:p w14:paraId="0CC00B8B"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1.196</w:t>
            </w:r>
          </w:p>
        </w:tc>
      </w:tr>
      <w:tr w:rsidR="000709A1" w:rsidRPr="00E661B6" w14:paraId="7996C72E" w14:textId="77777777" w:rsidTr="00182938">
        <w:trPr>
          <w:trHeight w:val="878"/>
        </w:trPr>
        <w:tc>
          <w:tcPr>
            <w:tcW w:w="1849" w:type="dxa"/>
            <w:tcBorders>
              <w:top w:val="nil"/>
              <w:left w:val="nil"/>
              <w:bottom w:val="nil"/>
              <w:right w:val="nil"/>
            </w:tcBorders>
          </w:tcPr>
          <w:p w14:paraId="6E550704" w14:textId="77777777" w:rsidR="000709A1" w:rsidRPr="00E661B6" w:rsidRDefault="000709A1" w:rsidP="00E661B6">
            <w:pPr>
              <w:widowControl w:val="0"/>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Formal Women’s' Groups Involved in Campaign</w:t>
            </w:r>
          </w:p>
        </w:tc>
        <w:tc>
          <w:tcPr>
            <w:tcW w:w="775" w:type="dxa"/>
            <w:tcBorders>
              <w:top w:val="nil"/>
              <w:left w:val="nil"/>
              <w:bottom w:val="nil"/>
              <w:right w:val="nil"/>
            </w:tcBorders>
          </w:tcPr>
          <w:p w14:paraId="4EFB24BB"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149</w:t>
            </w:r>
          </w:p>
        </w:tc>
        <w:tc>
          <w:tcPr>
            <w:tcW w:w="969" w:type="dxa"/>
            <w:tcBorders>
              <w:top w:val="nil"/>
              <w:left w:val="nil"/>
              <w:bottom w:val="nil"/>
              <w:right w:val="nil"/>
            </w:tcBorders>
          </w:tcPr>
          <w:p w14:paraId="13BCF294"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.664</w:t>
            </w:r>
          </w:p>
        </w:tc>
        <w:tc>
          <w:tcPr>
            <w:tcW w:w="969" w:type="dxa"/>
            <w:tcBorders>
              <w:top w:val="nil"/>
              <w:left w:val="nil"/>
              <w:bottom w:val="nil"/>
              <w:right w:val="nil"/>
            </w:tcBorders>
          </w:tcPr>
          <w:p w14:paraId="52B2C6AC"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.474</w:t>
            </w:r>
          </w:p>
        </w:tc>
        <w:tc>
          <w:tcPr>
            <w:tcW w:w="969" w:type="dxa"/>
            <w:tcBorders>
              <w:top w:val="nil"/>
              <w:left w:val="nil"/>
              <w:bottom w:val="nil"/>
              <w:right w:val="nil"/>
            </w:tcBorders>
          </w:tcPr>
          <w:p w14:paraId="2F7C8316"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w:t>
            </w:r>
          </w:p>
        </w:tc>
        <w:tc>
          <w:tcPr>
            <w:tcW w:w="969" w:type="dxa"/>
            <w:tcBorders>
              <w:top w:val="nil"/>
              <w:left w:val="nil"/>
              <w:bottom w:val="nil"/>
              <w:right w:val="nil"/>
            </w:tcBorders>
          </w:tcPr>
          <w:p w14:paraId="56BDAB39"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w:t>
            </w:r>
          </w:p>
        </w:tc>
        <w:tc>
          <w:tcPr>
            <w:tcW w:w="969" w:type="dxa"/>
            <w:tcBorders>
              <w:top w:val="nil"/>
              <w:left w:val="nil"/>
              <w:bottom w:val="nil"/>
              <w:right w:val="nil"/>
            </w:tcBorders>
          </w:tcPr>
          <w:p w14:paraId="455E8771"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0</w:t>
            </w:r>
          </w:p>
        </w:tc>
        <w:tc>
          <w:tcPr>
            <w:tcW w:w="969" w:type="dxa"/>
            <w:tcBorders>
              <w:top w:val="nil"/>
              <w:left w:val="nil"/>
              <w:bottom w:val="nil"/>
              <w:right w:val="nil"/>
            </w:tcBorders>
          </w:tcPr>
          <w:p w14:paraId="567EDCCE"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w:t>
            </w:r>
          </w:p>
        </w:tc>
        <w:tc>
          <w:tcPr>
            <w:tcW w:w="969" w:type="dxa"/>
            <w:tcBorders>
              <w:top w:val="nil"/>
              <w:left w:val="nil"/>
              <w:bottom w:val="nil"/>
              <w:right w:val="nil"/>
            </w:tcBorders>
          </w:tcPr>
          <w:p w14:paraId="5BE9B41C"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-.696</w:t>
            </w:r>
          </w:p>
        </w:tc>
        <w:tc>
          <w:tcPr>
            <w:tcW w:w="976" w:type="dxa"/>
            <w:tcBorders>
              <w:top w:val="nil"/>
              <w:left w:val="nil"/>
              <w:bottom w:val="nil"/>
              <w:right w:val="nil"/>
            </w:tcBorders>
          </w:tcPr>
          <w:p w14:paraId="2FAF77E1" w14:textId="77777777" w:rsidR="000709A1" w:rsidRPr="00E661B6" w:rsidRDefault="000709A1" w:rsidP="00E661B6">
            <w:pPr>
              <w:widowControl w:val="0"/>
              <w:autoSpaceDE w:val="0"/>
              <w:autoSpaceDN w:val="0"/>
              <w:adjustRightInd w:val="0"/>
              <w:spacing w:line="360" w:lineRule="auto"/>
              <w:jc w:val="right"/>
              <w:rPr>
                <w:rFonts w:ascii="Times New Roman" w:hAnsi="Times New Roman" w:cs="Times New Roman"/>
                <w:sz w:val="20"/>
                <w:szCs w:val="20"/>
                <w:lang w:val="en-US"/>
              </w:rPr>
            </w:pPr>
            <w:r w:rsidRPr="00E661B6">
              <w:rPr>
                <w:rFonts w:ascii="Times New Roman" w:hAnsi="Times New Roman" w:cs="Times New Roman"/>
                <w:sz w:val="20"/>
                <w:szCs w:val="20"/>
                <w:lang w:val="en-US"/>
              </w:rPr>
              <w:t>1.485</w:t>
            </w:r>
          </w:p>
        </w:tc>
      </w:tr>
      <w:tr w:rsidR="000709A1" w:rsidRPr="00E661B6" w14:paraId="24E2A91A" w14:textId="77777777" w:rsidTr="00182938">
        <w:trPr>
          <w:trHeight w:val="413"/>
        </w:trPr>
        <w:tc>
          <w:tcPr>
            <w:tcW w:w="10383" w:type="dxa"/>
            <w:gridSpan w:val="10"/>
            <w:tcBorders>
              <w:top w:val="single" w:sz="6" w:space="0" w:color="auto"/>
              <w:left w:val="nil"/>
              <w:bottom w:val="nil"/>
              <w:right w:val="nil"/>
            </w:tcBorders>
          </w:tcPr>
          <w:p w14:paraId="286424C0" w14:textId="77777777" w:rsidR="000709A1" w:rsidRPr="00E661B6" w:rsidRDefault="000709A1" w:rsidP="00E661B6">
            <w:pPr>
              <w:widowControl w:val="0"/>
              <w:autoSpaceDE w:val="0"/>
              <w:autoSpaceDN w:val="0"/>
              <w:adjustRightInd w:val="0"/>
              <w:spacing w:line="360" w:lineRule="auto"/>
              <w:rPr>
                <w:rFonts w:ascii="Times New Roman" w:hAnsi="Times New Roman" w:cs="Times New Roman"/>
                <w:sz w:val="20"/>
                <w:szCs w:val="20"/>
                <w:lang w:val="en-US"/>
              </w:rPr>
            </w:pPr>
          </w:p>
        </w:tc>
      </w:tr>
    </w:tbl>
    <w:p w14:paraId="47DE5CF2" w14:textId="36AF969C" w:rsidR="00534310" w:rsidRPr="00E661B6" w:rsidRDefault="00534310" w:rsidP="00E661B6">
      <w:pPr>
        <w:spacing w:line="360" w:lineRule="auto"/>
        <w:rPr>
          <w:rFonts w:ascii="Times New Roman" w:hAnsi="Times New Roman" w:cs="Times New Roman"/>
          <w:lang w:val="en-US"/>
        </w:rPr>
      </w:pPr>
    </w:p>
    <w:p w14:paraId="09319CF1" w14:textId="7DE57AB9" w:rsidR="009445FD" w:rsidRPr="00E661B6" w:rsidRDefault="009445FD"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 xml:space="preserve">Control variables </w:t>
      </w:r>
    </w:p>
    <w:p w14:paraId="67A20A0F" w14:textId="4E68CF38" w:rsidR="009445FD" w:rsidRPr="00E661B6" w:rsidRDefault="009445FD" w:rsidP="00E661B6">
      <w:pPr>
        <w:spacing w:line="360" w:lineRule="auto"/>
        <w:rPr>
          <w:rFonts w:ascii="Times New Roman" w:hAnsi="Times New Roman" w:cs="Times New Roman"/>
          <w:lang w:val="en-US"/>
        </w:rPr>
      </w:pPr>
    </w:p>
    <w:p w14:paraId="40F7EBA6" w14:textId="37B31680" w:rsidR="009A5B1E" w:rsidRPr="00E661B6" w:rsidRDefault="009A5B1E" w:rsidP="00E661B6">
      <w:pPr>
        <w:spacing w:line="360" w:lineRule="auto"/>
        <w:rPr>
          <w:rFonts w:ascii="Times New Roman" w:hAnsi="Times New Roman" w:cs="Times New Roman"/>
          <w:lang w:val="en-US"/>
        </w:rPr>
      </w:pPr>
      <w:r w:rsidRPr="00E661B6">
        <w:rPr>
          <w:rFonts w:ascii="Times New Roman" w:hAnsi="Times New Roman" w:cs="Times New Roman"/>
          <w:lang w:val="en-US"/>
        </w:rPr>
        <w:t>I have five control variables.</w:t>
      </w:r>
      <w:r w:rsidR="00263BBC" w:rsidRPr="00E661B6">
        <w:rPr>
          <w:rFonts w:ascii="Times New Roman" w:hAnsi="Times New Roman" w:cs="Times New Roman"/>
          <w:lang w:val="en-US"/>
        </w:rPr>
        <w:t xml:space="preserve"> Of these five, democracy, female empowerment, GDP per capita is lagged (t-1). I also include region fixed effects</w:t>
      </w:r>
      <w:r w:rsidR="00D82C31" w:rsidRPr="00E661B6">
        <w:rPr>
          <w:rFonts w:ascii="Times New Roman" w:hAnsi="Times New Roman" w:cs="Times New Roman"/>
          <w:lang w:val="en-US"/>
        </w:rPr>
        <w:t xml:space="preserve">. In the interaction tables, the dichotomized variables “success” is included as well. </w:t>
      </w:r>
    </w:p>
    <w:p w14:paraId="6C72EF2F" w14:textId="104ED13E" w:rsidR="007061C6" w:rsidRPr="00E661B6" w:rsidRDefault="007061C6" w:rsidP="00E661B6">
      <w:pPr>
        <w:spacing w:line="360" w:lineRule="auto"/>
        <w:rPr>
          <w:rFonts w:ascii="Times New Roman" w:hAnsi="Times New Roman" w:cs="Times New Roman"/>
          <w:lang w:val="en-US"/>
        </w:rPr>
      </w:pPr>
    </w:p>
    <w:p w14:paraId="3ABDF20B" w14:textId="7BA870A4" w:rsidR="007061C6" w:rsidRPr="00E661B6" w:rsidRDefault="007061C6" w:rsidP="00E661B6">
      <w:pPr>
        <w:pStyle w:val="Overskrift2"/>
        <w:spacing w:line="360" w:lineRule="auto"/>
        <w:rPr>
          <w:rFonts w:ascii="Times New Roman" w:hAnsi="Times New Roman" w:cs="Times New Roman"/>
          <w:lang w:val="en-US"/>
        </w:rPr>
      </w:pPr>
      <w:r w:rsidRPr="00E661B6">
        <w:rPr>
          <w:rFonts w:ascii="Times New Roman" w:hAnsi="Times New Roman" w:cs="Times New Roman"/>
          <w:lang w:val="en-US"/>
        </w:rPr>
        <w:t xml:space="preserve">Method </w:t>
      </w:r>
    </w:p>
    <w:p w14:paraId="07F63E64" w14:textId="77777777" w:rsidR="007061C6" w:rsidRPr="00E661B6" w:rsidRDefault="007061C6" w:rsidP="00E661B6">
      <w:pPr>
        <w:spacing w:line="360" w:lineRule="auto"/>
        <w:rPr>
          <w:rFonts w:ascii="Times New Roman" w:hAnsi="Times New Roman" w:cs="Times New Roman"/>
          <w:lang w:val="en-US"/>
        </w:rPr>
      </w:pPr>
    </w:p>
    <w:p w14:paraId="32555D0D" w14:textId="77777777" w:rsidR="007061C6" w:rsidRPr="00E661B6" w:rsidRDefault="007061C6" w:rsidP="00E661B6">
      <w:pPr>
        <w:pStyle w:val="Overskrift3"/>
        <w:spacing w:line="360" w:lineRule="auto"/>
        <w:rPr>
          <w:rFonts w:ascii="Times New Roman" w:hAnsi="Times New Roman" w:cs="Times New Roman"/>
          <w:lang w:val="en-US"/>
        </w:rPr>
      </w:pPr>
      <w:bookmarkStart w:id="9" w:name="_Toc101973442"/>
      <w:r w:rsidRPr="00E661B6">
        <w:rPr>
          <w:rFonts w:ascii="Times New Roman" w:hAnsi="Times New Roman" w:cs="Times New Roman"/>
          <w:lang w:val="en-US"/>
        </w:rPr>
        <w:lastRenderedPageBreak/>
        <w:t>Ordinary least squares (OLS</w:t>
      </w:r>
      <w:bookmarkEnd w:id="9"/>
    </w:p>
    <w:p w14:paraId="5441D561" w14:textId="0FDF7FFC" w:rsidR="007061C6" w:rsidRPr="00E661B6" w:rsidRDefault="007061C6" w:rsidP="00E661B6">
      <w:pPr>
        <w:spacing w:line="360" w:lineRule="auto"/>
        <w:rPr>
          <w:rFonts w:ascii="Times New Roman" w:hAnsi="Times New Roman" w:cs="Times New Roman"/>
          <w:lang w:val="en-US"/>
        </w:rPr>
      </w:pPr>
      <w:r w:rsidRPr="00E661B6">
        <w:rPr>
          <w:rFonts w:ascii="Times New Roman" w:hAnsi="Times New Roman" w:cs="Times New Roman"/>
          <w:lang w:val="en-US"/>
        </w:rPr>
        <w:t>I estimate 12 tables and 24 models when testing the association between female participation in a nonviolent campaign and democracy. All models are estimated using ordinary least squares (OLS).</w:t>
      </w:r>
    </w:p>
    <w:p w14:paraId="41132AF0" w14:textId="77777777" w:rsidR="00B42EAA" w:rsidRPr="00E661B6" w:rsidRDefault="00B42EAA" w:rsidP="00E661B6">
      <w:pPr>
        <w:spacing w:line="360" w:lineRule="auto"/>
        <w:rPr>
          <w:rFonts w:ascii="Times New Roman" w:hAnsi="Times New Roman" w:cs="Times New Roman"/>
          <w:lang w:val="en-US"/>
        </w:rPr>
      </w:pPr>
    </w:p>
    <w:p w14:paraId="54AAF5ED" w14:textId="4531D348" w:rsidR="003B2926" w:rsidRPr="00E661B6" w:rsidRDefault="00647D4E" w:rsidP="00C722D7">
      <w:pPr>
        <w:pStyle w:val="Overskrift1"/>
        <w:spacing w:line="360" w:lineRule="auto"/>
        <w:rPr>
          <w:rFonts w:ascii="Times New Roman" w:hAnsi="Times New Roman" w:cs="Times New Roman"/>
          <w:lang w:val="en-US"/>
        </w:rPr>
      </w:pPr>
      <w:r w:rsidRPr="00E661B6">
        <w:rPr>
          <w:rFonts w:ascii="Times New Roman" w:hAnsi="Times New Roman" w:cs="Times New Roman"/>
          <w:lang w:val="en-US"/>
        </w:rPr>
        <w:t xml:space="preserve">Results </w:t>
      </w:r>
    </w:p>
    <w:p w14:paraId="3DA966A8" w14:textId="00F78412"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The following shows OLS- regression models. </w:t>
      </w:r>
      <w:r w:rsidR="007C6355" w:rsidRPr="00E661B6">
        <w:rPr>
          <w:rFonts w:ascii="Times New Roman" w:hAnsi="Times New Roman" w:cs="Times New Roman"/>
          <w:lang w:val="en-US"/>
        </w:rPr>
        <w:t>Each</w:t>
      </w:r>
      <w:r w:rsidRPr="00E661B6">
        <w:rPr>
          <w:rFonts w:ascii="Times New Roman" w:hAnsi="Times New Roman" w:cs="Times New Roman"/>
          <w:lang w:val="en-US"/>
        </w:rPr>
        <w:t xml:space="preserve"> table contains eight models. Models 1-4 show bivariate models with only the dependent (egalitarian and polyarchy democracy) and independent variable (frontline roles). Models 1-2 show models of the egalitarian democracy score 5 and 10 years after campaign ends, while models 3 and 4 show models for the polyarchy democracy score 5 and 10 years after campaigns ends. Models 5-8 shows the output of multivariate regression that measure the effect of </w:t>
      </w:r>
      <w:r w:rsidR="007C6355" w:rsidRPr="00E661B6">
        <w:rPr>
          <w:rFonts w:ascii="Times New Roman" w:hAnsi="Times New Roman" w:cs="Times New Roman"/>
          <w:lang w:val="en-US"/>
        </w:rPr>
        <w:t>women´s participation</w:t>
      </w:r>
      <w:r w:rsidRPr="00E661B6">
        <w:rPr>
          <w:rFonts w:ascii="Times New Roman" w:hAnsi="Times New Roman" w:cs="Times New Roman"/>
          <w:lang w:val="en-US"/>
        </w:rPr>
        <w:t xml:space="preserve">, and the other control variables, on the democracy score five and ten years after campaign end. Models 5 and 6 show egalitarian democracy score 5 and 10 years after campaign ends, while models 7 and 8 show polyarchy democracy score 5 and 10 years after campaigns ends. East- Europe and Central Asia is the reference category for the region- variable. </w:t>
      </w:r>
    </w:p>
    <w:p w14:paraId="329247BC" w14:textId="30D6BCAF" w:rsidR="00321036" w:rsidRPr="00E661B6" w:rsidRDefault="00321036" w:rsidP="00E661B6">
      <w:pPr>
        <w:spacing w:line="360" w:lineRule="auto"/>
        <w:rPr>
          <w:rFonts w:ascii="Times New Roman" w:hAnsi="Times New Roman" w:cs="Times New Roman"/>
          <w:lang w:val="en-US"/>
        </w:rPr>
      </w:pPr>
    </w:p>
    <w:p w14:paraId="39114C32" w14:textId="7DF8A662" w:rsidR="00321036" w:rsidRPr="00E661B6" w:rsidRDefault="00321036" w:rsidP="00E661B6">
      <w:pPr>
        <w:pStyle w:val="Overskrift1"/>
        <w:spacing w:line="360" w:lineRule="auto"/>
        <w:rPr>
          <w:rFonts w:ascii="Times New Roman" w:hAnsi="Times New Roman" w:cs="Times New Roman"/>
          <w:lang w:val="en-US"/>
        </w:rPr>
      </w:pPr>
      <w:r w:rsidRPr="00E661B6">
        <w:rPr>
          <w:rFonts w:ascii="Times New Roman" w:hAnsi="Times New Roman" w:cs="Times New Roman"/>
          <w:lang w:val="en-US"/>
        </w:rPr>
        <w:t>Frontline participation</w:t>
      </w:r>
    </w:p>
    <w:p w14:paraId="7ABC8FDC" w14:textId="77777777" w:rsidR="007C6355" w:rsidRPr="00E661B6" w:rsidRDefault="007C6355" w:rsidP="00E661B6">
      <w:pPr>
        <w:spacing w:line="360" w:lineRule="auto"/>
        <w:rPr>
          <w:rFonts w:ascii="Times New Roman" w:hAnsi="Times New Roman" w:cs="Times New Roman"/>
          <w:lang w:val="en-US"/>
        </w:rPr>
      </w:pPr>
    </w:p>
    <w:p w14:paraId="26D4018A" w14:textId="7E64ED7B" w:rsidR="003B2926" w:rsidRPr="00E661B6" w:rsidRDefault="003B2926" w:rsidP="00E661B6">
      <w:pPr>
        <w:pStyle w:val="Overskrift3"/>
        <w:spacing w:line="360" w:lineRule="auto"/>
        <w:rPr>
          <w:rFonts w:ascii="Times New Roman" w:hAnsi="Times New Roman" w:cs="Times New Roman"/>
          <w:lang w:val="en-US"/>
        </w:rPr>
      </w:pPr>
      <w:bookmarkStart w:id="10" w:name="_Toc101973461"/>
      <w:r w:rsidRPr="00E661B6">
        <w:rPr>
          <w:rFonts w:ascii="Times New Roman" w:hAnsi="Times New Roman" w:cs="Times New Roman"/>
          <w:lang w:val="en-US"/>
        </w:rPr>
        <w:t xml:space="preserve">Table </w:t>
      </w:r>
      <w:r w:rsidR="00321036" w:rsidRPr="00E661B6">
        <w:rPr>
          <w:rFonts w:ascii="Times New Roman" w:hAnsi="Times New Roman" w:cs="Times New Roman"/>
          <w:lang w:val="en-US"/>
        </w:rPr>
        <w:t>X</w:t>
      </w:r>
      <w:r w:rsidRPr="00E661B6">
        <w:rPr>
          <w:rFonts w:ascii="Times New Roman" w:hAnsi="Times New Roman" w:cs="Times New Roman"/>
          <w:lang w:val="en-US"/>
        </w:rPr>
        <w:t xml:space="preserve"> OLS regression- Women in </w:t>
      </w:r>
      <w:r w:rsidRPr="00E661B6">
        <w:rPr>
          <w:rFonts w:ascii="Times New Roman" w:hAnsi="Times New Roman" w:cs="Times New Roman"/>
          <w:b/>
          <w:bCs/>
          <w:lang w:val="en-US"/>
        </w:rPr>
        <w:t>frontline roles</w:t>
      </w:r>
      <w:r w:rsidRPr="00E661B6">
        <w:rPr>
          <w:rFonts w:ascii="Times New Roman" w:hAnsi="Times New Roman" w:cs="Times New Roman"/>
          <w:lang w:val="en-US"/>
        </w:rPr>
        <w:t xml:space="preserve"> and democracy score</w:t>
      </w:r>
      <w:bookmarkEnd w:id="10"/>
      <w:r w:rsidRPr="00E661B6">
        <w:rPr>
          <w:rFonts w:ascii="Times New Roman" w:hAnsi="Times New Roman" w:cs="Times New Roman"/>
          <w:lang w:val="en-US"/>
        </w:rPr>
        <w:t xml:space="preserve"> </w:t>
      </w:r>
    </w:p>
    <w:tbl>
      <w:tblPr>
        <w:tblW w:w="1001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222"/>
        <w:gridCol w:w="1099"/>
        <w:gridCol w:w="1099"/>
        <w:gridCol w:w="1099"/>
        <w:gridCol w:w="1099"/>
        <w:gridCol w:w="1099"/>
        <w:gridCol w:w="1099"/>
        <w:gridCol w:w="1099"/>
        <w:gridCol w:w="1099"/>
      </w:tblGrid>
      <w:tr w:rsidR="003B2926" w:rsidRPr="00E661B6" w14:paraId="651AB3A9" w14:textId="77777777" w:rsidTr="00182938">
        <w:trPr>
          <w:trHeight w:val="274"/>
        </w:trPr>
        <w:tc>
          <w:tcPr>
            <w:tcW w:w="1222"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E4BE20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02BDB2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D8407A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D26048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6899D9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86F9A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C7A6E8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(6)</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FEF74D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(7)</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061DAF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w:t>
            </w:r>
          </w:p>
        </w:tc>
      </w:tr>
      <w:tr w:rsidR="003B2926" w:rsidRPr="00E661B6" w14:paraId="5B92D9EE" w14:textId="77777777" w:rsidTr="00182938">
        <w:tblPrEx>
          <w:tblBorders>
            <w:top w:val="none" w:sz="0" w:space="0" w:color="auto"/>
          </w:tblBorders>
        </w:tblPrEx>
        <w:trPr>
          <w:trHeight w:val="1258"/>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6B4A7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156D0F"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Egalitarian democracy</w:t>
            </w:r>
          </w:p>
          <w:p w14:paraId="1005B58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t+5</w:t>
            </w:r>
            <w:r w:rsidRPr="00E661B6">
              <w:rPr>
                <w:rFonts w:ascii="Times New Roman" w:hAnsi="Times New Roman" w:cs="Times New Roman"/>
                <w:sz w:val="18"/>
                <w:szCs w:val="18"/>
                <w:lang w:val="en-US"/>
              </w:rPr>
              <w:t xml:space="preserve"> </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112CFE"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Egalitarian democracy</w:t>
            </w:r>
          </w:p>
          <w:p w14:paraId="1BF7F44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t+10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62FFC4"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Polyarchy democracy</w:t>
            </w:r>
          </w:p>
          <w:p w14:paraId="7AFACFF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09987E"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Polyarchy democracy</w:t>
            </w:r>
          </w:p>
          <w:p w14:paraId="222BD8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t+10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118F0C"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Egalitarian democracy</w:t>
            </w:r>
          </w:p>
          <w:p w14:paraId="47A96F2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1A73C0"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Egalitarian democracy</w:t>
            </w:r>
          </w:p>
          <w:p w14:paraId="73D7704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t+10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FA4FD9"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Polyarchy democracy</w:t>
            </w:r>
          </w:p>
          <w:p w14:paraId="5FD5F06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747E94"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18"/>
                <w:szCs w:val="18"/>
                <w:lang w:val="en-US"/>
              </w:rPr>
            </w:pPr>
            <w:r w:rsidRPr="00E661B6">
              <w:rPr>
                <w:rFonts w:ascii="Times New Roman" w:hAnsi="Times New Roman" w:cs="Times New Roman"/>
                <w:sz w:val="18"/>
                <w:szCs w:val="18"/>
                <w:lang w:val="en-US"/>
              </w:rPr>
              <w:t>Polyarchy democracy</w:t>
            </w:r>
          </w:p>
          <w:p w14:paraId="6928C17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18"/>
                <w:szCs w:val="18"/>
                <w:vertAlign w:val="subscript"/>
                <w:lang w:val="en-US"/>
              </w:rPr>
              <w:t>t+10</w:t>
            </w:r>
          </w:p>
        </w:tc>
      </w:tr>
      <w:tr w:rsidR="003B2926" w:rsidRPr="00E661B6" w14:paraId="26FA3DBA" w14:textId="77777777" w:rsidTr="00182938">
        <w:tblPrEx>
          <w:tblBorders>
            <w:top w:val="none" w:sz="0" w:space="0" w:color="auto"/>
          </w:tblBorders>
        </w:tblPrEx>
        <w:trPr>
          <w:trHeight w:val="943"/>
        </w:trPr>
        <w:tc>
          <w:tcPr>
            <w:tcW w:w="1222"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BBF684A" w14:textId="77777777" w:rsidR="003B2926" w:rsidRPr="00E661B6" w:rsidRDefault="003B2926" w:rsidP="00E661B6">
            <w:pPr>
              <w:autoSpaceDE w:val="0"/>
              <w:autoSpaceDN w:val="0"/>
              <w:adjustRightInd w:val="0"/>
              <w:spacing w:line="360" w:lineRule="auto"/>
              <w:rPr>
                <w:rFonts w:ascii="Times New Roman" w:hAnsi="Times New Roman" w:cs="Times New Roman"/>
                <w:b/>
                <w:bCs/>
                <w:lang w:val="en-US"/>
              </w:rPr>
            </w:pPr>
            <w:r w:rsidRPr="00E661B6">
              <w:rPr>
                <w:rFonts w:ascii="Times New Roman" w:hAnsi="Times New Roman" w:cs="Times New Roman"/>
                <w:b/>
                <w:bCs/>
                <w:sz w:val="18"/>
                <w:szCs w:val="18"/>
                <w:lang w:val="en-US"/>
              </w:rPr>
              <w:t>Women´s frontline participation</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91096C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-0.00137</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C753D7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0.0593</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8C3CA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-0.0114</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A4273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0.0829</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25072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-0.00210</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34B4F8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0.0331</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B36C63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-0.00729</w:t>
            </w:r>
          </w:p>
        </w:tc>
        <w:tc>
          <w:tcPr>
            <w:tcW w:w="1099"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F5FBD9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0.0452</w:t>
            </w:r>
          </w:p>
        </w:tc>
      </w:tr>
      <w:tr w:rsidR="003B2926" w:rsidRPr="00E661B6" w14:paraId="5B0A3CC2"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1ECE8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E6EA1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AF394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35A9E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(-0.29)</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C474B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(1.68)</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BE49D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24F57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(0.92)</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976A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(-0.18)</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A974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(0.91)</w:t>
            </w:r>
          </w:p>
        </w:tc>
      </w:tr>
      <w:tr w:rsidR="003B2926" w:rsidRPr="00E661B6" w14:paraId="288D5B3D"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C9C0A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EFDEB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40FB5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F6E3B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9CD4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9552C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94A78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ECCC9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71030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6887DCBD" w14:textId="77777777" w:rsidTr="00182938">
        <w:tblPrEx>
          <w:tblBorders>
            <w:top w:val="none" w:sz="0" w:space="0" w:color="auto"/>
          </w:tblBorders>
        </w:tblPrEx>
        <w:trPr>
          <w:trHeight w:val="956"/>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F2022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0"/>
                <w:szCs w:val="20"/>
                <w:lang w:val="en-US"/>
              </w:rPr>
              <w:t>Egalitarian democracy</w:t>
            </w:r>
            <w:r w:rsidRPr="00E661B6">
              <w:rPr>
                <w:rFonts w:ascii="Times New Roman" w:hAnsi="Times New Roman" w:cs="Times New Roman"/>
                <w:sz w:val="20"/>
                <w:szCs w:val="20"/>
                <w:vertAlign w:val="subscript"/>
                <w:lang w:val="en-US"/>
              </w:rPr>
              <w:t>t</w:t>
            </w:r>
            <w:r w:rsidRPr="00E661B6">
              <w:rPr>
                <w:rFonts w:ascii="Times New Roman" w:hAnsi="Times New Roman" w:cs="Times New Roman"/>
                <w:vertAlign w:val="subscript"/>
                <w:lang w:val="en-US"/>
              </w:rPr>
              <w:t>-1</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48BD6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97C7B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D60F3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11EF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12189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0.718</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4576D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0.753</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ED4C8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9EC8B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r>
      <w:tr w:rsidR="003B2926" w:rsidRPr="00E661B6" w14:paraId="326B8237"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2C35F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1E655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22D86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D4D5C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1A6F3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2959B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(4.23)</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64698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(3.76)</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31068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D55D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r>
      <w:tr w:rsidR="003B2926" w:rsidRPr="00E661B6" w14:paraId="0D032A1F"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6F521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AE367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6B7C5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8D258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E4F69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D5F80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99A65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90655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C00A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10A382C" w14:textId="77777777" w:rsidTr="00182938">
        <w:tblPrEx>
          <w:tblBorders>
            <w:top w:val="none" w:sz="0" w:space="0" w:color="auto"/>
          </w:tblBorders>
        </w:tblPrEx>
        <w:trPr>
          <w:trHeight w:val="85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7393F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18"/>
                <w:szCs w:val="18"/>
                <w:lang w:val="en-US"/>
              </w:rPr>
              <w:t>Female political empowerment</w:t>
            </w:r>
            <w:r w:rsidRPr="00E661B6">
              <w:rPr>
                <w:rFonts w:ascii="Times New Roman" w:hAnsi="Times New Roman" w:cs="Times New Roman"/>
                <w:sz w:val="18"/>
                <w:szCs w:val="18"/>
                <w:vertAlign w:val="subscript"/>
                <w:lang w:val="en-US"/>
              </w:rPr>
              <w:t>t</w:t>
            </w:r>
            <w:r w:rsidRPr="00E661B6">
              <w:rPr>
                <w:rFonts w:ascii="Times New Roman" w:hAnsi="Times New Roman" w:cs="Times New Roman"/>
                <w:vertAlign w:val="subscript"/>
                <w:lang w:val="en-US"/>
              </w:rPr>
              <w:t>-1</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161F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185A1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45B70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8BF6C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877C6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-0.164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BC26C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-0.373</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2966D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0.189</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5AC37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-0.209</w:t>
            </w:r>
          </w:p>
        </w:tc>
      </w:tr>
      <w:tr w:rsidR="003B2926" w:rsidRPr="00E661B6" w14:paraId="1843CDE5"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19DEC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85511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859BE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BBBD7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61884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B5EF2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(-1.26)</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A4591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(-2.46)</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FAFB2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83118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(-1.00)</w:t>
            </w:r>
          </w:p>
        </w:tc>
      </w:tr>
      <w:tr w:rsidR="003B2926" w:rsidRPr="00E661B6" w14:paraId="07ED4DF4"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3E94F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E5D29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CC1B3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3C96D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74C1F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41786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B5855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C9976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C3003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333EBC27" w14:textId="77777777" w:rsidTr="00182938">
        <w:tblPrEx>
          <w:tblBorders>
            <w:top w:val="none" w:sz="0" w:space="0" w:color="auto"/>
          </w:tblBorders>
        </w:tblPrEx>
        <w:trPr>
          <w:trHeight w:val="537"/>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D42DA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1"/>
                <w:szCs w:val="21"/>
                <w:lang w:val="en-US"/>
              </w:rPr>
              <w:t>GDP per capita</w:t>
            </w:r>
            <w:r w:rsidRPr="00E661B6">
              <w:rPr>
                <w:rFonts w:ascii="Times New Roman" w:hAnsi="Times New Roman" w:cs="Times New Roman"/>
                <w:sz w:val="21"/>
                <w:szCs w:val="21"/>
                <w:vertAlign w:val="subscript"/>
                <w:lang w:val="en-US"/>
              </w:rPr>
              <w:t>t-1</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E9543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5079F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63536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83F82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D4BB0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0.0517</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18C05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0.0944</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984CC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0.0495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C679E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0.0929</w:t>
            </w:r>
            <w:r w:rsidRPr="00E661B6">
              <w:rPr>
                <w:rFonts w:ascii="Times New Roman" w:hAnsi="Times New Roman" w:cs="Times New Roman"/>
                <w:vertAlign w:val="superscript"/>
                <w:lang w:val="en-US"/>
              </w:rPr>
              <w:t>**</w:t>
            </w:r>
          </w:p>
        </w:tc>
      </w:tr>
      <w:tr w:rsidR="003B2926" w:rsidRPr="00E661B6" w14:paraId="6B5650AC"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C4F0F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5D3AE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A97D7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3F3E5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481A1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1F1B2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(2.51)</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60DB9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D418F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(1.77)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CE030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(2.76)</w:t>
            </w:r>
          </w:p>
        </w:tc>
      </w:tr>
      <w:tr w:rsidR="003B2926" w:rsidRPr="00E661B6" w14:paraId="190DBCAD"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61B45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516AE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7F7B0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9EDA1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20659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E61A2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867B9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407B3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C3D6A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08BDCBA6" w14:textId="77777777" w:rsidTr="00182938">
        <w:tblPrEx>
          <w:tblBorders>
            <w:top w:val="none" w:sz="0" w:space="0" w:color="auto"/>
          </w:tblBorders>
        </w:tblPrEx>
        <w:trPr>
          <w:trHeight w:val="1363"/>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0BF8B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Latin- America and the Caribbean</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50487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F9A10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A262A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B0735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45D16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-0.00793</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7F65D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-0.0573</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72A18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0.144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AB894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0.0556</w:t>
            </w:r>
          </w:p>
        </w:tc>
      </w:tr>
      <w:tr w:rsidR="003B2926" w:rsidRPr="00E661B6" w14:paraId="090EC4A1"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3A5FE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D9DB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1796D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02CCF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7CDF5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8FEEE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CC207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(-1.09)</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05DF8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5C17E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(0.65)</w:t>
            </w:r>
          </w:p>
        </w:tc>
      </w:tr>
      <w:tr w:rsidR="003B2926" w:rsidRPr="00E661B6" w14:paraId="4F03323B"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9A0CB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E5784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4337E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C5183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3E309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DB2FC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C4C91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639BD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5DBC0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3FF58BED" w14:textId="77777777" w:rsidTr="00182938">
        <w:tblPrEx>
          <w:tblBorders>
            <w:top w:val="none" w:sz="0" w:space="0" w:color="auto"/>
          </w:tblBorders>
        </w:tblPrEx>
        <w:trPr>
          <w:trHeight w:val="81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AEB8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MENA</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1AA20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C7271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342FF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210BF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D5F36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-0.208</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E69D7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-0.321</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34A8A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-0.191</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375CF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-0.341</w:t>
            </w:r>
            <w:r w:rsidRPr="00E661B6">
              <w:rPr>
                <w:rFonts w:ascii="Times New Roman" w:hAnsi="Times New Roman" w:cs="Times New Roman"/>
                <w:vertAlign w:val="superscript"/>
                <w:lang w:val="en-US"/>
              </w:rPr>
              <w:t>*</w:t>
            </w:r>
          </w:p>
        </w:tc>
      </w:tr>
      <w:tr w:rsidR="003B2926" w:rsidRPr="00E661B6" w14:paraId="5C84132C"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05DF0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4A313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4FCA4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0ED1F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99CCF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59109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(-3.86)</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DDA00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(-3.13)</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046F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(-2.43)</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BE59B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(-2.33)</w:t>
            </w:r>
          </w:p>
        </w:tc>
      </w:tr>
      <w:tr w:rsidR="003B2926" w:rsidRPr="00E661B6" w14:paraId="0649BC90"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E0759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0C36A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99E78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551D9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5CC5A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17806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A6605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C9B60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580F2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43C2B418" w14:textId="77777777" w:rsidTr="00182938">
        <w:tblPrEx>
          <w:tblBorders>
            <w:top w:val="none" w:sz="0" w:space="0" w:color="auto"/>
          </w:tblBorders>
        </w:tblPrEx>
        <w:trPr>
          <w:trHeight w:val="81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D383A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Sub-Saharan Africa</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6F79D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A2C9F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2B92F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B15C4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2DEE2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-0.0434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1535C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-0.0120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BC688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0.0165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227E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0.0172</w:t>
            </w:r>
          </w:p>
        </w:tc>
      </w:tr>
      <w:tr w:rsidR="003B2926" w:rsidRPr="00E661B6" w14:paraId="617188CF"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3E65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29825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79DD1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233F2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3B854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75C0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(-0.88)</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6C8CC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626EE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45C3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w:t>
            </w:r>
          </w:p>
        </w:tc>
      </w:tr>
      <w:tr w:rsidR="003B2926" w:rsidRPr="00E661B6" w14:paraId="5146D9C5"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9A64D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1C28D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57563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931F7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2C28B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23160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10D5B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E2EE9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E9253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AB64397" w14:textId="77777777" w:rsidTr="00182938">
        <w:tblPrEx>
          <w:tblBorders>
            <w:top w:val="none" w:sz="0" w:space="0" w:color="auto"/>
          </w:tblBorders>
        </w:tblPrEx>
        <w:trPr>
          <w:trHeight w:val="537"/>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1D4C6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W. Europe and N. America</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08221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0FD78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CCC28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4F25A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657B5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0.0570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39D7D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0.00407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19B95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0.112</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E7B92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0.0231</w:t>
            </w:r>
          </w:p>
        </w:tc>
      </w:tr>
      <w:tr w:rsidR="003B2926" w:rsidRPr="00E661B6" w14:paraId="2358163E"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4BC37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9643E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B8046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8DDD8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79470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7E64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3B593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DA57D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68AA4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(0.18)</w:t>
            </w:r>
          </w:p>
        </w:tc>
      </w:tr>
      <w:tr w:rsidR="003B2926" w:rsidRPr="00E661B6" w14:paraId="61D2F910"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5A1CD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10650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0094F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0607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62663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F723E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29B81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888D1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99AEC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D0E4476" w14:textId="77777777" w:rsidTr="00182938">
        <w:tblPrEx>
          <w:tblBorders>
            <w:top w:val="none" w:sz="0" w:space="0" w:color="auto"/>
          </w:tblBorders>
        </w:tblPrEx>
        <w:trPr>
          <w:trHeight w:val="537"/>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A9B37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lastRenderedPageBreak/>
              <w:t xml:space="preserve">Asia and pacific </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563E6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A510E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85F75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6F59E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D9498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-0.0831</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608D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-0.0894</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ED3F2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-0.0455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C6D0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-0.0753</w:t>
            </w:r>
          </w:p>
        </w:tc>
      </w:tr>
      <w:tr w:rsidR="003B2926" w:rsidRPr="00E661B6" w14:paraId="26124339"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6523D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1C68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DC844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CBCFD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F062F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114FA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(-1.98)</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28D2A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25C0C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(-0.77)</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61A56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(-1.10)</w:t>
            </w:r>
          </w:p>
        </w:tc>
      </w:tr>
      <w:tr w:rsidR="003B2926" w:rsidRPr="00E661B6" w14:paraId="433F2B1C"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A9A91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C99B5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5968B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12338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4FAB1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63848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DFC31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4D702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D5482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6C9E7250" w14:textId="77777777" w:rsidTr="00182938">
        <w:tblPrEx>
          <w:tblBorders>
            <w:top w:val="none" w:sz="0" w:space="0" w:color="auto"/>
          </w:tblBorders>
        </w:tblPrEx>
        <w:trPr>
          <w:trHeight w:val="721"/>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65AA8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0"/>
                <w:szCs w:val="20"/>
                <w:lang w:val="en-US"/>
              </w:rPr>
              <w:t>Polyarchy democracy</w:t>
            </w:r>
            <w:r w:rsidRPr="00E661B6">
              <w:rPr>
                <w:rFonts w:ascii="Times New Roman" w:hAnsi="Times New Roman" w:cs="Times New Roman"/>
                <w:sz w:val="20"/>
                <w:szCs w:val="20"/>
                <w:vertAlign w:val="subscript"/>
                <w:lang w:val="en-US"/>
              </w:rPr>
              <w:t>t</w:t>
            </w:r>
            <w:r w:rsidRPr="00E661B6">
              <w:rPr>
                <w:rFonts w:ascii="Times New Roman" w:hAnsi="Times New Roman" w:cs="Times New Roman"/>
                <w:vertAlign w:val="subscript"/>
                <w:lang w:val="en-US"/>
              </w:rPr>
              <w:t>-1</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4D248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7F8DE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73098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40F4C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FC533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11FAD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CFEB7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0.241</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89B98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0.348</w:t>
            </w:r>
          </w:p>
        </w:tc>
      </w:tr>
      <w:tr w:rsidR="003B2926" w:rsidRPr="00E661B6" w14:paraId="1597BDAA" w14:textId="77777777" w:rsidTr="00182938">
        <w:tblPrEx>
          <w:tblBorders>
            <w:top w:val="none" w:sz="0" w:space="0" w:color="auto"/>
          </w:tblBorders>
        </w:tblPrEx>
        <w:trPr>
          <w:trHeight w:val="274"/>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448D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BB61F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A9C58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0B977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BFB99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403A4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09E21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33235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(1.59)</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E0513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(1.90)</w:t>
            </w:r>
          </w:p>
        </w:tc>
      </w:tr>
      <w:tr w:rsidR="003B2926" w:rsidRPr="00E661B6" w14:paraId="3BFB6D46"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53D5B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3A856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1BA13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03D58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23782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C47B4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BA453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FDEA1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0ADE3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29029ED" w14:textId="77777777" w:rsidTr="00182938">
        <w:tblPrEx>
          <w:tblBorders>
            <w:top w:val="none" w:sz="0" w:space="0" w:color="auto"/>
          </w:tblBorders>
        </w:tblPrEx>
        <w:trPr>
          <w:trHeight w:val="550"/>
        </w:trPr>
        <w:tc>
          <w:tcPr>
            <w:tcW w:w="1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9BDDF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_cons</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A005E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0.322</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105F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0.329</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20ABA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0.457</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65D8C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0.457</w:t>
            </w:r>
            <w:r w:rsidRPr="00E661B6">
              <w:rPr>
                <w:rFonts w:ascii="Times New Roman" w:hAnsi="Times New Roman" w:cs="Times New Roman"/>
                <w:vertAlign w:val="superscript"/>
                <w:lang w:val="en-US"/>
              </w:rPr>
              <w:t>***</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39D2C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-0.125</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574A8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-0.350</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D3B02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-0.143</w:t>
            </w:r>
          </w:p>
        </w:tc>
        <w:tc>
          <w:tcPr>
            <w:tcW w:w="10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1AADF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-0.269</w:t>
            </w:r>
          </w:p>
        </w:tc>
      </w:tr>
      <w:tr w:rsidR="003B2926" w:rsidRPr="00E661B6" w14:paraId="239C5802" w14:textId="77777777" w:rsidTr="00182938">
        <w:tblPrEx>
          <w:tblBorders>
            <w:top w:val="none" w:sz="0" w:space="0" w:color="auto"/>
          </w:tblBorders>
        </w:tblPrEx>
        <w:trPr>
          <w:trHeight w:val="262"/>
        </w:trPr>
        <w:tc>
          <w:tcPr>
            <w:tcW w:w="1222"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FA5637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6E54AC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(16.22)</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573AFB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(14.88)</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2296C2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(18.91)</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A27F2F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(17.21)</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9A171F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(-0.68)</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19DAE9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(-1.60)</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940C02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(-0.57)</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418B9C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(-0.91)</w:t>
            </w:r>
          </w:p>
        </w:tc>
      </w:tr>
      <w:tr w:rsidR="003B2926" w:rsidRPr="00E661B6" w14:paraId="3CEBD20D" w14:textId="77777777" w:rsidTr="00182938">
        <w:trPr>
          <w:trHeight w:val="262"/>
        </w:trPr>
        <w:tc>
          <w:tcPr>
            <w:tcW w:w="1222"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FE909D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i/>
                <w:iCs/>
                <w:lang w:val="en-US"/>
              </w:rPr>
              <w:t>N</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A2A362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06D060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18C544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F8990F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B8A380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129</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094538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554A2E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129</w:t>
            </w:r>
          </w:p>
        </w:tc>
        <w:tc>
          <w:tcPr>
            <w:tcW w:w="1099"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AF966D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r>
    </w:tbl>
    <w:p w14:paraId="3DE6052E"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i/>
          <w:iCs/>
          <w:sz w:val="20"/>
          <w:szCs w:val="20"/>
          <w:lang w:val="en-US"/>
        </w:rPr>
        <w:t>t</w:t>
      </w:r>
      <w:r w:rsidRPr="00E661B6">
        <w:rPr>
          <w:rFonts w:ascii="Times New Roman" w:hAnsi="Times New Roman" w:cs="Times New Roman"/>
          <w:sz w:val="20"/>
          <w:szCs w:val="20"/>
          <w:lang w:val="en-US"/>
        </w:rPr>
        <w:t xml:space="preserve"> statistics in parentheses</w:t>
      </w:r>
    </w:p>
    <w:p w14:paraId="3C6181FD"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0.05,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0.01,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0.001</w:t>
      </w:r>
    </w:p>
    <w:p w14:paraId="28D37D5F" w14:textId="77777777" w:rsidR="003B2926" w:rsidRPr="00E661B6" w:rsidRDefault="003B2926" w:rsidP="00E661B6">
      <w:pPr>
        <w:spacing w:line="360" w:lineRule="auto"/>
        <w:rPr>
          <w:rFonts w:ascii="Times New Roman" w:hAnsi="Times New Roman" w:cs="Times New Roman"/>
          <w:lang w:val="en-US"/>
        </w:rPr>
      </w:pPr>
    </w:p>
    <w:p w14:paraId="547D7CA7" w14:textId="30B7F495"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As mentioned, models 1-8 consists of both bivariate and multivariate regression models. As we can see, models 1-8 show no significant association between female frontline participation in campaigns and future democracy score. </w:t>
      </w:r>
    </w:p>
    <w:p w14:paraId="1C2EBA5E" w14:textId="77777777" w:rsidR="007C6355" w:rsidRPr="00E661B6" w:rsidRDefault="007C6355" w:rsidP="00E661B6">
      <w:pPr>
        <w:spacing w:line="360" w:lineRule="auto"/>
        <w:rPr>
          <w:rFonts w:ascii="Times New Roman" w:hAnsi="Times New Roman" w:cs="Times New Roman"/>
          <w:lang w:val="en-US"/>
        </w:rPr>
      </w:pPr>
    </w:p>
    <w:p w14:paraId="6821F495" w14:textId="02344CFB" w:rsidR="003B2926" w:rsidRPr="00E661B6" w:rsidRDefault="003B2926"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 xml:space="preserve">Figure </w:t>
      </w:r>
      <w:r w:rsidR="00321036" w:rsidRPr="00E661B6">
        <w:rPr>
          <w:rFonts w:ascii="Times New Roman" w:hAnsi="Times New Roman" w:cs="Times New Roman"/>
          <w:lang w:val="en-US"/>
        </w:rPr>
        <w:t>X</w:t>
      </w:r>
      <w:r w:rsidRPr="00E661B6">
        <w:rPr>
          <w:rFonts w:ascii="Times New Roman" w:hAnsi="Times New Roman" w:cs="Times New Roman"/>
          <w:lang w:val="en-US"/>
        </w:rPr>
        <w:t>. Predicted mean- Margins plot</w:t>
      </w:r>
    </w:p>
    <w:p w14:paraId="79B0E2AC" w14:textId="77777777"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Below is the output of two margins- figures showing the predicted mean of the democracy score (t+10) when there is none/limited and moderate/extensive frontline participation of women. </w:t>
      </w:r>
    </w:p>
    <w:p w14:paraId="11F4EBEE"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lang w:val="en-US"/>
        </w:rPr>
        <w:lastRenderedPageBreak/>
        <w:drawing>
          <wp:anchor distT="0" distB="0" distL="114300" distR="114300" simplePos="0" relativeHeight="251661312" behindDoc="1" locked="0" layoutInCell="1" allowOverlap="1" wp14:anchorId="4BA0EDA1" wp14:editId="77C9120D">
            <wp:simplePos x="0" y="0"/>
            <wp:positionH relativeFrom="column">
              <wp:posOffset>2886302</wp:posOffset>
            </wp:positionH>
            <wp:positionV relativeFrom="paragraph">
              <wp:posOffset>350788</wp:posOffset>
            </wp:positionV>
            <wp:extent cx="3570605" cy="2595245"/>
            <wp:effectExtent l="0" t="0" r="0" b="0"/>
            <wp:wrapTight wrapText="bothSides">
              <wp:wrapPolygon edited="0">
                <wp:start x="0" y="0"/>
                <wp:lineTo x="0" y="21457"/>
                <wp:lineTo x="21512" y="21457"/>
                <wp:lineTo x="21512" y="0"/>
                <wp:lineTo x="0" y="0"/>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0605" cy="2595245"/>
                    </a:xfrm>
                    <a:prstGeom prst="rect">
                      <a:avLst/>
                    </a:prstGeom>
                  </pic:spPr>
                </pic:pic>
              </a:graphicData>
            </a:graphic>
            <wp14:sizeRelH relativeFrom="margin">
              <wp14:pctWidth>0</wp14:pctWidth>
            </wp14:sizeRelH>
            <wp14:sizeRelV relativeFrom="margin">
              <wp14:pctHeight>0</wp14:pctHeight>
            </wp14:sizeRelV>
          </wp:anchor>
        </w:drawing>
      </w:r>
      <w:r w:rsidRPr="00E661B6">
        <w:rPr>
          <w:rFonts w:ascii="Times New Roman" w:hAnsi="Times New Roman" w:cs="Times New Roman"/>
          <w:lang w:val="en-US"/>
        </w:rPr>
        <w:drawing>
          <wp:anchor distT="0" distB="0" distL="114300" distR="114300" simplePos="0" relativeHeight="251662336" behindDoc="1" locked="0" layoutInCell="1" allowOverlap="1" wp14:anchorId="77C67162" wp14:editId="12F8B5C4">
            <wp:simplePos x="0" y="0"/>
            <wp:positionH relativeFrom="column">
              <wp:posOffset>-854914</wp:posOffset>
            </wp:positionH>
            <wp:positionV relativeFrom="paragraph">
              <wp:posOffset>353695</wp:posOffset>
            </wp:positionV>
            <wp:extent cx="3744595" cy="2583180"/>
            <wp:effectExtent l="0" t="0" r="1905" b="0"/>
            <wp:wrapTight wrapText="bothSides">
              <wp:wrapPolygon edited="0">
                <wp:start x="0" y="0"/>
                <wp:lineTo x="0" y="21451"/>
                <wp:lineTo x="21538" y="21451"/>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44595" cy="2583180"/>
                    </a:xfrm>
                    <a:prstGeom prst="rect">
                      <a:avLst/>
                    </a:prstGeom>
                  </pic:spPr>
                </pic:pic>
              </a:graphicData>
            </a:graphic>
            <wp14:sizeRelH relativeFrom="page">
              <wp14:pctWidth>0</wp14:pctWidth>
            </wp14:sizeRelH>
            <wp14:sizeRelV relativeFrom="page">
              <wp14:pctHeight>0</wp14:pctHeight>
            </wp14:sizeRelV>
          </wp:anchor>
        </w:drawing>
      </w:r>
    </w:p>
    <w:p w14:paraId="7C0BBE48" w14:textId="77777777" w:rsidR="003B2926" w:rsidRPr="00E661B6" w:rsidRDefault="003B2926" w:rsidP="00E661B6">
      <w:pPr>
        <w:spacing w:line="360" w:lineRule="auto"/>
        <w:rPr>
          <w:rFonts w:ascii="Times New Roman" w:hAnsi="Times New Roman" w:cs="Times New Roman"/>
          <w:color w:val="000000" w:themeColor="text1"/>
          <w:lang w:val="en-US"/>
        </w:rPr>
      </w:pPr>
    </w:p>
    <w:p w14:paraId="698FD287" w14:textId="19CB2DA1"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Both figures predict that the democracy score increases a bit more when there is moderate/extensive participation of women</w:t>
      </w:r>
      <w:r w:rsidR="006530BA">
        <w:rPr>
          <w:rFonts w:ascii="Times New Roman" w:hAnsi="Times New Roman" w:cs="Times New Roman"/>
          <w:color w:val="000000" w:themeColor="text1"/>
          <w:lang w:val="en-US"/>
        </w:rPr>
        <w:t xml:space="preserve"> compared to none/limited frontline participation</w:t>
      </w:r>
      <w:r w:rsidRPr="00E661B6">
        <w:rPr>
          <w:rFonts w:ascii="Times New Roman" w:hAnsi="Times New Roman" w:cs="Times New Roman"/>
          <w:color w:val="000000" w:themeColor="text1"/>
          <w:lang w:val="en-US"/>
        </w:rPr>
        <w:t xml:space="preserve">. </w:t>
      </w:r>
    </w:p>
    <w:p w14:paraId="4D8C8758" w14:textId="77777777" w:rsidR="003B2926" w:rsidRPr="00E661B6" w:rsidRDefault="003B2926" w:rsidP="00E661B6">
      <w:pPr>
        <w:spacing w:line="360" w:lineRule="auto"/>
        <w:rPr>
          <w:rFonts w:ascii="Times New Roman" w:hAnsi="Times New Roman" w:cs="Times New Roman"/>
          <w:color w:val="000000" w:themeColor="text1"/>
          <w:lang w:val="en-US"/>
        </w:rPr>
      </w:pPr>
    </w:p>
    <w:p w14:paraId="23310FF1" w14:textId="0E6CDE7C" w:rsidR="003B2926" w:rsidRPr="00E661B6" w:rsidRDefault="003B2926" w:rsidP="00E661B6">
      <w:pPr>
        <w:pStyle w:val="Overskrift3"/>
        <w:spacing w:line="360" w:lineRule="auto"/>
        <w:rPr>
          <w:rFonts w:ascii="Times New Roman" w:hAnsi="Times New Roman" w:cs="Times New Roman"/>
          <w:lang w:val="en-US"/>
        </w:rPr>
      </w:pPr>
      <w:bookmarkStart w:id="11" w:name="_Toc101973462"/>
      <w:r w:rsidRPr="00E661B6">
        <w:rPr>
          <w:rFonts w:ascii="Times New Roman" w:hAnsi="Times New Roman" w:cs="Times New Roman"/>
          <w:lang w:val="en-US"/>
        </w:rPr>
        <w:t>Interaction model - Women in frontline roles, campaign success and democracy score</w:t>
      </w:r>
      <w:bookmarkEnd w:id="11"/>
    </w:p>
    <w:p w14:paraId="2C3D4347" w14:textId="019FE4B6"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The following is a table consisting of four interaction models between a dummy predictor and a dummy moderator and illustrate an interaction between women participating in frontline roles in a campaign and campaign success on the egalitarian and polyarchy democracy score five (t+5) and ten (t+10) years after campaign end.</w:t>
      </w:r>
      <w:r w:rsidRPr="00E661B6">
        <w:rPr>
          <w:rFonts w:ascii="Times New Roman" w:hAnsi="Times New Roman" w:cs="Times New Roman"/>
          <w:color w:val="FF0000"/>
          <w:lang w:val="en-US"/>
        </w:rPr>
        <w:t xml:space="preserve"> </w:t>
      </w:r>
      <w:r w:rsidRPr="00E661B6">
        <w:rPr>
          <w:rFonts w:ascii="Times New Roman" w:hAnsi="Times New Roman" w:cs="Times New Roman"/>
          <w:color w:val="000000" w:themeColor="text1"/>
          <w:lang w:val="en-US"/>
        </w:rPr>
        <w:t xml:space="preserve">This is included to see if the effect of women´s participation depends on success, as suggested by Marks and Chenoweth (2020). </w:t>
      </w:r>
      <w:r w:rsidRPr="00E661B6">
        <w:rPr>
          <w:rFonts w:ascii="Times New Roman" w:hAnsi="Times New Roman" w:cs="Times New Roman"/>
          <w:color w:val="FF0000"/>
          <w:lang w:val="en-US"/>
        </w:rPr>
        <w:t xml:space="preserve"> </w:t>
      </w:r>
      <w:r w:rsidRPr="00E661B6">
        <w:rPr>
          <w:rFonts w:ascii="Times New Roman" w:hAnsi="Times New Roman" w:cs="Times New Roman"/>
          <w:lang w:val="en-US"/>
        </w:rPr>
        <w:t xml:space="preserve">Models 1-2 show the egalitarian democracy score five and ten years after a campaign. Models 3-4 show the polyarchy democracy score five and ten years after a campaign. Success is a dichotomized variable, with values 0 (no success) and 1 (success). </w:t>
      </w:r>
    </w:p>
    <w:p w14:paraId="6E15CD4A" w14:textId="77777777" w:rsidR="004C096F" w:rsidRPr="00E661B6" w:rsidRDefault="004C096F" w:rsidP="00E661B6">
      <w:pPr>
        <w:spacing w:line="360" w:lineRule="auto"/>
        <w:rPr>
          <w:rFonts w:ascii="Times New Roman" w:hAnsi="Times New Roman" w:cs="Times New Roman"/>
          <w:color w:val="000000" w:themeColor="text1"/>
          <w:lang w:val="en-US"/>
        </w:rPr>
      </w:pPr>
    </w:p>
    <w:tbl>
      <w:tblPr>
        <w:tblW w:w="1009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118"/>
        <w:gridCol w:w="1994"/>
        <w:gridCol w:w="1994"/>
        <w:gridCol w:w="1994"/>
        <w:gridCol w:w="1994"/>
      </w:tblGrid>
      <w:tr w:rsidR="003B2926" w:rsidRPr="00E661B6" w14:paraId="61E7DB62" w14:textId="77777777" w:rsidTr="00182938">
        <w:trPr>
          <w:trHeight w:val="278"/>
        </w:trPr>
        <w:tc>
          <w:tcPr>
            <w:tcW w:w="211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54AD38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2A0FE7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w:t>
            </w:r>
          </w:p>
        </w:tc>
        <w:tc>
          <w:tcPr>
            <w:tcW w:w="1994"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54EE5B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w:t>
            </w:r>
          </w:p>
        </w:tc>
        <w:tc>
          <w:tcPr>
            <w:tcW w:w="1994"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CF3FB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w:t>
            </w:r>
          </w:p>
        </w:tc>
        <w:tc>
          <w:tcPr>
            <w:tcW w:w="1994"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FCC766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w:t>
            </w:r>
          </w:p>
        </w:tc>
      </w:tr>
      <w:tr w:rsidR="003B2926" w:rsidRPr="00E661B6" w14:paraId="0E1E9DCE" w14:textId="77777777" w:rsidTr="00182938">
        <w:tblPrEx>
          <w:tblBorders>
            <w:top w:val="none" w:sz="0" w:space="0" w:color="auto"/>
          </w:tblBorders>
        </w:tblPrEx>
        <w:trPr>
          <w:trHeight w:val="544"/>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D829D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C95AB7"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Egalitarian democracy </w:t>
            </w:r>
            <w:r w:rsidRPr="00E661B6">
              <w:rPr>
                <w:rFonts w:ascii="Times New Roman" w:hAnsi="Times New Roman" w:cs="Times New Roman"/>
                <w:sz w:val="20"/>
                <w:szCs w:val="20"/>
                <w:vertAlign w:val="subscript"/>
                <w:lang w:val="en-US"/>
              </w:rPr>
              <w:t>t+5</w:t>
            </w:r>
            <w:r w:rsidRPr="00E661B6">
              <w:rPr>
                <w:rFonts w:ascii="Times New Roman" w:hAnsi="Times New Roman" w:cs="Times New Roman"/>
                <w:sz w:val="20"/>
                <w:szCs w:val="20"/>
                <w:lang w:val="en-US"/>
              </w:rPr>
              <w:t xml:space="preserve"> </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AA213B"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Egalitarian democracy </w:t>
            </w:r>
            <w:r w:rsidRPr="00E661B6">
              <w:rPr>
                <w:rFonts w:ascii="Times New Roman" w:hAnsi="Times New Roman" w:cs="Times New Roman"/>
                <w:sz w:val="20"/>
                <w:szCs w:val="20"/>
                <w:vertAlign w:val="subscript"/>
                <w:lang w:val="en-US"/>
              </w:rPr>
              <w:t>t+10</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C9ACED"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Polyarchy </w:t>
            </w:r>
            <w:r w:rsidRPr="00E661B6">
              <w:rPr>
                <w:rFonts w:ascii="Times New Roman" w:hAnsi="Times New Roman" w:cs="Times New Roman"/>
                <w:sz w:val="20"/>
                <w:szCs w:val="20"/>
                <w:lang w:val="en-US"/>
              </w:rPr>
              <w:br/>
              <w:t xml:space="preserve">democracy </w:t>
            </w:r>
            <w:r w:rsidRPr="00E661B6">
              <w:rPr>
                <w:rFonts w:ascii="Times New Roman" w:hAnsi="Times New Roman" w:cs="Times New Roman"/>
                <w:sz w:val="20"/>
                <w:szCs w:val="20"/>
                <w:vertAlign w:val="subscript"/>
                <w:lang w:val="en-US"/>
              </w:rPr>
              <w:t>t+5</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FBC76F"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Polyarchy </w:t>
            </w:r>
            <w:r w:rsidRPr="00E661B6">
              <w:rPr>
                <w:rFonts w:ascii="Times New Roman" w:hAnsi="Times New Roman" w:cs="Times New Roman"/>
                <w:sz w:val="20"/>
                <w:szCs w:val="20"/>
                <w:lang w:val="en-US"/>
              </w:rPr>
              <w:br/>
              <w:t xml:space="preserve">democracy </w:t>
            </w:r>
            <w:r w:rsidRPr="00E661B6">
              <w:rPr>
                <w:rFonts w:ascii="Times New Roman" w:hAnsi="Times New Roman" w:cs="Times New Roman"/>
                <w:sz w:val="20"/>
                <w:szCs w:val="20"/>
                <w:vertAlign w:val="subscript"/>
                <w:lang w:val="en-US"/>
              </w:rPr>
              <w:t>t+10</w:t>
            </w:r>
          </w:p>
        </w:tc>
      </w:tr>
      <w:tr w:rsidR="003B2926" w:rsidRPr="00E661B6" w14:paraId="1ABA4617"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98AF5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8A9B3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70FF7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066A4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28EA8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3780888" w14:textId="77777777" w:rsidTr="00182938">
        <w:tblPrEx>
          <w:tblBorders>
            <w:top w:val="none" w:sz="0" w:space="0" w:color="auto"/>
          </w:tblBorders>
        </w:tblPrEx>
        <w:trPr>
          <w:trHeight w:val="152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1F9C5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No/limited observations</w:t>
            </w:r>
            <w:r w:rsidRPr="00E661B6">
              <w:rPr>
                <w:rFonts w:ascii="Times New Roman" w:hAnsi="Times New Roman" w:cs="Times New Roman"/>
                <w:lang w:val="en-US"/>
              </w:rPr>
              <w:t xml:space="preserve"> of female frontline </w:t>
            </w:r>
            <w:r w:rsidRPr="00E661B6">
              <w:rPr>
                <w:rFonts w:ascii="Times New Roman" w:hAnsi="Times New Roman" w:cs="Times New Roman"/>
                <w:lang w:val="en-US"/>
              </w:rPr>
              <w:lastRenderedPageBreak/>
              <w:t xml:space="preserve">participation and </w:t>
            </w:r>
            <w:r w:rsidRPr="00E661B6">
              <w:rPr>
                <w:rFonts w:ascii="Times New Roman" w:hAnsi="Times New Roman" w:cs="Times New Roman"/>
                <w:b/>
                <w:bCs/>
                <w:lang w:val="en-US"/>
              </w:rPr>
              <w:t>campaign success</w:t>
            </w:r>
            <w:r w:rsidRPr="00E661B6">
              <w:rPr>
                <w:rFonts w:ascii="Times New Roman" w:hAnsi="Times New Roman" w:cs="Times New Roman"/>
                <w:lang w:val="en-US"/>
              </w:rPr>
              <w:t xml:space="preserve"> </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BED55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lastRenderedPageBreak/>
              <w:t>0.0903</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0A07A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0.0560</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D43DE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0.172</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569AA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0.131</w:t>
            </w:r>
            <w:r w:rsidRPr="00E661B6">
              <w:rPr>
                <w:rFonts w:ascii="Times New Roman" w:hAnsi="Times New Roman" w:cs="Times New Roman"/>
                <w:vertAlign w:val="superscript"/>
                <w:lang w:val="en-US"/>
              </w:rPr>
              <w:t>*</w:t>
            </w:r>
          </w:p>
        </w:tc>
      </w:tr>
      <w:tr w:rsidR="003B2926" w:rsidRPr="00E661B6" w14:paraId="188B664F"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EC19A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A10A1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(2.43)</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0DCA5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(1.28)</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1809E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(3.83)</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3FBEE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(2.47)</w:t>
            </w:r>
          </w:p>
        </w:tc>
      </w:tr>
      <w:tr w:rsidR="003B2926" w:rsidRPr="00E661B6" w14:paraId="590B16D9"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E095A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D90C6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BE30E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67B59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AE0BE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1787B7D" w14:textId="77777777" w:rsidTr="00182938">
        <w:tblPrEx>
          <w:tblBorders>
            <w:top w:val="none" w:sz="0" w:space="0" w:color="auto"/>
          </w:tblBorders>
        </w:tblPrEx>
        <w:trPr>
          <w:trHeight w:val="1777"/>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7867B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Moderate/extensive</w:t>
            </w:r>
            <w:r w:rsidRPr="00E661B6">
              <w:rPr>
                <w:rFonts w:ascii="Times New Roman" w:hAnsi="Times New Roman" w:cs="Times New Roman"/>
                <w:lang w:val="en-US"/>
              </w:rPr>
              <w:t xml:space="preserve"> female frontline participation, but </w:t>
            </w:r>
            <w:r w:rsidRPr="00E661B6">
              <w:rPr>
                <w:rFonts w:ascii="Times New Roman" w:hAnsi="Times New Roman" w:cs="Times New Roman"/>
                <w:b/>
                <w:bCs/>
                <w:lang w:val="en-US"/>
              </w:rPr>
              <w:t>no campaign success</w:t>
            </w:r>
            <w:r w:rsidRPr="00E661B6">
              <w:rPr>
                <w:rFonts w:ascii="Times New Roman" w:hAnsi="Times New Roman" w:cs="Times New Roman"/>
                <w:lang w:val="en-US"/>
              </w:rPr>
              <w:t xml:space="preserve"> </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2E912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-0.0874</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8319D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-0.0730</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8378C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-0.0583</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BCD6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0.00492</w:t>
            </w:r>
          </w:p>
        </w:tc>
      </w:tr>
      <w:tr w:rsidR="003B2926" w:rsidRPr="00E661B6" w14:paraId="61C8ADD9"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262BB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169273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(-1.89)</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1220E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(-1.15)</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841E8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(-1.04)</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94AD4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w:t>
            </w:r>
          </w:p>
        </w:tc>
      </w:tr>
      <w:tr w:rsidR="003B2926" w:rsidRPr="00E661B6" w14:paraId="3B4AD1DB"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C23FF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1DA4C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4828C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51787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87581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26AB936" w14:textId="77777777" w:rsidTr="00182938">
        <w:tblPrEx>
          <w:tblBorders>
            <w:top w:val="none" w:sz="0" w:space="0" w:color="auto"/>
          </w:tblBorders>
        </w:tblPrEx>
        <w:trPr>
          <w:trHeight w:val="1777"/>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61893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Moderate/extensive</w:t>
            </w:r>
            <w:r w:rsidRPr="00E661B6">
              <w:rPr>
                <w:rFonts w:ascii="Times New Roman" w:hAnsi="Times New Roman" w:cs="Times New Roman"/>
                <w:lang w:val="en-US"/>
              </w:rPr>
              <w:t xml:space="preserve"> female frontline participation and </w:t>
            </w:r>
            <w:r w:rsidRPr="00E661B6">
              <w:rPr>
                <w:rFonts w:ascii="Times New Roman" w:hAnsi="Times New Roman" w:cs="Times New Roman"/>
                <w:b/>
                <w:bCs/>
                <w:lang w:val="en-US"/>
              </w:rPr>
              <w:t>campaign success</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8CCF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0.166</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3C8B2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0.201</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B34C9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0.218</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8DBBD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0.271</w:t>
            </w:r>
            <w:r w:rsidRPr="00E661B6">
              <w:rPr>
                <w:rFonts w:ascii="Times New Roman" w:hAnsi="Times New Roman" w:cs="Times New Roman"/>
                <w:vertAlign w:val="superscript"/>
                <w:lang w:val="en-US"/>
              </w:rPr>
              <w:t>***</w:t>
            </w:r>
          </w:p>
        </w:tc>
      </w:tr>
      <w:tr w:rsidR="003B2926" w:rsidRPr="00E661B6" w14:paraId="0D34E291"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500B4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CCCE2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(3.87)</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0C71B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(3.70)</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73A6B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(4.20)</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CF928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(4.13)</w:t>
            </w:r>
          </w:p>
        </w:tc>
      </w:tr>
      <w:tr w:rsidR="003B2926" w:rsidRPr="00E661B6" w14:paraId="3A44700E" w14:textId="77777777" w:rsidTr="00182938">
        <w:tblPrEx>
          <w:tblBorders>
            <w:top w:val="none" w:sz="0" w:space="0" w:color="auto"/>
          </w:tblBorders>
        </w:tblPrEx>
        <w:trPr>
          <w:trHeight w:val="278"/>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E49DE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89AC5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A532C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9A372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43208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62DF0E3E" w14:textId="77777777" w:rsidTr="00182938">
        <w:tblPrEx>
          <w:tblBorders>
            <w:top w:val="none" w:sz="0" w:space="0" w:color="auto"/>
          </w:tblBorders>
        </w:tblPrEx>
        <w:trPr>
          <w:trHeight w:val="265"/>
        </w:trPr>
        <w:tc>
          <w:tcPr>
            <w:tcW w:w="21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8B90B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_cons</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3BAF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0.264</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BCEE9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0.292</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1A50E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0.348</w:t>
            </w:r>
            <w:r w:rsidRPr="00E661B6">
              <w:rPr>
                <w:rFonts w:ascii="Times New Roman" w:hAnsi="Times New Roman" w:cs="Times New Roman"/>
                <w:vertAlign w:val="superscript"/>
                <w:lang w:val="en-US"/>
              </w:rPr>
              <w:t>***</w:t>
            </w:r>
          </w:p>
        </w:tc>
        <w:tc>
          <w:tcPr>
            <w:tcW w:w="19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9E884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0.370</w:t>
            </w:r>
            <w:r w:rsidRPr="00E661B6">
              <w:rPr>
                <w:rFonts w:ascii="Times New Roman" w:hAnsi="Times New Roman" w:cs="Times New Roman"/>
                <w:vertAlign w:val="superscript"/>
                <w:lang w:val="en-US"/>
              </w:rPr>
              <w:t>***</w:t>
            </w:r>
          </w:p>
        </w:tc>
      </w:tr>
      <w:tr w:rsidR="003B2926" w:rsidRPr="00E661B6" w14:paraId="45D0BC90" w14:textId="77777777" w:rsidTr="00182938">
        <w:tblPrEx>
          <w:tblBorders>
            <w:top w:val="none" w:sz="0" w:space="0" w:color="auto"/>
          </w:tblBorders>
        </w:tblPrEx>
        <w:trPr>
          <w:trHeight w:val="278"/>
        </w:trPr>
        <w:tc>
          <w:tcPr>
            <w:tcW w:w="211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232436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D51A3C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(8.89)</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00615A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(8.21)</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479F01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(9.70)</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4FCEB0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(8.62)</w:t>
            </w:r>
          </w:p>
        </w:tc>
      </w:tr>
      <w:tr w:rsidR="003B2926" w:rsidRPr="00E661B6" w14:paraId="42DBE4B9" w14:textId="77777777" w:rsidTr="00182938">
        <w:trPr>
          <w:trHeight w:val="265"/>
        </w:trPr>
        <w:tc>
          <w:tcPr>
            <w:tcW w:w="211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3DEBE6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i/>
                <w:iCs/>
                <w:lang w:val="en-US"/>
              </w:rPr>
              <w:t>N</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3C147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2EA145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91B11C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994"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E86579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r>
    </w:tbl>
    <w:p w14:paraId="08E25A03"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i/>
          <w:iCs/>
          <w:sz w:val="20"/>
          <w:szCs w:val="20"/>
          <w:lang w:val="en-US"/>
        </w:rPr>
        <w:t>t</w:t>
      </w:r>
      <w:r w:rsidRPr="00E661B6">
        <w:rPr>
          <w:rFonts w:ascii="Times New Roman" w:hAnsi="Times New Roman" w:cs="Times New Roman"/>
          <w:sz w:val="20"/>
          <w:szCs w:val="20"/>
          <w:lang w:val="en-US"/>
        </w:rPr>
        <w:t xml:space="preserve"> statistics in parentheses</w:t>
      </w:r>
    </w:p>
    <w:p w14:paraId="6EA3DF88" w14:textId="77777777" w:rsidR="003B2926" w:rsidRPr="00E661B6" w:rsidRDefault="003B2926" w:rsidP="00E661B6">
      <w:pPr>
        <w:spacing w:line="360" w:lineRule="auto"/>
        <w:rPr>
          <w:rFonts w:ascii="Times New Roman" w:hAnsi="Times New Roman" w:cs="Times New Roman"/>
          <w:sz w:val="20"/>
          <w:szCs w:val="20"/>
          <w:lang w:val="en-US"/>
        </w:rPr>
      </w:pP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0.05,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0.01,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0.001</w:t>
      </w:r>
    </w:p>
    <w:p w14:paraId="40B1A57B" w14:textId="77777777" w:rsidR="004C096F" w:rsidRPr="00E661B6" w:rsidRDefault="004C096F" w:rsidP="00E661B6">
      <w:pPr>
        <w:spacing w:line="360" w:lineRule="auto"/>
        <w:rPr>
          <w:rFonts w:ascii="Times New Roman" w:hAnsi="Times New Roman" w:cs="Times New Roman"/>
          <w:color w:val="FF0000"/>
          <w:sz w:val="20"/>
          <w:szCs w:val="20"/>
          <w:lang w:val="en-US"/>
        </w:rPr>
      </w:pPr>
    </w:p>
    <w:p w14:paraId="71D664B2" w14:textId="77777777" w:rsidR="003A611A"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The interactions indicate a strong association between campaign success and female frontline participation on future democracy score.  When a campaign features moderate/extensive female participation and succeeds, the democracy score increases more in all models compared to successful campaigns with none/limited frontline participation. This indicates that successful campaigns with more women´s participation are more likely to democratize, compared to successful campaigns with none/limited women´s participation. This also suggests, as expected, that the effect of women´s participation in frontline roles, might depend on campaign success. </w:t>
      </w:r>
    </w:p>
    <w:p w14:paraId="7ED0C128" w14:textId="360ED38C" w:rsidR="003B2926" w:rsidRPr="00E661B6" w:rsidRDefault="003B2926" w:rsidP="003A611A">
      <w:pPr>
        <w:spacing w:line="360" w:lineRule="auto"/>
        <w:ind w:firstLine="708"/>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lastRenderedPageBreak/>
        <w:t xml:space="preserve">There is also indication that the effect of success on the democracy score is </w:t>
      </w:r>
      <w:r w:rsidRPr="00E661B6">
        <w:rPr>
          <w:rFonts w:ascii="Times New Roman" w:hAnsi="Times New Roman" w:cs="Times New Roman"/>
          <w:i/>
          <w:iCs/>
          <w:color w:val="000000" w:themeColor="text1"/>
          <w:lang w:val="en-US"/>
        </w:rPr>
        <w:t>independent</w:t>
      </w:r>
      <w:r w:rsidRPr="00E661B6">
        <w:rPr>
          <w:rFonts w:ascii="Times New Roman" w:hAnsi="Times New Roman" w:cs="Times New Roman"/>
          <w:color w:val="000000" w:themeColor="text1"/>
          <w:lang w:val="en-US"/>
        </w:rPr>
        <w:t xml:space="preserve"> of women´s frontline participation. In campaigns with no/limited observations of female participation in frontline roles and campaign success, there is a positive and statistically significant effect on the democracy score in all models except model 2 (egalitarian democracy ten years after campaign end).</w:t>
      </w:r>
      <w:r w:rsidR="000F7D92" w:rsidRPr="00E661B6">
        <w:rPr>
          <w:rFonts w:ascii="Times New Roman" w:hAnsi="Times New Roman" w:cs="Times New Roman"/>
          <w:color w:val="000000" w:themeColor="text1"/>
          <w:lang w:val="en-US"/>
        </w:rPr>
        <w:t xml:space="preserve"> </w:t>
      </w:r>
    </w:p>
    <w:p w14:paraId="72168DD1" w14:textId="23A80C90" w:rsidR="003B2926" w:rsidRPr="00E661B6" w:rsidRDefault="003B2926" w:rsidP="003A611A">
      <w:pPr>
        <w:spacing w:line="360" w:lineRule="auto"/>
        <w:ind w:firstLine="708"/>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Overall, campaign success has a bigger effect on future democracy score when it features moderate/extensive women´s frontline participation. This association is somewhat stronger on the polyarchy democracy score than egalitarian democracy score. </w:t>
      </w:r>
    </w:p>
    <w:p w14:paraId="30E8A8A5" w14:textId="77777777" w:rsidR="000F7D92" w:rsidRPr="00E661B6" w:rsidRDefault="000F7D92" w:rsidP="00E661B6">
      <w:pPr>
        <w:spacing w:line="360" w:lineRule="auto"/>
        <w:rPr>
          <w:rFonts w:ascii="Times New Roman" w:hAnsi="Times New Roman" w:cs="Times New Roman"/>
          <w:color w:val="000000" w:themeColor="text1"/>
          <w:lang w:val="en-US"/>
        </w:rPr>
      </w:pPr>
    </w:p>
    <w:p w14:paraId="664B8402" w14:textId="689A9423" w:rsidR="003B2926" w:rsidRPr="00E661B6" w:rsidRDefault="003B2926"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Predicted mean- MARGINS PLOT</w:t>
      </w:r>
    </w:p>
    <w:p w14:paraId="7A142EF1" w14:textId="52FC6B6C"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drawing>
          <wp:anchor distT="0" distB="0" distL="114300" distR="114300" simplePos="0" relativeHeight="251668480" behindDoc="1" locked="0" layoutInCell="1" allowOverlap="1" wp14:anchorId="6A61C8BD" wp14:editId="445EDEC4">
            <wp:simplePos x="0" y="0"/>
            <wp:positionH relativeFrom="column">
              <wp:posOffset>2869565</wp:posOffset>
            </wp:positionH>
            <wp:positionV relativeFrom="paragraph">
              <wp:posOffset>606192</wp:posOffset>
            </wp:positionV>
            <wp:extent cx="3603625" cy="2510155"/>
            <wp:effectExtent l="0" t="0" r="3175" b="4445"/>
            <wp:wrapTight wrapText="bothSides">
              <wp:wrapPolygon edited="0">
                <wp:start x="0" y="0"/>
                <wp:lineTo x="0" y="21529"/>
                <wp:lineTo x="21543" y="21529"/>
                <wp:lineTo x="21543" y="0"/>
                <wp:lineTo x="0" y="0"/>
              </wp:wrapPolygon>
            </wp:wrapTight>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3625" cy="2510155"/>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color w:val="000000" w:themeColor="text1"/>
          <w:lang w:val="en-US"/>
        </w:rPr>
        <w:drawing>
          <wp:anchor distT="0" distB="0" distL="114300" distR="114300" simplePos="0" relativeHeight="251667456" behindDoc="1" locked="0" layoutInCell="1" allowOverlap="1" wp14:anchorId="0694D275" wp14:editId="165A9066">
            <wp:simplePos x="0" y="0"/>
            <wp:positionH relativeFrom="column">
              <wp:posOffset>-774065</wp:posOffset>
            </wp:positionH>
            <wp:positionV relativeFrom="paragraph">
              <wp:posOffset>606425</wp:posOffset>
            </wp:positionV>
            <wp:extent cx="3643630" cy="2485390"/>
            <wp:effectExtent l="0" t="0" r="1270" b="3810"/>
            <wp:wrapTight wrapText="bothSides">
              <wp:wrapPolygon edited="0">
                <wp:start x="0" y="0"/>
                <wp:lineTo x="0" y="21523"/>
                <wp:lineTo x="21532" y="21523"/>
                <wp:lineTo x="21532" y="0"/>
                <wp:lineTo x="0" y="0"/>
              </wp:wrapPolygon>
            </wp:wrapTight>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3630" cy="2485390"/>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lang w:val="en-US"/>
        </w:rPr>
        <w:t xml:space="preserve">Below is the output of two margins- figures showing the predicted mean of democracy score (t+10) with the interaction between success and women´s frontline participation. </w:t>
      </w:r>
    </w:p>
    <w:p w14:paraId="7359DB2B" w14:textId="77777777" w:rsidR="003B2926" w:rsidRPr="00E661B6" w:rsidRDefault="003B2926" w:rsidP="00E661B6">
      <w:pPr>
        <w:spacing w:line="360" w:lineRule="auto"/>
        <w:rPr>
          <w:rFonts w:ascii="Times New Roman" w:hAnsi="Times New Roman" w:cs="Times New Roman"/>
          <w:color w:val="000000" w:themeColor="text1"/>
          <w:lang w:val="en-US"/>
        </w:rPr>
      </w:pPr>
    </w:p>
    <w:p w14:paraId="5939F821" w14:textId="1AB1B43E"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The figure showing the predicted democracy score for egalitarian democracy (t+10) indicates that in unsuccessful campaigns (blue line) with none/limited women´s participation the democracy score decreases with about one percentage point. Like the findings of Chenoweth &amp; Marks (2020, p. 5), the egalitarian democracy score decreases after unsuccessful campaigns that features women´s participation. </w:t>
      </w:r>
      <w:r w:rsidR="00880C08">
        <w:rPr>
          <w:rFonts w:ascii="Times New Roman" w:hAnsi="Times New Roman" w:cs="Times New Roman"/>
          <w:color w:val="000000" w:themeColor="text1"/>
          <w:lang w:val="en-US"/>
        </w:rPr>
        <w:t>However, future polyarchy democracy score remains unchanged after unsuccessful campaigns with women´s participation.</w:t>
      </w:r>
    </w:p>
    <w:p w14:paraId="668F2A17" w14:textId="7AC5E49B" w:rsidR="003B2926" w:rsidRPr="00E661B6" w:rsidRDefault="003B2926" w:rsidP="00E661B6">
      <w:pPr>
        <w:spacing w:line="360" w:lineRule="auto"/>
        <w:rPr>
          <w:rFonts w:ascii="Times New Roman" w:hAnsi="Times New Roman" w:cs="Times New Roman"/>
          <w:color w:val="000000" w:themeColor="text1"/>
          <w:lang w:val="en-US"/>
        </w:rPr>
      </w:pPr>
    </w:p>
    <w:p w14:paraId="14E00BD1" w14:textId="77777777" w:rsidR="00294B29" w:rsidRPr="00E661B6" w:rsidRDefault="00294B29" w:rsidP="00E661B6">
      <w:pPr>
        <w:spacing w:line="360" w:lineRule="auto"/>
        <w:rPr>
          <w:rFonts w:ascii="Times New Roman" w:hAnsi="Times New Roman" w:cs="Times New Roman"/>
          <w:lang w:val="en-US"/>
        </w:rPr>
      </w:pPr>
    </w:p>
    <w:p w14:paraId="1D4E9970" w14:textId="2E82E83F" w:rsidR="003B2926" w:rsidRPr="00E661B6" w:rsidRDefault="00880C08" w:rsidP="00E661B6">
      <w:pPr>
        <w:pStyle w:val="Overskrift2"/>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Women in formal campaign leadership </w:t>
      </w:r>
    </w:p>
    <w:p w14:paraId="6B61126F" w14:textId="77777777" w:rsidR="003B2926" w:rsidRPr="00E661B6" w:rsidRDefault="003B2926" w:rsidP="00E661B6">
      <w:pPr>
        <w:spacing w:line="360" w:lineRule="auto"/>
        <w:rPr>
          <w:rFonts w:ascii="Times New Roman" w:hAnsi="Times New Roman" w:cs="Times New Roman"/>
          <w:lang w:val="en-US"/>
        </w:rPr>
      </w:pPr>
    </w:p>
    <w:p w14:paraId="5DFE7179" w14:textId="55EA3B3C" w:rsidR="003B2926" w:rsidRPr="00E661B6" w:rsidRDefault="003B2926" w:rsidP="00E661B6">
      <w:pPr>
        <w:pStyle w:val="Overskrift3"/>
        <w:spacing w:line="360" w:lineRule="auto"/>
        <w:rPr>
          <w:rFonts w:ascii="Times New Roman" w:hAnsi="Times New Roman" w:cs="Times New Roman"/>
          <w:lang w:val="en-US"/>
        </w:rPr>
      </w:pPr>
      <w:bookmarkStart w:id="12" w:name="_Toc101973466"/>
      <w:r w:rsidRPr="00E661B6">
        <w:rPr>
          <w:rFonts w:ascii="Times New Roman" w:hAnsi="Times New Roman" w:cs="Times New Roman"/>
          <w:lang w:val="en-US"/>
        </w:rPr>
        <w:lastRenderedPageBreak/>
        <w:t xml:space="preserve">Table </w:t>
      </w:r>
      <w:r w:rsidR="00321036" w:rsidRPr="00E661B6">
        <w:rPr>
          <w:rFonts w:ascii="Times New Roman" w:hAnsi="Times New Roman" w:cs="Times New Roman"/>
          <w:lang w:val="en-US"/>
        </w:rPr>
        <w:t>X:</w:t>
      </w:r>
      <w:r w:rsidRPr="00E661B6">
        <w:rPr>
          <w:rFonts w:ascii="Times New Roman" w:hAnsi="Times New Roman" w:cs="Times New Roman"/>
          <w:lang w:val="en-US"/>
        </w:rPr>
        <w:t xml:space="preserve"> OLS regression- Women in formal leadership roles and democracy score</w:t>
      </w:r>
      <w:bookmarkEnd w:id="12"/>
    </w:p>
    <w:tbl>
      <w:tblPr>
        <w:tblW w:w="10179"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243"/>
        <w:gridCol w:w="1117"/>
        <w:gridCol w:w="1117"/>
        <w:gridCol w:w="1117"/>
        <w:gridCol w:w="1117"/>
        <w:gridCol w:w="1117"/>
        <w:gridCol w:w="1117"/>
        <w:gridCol w:w="1117"/>
        <w:gridCol w:w="1117"/>
      </w:tblGrid>
      <w:tr w:rsidR="003B2926" w:rsidRPr="00E661B6" w14:paraId="57621649" w14:textId="77777777" w:rsidTr="00182938">
        <w:trPr>
          <w:trHeight w:val="282"/>
        </w:trPr>
        <w:tc>
          <w:tcPr>
            <w:tcW w:w="1243"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554243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7FE5C7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42D750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EEF71C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2ED7A4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B79919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1D45CB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(6)</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AF5140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(7)</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70CF6B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w:t>
            </w:r>
          </w:p>
        </w:tc>
      </w:tr>
      <w:tr w:rsidR="003B2926" w:rsidRPr="00E661B6" w14:paraId="181925A5" w14:textId="77777777" w:rsidTr="00182938">
        <w:tblPrEx>
          <w:tblBorders>
            <w:top w:val="none" w:sz="0" w:space="0" w:color="auto"/>
          </w:tblBorders>
        </w:tblPrEx>
        <w:trPr>
          <w:trHeight w:val="111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FDCAC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583EF4"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3374059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t+5</w:t>
            </w:r>
            <w:r w:rsidRPr="00E661B6">
              <w:rPr>
                <w:rFonts w:ascii="Times New Roman" w:hAnsi="Times New Roman" w:cs="Times New Roman"/>
                <w:sz w:val="21"/>
                <w:szCs w:val="21"/>
                <w:lang w:val="en-US"/>
              </w:rPr>
              <w:t xml:space="preserve"> </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080BF7"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20BFB17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t+10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08C912"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6D16AE5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t+5</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2C7603"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36B8228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t+10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11CC9E"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32E3A3F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t+5</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16EB89"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2456E3A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t+10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6935D2"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4342883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t+5</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6F7D8A"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52300AB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1"/>
                <w:szCs w:val="21"/>
                <w:vertAlign w:val="subscript"/>
                <w:lang w:val="en-US"/>
              </w:rPr>
              <w:t>t+10</w:t>
            </w:r>
          </w:p>
        </w:tc>
      </w:tr>
      <w:tr w:rsidR="003B2926" w:rsidRPr="00E661B6" w14:paraId="03B9AEDA" w14:textId="77777777" w:rsidTr="00182938">
        <w:tblPrEx>
          <w:tblBorders>
            <w:top w:val="none" w:sz="0" w:space="0" w:color="auto"/>
          </w:tblBorders>
        </w:tblPrEx>
        <w:trPr>
          <w:trHeight w:val="552"/>
        </w:trPr>
        <w:tc>
          <w:tcPr>
            <w:tcW w:w="1243"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7C5DFC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 xml:space="preserve">Women in campaign leadership </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D263E3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0.0220</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F2D9FE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0.0502</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45CCF5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0.0331</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78B15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0.0870</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DCC267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0.0329</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BEC135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0.0526</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AAF03B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0.0468</w:t>
            </w:r>
          </w:p>
        </w:tc>
        <w:tc>
          <w:tcPr>
            <w:tcW w:w="1117"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72D664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0.0790</w:t>
            </w:r>
          </w:p>
        </w:tc>
      </w:tr>
      <w:tr w:rsidR="003B2926" w:rsidRPr="00E661B6" w14:paraId="31C09F0A"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759AB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BE31A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84C51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(1.32)</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88E36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(0.84)</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88080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(1.92)</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A813A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07198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(1.66)</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6C2A4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(1.26)</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9F1A4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(1.82)</w:t>
            </w:r>
          </w:p>
        </w:tc>
      </w:tr>
      <w:tr w:rsidR="003B2926" w:rsidRPr="00E661B6" w14:paraId="01F15605"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A21CC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369F1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82E47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8292D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4879D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76A28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4670F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68454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36088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A853422" w14:textId="77777777" w:rsidTr="00182938">
        <w:tblPrEx>
          <w:tblBorders>
            <w:top w:val="none" w:sz="0" w:space="0" w:color="auto"/>
          </w:tblBorders>
        </w:tblPrEx>
        <w:trPr>
          <w:trHeight w:val="55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7DBBC9" w14:textId="77777777" w:rsidR="003B2926" w:rsidRPr="00E661B6" w:rsidRDefault="003B2926" w:rsidP="00E661B6">
            <w:pPr>
              <w:autoSpaceDE w:val="0"/>
              <w:autoSpaceDN w:val="0"/>
              <w:adjustRightInd w:val="0"/>
              <w:spacing w:line="360" w:lineRule="auto"/>
              <w:rPr>
                <w:rFonts w:ascii="Times New Roman" w:hAnsi="Times New Roman" w:cs="Times New Roman"/>
                <w:sz w:val="18"/>
                <w:szCs w:val="18"/>
                <w:lang w:val="en-US"/>
              </w:rPr>
            </w:pPr>
            <w:r w:rsidRPr="00E661B6">
              <w:rPr>
                <w:rFonts w:ascii="Times New Roman" w:hAnsi="Times New Roman" w:cs="Times New Roman"/>
                <w:sz w:val="18"/>
                <w:szCs w:val="18"/>
                <w:lang w:val="en-US"/>
              </w:rPr>
              <w:t>Egalitarian democracy</w:t>
            </w:r>
          </w:p>
          <w:p w14:paraId="4C99C9D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1"/>
                <w:szCs w:val="21"/>
                <w:vertAlign w:val="subscript"/>
                <w:lang w:val="en-US"/>
              </w:rPr>
              <w:t>t</w:t>
            </w:r>
            <w:r w:rsidRPr="00E661B6">
              <w:rPr>
                <w:rFonts w:ascii="Times New Roman" w:hAnsi="Times New Roman" w:cs="Times New Roman"/>
                <w:sz w:val="28"/>
                <w:szCs w:val="28"/>
                <w:vertAlign w:val="subscript"/>
                <w:lang w:val="en-US"/>
              </w:rPr>
              <w:t>-1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E01F7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239EC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8DFE0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56F09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58A47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0.736</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AAAB1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0.767</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71A7B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3BA06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r>
      <w:tr w:rsidR="003B2926" w:rsidRPr="00E661B6" w14:paraId="3C3F9B8E"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2DD65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84A73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FBA2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6452F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CF927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31C22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(4.34)</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F3435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(3.87)</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6B384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5A9CD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r>
      <w:tr w:rsidR="003B2926" w:rsidRPr="00E661B6" w14:paraId="2F2A1C04"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3F59F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6A7E1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73346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AE58B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8E43A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C5B86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41233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F1956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FC893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4039177B" w14:textId="77777777" w:rsidTr="00182938">
        <w:tblPrEx>
          <w:tblBorders>
            <w:top w:val="none" w:sz="0" w:space="0" w:color="auto"/>
          </w:tblBorders>
        </w:tblPrEx>
        <w:trPr>
          <w:trHeight w:val="835"/>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818F1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16"/>
                <w:szCs w:val="16"/>
                <w:lang w:val="en-US"/>
              </w:rPr>
              <w:t xml:space="preserve">Female political empowerment </w:t>
            </w:r>
            <w:r w:rsidRPr="00E661B6">
              <w:rPr>
                <w:rFonts w:ascii="Times New Roman" w:hAnsi="Times New Roman" w:cs="Times New Roman"/>
                <w:sz w:val="20"/>
                <w:szCs w:val="20"/>
                <w:vertAlign w:val="subscript"/>
                <w:lang w:val="en-US"/>
              </w:rPr>
              <w:t>t</w:t>
            </w:r>
            <w:r w:rsidRPr="00E661B6">
              <w:rPr>
                <w:rFonts w:ascii="Times New Roman" w:hAnsi="Times New Roman" w:cs="Times New Roman"/>
                <w:vertAlign w:val="subscript"/>
                <w:lang w:val="en-US"/>
              </w:rPr>
              <w:t>-1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5BEDD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C0A58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9B041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F883E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E817F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-0.171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EB642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-0.376</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6DD95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0.185</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38198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-0.217</w:t>
            </w:r>
          </w:p>
        </w:tc>
      </w:tr>
      <w:tr w:rsidR="003B2926" w:rsidRPr="00E661B6" w14:paraId="7FB86CB5"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469AA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A8EC9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8A0FF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94254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6773B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CEA8D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(-1.32)</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3021E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(-2.51)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90DCF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(1.07)</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794E2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r>
      <w:tr w:rsidR="003B2926" w:rsidRPr="00E661B6" w14:paraId="15D18631"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2F589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663DA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57C3E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032A3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76794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16C28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32727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5D1D0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2EE34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37FF7BA" w14:textId="77777777" w:rsidTr="00182938">
        <w:tblPrEx>
          <w:tblBorders>
            <w:top w:val="none" w:sz="0" w:space="0" w:color="auto"/>
          </w:tblBorders>
        </w:tblPrEx>
        <w:trPr>
          <w:trHeight w:val="55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15BB2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1"/>
                <w:szCs w:val="21"/>
                <w:lang w:val="en-US"/>
              </w:rPr>
              <w:t>GDP per capita</w:t>
            </w:r>
            <w:r w:rsidRPr="00E661B6">
              <w:rPr>
                <w:rFonts w:ascii="Times New Roman" w:hAnsi="Times New Roman" w:cs="Times New Roman"/>
                <w:sz w:val="21"/>
                <w:szCs w:val="21"/>
                <w:vertAlign w:val="subscript"/>
                <w:lang w:val="en-US"/>
              </w:rPr>
              <w:t>t-1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B9873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85C7E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52270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B12AE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C7286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0.0527</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65940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0.0992</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ED2C4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0.0509</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9A30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0.100</w:t>
            </w:r>
            <w:r w:rsidRPr="00E661B6">
              <w:rPr>
                <w:rFonts w:ascii="Times New Roman" w:hAnsi="Times New Roman" w:cs="Times New Roman"/>
                <w:vertAlign w:val="superscript"/>
                <w:lang w:val="en-US"/>
              </w:rPr>
              <w:t>**</w:t>
            </w:r>
          </w:p>
        </w:tc>
      </w:tr>
      <w:tr w:rsidR="003B2926" w:rsidRPr="00E661B6" w14:paraId="68511BA7"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4F9B4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041EC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1E608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6B2FE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18B41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C198A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(2.58)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0AA87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(4.04)</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ECEC7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385CE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(3.02)</w:t>
            </w:r>
          </w:p>
        </w:tc>
      </w:tr>
      <w:tr w:rsidR="003B2926" w:rsidRPr="00E661B6" w14:paraId="5B3F3CB6"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9EBAA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6C2CA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F8F5A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F4E75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5C3FE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0BB94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D00CD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89A6D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D16C9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BD5ADA2"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08EEF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Latin- America and the Caribbean</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C3E28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D53CD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8CC77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CE2B7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66C72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F3093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B5925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BB19B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w:t>
            </w:r>
          </w:p>
        </w:tc>
      </w:tr>
      <w:tr w:rsidR="003B2926" w:rsidRPr="00E661B6" w14:paraId="5A27298A"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73163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28FB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4CDE3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F4C17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AEA68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7810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5CD5C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82525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9EAB8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w:t>
            </w:r>
          </w:p>
        </w:tc>
      </w:tr>
      <w:tr w:rsidR="003B2926" w:rsidRPr="00E661B6" w14:paraId="47791DAF"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71889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930E6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9C930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C17F4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3CE42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09240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6F59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F7357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CAA06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611D53B2" w14:textId="77777777" w:rsidTr="00182938">
        <w:tblPrEx>
          <w:tblBorders>
            <w:top w:val="none" w:sz="0" w:space="0" w:color="auto"/>
          </w:tblBorders>
        </w:tblPrEx>
        <w:trPr>
          <w:trHeight w:val="835"/>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74A33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MENA</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A6F46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FB422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259C1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E335D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94639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-0.00618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BEBCA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-0.0503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58301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0.145</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3A42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0.0622</w:t>
            </w:r>
          </w:p>
        </w:tc>
      </w:tr>
      <w:tr w:rsidR="003B2926" w:rsidRPr="00E661B6" w14:paraId="246068F2"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20B3D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A1548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352CD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07085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D85E6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A9887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E596F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(-0.97)</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DDA27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AE077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(0.74)</w:t>
            </w:r>
          </w:p>
        </w:tc>
      </w:tr>
      <w:tr w:rsidR="003B2926" w:rsidRPr="00E661B6" w14:paraId="0A83D215"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A6DF2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CBFA2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49080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C5EE8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5C7FC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9F64E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EF3A8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A4240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61C9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2F93829" w14:textId="77777777" w:rsidTr="00182938">
        <w:tblPrEx>
          <w:tblBorders>
            <w:top w:val="none" w:sz="0" w:space="0" w:color="auto"/>
          </w:tblBorders>
        </w:tblPrEx>
        <w:trPr>
          <w:trHeight w:val="835"/>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1F217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Sub-Saharan Africa</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53575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49F27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E81EA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ED52A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87890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-0.211</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A1E27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-0.280</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7A876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-0.194</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A8C0C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-0.285</w:t>
            </w:r>
            <w:r w:rsidRPr="00E661B6">
              <w:rPr>
                <w:rFonts w:ascii="Times New Roman" w:hAnsi="Times New Roman" w:cs="Times New Roman"/>
                <w:vertAlign w:val="superscript"/>
                <w:lang w:val="en-US"/>
              </w:rPr>
              <w:t>*</w:t>
            </w:r>
          </w:p>
        </w:tc>
      </w:tr>
      <w:tr w:rsidR="003B2926" w:rsidRPr="00E661B6" w14:paraId="33E36F9E"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EC65D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0CE1E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43E04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FF802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E302F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F6D36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(-3.96)</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188CC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(-2.81)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DC916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(-2.49)</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C29BE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(-2.02)</w:t>
            </w:r>
          </w:p>
        </w:tc>
      </w:tr>
      <w:tr w:rsidR="003B2926" w:rsidRPr="00E661B6" w14:paraId="7FB7EBED"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3DC88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43C65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1D519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CF36F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7B7A6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141DA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C1A39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AEE77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F20BB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D13FD24" w14:textId="77777777" w:rsidTr="00182938">
        <w:tblPrEx>
          <w:tblBorders>
            <w:top w:val="none" w:sz="0" w:space="0" w:color="auto"/>
          </w:tblBorders>
        </w:tblPrEx>
        <w:trPr>
          <w:trHeight w:val="835"/>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2E6B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W. Europe and N. America</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BB0CC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E5C4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A3A75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56DEB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ABCC5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-0.0367</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CB94D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-0.00158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1A483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0.0251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5111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0.0318</w:t>
            </w:r>
          </w:p>
        </w:tc>
      </w:tr>
      <w:tr w:rsidR="003B2926" w:rsidRPr="00E661B6" w14:paraId="0CA6FBE4"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E33E8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E34CF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0D4E5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84386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7583F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556B4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(-0.74)</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028CD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E1F78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(0.36)</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E21E0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(0.37)</w:t>
            </w:r>
          </w:p>
        </w:tc>
      </w:tr>
      <w:tr w:rsidR="003B2926" w:rsidRPr="00E661B6" w14:paraId="248D0001"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1A0B4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F9E7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E06A2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54D89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06202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0D39D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70984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8E342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73B8F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5EFCC92" w14:textId="77777777" w:rsidTr="00182938">
        <w:tblPrEx>
          <w:tblBorders>
            <w:top w:val="none" w:sz="0" w:space="0" w:color="auto"/>
          </w:tblBorders>
        </w:tblPrEx>
        <w:trPr>
          <w:trHeight w:val="55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45F96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 xml:space="preserve">Asia and pacific </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7D085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B575A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6F5A2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E2D69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4EA3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0.0616</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E91BB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0.00771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D8A0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0.120</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9825D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0.0281</w:t>
            </w:r>
          </w:p>
        </w:tc>
      </w:tr>
      <w:tr w:rsidR="003B2926" w:rsidRPr="00E661B6" w14:paraId="30135504"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87CA5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6B3D0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104CC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5EE42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62C4C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2379E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097A6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AA6EB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(1.04)</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65D7C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(0.22)</w:t>
            </w:r>
          </w:p>
        </w:tc>
      </w:tr>
      <w:tr w:rsidR="003B2926" w:rsidRPr="00E661B6" w14:paraId="449A1346"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B159F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D6091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78A9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FD083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3110C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5C8FB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02EE0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73188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80C88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0BD17CB4"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E246A9"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34BDABB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1"/>
                <w:szCs w:val="21"/>
                <w:vertAlign w:val="subscript"/>
                <w:lang w:val="en-US"/>
              </w:rPr>
              <w:t>t</w:t>
            </w:r>
            <w:r w:rsidRPr="00E661B6">
              <w:rPr>
                <w:rFonts w:ascii="Times New Roman" w:hAnsi="Times New Roman" w:cs="Times New Roman"/>
                <w:sz w:val="28"/>
                <w:szCs w:val="28"/>
                <w:vertAlign w:val="subscript"/>
                <w:lang w:val="en-US"/>
              </w:rPr>
              <w:t>-1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71820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95BAE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31107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5123C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D784B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-0.0768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0BCD2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-0.0809</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CB2FF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-0.0379</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FC9AF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-0.0645</w:t>
            </w:r>
          </w:p>
        </w:tc>
      </w:tr>
      <w:tr w:rsidR="003B2926" w:rsidRPr="00E661B6" w14:paraId="438C4B26"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A9B4BE" w14:textId="77777777" w:rsidR="003B2926" w:rsidRPr="00E661B6" w:rsidRDefault="003B2926" w:rsidP="00E661B6">
            <w:pPr>
              <w:autoSpaceDE w:val="0"/>
              <w:autoSpaceDN w:val="0"/>
              <w:adjustRightInd w:val="0"/>
              <w:spacing w:line="360" w:lineRule="auto"/>
              <w:rPr>
                <w:rFonts w:ascii="Times New Roman" w:hAnsi="Times New Roman" w:cs="Times New Roman"/>
                <w:sz w:val="18"/>
                <w:szCs w:val="18"/>
                <w:lang w:val="en-US"/>
              </w:rPr>
            </w:pPr>
            <w:r w:rsidRPr="00E661B6">
              <w:rPr>
                <w:rFonts w:ascii="Times New Roman" w:hAnsi="Times New Roman" w:cs="Times New Roman"/>
                <w:sz w:val="18"/>
                <w:szCs w:val="18"/>
                <w:lang w:val="en-US"/>
              </w:rPr>
              <w:t>Egalitarian democracy</w:t>
            </w:r>
          </w:p>
          <w:p w14:paraId="4F87D56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1"/>
                <w:szCs w:val="21"/>
                <w:vertAlign w:val="subscript"/>
                <w:lang w:val="en-US"/>
              </w:rPr>
              <w:t>t</w:t>
            </w:r>
            <w:r w:rsidRPr="00E661B6">
              <w:rPr>
                <w:rFonts w:ascii="Times New Roman" w:hAnsi="Times New Roman" w:cs="Times New Roman"/>
                <w:sz w:val="28"/>
                <w:szCs w:val="28"/>
                <w:vertAlign w:val="subscript"/>
                <w:lang w:val="en-US"/>
              </w:rPr>
              <w:t>-1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13D94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82EC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BDB28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7712F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1EE4A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(-1.82)</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375FA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(-1.73)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5D099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(-0.63)</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45DF1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(-0.95)</w:t>
            </w:r>
          </w:p>
        </w:tc>
      </w:tr>
      <w:tr w:rsidR="003B2926" w:rsidRPr="00E661B6" w14:paraId="6319023A"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2BC9E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ED2EE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2D568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5CF6C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74B8B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DF1EB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A960D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F3F6B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C745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442DD89" w14:textId="77777777" w:rsidTr="00182938">
        <w:tblPrEx>
          <w:tblBorders>
            <w:top w:val="none" w:sz="0" w:space="0" w:color="auto"/>
          </w:tblBorders>
        </w:tblPrEx>
        <w:trPr>
          <w:trHeight w:val="835"/>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77616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FBF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B5DB4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A9A94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CFE00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D1AE0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0F163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33E1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0.255</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023F4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0.366</w:t>
            </w:r>
            <w:r w:rsidRPr="00E661B6">
              <w:rPr>
                <w:rFonts w:ascii="Times New Roman" w:hAnsi="Times New Roman" w:cs="Times New Roman"/>
                <w:vertAlign w:val="superscript"/>
                <w:lang w:val="en-US"/>
              </w:rPr>
              <w:t>*</w:t>
            </w:r>
          </w:p>
        </w:tc>
      </w:tr>
      <w:tr w:rsidR="003B2926" w:rsidRPr="00E661B6" w14:paraId="6332D97D"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39C0F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AB8DE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6ED0A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4736F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14603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BC311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B3222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32463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(1.68)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BCF5E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(2.02)</w:t>
            </w:r>
          </w:p>
        </w:tc>
      </w:tr>
      <w:tr w:rsidR="003B2926" w:rsidRPr="00E661B6" w14:paraId="3AF92278" w14:textId="77777777" w:rsidTr="00182938">
        <w:tblPrEx>
          <w:tblBorders>
            <w:top w:val="none" w:sz="0" w:space="0" w:color="auto"/>
          </w:tblBorders>
        </w:tblPrEx>
        <w:trPr>
          <w:trHeight w:val="269"/>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CE753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72980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3F9D2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7D0C8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5680C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96C45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7C4A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3FA73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FDAD9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623973B" w14:textId="77777777" w:rsidTr="00182938">
        <w:tblPrEx>
          <w:tblBorders>
            <w:top w:val="none" w:sz="0" w:space="0" w:color="auto"/>
          </w:tblBorders>
        </w:tblPrEx>
        <w:trPr>
          <w:trHeight w:val="552"/>
        </w:trPr>
        <w:tc>
          <w:tcPr>
            <w:tcW w:w="12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AC1A4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_cons</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79EB7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0.308</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4B18D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0.317</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059E9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0.434</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A1EB8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0.430</w:t>
            </w:r>
            <w:r w:rsidRPr="00E661B6">
              <w:rPr>
                <w:rFonts w:ascii="Times New Roman" w:hAnsi="Times New Roman" w:cs="Times New Roman"/>
                <w:vertAlign w:val="superscript"/>
                <w:lang w:val="en-US"/>
              </w:rPr>
              <w:t>***</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D6AB9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-0.158</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815CC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-0.421</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D11C7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-0.192</w:t>
            </w:r>
          </w:p>
        </w:tc>
        <w:tc>
          <w:tcPr>
            <w:tcW w:w="11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3E5A8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-0.374</w:t>
            </w:r>
          </w:p>
        </w:tc>
      </w:tr>
      <w:tr w:rsidR="003B2926" w:rsidRPr="00E661B6" w14:paraId="37B743A0" w14:textId="77777777" w:rsidTr="00182938">
        <w:tblPrEx>
          <w:tblBorders>
            <w:top w:val="none" w:sz="0" w:space="0" w:color="auto"/>
          </w:tblBorders>
        </w:tblPrEx>
        <w:trPr>
          <w:trHeight w:val="282"/>
        </w:trPr>
        <w:tc>
          <w:tcPr>
            <w:tcW w:w="1243"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E6D700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76F7BD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(12.06)</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AEF6D0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(10.88)</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E378C8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(13.95)</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416D3B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(12.35)</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AC5B21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(-0.86)</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D4DA0D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(-1.91)</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620A12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(-0.77)</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CD2A2A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(-1.27)</w:t>
            </w:r>
          </w:p>
        </w:tc>
      </w:tr>
      <w:tr w:rsidR="003B2926" w:rsidRPr="00E661B6" w14:paraId="298D15A2" w14:textId="77777777" w:rsidTr="00182938">
        <w:trPr>
          <w:trHeight w:val="269"/>
        </w:trPr>
        <w:tc>
          <w:tcPr>
            <w:tcW w:w="1243"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CAA324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i/>
                <w:iCs/>
                <w:lang w:val="en-US"/>
              </w:rPr>
              <w:t>N</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858CAB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143</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1662D1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7DCBE5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143</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A80156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EC131D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128</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4A2961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C63FF8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128</w:t>
            </w:r>
          </w:p>
        </w:tc>
        <w:tc>
          <w:tcPr>
            <w:tcW w:w="1117"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4E2FD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r>
    </w:tbl>
    <w:p w14:paraId="24839DE0"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i/>
          <w:iCs/>
          <w:sz w:val="20"/>
          <w:szCs w:val="20"/>
          <w:lang w:val="en-US"/>
        </w:rPr>
        <w:t>t</w:t>
      </w:r>
      <w:r w:rsidRPr="00E661B6">
        <w:rPr>
          <w:rFonts w:ascii="Times New Roman" w:hAnsi="Times New Roman" w:cs="Times New Roman"/>
          <w:sz w:val="20"/>
          <w:szCs w:val="20"/>
          <w:lang w:val="en-US"/>
        </w:rPr>
        <w:t xml:space="preserve"> statistics in parentheses</w:t>
      </w:r>
    </w:p>
    <w:p w14:paraId="684C72CA"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0.05,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0.01,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0.001</w:t>
      </w:r>
    </w:p>
    <w:p w14:paraId="57DC961C" w14:textId="77777777" w:rsidR="003B2926" w:rsidRPr="00E661B6" w:rsidRDefault="003B2926" w:rsidP="00E661B6">
      <w:pPr>
        <w:spacing w:line="360" w:lineRule="auto"/>
        <w:rPr>
          <w:rFonts w:ascii="Times New Roman" w:hAnsi="Times New Roman" w:cs="Times New Roman"/>
          <w:lang w:val="en-US"/>
        </w:rPr>
      </w:pPr>
    </w:p>
    <w:p w14:paraId="44778B23"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lastRenderedPageBreak/>
        <w:t xml:space="preserve">None of the models indicates a significant association between women in campaign leadership and future democracy score. </w:t>
      </w:r>
    </w:p>
    <w:p w14:paraId="4C75F629" w14:textId="77777777" w:rsidR="003B2926" w:rsidRPr="00E661B6" w:rsidRDefault="003B2926" w:rsidP="00E661B6">
      <w:pPr>
        <w:pStyle w:val="Overskrift4"/>
        <w:spacing w:line="360" w:lineRule="auto"/>
        <w:rPr>
          <w:rFonts w:ascii="Times New Roman" w:hAnsi="Times New Roman" w:cs="Times New Roman"/>
          <w:lang w:val="en-US"/>
        </w:rPr>
      </w:pPr>
    </w:p>
    <w:p w14:paraId="6471528B" w14:textId="77777777" w:rsidR="003B2926" w:rsidRPr="00E661B6" w:rsidRDefault="003B2926"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Figure 3.1. Predicted mean- Margins plot</w:t>
      </w:r>
    </w:p>
    <w:p w14:paraId="6A787B8E" w14:textId="77777777"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Below is the output of two margins- figures showing the predicted mean of democracy score (t+10) in campaigns with and without women in leadership.</w:t>
      </w:r>
    </w:p>
    <w:p w14:paraId="2B28E75B"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drawing>
          <wp:anchor distT="0" distB="0" distL="114300" distR="114300" simplePos="0" relativeHeight="251663360" behindDoc="1" locked="0" layoutInCell="1" allowOverlap="1" wp14:anchorId="2B624DE1" wp14:editId="75528CBF">
            <wp:simplePos x="0" y="0"/>
            <wp:positionH relativeFrom="column">
              <wp:posOffset>-732353</wp:posOffset>
            </wp:positionH>
            <wp:positionV relativeFrom="paragraph">
              <wp:posOffset>175761</wp:posOffset>
            </wp:positionV>
            <wp:extent cx="3608070" cy="2508250"/>
            <wp:effectExtent l="0" t="0" r="0" b="6350"/>
            <wp:wrapTight wrapText="bothSides">
              <wp:wrapPolygon edited="0">
                <wp:start x="0" y="0"/>
                <wp:lineTo x="0" y="21545"/>
                <wp:lineTo x="21516" y="21545"/>
                <wp:lineTo x="21516"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8070" cy="2508250"/>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color w:val="000000" w:themeColor="text1"/>
          <w:lang w:val="en-US"/>
        </w:rPr>
        <w:drawing>
          <wp:anchor distT="0" distB="0" distL="114300" distR="114300" simplePos="0" relativeHeight="251664384" behindDoc="1" locked="0" layoutInCell="1" allowOverlap="1" wp14:anchorId="7AEE7DAF" wp14:editId="2A589DFC">
            <wp:simplePos x="0" y="0"/>
            <wp:positionH relativeFrom="column">
              <wp:posOffset>2875915</wp:posOffset>
            </wp:positionH>
            <wp:positionV relativeFrom="paragraph">
              <wp:posOffset>184196</wp:posOffset>
            </wp:positionV>
            <wp:extent cx="3594735" cy="2499360"/>
            <wp:effectExtent l="0" t="0" r="0" b="2540"/>
            <wp:wrapTight wrapText="bothSides">
              <wp:wrapPolygon edited="0">
                <wp:start x="0" y="0"/>
                <wp:lineTo x="0" y="21512"/>
                <wp:lineTo x="21520" y="21512"/>
                <wp:lineTo x="21520"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4735" cy="2499360"/>
                    </a:xfrm>
                    <a:prstGeom prst="rect">
                      <a:avLst/>
                    </a:prstGeom>
                  </pic:spPr>
                </pic:pic>
              </a:graphicData>
            </a:graphic>
            <wp14:sizeRelH relativeFrom="page">
              <wp14:pctWidth>0</wp14:pctWidth>
            </wp14:sizeRelH>
            <wp14:sizeRelV relativeFrom="page">
              <wp14:pctHeight>0</wp14:pctHeight>
            </wp14:sizeRelV>
          </wp:anchor>
        </w:drawing>
      </w:r>
    </w:p>
    <w:p w14:paraId="5B404FB2" w14:textId="77777777" w:rsidR="003B2926" w:rsidRPr="00E661B6" w:rsidRDefault="003B2926" w:rsidP="00E661B6">
      <w:pPr>
        <w:spacing w:line="360" w:lineRule="auto"/>
        <w:rPr>
          <w:rFonts w:ascii="Times New Roman" w:hAnsi="Times New Roman" w:cs="Times New Roman"/>
          <w:color w:val="000000" w:themeColor="text1"/>
          <w:lang w:val="en-US"/>
        </w:rPr>
      </w:pPr>
    </w:p>
    <w:p w14:paraId="4D3E3E00" w14:textId="6F148875" w:rsidR="003B292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Both figures indicates that the predicted democracy score increases more when women are part of campaign leadership, compared to no women in campaign leadership. Having women in campaign leadership increases the predicted polyarchy democracy score more than the predicted egalitarian democracy ten years after campaign end.  </w:t>
      </w:r>
    </w:p>
    <w:p w14:paraId="01C3ECF7" w14:textId="546667F7" w:rsidR="00880C08" w:rsidRDefault="00880C08" w:rsidP="00E661B6">
      <w:pPr>
        <w:spacing w:line="360" w:lineRule="auto"/>
        <w:rPr>
          <w:rFonts w:ascii="Times New Roman" w:hAnsi="Times New Roman" w:cs="Times New Roman"/>
          <w:color w:val="000000" w:themeColor="text1"/>
          <w:lang w:val="en-US"/>
        </w:rPr>
      </w:pPr>
    </w:p>
    <w:p w14:paraId="77AF5D53" w14:textId="77777777" w:rsidR="00880C08" w:rsidRPr="00E661B6" w:rsidRDefault="00880C08" w:rsidP="00E661B6">
      <w:pPr>
        <w:spacing w:line="360" w:lineRule="auto"/>
        <w:rPr>
          <w:rFonts w:ascii="Times New Roman" w:hAnsi="Times New Roman" w:cs="Times New Roman"/>
          <w:color w:val="000000" w:themeColor="text1"/>
          <w:lang w:val="en-US"/>
        </w:rPr>
      </w:pPr>
    </w:p>
    <w:p w14:paraId="67DD53C6" w14:textId="77777777" w:rsidR="003B2926" w:rsidRPr="00E661B6" w:rsidRDefault="003B2926" w:rsidP="00E661B6">
      <w:pPr>
        <w:spacing w:line="360" w:lineRule="auto"/>
        <w:rPr>
          <w:rFonts w:ascii="Times New Roman" w:hAnsi="Times New Roman" w:cs="Times New Roman"/>
          <w:color w:val="000000" w:themeColor="text1"/>
          <w:lang w:val="en-US"/>
        </w:rPr>
      </w:pPr>
    </w:p>
    <w:p w14:paraId="4F96A227" w14:textId="19857559" w:rsidR="003B2926" w:rsidRPr="00E661B6" w:rsidRDefault="003B2926" w:rsidP="00E661B6">
      <w:pPr>
        <w:pStyle w:val="Overskrift3"/>
        <w:spacing w:line="360" w:lineRule="auto"/>
        <w:rPr>
          <w:rFonts w:ascii="Times New Roman" w:hAnsi="Times New Roman" w:cs="Times New Roman"/>
          <w:lang w:val="en-US"/>
        </w:rPr>
      </w:pPr>
      <w:bookmarkStart w:id="13" w:name="_Toc101973467"/>
      <w:r w:rsidRPr="00E661B6">
        <w:rPr>
          <w:rFonts w:ascii="Times New Roman" w:hAnsi="Times New Roman" w:cs="Times New Roman"/>
          <w:lang w:val="en-US"/>
        </w:rPr>
        <w:t>Table 4: Interaction model- Women in leadership, campaign success and democracy score</w:t>
      </w:r>
      <w:bookmarkEnd w:id="13"/>
    </w:p>
    <w:tbl>
      <w:tblPr>
        <w:tblW w:w="10201"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141"/>
        <w:gridCol w:w="2015"/>
        <w:gridCol w:w="2015"/>
        <w:gridCol w:w="2015"/>
        <w:gridCol w:w="2015"/>
      </w:tblGrid>
      <w:tr w:rsidR="003B2926" w:rsidRPr="00E661B6" w14:paraId="275F301E" w14:textId="77777777" w:rsidTr="00182938">
        <w:trPr>
          <w:trHeight w:val="291"/>
        </w:trPr>
        <w:tc>
          <w:tcPr>
            <w:tcW w:w="2141"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0D79BD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A817F1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w:t>
            </w:r>
          </w:p>
        </w:tc>
        <w:tc>
          <w:tcPr>
            <w:tcW w:w="2015"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4F63B5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w:t>
            </w:r>
          </w:p>
        </w:tc>
        <w:tc>
          <w:tcPr>
            <w:tcW w:w="2015"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550A26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w:t>
            </w:r>
          </w:p>
        </w:tc>
        <w:tc>
          <w:tcPr>
            <w:tcW w:w="2015"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173ED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w:t>
            </w:r>
          </w:p>
        </w:tc>
      </w:tr>
      <w:tr w:rsidR="003B2926" w:rsidRPr="00E661B6" w14:paraId="3B9309C0" w14:textId="77777777" w:rsidTr="00182938">
        <w:tblPrEx>
          <w:tblBorders>
            <w:top w:val="none" w:sz="0" w:space="0" w:color="auto"/>
          </w:tblBorders>
        </w:tblPrEx>
        <w:trPr>
          <w:trHeight w:val="569"/>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C5B50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BECE59"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32FEE90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t+5</w:t>
            </w:r>
            <w:r w:rsidRPr="00E661B6">
              <w:rPr>
                <w:rFonts w:ascii="Times New Roman" w:hAnsi="Times New Roman" w:cs="Times New Roman"/>
                <w:sz w:val="20"/>
                <w:szCs w:val="20"/>
                <w:lang w:val="en-US"/>
              </w:rPr>
              <w:t xml:space="preserve"> </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3E69F6"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0D74057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t+10</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0217C5"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w:t>
            </w:r>
            <w:r w:rsidRPr="00E661B6">
              <w:rPr>
                <w:rFonts w:ascii="Times New Roman" w:hAnsi="Times New Roman" w:cs="Times New Roman"/>
                <w:sz w:val="20"/>
                <w:szCs w:val="20"/>
                <w:lang w:val="en-US"/>
              </w:rPr>
              <w:br/>
              <w:t xml:space="preserve"> democracy</w:t>
            </w:r>
          </w:p>
          <w:p w14:paraId="6656B83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t+5</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E69D35"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 xml:space="preserve">Polyarchy </w:t>
            </w:r>
            <w:r w:rsidRPr="00E661B6">
              <w:rPr>
                <w:rFonts w:ascii="Times New Roman" w:hAnsi="Times New Roman" w:cs="Times New Roman"/>
                <w:sz w:val="20"/>
                <w:szCs w:val="20"/>
                <w:lang w:val="en-US"/>
              </w:rPr>
              <w:br/>
              <w:t>democracy</w:t>
            </w:r>
          </w:p>
          <w:p w14:paraId="5529B1B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t+10</w:t>
            </w:r>
          </w:p>
        </w:tc>
      </w:tr>
      <w:tr w:rsidR="003B2926" w:rsidRPr="00E661B6" w14:paraId="0DB6EFAC" w14:textId="77777777" w:rsidTr="00182938">
        <w:tblPrEx>
          <w:tblBorders>
            <w:top w:val="none" w:sz="0" w:space="0" w:color="auto"/>
          </w:tblBorders>
        </w:tblPrEx>
        <w:trPr>
          <w:trHeight w:val="277"/>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E9EFE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A5530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6DF7E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CF92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7FB7B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AA55915" w14:textId="77777777" w:rsidTr="00182938">
        <w:tblPrEx>
          <w:tblBorders>
            <w:top w:val="none" w:sz="0" w:space="0" w:color="auto"/>
          </w:tblBorders>
        </w:tblPrEx>
        <w:trPr>
          <w:trHeight w:val="569"/>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15625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No observation</w:t>
            </w:r>
            <w:r w:rsidRPr="00E661B6">
              <w:rPr>
                <w:rFonts w:ascii="Times New Roman" w:hAnsi="Times New Roman" w:cs="Times New Roman"/>
                <w:lang w:val="en-US"/>
              </w:rPr>
              <w:t xml:space="preserve"> of women in campaign </w:t>
            </w:r>
            <w:r w:rsidRPr="00E661B6">
              <w:rPr>
                <w:rFonts w:ascii="Times New Roman" w:hAnsi="Times New Roman" w:cs="Times New Roman"/>
                <w:lang w:val="en-US"/>
              </w:rPr>
              <w:lastRenderedPageBreak/>
              <w:t xml:space="preserve">leadership, but </w:t>
            </w:r>
            <w:r w:rsidRPr="00E661B6">
              <w:rPr>
                <w:rFonts w:ascii="Times New Roman" w:hAnsi="Times New Roman" w:cs="Times New Roman"/>
                <w:b/>
                <w:bCs/>
                <w:lang w:val="en-US"/>
              </w:rPr>
              <w:t>campaign success</w:t>
            </w:r>
            <w:r w:rsidRPr="00E661B6">
              <w:rPr>
                <w:rFonts w:ascii="Times New Roman" w:hAnsi="Times New Roman" w:cs="Times New Roman"/>
                <w:lang w:val="en-US"/>
              </w:rPr>
              <w:t xml:space="preserve"> </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69862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lastRenderedPageBreak/>
              <w:t>0.0510</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4D7AD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0.00457</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6F36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0.106</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7EE1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0.0484</w:t>
            </w:r>
          </w:p>
        </w:tc>
      </w:tr>
      <w:tr w:rsidR="003B2926" w:rsidRPr="00E661B6" w14:paraId="58D9491F" w14:textId="77777777" w:rsidTr="00182938">
        <w:tblPrEx>
          <w:tblBorders>
            <w:top w:val="none" w:sz="0" w:space="0" w:color="auto"/>
          </w:tblBorders>
        </w:tblPrEx>
        <w:trPr>
          <w:trHeight w:val="291"/>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57585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E5CA8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(1.16)</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97F96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7EC9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(2.01)</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4B2BB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(0.77)</w:t>
            </w:r>
          </w:p>
        </w:tc>
      </w:tr>
      <w:tr w:rsidR="003B2926" w:rsidRPr="00E661B6" w14:paraId="76E5DB23" w14:textId="77777777" w:rsidTr="00182938">
        <w:tblPrEx>
          <w:tblBorders>
            <w:top w:val="none" w:sz="0" w:space="0" w:color="auto"/>
          </w:tblBorders>
        </w:tblPrEx>
        <w:trPr>
          <w:trHeight w:val="277"/>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D7203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FB1A9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39144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CC1C2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60994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2F61655" w14:textId="77777777" w:rsidTr="00182938">
        <w:tblPrEx>
          <w:tblBorders>
            <w:top w:val="none" w:sz="0" w:space="0" w:color="auto"/>
          </w:tblBorders>
        </w:tblPrEx>
        <w:trPr>
          <w:trHeight w:val="569"/>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14C87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Women in</w:t>
            </w:r>
            <w:r w:rsidRPr="00E661B6">
              <w:rPr>
                <w:rFonts w:ascii="Times New Roman" w:hAnsi="Times New Roman" w:cs="Times New Roman"/>
                <w:lang w:val="en-US"/>
              </w:rPr>
              <w:t xml:space="preserve"> campaign leadership, but </w:t>
            </w:r>
            <w:r w:rsidRPr="00E661B6">
              <w:rPr>
                <w:rFonts w:ascii="Times New Roman" w:hAnsi="Times New Roman" w:cs="Times New Roman"/>
                <w:b/>
                <w:bCs/>
                <w:lang w:val="en-US"/>
              </w:rPr>
              <w:t>no campaign success</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5AABA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-0.0777</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77473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-0.0789</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F2AE0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-0.0826</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0B98E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-0.0657</w:t>
            </w:r>
          </w:p>
        </w:tc>
      </w:tr>
      <w:tr w:rsidR="003B2926" w:rsidRPr="00E661B6" w14:paraId="6CA9AF67" w14:textId="77777777" w:rsidTr="00182938">
        <w:tblPrEx>
          <w:tblBorders>
            <w:top w:val="none" w:sz="0" w:space="0" w:color="auto"/>
          </w:tblBorders>
        </w:tblPrEx>
        <w:trPr>
          <w:trHeight w:val="291"/>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C3A61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C80A8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(-1.84)</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481FF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(-1.49)</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FF925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(-1.61)</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9CCE7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(-1.03)</w:t>
            </w:r>
          </w:p>
        </w:tc>
      </w:tr>
      <w:tr w:rsidR="003B2926" w:rsidRPr="00E661B6" w14:paraId="2A4695A4" w14:textId="77777777" w:rsidTr="00182938">
        <w:tblPrEx>
          <w:tblBorders>
            <w:top w:val="none" w:sz="0" w:space="0" w:color="auto"/>
          </w:tblBorders>
        </w:tblPrEx>
        <w:trPr>
          <w:trHeight w:val="277"/>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BAEC2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02064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B8C76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C5EDC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3F590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137D941" w14:textId="77777777" w:rsidTr="00182938">
        <w:tblPrEx>
          <w:tblBorders>
            <w:top w:val="none" w:sz="0" w:space="0" w:color="auto"/>
          </w:tblBorders>
        </w:tblPrEx>
        <w:trPr>
          <w:trHeight w:val="583"/>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E78E5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 xml:space="preserve">Women in </w:t>
            </w:r>
            <w:r w:rsidRPr="00E661B6">
              <w:rPr>
                <w:rFonts w:ascii="Times New Roman" w:hAnsi="Times New Roman" w:cs="Times New Roman"/>
                <w:lang w:val="en-US"/>
              </w:rPr>
              <w:t>campaign leadership</w:t>
            </w:r>
            <w:r w:rsidRPr="00E661B6">
              <w:rPr>
                <w:rFonts w:ascii="Times New Roman" w:hAnsi="Times New Roman" w:cs="Times New Roman"/>
                <w:b/>
                <w:bCs/>
                <w:lang w:val="en-US"/>
              </w:rPr>
              <w:t xml:space="preserve"> </w:t>
            </w:r>
            <w:proofErr w:type="gramStart"/>
            <w:r w:rsidRPr="00E661B6">
              <w:rPr>
                <w:rFonts w:ascii="Times New Roman" w:hAnsi="Times New Roman" w:cs="Times New Roman"/>
                <w:b/>
                <w:bCs/>
                <w:lang w:val="en-US"/>
              </w:rPr>
              <w:t xml:space="preserve">and </w:t>
            </w:r>
            <w:r w:rsidRPr="00E661B6">
              <w:rPr>
                <w:rFonts w:ascii="Times New Roman" w:hAnsi="Times New Roman" w:cs="Times New Roman"/>
                <w:lang w:val="en-US"/>
              </w:rPr>
              <w:t xml:space="preserve"> </w:t>
            </w:r>
            <w:r w:rsidRPr="00E661B6">
              <w:rPr>
                <w:rFonts w:ascii="Times New Roman" w:hAnsi="Times New Roman" w:cs="Times New Roman"/>
                <w:b/>
                <w:bCs/>
                <w:lang w:val="en-US"/>
              </w:rPr>
              <w:t>campaign</w:t>
            </w:r>
            <w:proofErr w:type="gramEnd"/>
            <w:r w:rsidRPr="00E661B6">
              <w:rPr>
                <w:rFonts w:ascii="Times New Roman" w:hAnsi="Times New Roman" w:cs="Times New Roman"/>
                <w:b/>
                <w:bCs/>
                <w:lang w:val="en-US"/>
              </w:rPr>
              <w:t xml:space="preserve"> success</w:t>
            </w:r>
            <w:r w:rsidRPr="00E661B6">
              <w:rPr>
                <w:rFonts w:ascii="Times New Roman" w:hAnsi="Times New Roman" w:cs="Times New Roman"/>
                <w:lang w:val="en-US"/>
              </w:rPr>
              <w:t xml:space="preserve"> </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4C90A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0.113</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56F41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0.0959</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DE2B6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0.180</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35137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0.172</w:t>
            </w:r>
            <w:r w:rsidRPr="00E661B6">
              <w:rPr>
                <w:rFonts w:ascii="Times New Roman" w:hAnsi="Times New Roman" w:cs="Times New Roman"/>
                <w:vertAlign w:val="superscript"/>
                <w:lang w:val="en-US"/>
              </w:rPr>
              <w:t>**</w:t>
            </w:r>
          </w:p>
        </w:tc>
      </w:tr>
      <w:tr w:rsidR="003B2926" w:rsidRPr="00E661B6" w14:paraId="0F61AAA5" w14:textId="77777777" w:rsidTr="00182938">
        <w:tblPrEx>
          <w:tblBorders>
            <w:top w:val="none" w:sz="0" w:space="0" w:color="auto"/>
          </w:tblBorders>
        </w:tblPrEx>
        <w:trPr>
          <w:trHeight w:val="277"/>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96481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594E8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(2.85)</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26BAF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(2.02)</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E0078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(3.73)</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8D7F8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(3.00)</w:t>
            </w:r>
          </w:p>
        </w:tc>
      </w:tr>
      <w:tr w:rsidR="003B2926" w:rsidRPr="00E661B6" w14:paraId="52713A2A" w14:textId="77777777" w:rsidTr="00182938">
        <w:tblPrEx>
          <w:tblBorders>
            <w:top w:val="none" w:sz="0" w:space="0" w:color="auto"/>
          </w:tblBorders>
        </w:tblPrEx>
        <w:trPr>
          <w:trHeight w:val="277"/>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DC3E8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58936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1C54C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EE09A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F5029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BD39128" w14:textId="77777777" w:rsidTr="00182938">
        <w:tblPrEx>
          <w:tblBorders>
            <w:top w:val="none" w:sz="0" w:space="0" w:color="auto"/>
          </w:tblBorders>
        </w:tblPrEx>
        <w:trPr>
          <w:trHeight w:val="291"/>
        </w:trPr>
        <w:tc>
          <w:tcPr>
            <w:tcW w:w="2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D14FE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_cons</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F2C77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0.288</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DB718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0.324</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9E481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0.381</w:t>
            </w:r>
            <w:r w:rsidRPr="00E661B6">
              <w:rPr>
                <w:rFonts w:ascii="Times New Roman" w:hAnsi="Times New Roman" w:cs="Times New Roman"/>
                <w:vertAlign w:val="superscript"/>
                <w:lang w:val="en-US"/>
              </w:rPr>
              <w:t>***</w:t>
            </w:r>
          </w:p>
        </w:tc>
        <w:tc>
          <w:tcPr>
            <w:tcW w:w="20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3F84B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0.410</w:t>
            </w:r>
            <w:r w:rsidRPr="00E661B6">
              <w:rPr>
                <w:rFonts w:ascii="Times New Roman" w:hAnsi="Times New Roman" w:cs="Times New Roman"/>
                <w:vertAlign w:val="superscript"/>
                <w:lang w:val="en-US"/>
              </w:rPr>
              <w:t>***</w:t>
            </w:r>
          </w:p>
        </w:tc>
      </w:tr>
      <w:tr w:rsidR="003B2926" w:rsidRPr="00E661B6" w14:paraId="4C4F74D7" w14:textId="77777777" w:rsidTr="00182938">
        <w:tblPrEx>
          <w:tblBorders>
            <w:top w:val="none" w:sz="0" w:space="0" w:color="auto"/>
          </w:tblBorders>
        </w:tblPrEx>
        <w:trPr>
          <w:trHeight w:val="277"/>
        </w:trPr>
        <w:tc>
          <w:tcPr>
            <w:tcW w:w="2141"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E74B79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EB3489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(8.88)</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EF56A2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(8.35)</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7F6401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(9.70)</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D04CD9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(8.72)</w:t>
            </w:r>
          </w:p>
        </w:tc>
      </w:tr>
      <w:tr w:rsidR="003B2926" w:rsidRPr="00E661B6" w14:paraId="10E1AF23" w14:textId="77777777" w:rsidTr="00182938">
        <w:trPr>
          <w:trHeight w:val="277"/>
        </w:trPr>
        <w:tc>
          <w:tcPr>
            <w:tcW w:w="2141"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F42404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i/>
                <w:iCs/>
                <w:lang w:val="en-US"/>
              </w:rPr>
              <w:t>N</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BA904B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158</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E27A6C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130</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236954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158</w:t>
            </w:r>
          </w:p>
        </w:tc>
        <w:tc>
          <w:tcPr>
            <w:tcW w:w="201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0AD0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130</w:t>
            </w:r>
          </w:p>
        </w:tc>
      </w:tr>
    </w:tbl>
    <w:p w14:paraId="3D088232"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i/>
          <w:iCs/>
          <w:sz w:val="20"/>
          <w:szCs w:val="20"/>
          <w:lang w:val="en-US"/>
        </w:rPr>
        <w:t>t</w:t>
      </w:r>
      <w:r w:rsidRPr="00E661B6">
        <w:rPr>
          <w:rFonts w:ascii="Times New Roman" w:hAnsi="Times New Roman" w:cs="Times New Roman"/>
          <w:sz w:val="20"/>
          <w:szCs w:val="20"/>
          <w:lang w:val="en-US"/>
        </w:rPr>
        <w:t xml:space="preserve"> statistics in parentheses</w:t>
      </w:r>
    </w:p>
    <w:p w14:paraId="0A777FA6" w14:textId="2FF3A2A3" w:rsidR="003B2926" w:rsidRPr="00E661B6" w:rsidRDefault="003B2926" w:rsidP="00E661B6">
      <w:pPr>
        <w:spacing w:line="360" w:lineRule="auto"/>
        <w:rPr>
          <w:rFonts w:ascii="Times New Roman" w:hAnsi="Times New Roman" w:cs="Times New Roman"/>
          <w:sz w:val="20"/>
          <w:szCs w:val="20"/>
          <w:lang w:val="en-US"/>
        </w:rPr>
      </w:pP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0.05,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0.01,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0.001</w:t>
      </w:r>
    </w:p>
    <w:p w14:paraId="30B30FBF" w14:textId="77777777" w:rsidR="00D85950" w:rsidRPr="00E661B6" w:rsidRDefault="00D85950" w:rsidP="00E661B6">
      <w:pPr>
        <w:spacing w:line="360" w:lineRule="auto"/>
        <w:rPr>
          <w:rFonts w:ascii="Times New Roman" w:hAnsi="Times New Roman" w:cs="Times New Roman"/>
          <w:sz w:val="20"/>
          <w:szCs w:val="20"/>
          <w:lang w:val="en-US"/>
        </w:rPr>
      </w:pPr>
    </w:p>
    <w:p w14:paraId="1608F3A0" w14:textId="0357F3BF" w:rsidR="004B6494" w:rsidRPr="00E661B6" w:rsidRDefault="004B6494"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The </w:t>
      </w:r>
      <w:r w:rsidRPr="00E661B6">
        <w:rPr>
          <w:rFonts w:ascii="Times New Roman" w:hAnsi="Times New Roman" w:cs="Times New Roman"/>
          <w:color w:val="000000" w:themeColor="text1"/>
          <w:lang w:val="en-US"/>
        </w:rPr>
        <w:t>table</w:t>
      </w:r>
      <w:r w:rsidRPr="00E661B6">
        <w:rPr>
          <w:rFonts w:ascii="Times New Roman" w:hAnsi="Times New Roman" w:cs="Times New Roman"/>
          <w:color w:val="000000" w:themeColor="text1"/>
          <w:lang w:val="en-US"/>
        </w:rPr>
        <w:t xml:space="preserve"> </w:t>
      </w:r>
      <w:r w:rsidR="003B4A18">
        <w:rPr>
          <w:rFonts w:ascii="Times New Roman" w:hAnsi="Times New Roman" w:cs="Times New Roman"/>
          <w:color w:val="000000" w:themeColor="text1"/>
          <w:lang w:val="en-US"/>
        </w:rPr>
        <w:t xml:space="preserve">suggest </w:t>
      </w:r>
      <w:r w:rsidR="00703C42">
        <w:rPr>
          <w:rFonts w:ascii="Times New Roman" w:hAnsi="Times New Roman" w:cs="Times New Roman"/>
          <w:color w:val="000000" w:themeColor="text1"/>
          <w:lang w:val="en-US"/>
        </w:rPr>
        <w:t xml:space="preserve">that </w:t>
      </w:r>
      <w:r w:rsidR="003B4A18">
        <w:rPr>
          <w:rFonts w:ascii="Times New Roman" w:hAnsi="Times New Roman" w:cs="Times New Roman"/>
          <w:color w:val="000000" w:themeColor="text1"/>
          <w:lang w:val="en-US"/>
        </w:rPr>
        <w:t xml:space="preserve">future democracy score increases in successful campaign where women have been a part of formal campaign leadership. </w:t>
      </w:r>
      <w:r w:rsidRPr="00E661B6">
        <w:rPr>
          <w:rFonts w:ascii="Times New Roman" w:hAnsi="Times New Roman" w:cs="Times New Roman"/>
          <w:color w:val="000000" w:themeColor="text1"/>
          <w:lang w:val="en-US"/>
        </w:rPr>
        <w:t xml:space="preserve">This association is stronger for the polyarchy democracy index than the egalitarian democracy index. Additionally, in successful campaigns with no women in leadership positions, the polyarchy democracy score (t+5) increases by 0.106 units. However, in successful campaigns with women in leadership positions, the polyarchy democracy (t+5) score increases by 0.180 units, indicating that the combined effect of campaign success and women´s participation in leadership positions has a greater association with future polyarchy democracy score, compared to successful campaigns without women in leadership positions. This indicates that having women in leadership positions matters for democratization. </w:t>
      </w:r>
    </w:p>
    <w:p w14:paraId="33246379" w14:textId="77777777" w:rsidR="004B6494" w:rsidRPr="00E661B6" w:rsidRDefault="004B6494" w:rsidP="00E661B6">
      <w:pPr>
        <w:spacing w:line="360" w:lineRule="auto"/>
        <w:rPr>
          <w:rFonts w:ascii="Times New Roman" w:hAnsi="Times New Roman" w:cs="Times New Roman"/>
          <w:color w:val="000000" w:themeColor="text1"/>
          <w:lang w:val="en-US"/>
        </w:rPr>
      </w:pPr>
    </w:p>
    <w:p w14:paraId="2F5E1BF1" w14:textId="04CDDD1C" w:rsidR="003B2926" w:rsidRPr="00E661B6" w:rsidRDefault="003B2926"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lastRenderedPageBreak/>
        <w:t xml:space="preserve"> </w:t>
      </w:r>
      <w:r w:rsidR="00321036" w:rsidRPr="00E661B6">
        <w:rPr>
          <w:rFonts w:ascii="Times New Roman" w:hAnsi="Times New Roman" w:cs="Times New Roman"/>
          <w:lang w:val="en-US"/>
        </w:rPr>
        <w:t xml:space="preserve">Figure X </w:t>
      </w:r>
      <w:r w:rsidRPr="00E661B6">
        <w:rPr>
          <w:rFonts w:ascii="Times New Roman" w:hAnsi="Times New Roman" w:cs="Times New Roman"/>
          <w:lang w:val="en-US"/>
        </w:rPr>
        <w:t>Predicted mean- MARGINS PLOT</w:t>
      </w:r>
    </w:p>
    <w:p w14:paraId="4862CB1C" w14:textId="262D2271"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drawing>
          <wp:anchor distT="0" distB="0" distL="114300" distR="114300" simplePos="0" relativeHeight="251669504" behindDoc="1" locked="0" layoutInCell="1" allowOverlap="1" wp14:anchorId="24B18652" wp14:editId="497AACFD">
            <wp:simplePos x="0" y="0"/>
            <wp:positionH relativeFrom="column">
              <wp:posOffset>-707390</wp:posOffset>
            </wp:positionH>
            <wp:positionV relativeFrom="paragraph">
              <wp:posOffset>748030</wp:posOffset>
            </wp:positionV>
            <wp:extent cx="3446780" cy="2506980"/>
            <wp:effectExtent l="0" t="0" r="0" b="0"/>
            <wp:wrapTight wrapText="bothSides">
              <wp:wrapPolygon edited="0">
                <wp:start x="0" y="0"/>
                <wp:lineTo x="0" y="21447"/>
                <wp:lineTo x="21489" y="21447"/>
                <wp:lineTo x="21489" y="0"/>
                <wp:lineTo x="0" y="0"/>
              </wp:wrapPolygon>
            </wp:wrapTight>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6780" cy="2506980"/>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lang w:val="en-US"/>
        </w:rPr>
        <w:drawing>
          <wp:anchor distT="0" distB="0" distL="114300" distR="114300" simplePos="0" relativeHeight="251670528" behindDoc="1" locked="0" layoutInCell="1" allowOverlap="1" wp14:anchorId="024B3E68" wp14:editId="1BA5BCC1">
            <wp:simplePos x="0" y="0"/>
            <wp:positionH relativeFrom="column">
              <wp:posOffset>2740660</wp:posOffset>
            </wp:positionH>
            <wp:positionV relativeFrom="paragraph">
              <wp:posOffset>748030</wp:posOffset>
            </wp:positionV>
            <wp:extent cx="3632200" cy="2491105"/>
            <wp:effectExtent l="0" t="0" r="0" b="0"/>
            <wp:wrapTight wrapText="bothSides">
              <wp:wrapPolygon edited="0">
                <wp:start x="0" y="0"/>
                <wp:lineTo x="0" y="21473"/>
                <wp:lineTo x="21524" y="21473"/>
                <wp:lineTo x="21524" y="0"/>
                <wp:lineTo x="0" y="0"/>
              </wp:wrapPolygon>
            </wp:wrapTight>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32200" cy="2491105"/>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lang w:val="en-US"/>
        </w:rPr>
        <w:t xml:space="preserve">The figures below </w:t>
      </w:r>
      <w:r w:rsidR="00CD4559" w:rsidRPr="00E661B6">
        <w:rPr>
          <w:rFonts w:ascii="Times New Roman" w:hAnsi="Times New Roman" w:cs="Times New Roman"/>
          <w:lang w:val="en-US"/>
        </w:rPr>
        <w:t>show</w:t>
      </w:r>
      <w:r w:rsidRPr="00E661B6">
        <w:rPr>
          <w:rFonts w:ascii="Times New Roman" w:hAnsi="Times New Roman" w:cs="Times New Roman"/>
          <w:lang w:val="en-US"/>
        </w:rPr>
        <w:t xml:space="preserve"> the output of two margins- figures showing the predicted mean of democracy score (t+10) based on the interaction between success and women´s participation in campaign leadership. </w:t>
      </w:r>
    </w:p>
    <w:p w14:paraId="1116D3DB" w14:textId="77777777" w:rsidR="003B2926" w:rsidRPr="00E661B6" w:rsidRDefault="003B2926" w:rsidP="00E661B6">
      <w:pPr>
        <w:spacing w:line="360" w:lineRule="auto"/>
        <w:rPr>
          <w:rFonts w:ascii="Times New Roman" w:hAnsi="Times New Roman" w:cs="Times New Roman"/>
          <w:lang w:val="en-US"/>
        </w:rPr>
      </w:pPr>
    </w:p>
    <w:p w14:paraId="33CA3481"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Both figures suggest that the predicted democracy score ten years after a successful campaign increases more when women are a part of campaign leadership, compared to when there are no women in leadership positions. When women are a part of campaign leadership in unsuccessful campaigns, the democracy score decreases. As with frontline participation, the predicted egalitarian democracy score decreases more after an unsuccessful campaign where women have been part of campaign leadership, compared to campaigns where women have not been a part of campaign leadership. This might indicate that the argument of increased desire for revenge on women from autocratic actors after participation in campaigns might transcended beyond frontline participation </w:t>
      </w:r>
      <w:proofErr w:type="gramStart"/>
      <w:r w:rsidRPr="00E661B6">
        <w:rPr>
          <w:rFonts w:ascii="Times New Roman" w:hAnsi="Times New Roman" w:cs="Times New Roman"/>
          <w:color w:val="000000" w:themeColor="text1"/>
          <w:lang w:val="en-US"/>
        </w:rPr>
        <w:t>and also</w:t>
      </w:r>
      <w:proofErr w:type="gramEnd"/>
      <w:r w:rsidRPr="00E661B6">
        <w:rPr>
          <w:rFonts w:ascii="Times New Roman" w:hAnsi="Times New Roman" w:cs="Times New Roman"/>
          <w:color w:val="000000" w:themeColor="text1"/>
          <w:lang w:val="en-US"/>
        </w:rPr>
        <w:t xml:space="preserve"> account for women in formal campaign positions.</w:t>
      </w:r>
    </w:p>
    <w:p w14:paraId="6F4CF853"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More interestingly, the polyarchy democracy score decreases when women have been part of campaign leadership in unsuccessful campaigns, which remained unchanged in the previous section (frontline participation). Even though this is a slight decline, this could suggest that when women participate in formal campaign positions, as campaign leaders, autocratic actors might retaliate even harsher compared to women´s informal frontline participation. The possible retaliation after an unsuccessful campaign with women as campaign leaders seems to also affect institutional democracy, by a decrease in the polyarchy democracy score. </w:t>
      </w:r>
    </w:p>
    <w:p w14:paraId="76DF8295" w14:textId="77777777" w:rsidR="003B2926" w:rsidRPr="00E661B6" w:rsidRDefault="003B2926" w:rsidP="00E661B6">
      <w:pPr>
        <w:spacing w:line="360" w:lineRule="auto"/>
        <w:rPr>
          <w:rFonts w:ascii="Times New Roman" w:hAnsi="Times New Roman" w:cs="Times New Roman"/>
          <w:color w:val="000000" w:themeColor="text1"/>
          <w:lang w:val="en-US"/>
        </w:rPr>
      </w:pPr>
    </w:p>
    <w:p w14:paraId="0ABEB190" w14:textId="77777777" w:rsidR="003B2926" w:rsidRPr="00E661B6" w:rsidRDefault="003B2926" w:rsidP="00E661B6">
      <w:pPr>
        <w:spacing w:line="360" w:lineRule="auto"/>
        <w:rPr>
          <w:rFonts w:ascii="Times New Roman" w:hAnsi="Times New Roman" w:cs="Times New Roman"/>
          <w:lang w:val="en-US"/>
        </w:rPr>
      </w:pPr>
    </w:p>
    <w:p w14:paraId="50AE917E" w14:textId="44907567" w:rsidR="003B2926" w:rsidRPr="00E661B6" w:rsidRDefault="003B2926" w:rsidP="00E661B6">
      <w:pPr>
        <w:pStyle w:val="Overskrift2"/>
        <w:spacing w:line="360" w:lineRule="auto"/>
        <w:rPr>
          <w:rFonts w:ascii="Times New Roman" w:hAnsi="Times New Roman" w:cs="Times New Roman"/>
          <w:sz w:val="28"/>
          <w:szCs w:val="28"/>
          <w:lang w:val="en-US"/>
        </w:rPr>
      </w:pPr>
      <w:bookmarkStart w:id="14" w:name="_Toc101973468"/>
      <w:r w:rsidRPr="00E661B6">
        <w:rPr>
          <w:rFonts w:ascii="Times New Roman" w:hAnsi="Times New Roman" w:cs="Times New Roman"/>
          <w:sz w:val="28"/>
          <w:szCs w:val="28"/>
          <w:lang w:val="en-US"/>
        </w:rPr>
        <w:lastRenderedPageBreak/>
        <w:t>Formal women´s organizations</w:t>
      </w:r>
      <w:bookmarkEnd w:id="14"/>
      <w:r w:rsidRPr="00E661B6">
        <w:rPr>
          <w:rFonts w:ascii="Times New Roman" w:hAnsi="Times New Roman" w:cs="Times New Roman"/>
          <w:sz w:val="28"/>
          <w:szCs w:val="28"/>
          <w:lang w:val="en-US"/>
        </w:rPr>
        <w:t xml:space="preserve"> </w:t>
      </w:r>
    </w:p>
    <w:p w14:paraId="05AEFB86" w14:textId="77777777" w:rsidR="003B2926" w:rsidRPr="00E661B6" w:rsidRDefault="003B2926" w:rsidP="00E661B6">
      <w:pPr>
        <w:spacing w:line="360" w:lineRule="auto"/>
        <w:rPr>
          <w:rFonts w:ascii="Times New Roman" w:hAnsi="Times New Roman" w:cs="Times New Roman"/>
          <w:lang w:val="en-US"/>
        </w:rPr>
      </w:pPr>
    </w:p>
    <w:p w14:paraId="24F3EB3E" w14:textId="7DEE9B53" w:rsidR="003B2926" w:rsidRPr="00E661B6" w:rsidRDefault="003B2926" w:rsidP="00E661B6">
      <w:pPr>
        <w:pStyle w:val="Overskrift3"/>
        <w:spacing w:line="360" w:lineRule="auto"/>
        <w:rPr>
          <w:rFonts w:ascii="Times New Roman" w:hAnsi="Times New Roman" w:cs="Times New Roman"/>
          <w:lang w:val="en-US"/>
        </w:rPr>
      </w:pPr>
      <w:bookmarkStart w:id="15" w:name="_Toc101973471"/>
      <w:r w:rsidRPr="00E661B6">
        <w:rPr>
          <w:rFonts w:ascii="Times New Roman" w:hAnsi="Times New Roman" w:cs="Times New Roman"/>
          <w:lang w:val="en-US"/>
        </w:rPr>
        <w:t xml:space="preserve">Table </w:t>
      </w:r>
      <w:r w:rsidR="0077364F" w:rsidRPr="00E661B6">
        <w:rPr>
          <w:rFonts w:ascii="Times New Roman" w:hAnsi="Times New Roman" w:cs="Times New Roman"/>
          <w:lang w:val="en-US"/>
        </w:rPr>
        <w:t>X</w:t>
      </w:r>
      <w:r w:rsidRPr="00E661B6">
        <w:rPr>
          <w:rFonts w:ascii="Times New Roman" w:hAnsi="Times New Roman" w:cs="Times New Roman"/>
          <w:lang w:val="en-US"/>
        </w:rPr>
        <w:t>: OLS regression- Formal women´s organization and democracy score</w:t>
      </w:r>
      <w:bookmarkEnd w:id="15"/>
    </w:p>
    <w:p w14:paraId="3C947FC4" w14:textId="77777777" w:rsidR="003B2926" w:rsidRPr="00E661B6" w:rsidRDefault="003B2926" w:rsidP="00E661B6">
      <w:pPr>
        <w:spacing w:line="360" w:lineRule="auto"/>
        <w:rPr>
          <w:rFonts w:ascii="Times New Roman" w:hAnsi="Times New Roman" w:cs="Times New Roman"/>
          <w:lang w:val="en-US"/>
        </w:rPr>
      </w:pPr>
    </w:p>
    <w:tbl>
      <w:tblPr>
        <w:tblW w:w="10205"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245"/>
        <w:gridCol w:w="1120"/>
        <w:gridCol w:w="1120"/>
        <w:gridCol w:w="1120"/>
        <w:gridCol w:w="1120"/>
        <w:gridCol w:w="1120"/>
        <w:gridCol w:w="1120"/>
        <w:gridCol w:w="1120"/>
        <w:gridCol w:w="1120"/>
      </w:tblGrid>
      <w:tr w:rsidR="003B2926" w:rsidRPr="00E661B6" w14:paraId="4ED5C2B0" w14:textId="77777777" w:rsidTr="00182938">
        <w:trPr>
          <w:trHeight w:val="289"/>
        </w:trPr>
        <w:tc>
          <w:tcPr>
            <w:tcW w:w="1245"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7F65EA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19A7F2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F0C6AB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A6596E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65B529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87C64E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7383AB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(6)</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331C39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(7)</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72A5A4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(8)</w:t>
            </w:r>
          </w:p>
        </w:tc>
      </w:tr>
      <w:tr w:rsidR="003B2926" w:rsidRPr="00E661B6" w14:paraId="22BE35E5" w14:textId="77777777" w:rsidTr="00182938">
        <w:tblPrEx>
          <w:tblBorders>
            <w:top w:val="none" w:sz="0" w:space="0" w:color="auto"/>
          </w:tblBorders>
        </w:tblPrEx>
        <w:trPr>
          <w:trHeight w:val="1453"/>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9AA78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1B200C"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54A9330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t+5</w:t>
            </w:r>
            <w:r w:rsidRPr="00E661B6">
              <w:rPr>
                <w:rFonts w:ascii="Times New Roman" w:hAnsi="Times New Roman" w:cs="Times New Roman"/>
                <w:sz w:val="20"/>
                <w:szCs w:val="20"/>
                <w:lang w:val="en-US"/>
              </w:rPr>
              <w:t xml:space="preserve"> </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17054E"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60336DE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t+10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0C3EC4"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60D0A4B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4CE810"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046F7BE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t+10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F097A5"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7FF6692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2D2A07"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7EB22A2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t+10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09062C"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393E895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27DA20"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26E7B95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sz w:val="20"/>
                <w:szCs w:val="20"/>
                <w:vertAlign w:val="subscript"/>
                <w:lang w:val="en-US"/>
              </w:rPr>
              <w:t>t+10</w:t>
            </w:r>
          </w:p>
        </w:tc>
      </w:tr>
      <w:tr w:rsidR="003B2926" w:rsidRPr="00E661B6" w14:paraId="537284EE" w14:textId="77777777" w:rsidTr="00182938">
        <w:tblPrEx>
          <w:tblBorders>
            <w:top w:val="none" w:sz="0" w:space="0" w:color="auto"/>
          </w:tblBorders>
        </w:tblPrEx>
        <w:trPr>
          <w:trHeight w:val="568"/>
        </w:trPr>
        <w:tc>
          <w:tcPr>
            <w:tcW w:w="1245"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6264C4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0"/>
                <w:szCs w:val="20"/>
                <w:lang w:val="en-US"/>
              </w:rPr>
              <w:t>Participation of formal women´s organization</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648776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0.0299</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519E5A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0.0800</w:t>
            </w:r>
            <w:r w:rsidRPr="00E661B6">
              <w:rPr>
                <w:rFonts w:ascii="Times New Roman" w:hAnsi="Times New Roman" w:cs="Times New Roman"/>
                <w:vertAlign w:val="superscript"/>
                <w:lang w:val="en-US"/>
              </w:rPr>
              <w:t>*</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D8C818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0.0708</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251D88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0.162</w:t>
            </w:r>
            <w:r w:rsidRPr="00E661B6">
              <w:rPr>
                <w:rFonts w:ascii="Times New Roman" w:hAnsi="Times New Roman" w:cs="Times New Roman"/>
                <w:vertAlign w:val="superscript"/>
                <w:lang w:val="en-US"/>
              </w:rPr>
              <w:t>***</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8EDA87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0.0600</w:t>
            </w:r>
            <w:r w:rsidRPr="00E661B6">
              <w:rPr>
                <w:rFonts w:ascii="Times New Roman" w:hAnsi="Times New Roman" w:cs="Times New Roman"/>
                <w:vertAlign w:val="superscript"/>
                <w:lang w:val="en-US"/>
              </w:rPr>
              <w:t>*</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065824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0.0917</w:t>
            </w:r>
            <w:r w:rsidRPr="00E661B6">
              <w:rPr>
                <w:rFonts w:ascii="Times New Roman" w:hAnsi="Times New Roman" w:cs="Times New Roman"/>
                <w:vertAlign w:val="superscript"/>
                <w:lang w:val="en-US"/>
              </w:rPr>
              <w:t>**</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143A07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0.102</w:t>
            </w:r>
            <w:r w:rsidRPr="00E661B6">
              <w:rPr>
                <w:rFonts w:ascii="Times New Roman" w:hAnsi="Times New Roman" w:cs="Times New Roman"/>
                <w:vertAlign w:val="superscript"/>
                <w:lang w:val="en-US"/>
              </w:rPr>
              <w:t>**</w:t>
            </w:r>
          </w:p>
        </w:tc>
        <w:tc>
          <w:tcPr>
            <w:tcW w:w="11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A705B7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color w:val="000000" w:themeColor="text1"/>
                <w:lang w:val="en-US"/>
              </w:rPr>
              <w:t>0.149</w:t>
            </w:r>
            <w:r w:rsidRPr="00E661B6">
              <w:rPr>
                <w:rFonts w:ascii="Times New Roman" w:hAnsi="Times New Roman" w:cs="Times New Roman"/>
                <w:color w:val="000000" w:themeColor="text1"/>
                <w:vertAlign w:val="superscript"/>
                <w:lang w:val="en-US"/>
              </w:rPr>
              <w:t>***</w:t>
            </w:r>
          </w:p>
        </w:tc>
      </w:tr>
      <w:tr w:rsidR="003B2926" w:rsidRPr="00E661B6" w14:paraId="77C9C184"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6272F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E1DCD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(0.90)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E17C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(2.08)</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655E9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(1.76)</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EA2F4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(3.61)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23A22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(2.11)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0FE42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(2.90)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B11C1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(2.64)</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F695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(3.49)</w:t>
            </w:r>
          </w:p>
        </w:tc>
      </w:tr>
      <w:tr w:rsidR="003B2926" w:rsidRPr="00E661B6" w14:paraId="48716F30"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11CFB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5AE64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40946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8AC54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BF310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C8932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C27FE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B0E1D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D4955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0B9E8BD7" w14:textId="77777777" w:rsidTr="00182938">
        <w:tblPrEx>
          <w:tblBorders>
            <w:top w:val="none" w:sz="0" w:space="0" w:color="auto"/>
          </w:tblBorders>
        </w:tblPrEx>
        <w:trPr>
          <w:trHeight w:val="568"/>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C35CC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0"/>
                <w:szCs w:val="20"/>
                <w:lang w:val="en-US"/>
              </w:rPr>
              <w:t>Egalitarian democracy</w:t>
            </w:r>
            <w:r w:rsidRPr="00E661B6">
              <w:rPr>
                <w:rFonts w:ascii="Times New Roman" w:hAnsi="Times New Roman" w:cs="Times New Roman"/>
                <w:sz w:val="20"/>
                <w:szCs w:val="20"/>
                <w:vertAlign w:val="subscript"/>
                <w:lang w:val="en-US"/>
              </w:rPr>
              <w:t>t</w:t>
            </w:r>
            <w:r w:rsidRPr="00E661B6">
              <w:rPr>
                <w:rFonts w:ascii="Times New Roman" w:hAnsi="Times New Roman" w:cs="Times New Roman"/>
                <w:vertAlign w:val="subscript"/>
                <w:lang w:val="en-US"/>
              </w:rPr>
              <w:t>-1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CB1E0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4CB7C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3446E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92044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BB269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0.724</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C4EA1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0.740</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554FC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E2031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r>
      <w:tr w:rsidR="003B2926" w:rsidRPr="00E661B6" w14:paraId="5265518D"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6766D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E0EE4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218E5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5E0E6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5A34E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ABFB9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(4.35)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E0F91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C0208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AD821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r>
      <w:tr w:rsidR="003B2926" w:rsidRPr="00E661B6" w14:paraId="0EC33687"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65ED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A16F6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3B30E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CF3B2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1BF91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30BA1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607F4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001FC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D03D0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A182338" w14:textId="77777777" w:rsidTr="00182938">
        <w:tblPrEx>
          <w:tblBorders>
            <w:top w:val="none" w:sz="0" w:space="0" w:color="auto"/>
          </w:tblBorders>
        </w:tblPrEx>
        <w:trPr>
          <w:trHeight w:val="857"/>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0F96D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18"/>
                <w:szCs w:val="18"/>
                <w:lang w:val="en-US"/>
              </w:rPr>
              <w:t>Female political empowerment</w:t>
            </w:r>
            <w:r w:rsidRPr="00E661B6">
              <w:rPr>
                <w:rFonts w:ascii="Times New Roman" w:hAnsi="Times New Roman" w:cs="Times New Roman"/>
                <w:sz w:val="18"/>
                <w:szCs w:val="18"/>
                <w:vertAlign w:val="subscript"/>
                <w:lang w:val="en-US"/>
              </w:rPr>
              <w:t>t</w:t>
            </w:r>
            <w:r w:rsidRPr="00E661B6">
              <w:rPr>
                <w:rFonts w:ascii="Times New Roman" w:hAnsi="Times New Roman" w:cs="Times New Roman"/>
                <w:vertAlign w:val="subscript"/>
                <w:lang w:val="en-US"/>
              </w:rPr>
              <w:t>-1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1B4A2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8273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051E2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63A33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78C93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-0.149</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CC668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-0.339</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86F6B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0.232</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B33C2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-0.129</w:t>
            </w:r>
          </w:p>
        </w:tc>
      </w:tr>
      <w:tr w:rsidR="003B2926" w:rsidRPr="00E661B6" w14:paraId="78442B49"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0C273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4A076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0BF09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1A6F0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216D9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75960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(-1.16)</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9DE3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(-2.33)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9EC2F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(1.38)</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AB4A0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(-0.65)</w:t>
            </w:r>
          </w:p>
        </w:tc>
      </w:tr>
      <w:tr w:rsidR="003B2926" w:rsidRPr="00E661B6" w14:paraId="61523CBC"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3D7E9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D3BA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5600E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6DA79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C20CA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6BB47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F603C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FADF8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D09E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91BB2E6" w14:textId="77777777" w:rsidTr="00182938">
        <w:tblPrEx>
          <w:tblBorders>
            <w:top w:val="none" w:sz="0" w:space="0" w:color="auto"/>
          </w:tblBorders>
        </w:tblPrEx>
        <w:trPr>
          <w:trHeight w:val="568"/>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F0D34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1"/>
                <w:szCs w:val="21"/>
                <w:lang w:val="en-US"/>
              </w:rPr>
              <w:t>GDP per capita</w:t>
            </w:r>
            <w:r w:rsidRPr="00E661B6">
              <w:rPr>
                <w:rFonts w:ascii="Times New Roman" w:hAnsi="Times New Roman" w:cs="Times New Roman"/>
                <w:sz w:val="21"/>
                <w:szCs w:val="21"/>
                <w:vertAlign w:val="subscript"/>
                <w:lang w:val="en-US"/>
              </w:rPr>
              <w:t>t-1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5787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4A95B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E615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C890C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681F0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0.0502</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7A3FF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0.0955</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F5592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0.0467</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8EB6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0.0936</w:t>
            </w:r>
            <w:r w:rsidRPr="00E661B6">
              <w:rPr>
                <w:rFonts w:ascii="Times New Roman" w:hAnsi="Times New Roman" w:cs="Times New Roman"/>
                <w:vertAlign w:val="superscript"/>
                <w:lang w:val="en-US"/>
              </w:rPr>
              <w:t>**</w:t>
            </w:r>
          </w:p>
        </w:tc>
      </w:tr>
      <w:tr w:rsidR="003B2926" w:rsidRPr="00E661B6" w14:paraId="7A14B91A"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AAEB4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111F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E591A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12B0F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1C4ED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08AC9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(2.50)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D343E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(4.01)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E0D44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(1.73)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3D709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(2.95)</w:t>
            </w:r>
          </w:p>
        </w:tc>
      </w:tr>
      <w:tr w:rsidR="003B2926" w:rsidRPr="00E661B6" w14:paraId="1CC2343A"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0E046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CB6A8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C2ED6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1B386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4F9E0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6E983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D21A7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4E591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BDA07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AB9679B"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5A489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Latin- America and the Caribbean</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A0D46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0148B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4E568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5AB45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C6318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-0.0176</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669E2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-0.0704</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CDE1C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0.131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5AB40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0.0436</w:t>
            </w:r>
          </w:p>
        </w:tc>
      </w:tr>
      <w:tr w:rsidR="003B2926" w:rsidRPr="00E661B6" w14:paraId="24AA4B60"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C870D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9D9F2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F06E9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CF909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EBB73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E1A80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(-0.38)</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F8F57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(-1.39)</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ED513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(1.84)</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51580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(0.54)</w:t>
            </w:r>
          </w:p>
        </w:tc>
      </w:tr>
      <w:tr w:rsidR="003B2926" w:rsidRPr="00E661B6" w14:paraId="39ED317F"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1A650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A1F45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2775B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DAB0E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C0C70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A0848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09FEC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80AF5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D2ED7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6AD709C0" w14:textId="77777777" w:rsidTr="00182938">
        <w:tblPrEx>
          <w:tblBorders>
            <w:top w:val="none" w:sz="0" w:space="0" w:color="auto"/>
          </w:tblBorders>
        </w:tblPrEx>
        <w:trPr>
          <w:trHeight w:val="857"/>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90964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MENA</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0E92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5E013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62939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C41F0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E74B5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-0.225</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418BB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-0.301</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98C5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-0.219</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D8663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-0.306</w:t>
            </w:r>
            <w:r w:rsidRPr="00E661B6">
              <w:rPr>
                <w:rFonts w:ascii="Times New Roman" w:hAnsi="Times New Roman" w:cs="Times New Roman"/>
                <w:vertAlign w:val="superscript"/>
                <w:lang w:val="en-US"/>
              </w:rPr>
              <w:t>*</w:t>
            </w:r>
          </w:p>
        </w:tc>
      </w:tr>
      <w:tr w:rsidR="003B2926" w:rsidRPr="00E661B6" w14:paraId="1F9D0B90"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DF18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48902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CF118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DFDDA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4639E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278F7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(-4.35)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B84F9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(-3.14)</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D2B2B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(-2.93)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1E11C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(-2.28)</w:t>
            </w:r>
          </w:p>
        </w:tc>
      </w:tr>
      <w:tr w:rsidR="003B2926" w:rsidRPr="00E661B6" w14:paraId="7E409CE9"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D147F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C382F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84E1B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D470C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F7D58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C7048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05147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E20B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6B163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0A5A721F" w14:textId="77777777" w:rsidTr="00182938">
        <w:tblPrEx>
          <w:tblBorders>
            <w:top w:val="none" w:sz="0" w:space="0" w:color="auto"/>
          </w:tblBorders>
        </w:tblPrEx>
        <w:trPr>
          <w:trHeight w:val="857"/>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D0A1C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Sub-Saharan Africa</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DB81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0B762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C0DD5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F7E90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B2D78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-0.0496</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0436A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-0.0281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B19D3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0.00809</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E99DE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-0.00156</w:t>
            </w:r>
          </w:p>
        </w:tc>
      </w:tr>
      <w:tr w:rsidR="003B2926" w:rsidRPr="00E661B6" w14:paraId="00176E3A"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D8B74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FBD21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B8B2F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B7C24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A49E8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630D4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01C51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(-0.50)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F220A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(0.12)</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C5E3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w:t>
            </w:r>
          </w:p>
        </w:tc>
      </w:tr>
      <w:tr w:rsidR="003B2926" w:rsidRPr="00E661B6" w14:paraId="3BB5F2D3"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EC5F7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18360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DC5B3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A4362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BF5D7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70DD5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E8476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08B48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02850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6C216A2"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31529B"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W. Europe and N. America</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3AE8D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0436F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BE2D1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D40F5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5D437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0.0657</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F2E5C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0.0120</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66F00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0.131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13C6E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0.0441</w:t>
            </w:r>
          </w:p>
        </w:tc>
      </w:tr>
      <w:tr w:rsidR="003B2926" w:rsidRPr="00E661B6" w14:paraId="00078B38"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EB1DB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DFDFA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93F25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C4EA4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5D0E4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FA45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(0.79)</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43CCC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1335B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00CEB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(0.36)</w:t>
            </w:r>
          </w:p>
        </w:tc>
      </w:tr>
      <w:tr w:rsidR="003B2926" w:rsidRPr="00E661B6" w14:paraId="3000CBC8"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74882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97614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7CFCD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FBFE6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5C51E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BF98A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061A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BE86A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417A6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7516BC44"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968AC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 xml:space="preserve">Asia and pacific </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55D27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77526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A218D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9F79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F8661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-0.0785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70BF9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-0.0872</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73ECA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-0.0365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49F3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-0.0663</w:t>
            </w:r>
          </w:p>
        </w:tc>
      </w:tr>
      <w:tr w:rsidR="003B2926" w:rsidRPr="00E661B6" w14:paraId="0B87F049"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417D4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70014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EEF87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BF7D2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30D4F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66465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47BA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29650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(-0.63)</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168F6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(-1.02)</w:t>
            </w:r>
          </w:p>
        </w:tc>
      </w:tr>
      <w:tr w:rsidR="003B2926" w:rsidRPr="00E661B6" w14:paraId="6F3687B2"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19C4C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9F298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0A4B5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F9DE5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D47CB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C2285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91742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E22F0D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7F143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D44BB50" w14:textId="77777777" w:rsidTr="00182938">
        <w:tblPrEx>
          <w:tblBorders>
            <w:top w:val="none" w:sz="0" w:space="0" w:color="auto"/>
          </w:tblBorders>
        </w:tblPrEx>
        <w:trPr>
          <w:trHeight w:val="857"/>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00A71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sz w:val="20"/>
                <w:szCs w:val="20"/>
                <w:lang w:val="en-US"/>
              </w:rPr>
              <w:t>Polyarchy democracy</w:t>
            </w:r>
            <w:r w:rsidRPr="00E661B6">
              <w:rPr>
                <w:rFonts w:ascii="Times New Roman" w:hAnsi="Times New Roman" w:cs="Times New Roman"/>
                <w:sz w:val="20"/>
                <w:szCs w:val="20"/>
                <w:vertAlign w:val="subscript"/>
                <w:lang w:val="en-US"/>
              </w:rPr>
              <w:t>t</w:t>
            </w:r>
            <w:r w:rsidRPr="00E661B6">
              <w:rPr>
                <w:rFonts w:ascii="Times New Roman" w:hAnsi="Times New Roman" w:cs="Times New Roman"/>
                <w:vertAlign w:val="subscript"/>
                <w:lang w:val="en-US"/>
              </w:rPr>
              <w:t>-1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16AE5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2C088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507F6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349A7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1781D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DD7D3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1A362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0.228</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9C10F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0.306</w:t>
            </w:r>
          </w:p>
        </w:tc>
      </w:tr>
      <w:tr w:rsidR="003B2926" w:rsidRPr="00E661B6" w14:paraId="14FA64C1"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D2BA2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3BB4E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97897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82412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0A263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6A17C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1E0AE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95E85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(1.55)</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FEF49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(1.77)</w:t>
            </w:r>
          </w:p>
        </w:tc>
      </w:tr>
      <w:tr w:rsidR="003B2926" w:rsidRPr="00E661B6" w14:paraId="10841429" w14:textId="77777777" w:rsidTr="00182938">
        <w:tblPrEx>
          <w:tblBorders>
            <w:top w:val="none" w:sz="0" w:space="0" w:color="auto"/>
          </w:tblBorders>
        </w:tblPrEx>
        <w:trPr>
          <w:trHeight w:val="289"/>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F80B6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DAD06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79D2A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93960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F755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74781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31130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B4D91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F98C3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2392CEA3" w14:textId="77777777" w:rsidTr="00182938">
        <w:tblPrEx>
          <w:tblBorders>
            <w:top w:val="none" w:sz="0" w:space="0" w:color="auto"/>
          </w:tblBorders>
        </w:tblPrEx>
        <w:trPr>
          <w:trHeight w:val="568"/>
        </w:trPr>
        <w:tc>
          <w:tcPr>
            <w:tcW w:w="12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06330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_cons</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DF532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0.301</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84E17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0.295</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C99EB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0.406</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D9C2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0.378</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0EEAB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-0.161</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4EAC2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-0.420</w:t>
            </w:r>
            <w:r w:rsidRPr="00E661B6">
              <w:rPr>
                <w:rFonts w:ascii="Times New Roman" w:hAnsi="Times New Roman" w:cs="Times New Roman"/>
                <w:vertAlign w:val="superscript"/>
                <w:lang w:val="en-US"/>
              </w:rPr>
              <w:t>*</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2FD0F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-0.207</w:t>
            </w:r>
          </w:p>
        </w:tc>
        <w:tc>
          <w:tcPr>
            <w:tcW w:w="1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70DB1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-0.387</w:t>
            </w:r>
          </w:p>
        </w:tc>
      </w:tr>
      <w:tr w:rsidR="003B2926" w:rsidRPr="00E661B6" w14:paraId="11183BAC" w14:textId="77777777" w:rsidTr="00182938">
        <w:tblPrEx>
          <w:tblBorders>
            <w:top w:val="none" w:sz="0" w:space="0" w:color="auto"/>
          </w:tblBorders>
        </w:tblPrEx>
        <w:trPr>
          <w:trHeight w:val="275"/>
        </w:trPr>
        <w:tc>
          <w:tcPr>
            <w:tcW w:w="124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20E1AA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22177E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(11.18)</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901765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(9.58)</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826B66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(12.46)</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02FD45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(10.54)</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5F13E4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(-0.89)</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2EE362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(-1.99)</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7A1523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(-0.86)</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2DBB0B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(-1.38)</w:t>
            </w:r>
          </w:p>
        </w:tc>
      </w:tr>
      <w:tr w:rsidR="003B2926" w:rsidRPr="00E661B6" w14:paraId="65516E18" w14:textId="77777777" w:rsidTr="00182938">
        <w:trPr>
          <w:trHeight w:val="275"/>
        </w:trPr>
        <w:tc>
          <w:tcPr>
            <w:tcW w:w="1245"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9B5F65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i/>
                <w:iCs/>
                <w:lang w:val="en-US"/>
              </w:rPr>
              <w:t>N</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4B97FE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B6C1E7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DD90CB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AC9109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E8E110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129</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B2F03F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5B8FCB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129</w:t>
            </w:r>
          </w:p>
        </w:tc>
        <w:tc>
          <w:tcPr>
            <w:tcW w:w="11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4C2EED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105</w:t>
            </w:r>
          </w:p>
        </w:tc>
      </w:tr>
    </w:tbl>
    <w:p w14:paraId="7FF96D33"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i/>
          <w:iCs/>
          <w:sz w:val="20"/>
          <w:szCs w:val="20"/>
          <w:lang w:val="en-US"/>
        </w:rPr>
        <w:t>t</w:t>
      </w:r>
      <w:r w:rsidRPr="00E661B6">
        <w:rPr>
          <w:rFonts w:ascii="Times New Roman" w:hAnsi="Times New Roman" w:cs="Times New Roman"/>
          <w:sz w:val="20"/>
          <w:szCs w:val="20"/>
          <w:lang w:val="en-US"/>
        </w:rPr>
        <w:t xml:space="preserve"> statistics in parentheses</w:t>
      </w:r>
    </w:p>
    <w:p w14:paraId="1EDF3F9B"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0.05,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0.01,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0.001</w:t>
      </w:r>
    </w:p>
    <w:p w14:paraId="7597DD5F" w14:textId="77777777" w:rsidR="003B2926" w:rsidRPr="00E661B6" w:rsidRDefault="003B2926" w:rsidP="00E661B6">
      <w:pPr>
        <w:spacing w:line="360" w:lineRule="auto"/>
        <w:rPr>
          <w:rFonts w:ascii="Times New Roman" w:hAnsi="Times New Roman" w:cs="Times New Roman"/>
          <w:color w:val="000000" w:themeColor="text1"/>
          <w:lang w:val="en-US"/>
        </w:rPr>
      </w:pPr>
    </w:p>
    <w:p w14:paraId="5E146AF7" w14:textId="1E6D0292"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In the bivariate models (1-4) participation of formal women´s organizations in campaigns are positive and significant in models 2 and 4. This suggests that the association between the </w:t>
      </w:r>
      <w:r w:rsidRPr="00E661B6">
        <w:rPr>
          <w:rFonts w:ascii="Times New Roman" w:hAnsi="Times New Roman" w:cs="Times New Roman"/>
          <w:lang w:val="en-US"/>
        </w:rPr>
        <w:lastRenderedPageBreak/>
        <w:t xml:space="preserve">participation of formal women´s organizations and democracy is stronger in medium term (t+10) than short term (t+5), and more so for polyarchy democracy than egalitarian democracy. The association between women´s organizations in campaigns and future democracy scores becomes stronger in the multivariate models. Models 5-8 show that the participation of formal women´s organizations is positive and significantly associated with increased egalitarian and polyarchy democracy score. </w:t>
      </w:r>
      <w:r w:rsidRPr="00E661B6">
        <w:rPr>
          <w:rFonts w:ascii="Times New Roman" w:hAnsi="Times New Roman" w:cs="Times New Roman"/>
          <w:color w:val="000000" w:themeColor="text1"/>
          <w:lang w:val="en-US"/>
        </w:rPr>
        <w:t>The strongest effect is on the polyarchy score (t+10), indicating that when formal women´s organizations participate in a campaign, the future polyarchy democracy score increases by near 0.15 units. Compared, the egalitarian democracy score (t+10) increases by 0.0917</w:t>
      </w:r>
      <w:r w:rsidRPr="00E661B6">
        <w:rPr>
          <w:rFonts w:ascii="Times New Roman" w:hAnsi="Times New Roman" w:cs="Times New Roman"/>
          <w:color w:val="000000" w:themeColor="text1"/>
          <w:vertAlign w:val="superscript"/>
          <w:lang w:val="en-US"/>
        </w:rPr>
        <w:t xml:space="preserve"> </w:t>
      </w:r>
      <w:r w:rsidRPr="00E661B6">
        <w:rPr>
          <w:rFonts w:ascii="Times New Roman" w:hAnsi="Times New Roman" w:cs="Times New Roman"/>
          <w:color w:val="000000" w:themeColor="text1"/>
          <w:lang w:val="en-US"/>
        </w:rPr>
        <w:t>units</w:t>
      </w:r>
      <w:r w:rsidRPr="00E661B6">
        <w:rPr>
          <w:rFonts w:ascii="Times New Roman" w:hAnsi="Times New Roman" w:cs="Times New Roman"/>
          <w:lang w:val="en-US"/>
        </w:rPr>
        <w:t xml:space="preserve">. These findings suggest that the participation of women´s organization in campaigns matters for democratization. </w:t>
      </w:r>
    </w:p>
    <w:p w14:paraId="57086358" w14:textId="77777777" w:rsidR="0044376C" w:rsidRPr="00E661B6" w:rsidRDefault="0044376C" w:rsidP="00E661B6">
      <w:pPr>
        <w:spacing w:line="360" w:lineRule="auto"/>
        <w:rPr>
          <w:rFonts w:ascii="Times New Roman" w:hAnsi="Times New Roman" w:cs="Times New Roman"/>
          <w:lang w:val="en-US"/>
        </w:rPr>
      </w:pPr>
    </w:p>
    <w:p w14:paraId="4200CB91" w14:textId="33964BEA" w:rsidR="003B2926" w:rsidRPr="00E661B6" w:rsidRDefault="003B2926" w:rsidP="00E661B6">
      <w:pPr>
        <w:pStyle w:val="Overskrift4"/>
        <w:spacing w:line="360" w:lineRule="auto"/>
        <w:rPr>
          <w:rFonts w:ascii="Times New Roman" w:hAnsi="Times New Roman" w:cs="Times New Roman"/>
          <w:lang w:val="en-US"/>
        </w:rPr>
      </w:pPr>
      <w:r w:rsidRPr="00E661B6">
        <w:rPr>
          <w:rFonts w:ascii="Times New Roman" w:hAnsi="Times New Roman" w:cs="Times New Roman"/>
          <w:lang w:val="en-US"/>
        </w:rPr>
        <w:t>Figure</w:t>
      </w:r>
      <w:r w:rsidR="0044376C" w:rsidRPr="00E661B6">
        <w:rPr>
          <w:rFonts w:ascii="Times New Roman" w:hAnsi="Times New Roman" w:cs="Times New Roman"/>
          <w:lang w:val="en-US"/>
        </w:rPr>
        <w:t xml:space="preserve"> X: </w:t>
      </w:r>
      <w:r w:rsidRPr="00E661B6">
        <w:rPr>
          <w:rFonts w:ascii="Times New Roman" w:hAnsi="Times New Roman" w:cs="Times New Roman"/>
          <w:lang w:val="en-US"/>
        </w:rPr>
        <w:t xml:space="preserve"> Predicted mean- Margins plot</w:t>
      </w:r>
    </w:p>
    <w:p w14:paraId="338E63C6" w14:textId="0010C548"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Below is the output of two margins- figures showing the predicted mean of democracy score (t+10) in campaigns with and without participation of women´s organization. </w:t>
      </w:r>
    </w:p>
    <w:p w14:paraId="7896848F"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drawing>
          <wp:anchor distT="0" distB="0" distL="114300" distR="114300" simplePos="0" relativeHeight="251666432" behindDoc="1" locked="0" layoutInCell="1" allowOverlap="1" wp14:anchorId="4046E898" wp14:editId="7B55EDB3">
            <wp:simplePos x="0" y="0"/>
            <wp:positionH relativeFrom="column">
              <wp:posOffset>2925445</wp:posOffset>
            </wp:positionH>
            <wp:positionV relativeFrom="paragraph">
              <wp:posOffset>408940</wp:posOffset>
            </wp:positionV>
            <wp:extent cx="3623945" cy="2577465"/>
            <wp:effectExtent l="0" t="0" r="0" b="635"/>
            <wp:wrapTight wrapText="bothSides">
              <wp:wrapPolygon edited="0">
                <wp:start x="0" y="0"/>
                <wp:lineTo x="0" y="21499"/>
                <wp:lineTo x="21498" y="21499"/>
                <wp:lineTo x="21498" y="0"/>
                <wp:lineTo x="0" y="0"/>
              </wp:wrapPolygon>
            </wp:wrapTight>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23945" cy="2577465"/>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color w:val="000000" w:themeColor="text1"/>
          <w:lang w:val="en-US"/>
        </w:rPr>
        <w:drawing>
          <wp:anchor distT="0" distB="0" distL="114300" distR="114300" simplePos="0" relativeHeight="251665408" behindDoc="1" locked="0" layoutInCell="1" allowOverlap="1" wp14:anchorId="2A8CEE1B" wp14:editId="7B9741DE">
            <wp:simplePos x="0" y="0"/>
            <wp:positionH relativeFrom="column">
              <wp:posOffset>-635635</wp:posOffset>
            </wp:positionH>
            <wp:positionV relativeFrom="paragraph">
              <wp:posOffset>393660</wp:posOffset>
            </wp:positionV>
            <wp:extent cx="3564255" cy="2592070"/>
            <wp:effectExtent l="0" t="0" r="4445" b="0"/>
            <wp:wrapTight wrapText="bothSides">
              <wp:wrapPolygon edited="0">
                <wp:start x="0" y="0"/>
                <wp:lineTo x="0" y="21484"/>
                <wp:lineTo x="21550" y="21484"/>
                <wp:lineTo x="21550" y="0"/>
                <wp:lineTo x="0" y="0"/>
              </wp:wrapPolygon>
            </wp:wrapTight>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255" cy="2592070"/>
                    </a:xfrm>
                    <a:prstGeom prst="rect">
                      <a:avLst/>
                    </a:prstGeom>
                  </pic:spPr>
                </pic:pic>
              </a:graphicData>
            </a:graphic>
            <wp14:sizeRelH relativeFrom="page">
              <wp14:pctWidth>0</wp14:pctWidth>
            </wp14:sizeRelH>
            <wp14:sizeRelV relativeFrom="page">
              <wp14:pctHeight>0</wp14:pctHeight>
            </wp14:sizeRelV>
          </wp:anchor>
        </w:drawing>
      </w:r>
    </w:p>
    <w:p w14:paraId="416855CA" w14:textId="77777777" w:rsidR="003B2926" w:rsidRPr="00E661B6" w:rsidRDefault="003B2926" w:rsidP="00E661B6">
      <w:pPr>
        <w:spacing w:line="360" w:lineRule="auto"/>
        <w:rPr>
          <w:rFonts w:ascii="Times New Roman" w:hAnsi="Times New Roman" w:cs="Times New Roman"/>
          <w:color w:val="000000" w:themeColor="text1"/>
          <w:lang w:val="en-US"/>
        </w:rPr>
      </w:pPr>
      <w:r w:rsidRPr="00E661B6">
        <w:rPr>
          <w:rFonts w:ascii="Times New Roman" w:hAnsi="Times New Roman" w:cs="Times New Roman"/>
          <w:color w:val="000000" w:themeColor="text1"/>
          <w:lang w:val="en-US"/>
        </w:rPr>
        <w:t xml:space="preserve"> </w:t>
      </w:r>
    </w:p>
    <w:p w14:paraId="4757F20F" w14:textId="77777777" w:rsidR="003B2926" w:rsidRPr="00E661B6" w:rsidRDefault="003B2926" w:rsidP="00E661B6">
      <w:pPr>
        <w:spacing w:line="360" w:lineRule="auto"/>
        <w:rPr>
          <w:rFonts w:ascii="Times New Roman" w:hAnsi="Times New Roman" w:cs="Times New Roman"/>
          <w:lang w:val="en-US"/>
        </w:rPr>
      </w:pPr>
    </w:p>
    <w:p w14:paraId="13EE064A" w14:textId="2D31EFAB" w:rsidR="003B2926" w:rsidRPr="00E661B6" w:rsidRDefault="0044376C" w:rsidP="00E661B6">
      <w:pPr>
        <w:pStyle w:val="Overskrift3"/>
        <w:spacing w:line="360" w:lineRule="auto"/>
        <w:rPr>
          <w:rFonts w:ascii="Times New Roman" w:hAnsi="Times New Roman" w:cs="Times New Roman"/>
          <w:lang w:val="en-US"/>
        </w:rPr>
      </w:pPr>
      <w:bookmarkStart w:id="16" w:name="_Toc101973472"/>
      <w:r w:rsidRPr="00E661B6">
        <w:rPr>
          <w:rFonts w:ascii="Times New Roman" w:hAnsi="Times New Roman" w:cs="Times New Roman"/>
          <w:lang w:val="en-US"/>
        </w:rPr>
        <w:t>Tabl</w:t>
      </w:r>
      <w:r w:rsidR="00C0368E" w:rsidRPr="00E661B6">
        <w:rPr>
          <w:rFonts w:ascii="Times New Roman" w:hAnsi="Times New Roman" w:cs="Times New Roman"/>
          <w:lang w:val="en-US"/>
        </w:rPr>
        <w:t xml:space="preserve">e </w:t>
      </w:r>
      <w:r w:rsidRPr="00E661B6">
        <w:rPr>
          <w:rFonts w:ascii="Times New Roman" w:hAnsi="Times New Roman" w:cs="Times New Roman"/>
          <w:lang w:val="en-US"/>
        </w:rPr>
        <w:t xml:space="preserve">X: </w:t>
      </w:r>
      <w:r w:rsidR="003B2926" w:rsidRPr="00E661B6">
        <w:rPr>
          <w:rFonts w:ascii="Times New Roman" w:hAnsi="Times New Roman" w:cs="Times New Roman"/>
          <w:lang w:val="en-US"/>
        </w:rPr>
        <w:t>Interaction model- Formal women´s organizations, campaign success and democracy score</w:t>
      </w:r>
      <w:bookmarkEnd w:id="16"/>
    </w:p>
    <w:p w14:paraId="5E4FA428" w14:textId="77777777" w:rsidR="003B2926" w:rsidRPr="00E661B6" w:rsidRDefault="003B2926" w:rsidP="00E661B6">
      <w:pPr>
        <w:spacing w:line="360" w:lineRule="auto"/>
        <w:rPr>
          <w:rFonts w:ascii="Times New Roman" w:hAnsi="Times New Roman" w:cs="Times New Roman"/>
          <w:lang w:val="en-US"/>
        </w:rPr>
      </w:pPr>
    </w:p>
    <w:tbl>
      <w:tblPr>
        <w:tblW w:w="10307"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163"/>
        <w:gridCol w:w="2036"/>
        <w:gridCol w:w="2036"/>
        <w:gridCol w:w="2036"/>
        <w:gridCol w:w="2036"/>
      </w:tblGrid>
      <w:tr w:rsidR="003B2926" w:rsidRPr="00E661B6" w14:paraId="59963CB7" w14:textId="77777777" w:rsidTr="00182938">
        <w:trPr>
          <w:trHeight w:val="300"/>
        </w:trPr>
        <w:tc>
          <w:tcPr>
            <w:tcW w:w="2163"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0596AD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165CCC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w:t>
            </w:r>
          </w:p>
        </w:tc>
        <w:tc>
          <w:tcPr>
            <w:tcW w:w="2036"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96D80A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w:t>
            </w:r>
          </w:p>
        </w:tc>
        <w:tc>
          <w:tcPr>
            <w:tcW w:w="2036"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8ED4D7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w:t>
            </w:r>
          </w:p>
        </w:tc>
        <w:tc>
          <w:tcPr>
            <w:tcW w:w="2036"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2C20DC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w:t>
            </w:r>
          </w:p>
        </w:tc>
      </w:tr>
      <w:tr w:rsidR="003B2926" w:rsidRPr="00E661B6" w14:paraId="2EE05CC4" w14:textId="77777777" w:rsidTr="00182938">
        <w:tblPrEx>
          <w:tblBorders>
            <w:top w:val="none" w:sz="0" w:space="0" w:color="auto"/>
          </w:tblBorders>
        </w:tblPrEx>
        <w:trPr>
          <w:trHeight w:val="587"/>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A41AA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9EB71A"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58E36332"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vertAlign w:val="subscript"/>
                <w:lang w:val="en-US"/>
              </w:rPr>
              <w:t>t+5</w:t>
            </w:r>
            <w:r w:rsidRPr="00E661B6">
              <w:rPr>
                <w:rFonts w:ascii="Times New Roman" w:hAnsi="Times New Roman" w:cs="Times New Roman"/>
                <w:sz w:val="20"/>
                <w:szCs w:val="20"/>
                <w:lang w:val="en-US"/>
              </w:rPr>
              <w:t xml:space="preserve"> </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614DA8"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Egalitarian democracy</w:t>
            </w:r>
          </w:p>
          <w:p w14:paraId="7DECED5C"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vertAlign w:val="subscript"/>
                <w:lang w:val="en-US"/>
              </w:rPr>
              <w:t>t+10</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5ADFA2"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0A41EB0C"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vertAlign w:val="subscript"/>
                <w:lang w:val="en-US"/>
              </w:rPr>
              <w:t>t+5</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E2F0BF"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lang w:val="en-US"/>
              </w:rPr>
              <w:t>Polyarchy democracy</w:t>
            </w:r>
          </w:p>
          <w:p w14:paraId="263A8A82" w14:textId="77777777" w:rsidR="003B2926" w:rsidRPr="00E661B6" w:rsidRDefault="003B2926" w:rsidP="00E661B6">
            <w:pPr>
              <w:autoSpaceDE w:val="0"/>
              <w:autoSpaceDN w:val="0"/>
              <w:adjustRightInd w:val="0"/>
              <w:spacing w:line="360" w:lineRule="auto"/>
              <w:jc w:val="center"/>
              <w:rPr>
                <w:rFonts w:ascii="Times New Roman" w:hAnsi="Times New Roman" w:cs="Times New Roman"/>
                <w:sz w:val="20"/>
                <w:szCs w:val="20"/>
                <w:lang w:val="en-US"/>
              </w:rPr>
            </w:pPr>
            <w:r w:rsidRPr="00E661B6">
              <w:rPr>
                <w:rFonts w:ascii="Times New Roman" w:hAnsi="Times New Roman" w:cs="Times New Roman"/>
                <w:sz w:val="20"/>
                <w:szCs w:val="20"/>
                <w:vertAlign w:val="subscript"/>
                <w:lang w:val="en-US"/>
              </w:rPr>
              <w:t>t+10</w:t>
            </w:r>
          </w:p>
        </w:tc>
      </w:tr>
      <w:tr w:rsidR="003B2926" w:rsidRPr="00E661B6" w14:paraId="4D76A319" w14:textId="77777777" w:rsidTr="00182938">
        <w:tblPrEx>
          <w:tblBorders>
            <w:top w:val="none" w:sz="0" w:space="0" w:color="auto"/>
          </w:tblBorders>
        </w:tblPrEx>
        <w:trPr>
          <w:trHeight w:val="286"/>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53A63D"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1D669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F5DFE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9BCFCE"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7FC35C"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DFDE6DB" w14:textId="77777777" w:rsidTr="00182938">
        <w:tblPrEx>
          <w:tblBorders>
            <w:top w:val="none" w:sz="0" w:space="0" w:color="auto"/>
          </w:tblBorders>
        </w:tblPrEx>
        <w:trPr>
          <w:trHeight w:val="587"/>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5BC78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No observations</w:t>
            </w:r>
            <w:r w:rsidRPr="00E661B6">
              <w:rPr>
                <w:rFonts w:ascii="Times New Roman" w:hAnsi="Times New Roman" w:cs="Times New Roman"/>
                <w:lang w:val="en-US"/>
              </w:rPr>
              <w:t xml:space="preserve"> of formal women´s organizations, but </w:t>
            </w:r>
            <w:r w:rsidRPr="00E661B6">
              <w:rPr>
                <w:rFonts w:ascii="Times New Roman" w:hAnsi="Times New Roman" w:cs="Times New Roman"/>
                <w:b/>
                <w:bCs/>
                <w:lang w:val="en-US"/>
              </w:rPr>
              <w:t>campaign success</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0270E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0.142</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1B56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0.132</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89949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0.222</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15A8E9"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0.211</w:t>
            </w:r>
            <w:r w:rsidRPr="00E661B6">
              <w:rPr>
                <w:rFonts w:ascii="Times New Roman" w:hAnsi="Times New Roman" w:cs="Times New Roman"/>
                <w:vertAlign w:val="superscript"/>
                <w:lang w:val="en-US"/>
              </w:rPr>
              <w:t>**</w:t>
            </w:r>
          </w:p>
        </w:tc>
      </w:tr>
      <w:tr w:rsidR="003B2926" w:rsidRPr="00E661B6" w14:paraId="5C0146ED" w14:textId="77777777" w:rsidTr="00182938">
        <w:tblPrEx>
          <w:tblBorders>
            <w:top w:val="none" w:sz="0" w:space="0" w:color="auto"/>
          </w:tblBorders>
        </w:tblPrEx>
        <w:trPr>
          <w:trHeight w:val="300"/>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8E553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673FC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(2.75)</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05617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(2.13)</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7925B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(3.68)</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A7BCC3"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(2.98)</w:t>
            </w:r>
          </w:p>
        </w:tc>
      </w:tr>
      <w:tr w:rsidR="003B2926" w:rsidRPr="00E661B6" w14:paraId="3496B647" w14:textId="77777777" w:rsidTr="00182938">
        <w:tblPrEx>
          <w:tblBorders>
            <w:top w:val="none" w:sz="0" w:space="0" w:color="auto"/>
          </w:tblBorders>
        </w:tblPrEx>
        <w:trPr>
          <w:trHeight w:val="286"/>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0AD3E1"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6F3A2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16B4B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1FECC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CB8AB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A0C48BF" w14:textId="77777777" w:rsidTr="00182938">
        <w:tblPrEx>
          <w:tblBorders>
            <w:top w:val="none" w:sz="0" w:space="0" w:color="auto"/>
          </w:tblBorders>
        </w:tblPrEx>
        <w:trPr>
          <w:trHeight w:val="587"/>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B830F"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Observation</w:t>
            </w:r>
            <w:r w:rsidRPr="00E661B6">
              <w:rPr>
                <w:rFonts w:ascii="Times New Roman" w:hAnsi="Times New Roman" w:cs="Times New Roman"/>
                <w:lang w:val="en-US"/>
              </w:rPr>
              <w:t xml:space="preserve"> of formal women´s organization, but </w:t>
            </w:r>
            <w:r w:rsidRPr="00E661B6">
              <w:rPr>
                <w:rFonts w:ascii="Times New Roman" w:hAnsi="Times New Roman" w:cs="Times New Roman"/>
                <w:b/>
                <w:bCs/>
                <w:lang w:val="en-US"/>
              </w:rPr>
              <w:t xml:space="preserve">no campaign success </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3F91F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0.0245</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CEACE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0.0929</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CD134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0.0854</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689AE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0.205</w:t>
            </w:r>
            <w:r w:rsidRPr="00E661B6">
              <w:rPr>
                <w:rFonts w:ascii="Times New Roman" w:hAnsi="Times New Roman" w:cs="Times New Roman"/>
                <w:vertAlign w:val="superscript"/>
                <w:lang w:val="en-US"/>
              </w:rPr>
              <w:t>**</w:t>
            </w:r>
          </w:p>
        </w:tc>
      </w:tr>
      <w:tr w:rsidR="003B2926" w:rsidRPr="00E661B6" w14:paraId="20480AC4" w14:textId="77777777" w:rsidTr="00182938">
        <w:tblPrEx>
          <w:tblBorders>
            <w:top w:val="none" w:sz="0" w:space="0" w:color="auto"/>
          </w:tblBorders>
        </w:tblPrEx>
        <w:trPr>
          <w:trHeight w:val="300"/>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4F885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2EAAA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(0.49)</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56A1B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(1.48)</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86AE6A"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(1.46)</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DDF68B"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(2.88)</w:t>
            </w:r>
          </w:p>
        </w:tc>
      </w:tr>
      <w:tr w:rsidR="003B2926" w:rsidRPr="00E661B6" w14:paraId="34DC5967" w14:textId="77777777" w:rsidTr="00182938">
        <w:tblPrEx>
          <w:tblBorders>
            <w:top w:val="none" w:sz="0" w:space="0" w:color="auto"/>
          </w:tblBorders>
        </w:tblPrEx>
        <w:trPr>
          <w:trHeight w:val="286"/>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D1B3A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E50AB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D81506"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AB5029"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2F0B95"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51C6080E" w14:textId="77777777" w:rsidTr="00182938">
        <w:tblPrEx>
          <w:tblBorders>
            <w:top w:val="none" w:sz="0" w:space="0" w:color="auto"/>
          </w:tblBorders>
        </w:tblPrEx>
        <w:trPr>
          <w:trHeight w:val="587"/>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5E8B1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b/>
                <w:bCs/>
                <w:lang w:val="en-US"/>
              </w:rPr>
              <w:t xml:space="preserve">Observation </w:t>
            </w:r>
            <w:r w:rsidRPr="00E661B6">
              <w:rPr>
                <w:rFonts w:ascii="Times New Roman" w:hAnsi="Times New Roman" w:cs="Times New Roman"/>
                <w:lang w:val="en-US"/>
              </w:rPr>
              <w:t xml:space="preserve">of formal women´s organization and </w:t>
            </w:r>
            <w:r w:rsidRPr="00E661B6">
              <w:rPr>
                <w:rFonts w:ascii="Times New Roman" w:hAnsi="Times New Roman" w:cs="Times New Roman"/>
                <w:b/>
                <w:bCs/>
                <w:lang w:val="en-US"/>
              </w:rPr>
              <w:t>campaign success</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0A3CC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0.183</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C9A4A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0.203</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BFAEFC"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0.295</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A8B21E"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0.346</w:t>
            </w:r>
            <w:r w:rsidRPr="00E661B6">
              <w:rPr>
                <w:rFonts w:ascii="Times New Roman" w:hAnsi="Times New Roman" w:cs="Times New Roman"/>
                <w:vertAlign w:val="superscript"/>
                <w:lang w:val="en-US"/>
              </w:rPr>
              <w:t>***</w:t>
            </w:r>
          </w:p>
        </w:tc>
      </w:tr>
      <w:tr w:rsidR="003B2926" w:rsidRPr="00E661B6" w14:paraId="355527AC" w14:textId="77777777" w:rsidTr="00182938">
        <w:tblPrEx>
          <w:tblBorders>
            <w:top w:val="none" w:sz="0" w:space="0" w:color="auto"/>
          </w:tblBorders>
        </w:tblPrEx>
        <w:trPr>
          <w:trHeight w:val="300"/>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2FF52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DC9A8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(3.89)</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202FB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(3.57)</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D25132"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(5.35)</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81D855"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(5.35)</w:t>
            </w:r>
          </w:p>
        </w:tc>
      </w:tr>
      <w:tr w:rsidR="003B2926" w:rsidRPr="00E661B6" w14:paraId="5CACEBB9" w14:textId="77777777" w:rsidTr="00182938">
        <w:tblPrEx>
          <w:tblBorders>
            <w:top w:val="none" w:sz="0" w:space="0" w:color="auto"/>
          </w:tblBorders>
        </w:tblPrEx>
        <w:trPr>
          <w:trHeight w:val="286"/>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DFAF74"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5AB0F0"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298B7"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E980CA"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FEBD3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r>
      <w:tr w:rsidR="003B2926" w:rsidRPr="00E661B6" w14:paraId="135515AF" w14:textId="77777777" w:rsidTr="00182938">
        <w:tblPrEx>
          <w:tblBorders>
            <w:top w:val="none" w:sz="0" w:space="0" w:color="auto"/>
          </w:tblBorders>
        </w:tblPrEx>
        <w:trPr>
          <w:trHeight w:val="300"/>
        </w:trPr>
        <w:tc>
          <w:tcPr>
            <w:tcW w:w="21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DBF9C3"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lang w:val="en-US"/>
              </w:rPr>
              <w:t>_cons</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099AB6"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0.211</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810F1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0.210</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2D7A97"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0.266</w:t>
            </w:r>
            <w:r w:rsidRPr="00E661B6">
              <w:rPr>
                <w:rFonts w:ascii="Times New Roman" w:hAnsi="Times New Roman" w:cs="Times New Roman"/>
                <w:vertAlign w:val="superscript"/>
                <w:lang w:val="en-US"/>
              </w:rPr>
              <w:t>***</w:t>
            </w:r>
          </w:p>
        </w:tc>
        <w:tc>
          <w:tcPr>
            <w:tcW w:w="20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C4CF6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0.242</w:t>
            </w:r>
            <w:r w:rsidRPr="00E661B6">
              <w:rPr>
                <w:rFonts w:ascii="Times New Roman" w:hAnsi="Times New Roman" w:cs="Times New Roman"/>
                <w:vertAlign w:val="superscript"/>
                <w:lang w:val="en-US"/>
              </w:rPr>
              <w:t>***</w:t>
            </w:r>
          </w:p>
        </w:tc>
      </w:tr>
      <w:tr w:rsidR="003B2926" w:rsidRPr="00E661B6" w14:paraId="7874373C" w14:textId="77777777" w:rsidTr="00182938">
        <w:tblPrEx>
          <w:tblBorders>
            <w:top w:val="none" w:sz="0" w:space="0" w:color="auto"/>
          </w:tblBorders>
        </w:tblPrEx>
        <w:trPr>
          <w:trHeight w:val="286"/>
        </w:trPr>
        <w:tc>
          <w:tcPr>
            <w:tcW w:w="2163"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22D92B2"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961926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(5.15)</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F39534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(4.22)</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53D966D"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(5.53)</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6C0AB31"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(4.28)</w:t>
            </w:r>
          </w:p>
        </w:tc>
      </w:tr>
      <w:tr w:rsidR="003B2926" w:rsidRPr="00E661B6" w14:paraId="100E8B46" w14:textId="77777777" w:rsidTr="00182938">
        <w:trPr>
          <w:trHeight w:val="286"/>
        </w:trPr>
        <w:tc>
          <w:tcPr>
            <w:tcW w:w="2163"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D780118" w14:textId="77777777" w:rsidR="003B2926" w:rsidRPr="00E661B6" w:rsidRDefault="003B2926" w:rsidP="00E661B6">
            <w:pPr>
              <w:autoSpaceDE w:val="0"/>
              <w:autoSpaceDN w:val="0"/>
              <w:adjustRightInd w:val="0"/>
              <w:spacing w:line="360" w:lineRule="auto"/>
              <w:rPr>
                <w:rFonts w:ascii="Times New Roman" w:hAnsi="Times New Roman" w:cs="Times New Roman"/>
                <w:lang w:val="en-US"/>
              </w:rPr>
            </w:pPr>
            <w:r w:rsidRPr="00E661B6">
              <w:rPr>
                <w:rFonts w:ascii="Times New Roman" w:hAnsi="Times New Roman" w:cs="Times New Roman"/>
                <w:i/>
                <w:iCs/>
                <w:lang w:val="en-US"/>
              </w:rPr>
              <w:t>N</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FCEB8C8"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89399EF"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1855864"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144</w:t>
            </w:r>
          </w:p>
        </w:tc>
        <w:tc>
          <w:tcPr>
            <w:tcW w:w="2036"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39CC3C0" w14:textId="77777777" w:rsidR="003B2926" w:rsidRPr="00E661B6" w:rsidRDefault="003B2926" w:rsidP="00E661B6">
            <w:pPr>
              <w:autoSpaceDE w:val="0"/>
              <w:autoSpaceDN w:val="0"/>
              <w:adjustRightInd w:val="0"/>
              <w:spacing w:line="360" w:lineRule="auto"/>
              <w:jc w:val="center"/>
              <w:rPr>
                <w:rFonts w:ascii="Times New Roman" w:hAnsi="Times New Roman" w:cs="Times New Roman"/>
                <w:lang w:val="en-US"/>
              </w:rPr>
            </w:pPr>
            <w:r w:rsidRPr="00E661B6">
              <w:rPr>
                <w:rFonts w:ascii="Times New Roman" w:hAnsi="Times New Roman" w:cs="Times New Roman"/>
                <w:lang w:val="en-US"/>
              </w:rPr>
              <w:t>117</w:t>
            </w:r>
          </w:p>
        </w:tc>
      </w:tr>
    </w:tbl>
    <w:p w14:paraId="1901ACD6"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i/>
          <w:iCs/>
          <w:sz w:val="20"/>
          <w:szCs w:val="20"/>
          <w:lang w:val="en-US"/>
        </w:rPr>
        <w:t>t</w:t>
      </w:r>
      <w:r w:rsidRPr="00E661B6">
        <w:rPr>
          <w:rFonts w:ascii="Times New Roman" w:hAnsi="Times New Roman" w:cs="Times New Roman"/>
          <w:sz w:val="20"/>
          <w:szCs w:val="20"/>
          <w:lang w:val="en-US"/>
        </w:rPr>
        <w:t xml:space="preserve"> statistics in parentheses</w:t>
      </w:r>
    </w:p>
    <w:p w14:paraId="70504E41" w14:textId="77777777" w:rsidR="003B2926" w:rsidRPr="00E661B6" w:rsidRDefault="003B2926" w:rsidP="00E661B6">
      <w:pPr>
        <w:autoSpaceDE w:val="0"/>
        <w:autoSpaceDN w:val="0"/>
        <w:adjustRightInd w:val="0"/>
        <w:spacing w:line="360" w:lineRule="auto"/>
        <w:rPr>
          <w:rFonts w:ascii="Times New Roman" w:hAnsi="Times New Roman" w:cs="Times New Roman"/>
          <w:sz w:val="20"/>
          <w:szCs w:val="20"/>
          <w:lang w:val="en-US"/>
        </w:rPr>
      </w:pP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0.05,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0.01, </w:t>
      </w:r>
      <w:r w:rsidRPr="00E661B6">
        <w:rPr>
          <w:rFonts w:ascii="Times New Roman" w:hAnsi="Times New Roman" w:cs="Times New Roman"/>
          <w:sz w:val="20"/>
          <w:szCs w:val="20"/>
          <w:vertAlign w:val="superscript"/>
          <w:lang w:val="en-US"/>
        </w:rPr>
        <w:t>***</w:t>
      </w:r>
      <w:r w:rsidRPr="00E661B6">
        <w:rPr>
          <w:rFonts w:ascii="Times New Roman" w:hAnsi="Times New Roman" w:cs="Times New Roman"/>
          <w:sz w:val="20"/>
          <w:szCs w:val="20"/>
          <w:lang w:val="en-US"/>
        </w:rPr>
        <w:t xml:space="preserve"> </w:t>
      </w:r>
      <w:r w:rsidRPr="00E661B6">
        <w:rPr>
          <w:rFonts w:ascii="Times New Roman" w:hAnsi="Times New Roman" w:cs="Times New Roman"/>
          <w:i/>
          <w:iCs/>
          <w:sz w:val="20"/>
          <w:szCs w:val="20"/>
          <w:lang w:val="en-US"/>
        </w:rPr>
        <w:t>p</w:t>
      </w:r>
      <w:r w:rsidRPr="00E661B6">
        <w:rPr>
          <w:rFonts w:ascii="Times New Roman" w:hAnsi="Times New Roman" w:cs="Times New Roman"/>
          <w:sz w:val="20"/>
          <w:szCs w:val="20"/>
          <w:lang w:val="en-US"/>
        </w:rPr>
        <w:t xml:space="preserve"> &lt; 0.001</w:t>
      </w:r>
    </w:p>
    <w:p w14:paraId="53D6FC83" w14:textId="77777777" w:rsidR="003B2926" w:rsidRPr="00E661B6" w:rsidRDefault="003B2926" w:rsidP="00E661B6">
      <w:pPr>
        <w:spacing w:line="360" w:lineRule="auto"/>
        <w:rPr>
          <w:rFonts w:ascii="Times New Roman" w:hAnsi="Times New Roman" w:cs="Times New Roman"/>
          <w:lang w:val="en-US"/>
        </w:rPr>
      </w:pPr>
    </w:p>
    <w:p w14:paraId="79A212D1" w14:textId="2E3F102B"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As with the other interaction models it suggests that the effect of success on future democracy score can operate independently from the participation of women´s organization. However, and as a first, there is also a positive and significant association between observation of formal women´s organization on the polyarchy democracy score ten years after campaign end, even in cases where the campaign failed. In failed campaigns with the participation of formal women´s organization the polyarchy democracy score still increases by 0.205 units ten years after campaign ends. This suggest that the effect of participation of formal women´s </w:t>
      </w:r>
      <w:r w:rsidRPr="00E661B6">
        <w:rPr>
          <w:rFonts w:ascii="Times New Roman" w:hAnsi="Times New Roman" w:cs="Times New Roman"/>
          <w:lang w:val="en-US"/>
        </w:rPr>
        <w:lastRenderedPageBreak/>
        <w:t xml:space="preserve">organizations in a campaign does not necessarily depend on a successful outcome but is positively and independently associated with future polyarchy democracy score. </w:t>
      </w:r>
    </w:p>
    <w:p w14:paraId="206977C6" w14:textId="77777777" w:rsidR="003B2926" w:rsidRPr="00E661B6" w:rsidRDefault="003B2926" w:rsidP="00E661B6">
      <w:pPr>
        <w:spacing w:line="360" w:lineRule="auto"/>
        <w:rPr>
          <w:rFonts w:ascii="Times New Roman" w:hAnsi="Times New Roman" w:cs="Times New Roman"/>
          <w:lang w:val="en-US"/>
        </w:rPr>
      </w:pPr>
    </w:p>
    <w:p w14:paraId="0924AF50" w14:textId="234546E1" w:rsidR="003B2926" w:rsidRPr="00E661B6" w:rsidRDefault="000928B2" w:rsidP="00E661B6">
      <w:pPr>
        <w:pStyle w:val="Overskrift4"/>
        <w:spacing w:line="360" w:lineRule="auto"/>
        <w:jc w:val="center"/>
        <w:rPr>
          <w:rFonts w:ascii="Times New Roman" w:hAnsi="Times New Roman" w:cs="Times New Roman"/>
          <w:lang w:val="en-US"/>
        </w:rPr>
      </w:pPr>
      <w:r w:rsidRPr="00E661B6">
        <w:rPr>
          <w:rFonts w:ascii="Times New Roman" w:hAnsi="Times New Roman" w:cs="Times New Roman"/>
          <w:lang w:val="en-US"/>
        </w:rPr>
        <w:t>Table X:</w:t>
      </w:r>
      <w:r w:rsidR="003B2926" w:rsidRPr="00E661B6">
        <w:rPr>
          <w:rFonts w:ascii="Times New Roman" w:hAnsi="Times New Roman" w:cs="Times New Roman"/>
          <w:lang w:val="en-US"/>
        </w:rPr>
        <w:t xml:space="preserve"> Predicted mean- MARGINS PLOT</w:t>
      </w:r>
    </w:p>
    <w:p w14:paraId="5F66555F" w14:textId="45CF7F2E"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The figures below </w:t>
      </w:r>
      <w:r w:rsidR="000928B2" w:rsidRPr="00E661B6">
        <w:rPr>
          <w:rFonts w:ascii="Times New Roman" w:hAnsi="Times New Roman" w:cs="Times New Roman"/>
          <w:lang w:val="en-US"/>
        </w:rPr>
        <w:t>show</w:t>
      </w:r>
      <w:r w:rsidRPr="00E661B6">
        <w:rPr>
          <w:rFonts w:ascii="Times New Roman" w:hAnsi="Times New Roman" w:cs="Times New Roman"/>
          <w:lang w:val="en-US"/>
        </w:rPr>
        <w:t xml:space="preserve"> the output of two margins- figures showing the predicted mean of democracy score (t+10) based on the interaction between success and the participation of women´s organization in campaigns. </w:t>
      </w:r>
    </w:p>
    <w:p w14:paraId="73E5F806" w14:textId="77777777" w:rsidR="003B2926" w:rsidRPr="00E661B6" w:rsidRDefault="003B2926" w:rsidP="00E661B6">
      <w:pPr>
        <w:spacing w:line="360" w:lineRule="auto"/>
        <w:rPr>
          <w:rFonts w:ascii="Times New Roman" w:hAnsi="Times New Roman" w:cs="Times New Roman"/>
          <w:lang w:val="en-US"/>
        </w:rPr>
      </w:pPr>
      <w:r w:rsidRPr="00E661B6">
        <w:rPr>
          <w:rFonts w:ascii="Times New Roman" w:hAnsi="Times New Roman" w:cs="Times New Roman"/>
          <w:lang w:val="en-US"/>
        </w:rPr>
        <w:drawing>
          <wp:anchor distT="0" distB="0" distL="114300" distR="114300" simplePos="0" relativeHeight="251672576" behindDoc="1" locked="0" layoutInCell="1" allowOverlap="1" wp14:anchorId="74C6ED76" wp14:editId="0E90C5FA">
            <wp:simplePos x="0" y="0"/>
            <wp:positionH relativeFrom="column">
              <wp:posOffset>2858135</wp:posOffset>
            </wp:positionH>
            <wp:positionV relativeFrom="paragraph">
              <wp:posOffset>0</wp:posOffset>
            </wp:positionV>
            <wp:extent cx="3699510" cy="2734310"/>
            <wp:effectExtent l="0" t="0" r="0" b="0"/>
            <wp:wrapTight wrapText="bothSides">
              <wp:wrapPolygon edited="0">
                <wp:start x="0" y="0"/>
                <wp:lineTo x="0" y="21470"/>
                <wp:lineTo x="21504" y="21470"/>
                <wp:lineTo x="21504" y="0"/>
                <wp:lineTo x="0" y="0"/>
              </wp:wrapPolygon>
            </wp:wrapTight>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99510" cy="2734310"/>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lang w:val="en-US"/>
        </w:rPr>
        <w:drawing>
          <wp:anchor distT="0" distB="0" distL="114300" distR="114300" simplePos="0" relativeHeight="251671552" behindDoc="1" locked="0" layoutInCell="1" allowOverlap="1" wp14:anchorId="6307AFE8" wp14:editId="38F437F1">
            <wp:simplePos x="0" y="0"/>
            <wp:positionH relativeFrom="column">
              <wp:posOffset>-899987</wp:posOffset>
            </wp:positionH>
            <wp:positionV relativeFrom="paragraph">
              <wp:posOffset>366</wp:posOffset>
            </wp:positionV>
            <wp:extent cx="3760365" cy="2734811"/>
            <wp:effectExtent l="0" t="0" r="0" b="0"/>
            <wp:wrapTight wrapText="bothSides">
              <wp:wrapPolygon edited="0">
                <wp:start x="0" y="0"/>
                <wp:lineTo x="0" y="21470"/>
                <wp:lineTo x="21523" y="21470"/>
                <wp:lineTo x="21523" y="0"/>
                <wp:lineTo x="0" y="0"/>
              </wp:wrapPolygon>
            </wp:wrapTight>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78346" cy="2747888"/>
                    </a:xfrm>
                    <a:prstGeom prst="rect">
                      <a:avLst/>
                    </a:prstGeom>
                  </pic:spPr>
                </pic:pic>
              </a:graphicData>
            </a:graphic>
            <wp14:sizeRelH relativeFrom="page">
              <wp14:pctWidth>0</wp14:pctWidth>
            </wp14:sizeRelH>
            <wp14:sizeRelV relativeFrom="page">
              <wp14:pctHeight>0</wp14:pctHeight>
            </wp14:sizeRelV>
          </wp:anchor>
        </w:drawing>
      </w:r>
      <w:r w:rsidRPr="00E661B6">
        <w:rPr>
          <w:rFonts w:ascii="Times New Roman" w:hAnsi="Times New Roman" w:cs="Times New Roman"/>
          <w:noProof/>
          <w:lang w:val="en-US"/>
        </w:rPr>
        <w:t xml:space="preserve"> </w:t>
      </w:r>
    </w:p>
    <w:p w14:paraId="5868E834" w14:textId="1BCA5F14" w:rsidR="003B2926" w:rsidRPr="00E661B6" w:rsidRDefault="002D62C1" w:rsidP="00E661B6">
      <w:pPr>
        <w:spacing w:line="360" w:lineRule="auto"/>
        <w:rPr>
          <w:rFonts w:ascii="Times New Roman" w:hAnsi="Times New Roman" w:cs="Times New Roman"/>
          <w:lang w:val="en-US"/>
        </w:rPr>
      </w:pPr>
      <w:r w:rsidRPr="00E661B6">
        <w:rPr>
          <w:rFonts w:ascii="Times New Roman" w:hAnsi="Times New Roman" w:cs="Times New Roman"/>
          <w:color w:val="000000" w:themeColor="text1"/>
          <w:lang w:val="en-US"/>
        </w:rPr>
        <w:t>Both figures suggest that the predicted democracy score ten years</w:t>
      </w:r>
      <w:r w:rsidRPr="00E661B6">
        <w:rPr>
          <w:rFonts w:ascii="Times New Roman" w:hAnsi="Times New Roman" w:cs="Times New Roman"/>
          <w:color w:val="000000" w:themeColor="text1"/>
          <w:lang w:val="en-US"/>
        </w:rPr>
        <w:t xml:space="preserve"> after a campaign increases </w:t>
      </w:r>
      <w:r w:rsidR="0022140C" w:rsidRPr="00E661B6">
        <w:rPr>
          <w:rFonts w:ascii="Times New Roman" w:hAnsi="Times New Roman" w:cs="Times New Roman"/>
          <w:color w:val="000000" w:themeColor="text1"/>
          <w:lang w:val="en-US"/>
        </w:rPr>
        <w:t xml:space="preserve">when formal women´s organizations participate, even in situations when campaigns have failed. </w:t>
      </w:r>
      <w:r w:rsidRPr="00E661B6">
        <w:rPr>
          <w:rFonts w:ascii="Times New Roman" w:hAnsi="Times New Roman" w:cs="Times New Roman"/>
          <w:color w:val="000000" w:themeColor="text1"/>
          <w:lang w:val="en-US"/>
        </w:rPr>
        <w:t xml:space="preserve"> </w:t>
      </w:r>
    </w:p>
    <w:p w14:paraId="272FFC89" w14:textId="6AE1DA91" w:rsidR="00046D3B" w:rsidRPr="00E661B6" w:rsidRDefault="00046D3B" w:rsidP="00E661B6">
      <w:pPr>
        <w:spacing w:line="360" w:lineRule="auto"/>
        <w:rPr>
          <w:rFonts w:ascii="Times New Roman" w:hAnsi="Times New Roman" w:cs="Times New Roman"/>
          <w:lang w:val="en-US"/>
        </w:rPr>
      </w:pPr>
    </w:p>
    <w:p w14:paraId="758AEEF9" w14:textId="1B675A67" w:rsidR="00E11C3C" w:rsidRPr="00E661B6" w:rsidRDefault="00E11C3C" w:rsidP="00E661B6">
      <w:pPr>
        <w:pStyle w:val="Overskrift1"/>
        <w:spacing w:line="360" w:lineRule="auto"/>
        <w:rPr>
          <w:rFonts w:ascii="Times New Roman" w:hAnsi="Times New Roman" w:cs="Times New Roman"/>
          <w:lang w:val="en-US"/>
        </w:rPr>
      </w:pPr>
      <w:r w:rsidRPr="00E661B6">
        <w:rPr>
          <w:rFonts w:ascii="Times New Roman" w:hAnsi="Times New Roman" w:cs="Times New Roman"/>
          <w:lang w:val="en-US"/>
        </w:rPr>
        <w:t xml:space="preserve">Discussion </w:t>
      </w:r>
    </w:p>
    <w:p w14:paraId="6703DD5C" w14:textId="1F619BFF" w:rsidR="00E11C3C" w:rsidRPr="00E661B6" w:rsidRDefault="00E11C3C" w:rsidP="00E661B6">
      <w:pPr>
        <w:spacing w:line="360" w:lineRule="auto"/>
        <w:rPr>
          <w:rFonts w:ascii="Times New Roman" w:hAnsi="Times New Roman" w:cs="Times New Roman"/>
          <w:lang w:val="en-US"/>
        </w:rPr>
      </w:pPr>
      <w:r w:rsidRPr="00E661B6">
        <w:rPr>
          <w:rFonts w:ascii="Times New Roman" w:hAnsi="Times New Roman" w:cs="Times New Roman"/>
          <w:lang w:val="en-US"/>
        </w:rPr>
        <w:t xml:space="preserve">Working on it </w:t>
      </w:r>
      <w:r w:rsidRPr="00E661B6">
        <w:rPr>
          <w:rFonts w:ascii="Times New Roman" w:hAnsi="Times New Roman" w:cs="Times New Roman"/>
          <w:lang w:val="en-US"/>
        </w:rPr>
        <w:sym w:font="Wingdings" w:char="F04A"/>
      </w:r>
      <w:r w:rsidRPr="00E661B6">
        <w:rPr>
          <w:rFonts w:ascii="Times New Roman" w:hAnsi="Times New Roman" w:cs="Times New Roman"/>
          <w:lang w:val="en-US"/>
        </w:rPr>
        <w:t xml:space="preserve"> </w:t>
      </w:r>
    </w:p>
    <w:p w14:paraId="62FD791F" w14:textId="0062A34E" w:rsidR="006B43BF" w:rsidRPr="00E661B6" w:rsidRDefault="006B43BF" w:rsidP="00E661B6">
      <w:pPr>
        <w:spacing w:line="360" w:lineRule="auto"/>
        <w:rPr>
          <w:rFonts w:ascii="Times New Roman" w:hAnsi="Times New Roman" w:cs="Times New Roman"/>
          <w:lang w:val="en-US"/>
        </w:rPr>
      </w:pPr>
    </w:p>
    <w:p w14:paraId="631F89A7" w14:textId="440C831B" w:rsidR="00647D4E" w:rsidRPr="00E661B6" w:rsidRDefault="00A450F4" w:rsidP="00E661B6">
      <w:pPr>
        <w:pStyle w:val="Overskrift1"/>
        <w:spacing w:line="360" w:lineRule="auto"/>
        <w:rPr>
          <w:rFonts w:ascii="Times New Roman" w:hAnsi="Times New Roman" w:cs="Times New Roman"/>
          <w:lang w:val="en-US"/>
        </w:rPr>
      </w:pPr>
      <w:r w:rsidRPr="00E661B6">
        <w:rPr>
          <w:rFonts w:ascii="Times New Roman" w:hAnsi="Times New Roman" w:cs="Times New Roman"/>
          <w:lang w:val="en-US"/>
        </w:rPr>
        <w:t xml:space="preserve">Bibliography </w:t>
      </w:r>
    </w:p>
    <w:p w14:paraId="6B23FF9C" w14:textId="77777777" w:rsidR="00647D4E" w:rsidRPr="00E661B6" w:rsidRDefault="00647D4E" w:rsidP="00E661B6">
      <w:pPr>
        <w:spacing w:line="360" w:lineRule="auto"/>
        <w:rPr>
          <w:rFonts w:ascii="Times New Roman" w:hAnsi="Times New Roman" w:cs="Times New Roman"/>
          <w:lang w:val="en-US"/>
        </w:rPr>
      </w:pPr>
    </w:p>
    <w:p w14:paraId="2D7645E9" w14:textId="77777777" w:rsidR="006B43BF" w:rsidRPr="00E661B6" w:rsidRDefault="006B43BF" w:rsidP="00E661B6">
      <w:pPr>
        <w:spacing w:line="360" w:lineRule="auto"/>
        <w:rPr>
          <w:rFonts w:ascii="Times New Roman" w:hAnsi="Times New Roman" w:cs="Times New Roman"/>
          <w:lang w:val="en-US"/>
        </w:rPr>
      </w:pPr>
    </w:p>
    <w:p w14:paraId="6D771CF1" w14:textId="77777777" w:rsidR="005C31F9" w:rsidRPr="005C31F9" w:rsidRDefault="006B43BF" w:rsidP="005C31F9">
      <w:pPr>
        <w:pStyle w:val="EndNoteBibliography"/>
        <w:ind w:left="720" w:hanging="720"/>
        <w:rPr>
          <w:noProof/>
        </w:rPr>
      </w:pPr>
      <w:r w:rsidRPr="00E661B6">
        <w:rPr>
          <w:rFonts w:ascii="Times New Roman" w:hAnsi="Times New Roman" w:cs="Times New Roman"/>
        </w:rPr>
        <w:fldChar w:fldCharType="begin"/>
      </w:r>
      <w:r w:rsidRPr="00E661B6">
        <w:rPr>
          <w:rFonts w:ascii="Times New Roman" w:hAnsi="Times New Roman" w:cs="Times New Roman"/>
        </w:rPr>
        <w:instrText xml:space="preserve"> ADDIN EN.REFLIST </w:instrText>
      </w:r>
      <w:r w:rsidRPr="00E661B6">
        <w:rPr>
          <w:rFonts w:ascii="Times New Roman" w:hAnsi="Times New Roman" w:cs="Times New Roman"/>
        </w:rPr>
        <w:fldChar w:fldCharType="separate"/>
      </w:r>
      <w:r w:rsidR="005C31F9" w:rsidRPr="005C31F9">
        <w:rPr>
          <w:noProof/>
        </w:rPr>
        <w:t xml:space="preserve">Acemoglu, D., &amp; Robinson, J. A. (2006). Economic backwardness in political perspective. </w:t>
      </w:r>
      <w:r w:rsidR="005C31F9" w:rsidRPr="005C31F9">
        <w:rPr>
          <w:i/>
          <w:noProof/>
        </w:rPr>
        <w:t>American political science review</w:t>
      </w:r>
      <w:r w:rsidR="005C31F9" w:rsidRPr="005C31F9">
        <w:rPr>
          <w:noProof/>
        </w:rPr>
        <w:t>,</w:t>
      </w:r>
      <w:r w:rsidR="005C31F9" w:rsidRPr="005C31F9">
        <w:rPr>
          <w:i/>
          <w:noProof/>
        </w:rPr>
        <w:t xml:space="preserve"> 100</w:t>
      </w:r>
      <w:r w:rsidR="005C31F9" w:rsidRPr="005C31F9">
        <w:rPr>
          <w:noProof/>
        </w:rPr>
        <w:t xml:space="preserve">(1), 115-131. </w:t>
      </w:r>
    </w:p>
    <w:p w14:paraId="0812A3B9" w14:textId="5C53AC03" w:rsidR="005C31F9" w:rsidRPr="005C31F9" w:rsidRDefault="005C31F9" w:rsidP="005C31F9">
      <w:pPr>
        <w:pStyle w:val="EndNoteBibliography"/>
        <w:ind w:left="720" w:hanging="720"/>
        <w:rPr>
          <w:noProof/>
        </w:rPr>
      </w:pPr>
      <w:r w:rsidRPr="005C31F9">
        <w:rPr>
          <w:noProof/>
        </w:rPr>
        <w:lastRenderedPageBreak/>
        <w:t xml:space="preserve">Ackerman, P., &amp; Merriman, H. (2014). The Checklist for Ending Tyranny </w:t>
      </w:r>
      <w:r w:rsidRPr="005C31F9">
        <w:rPr>
          <w:i/>
          <w:noProof/>
        </w:rPr>
        <w:t>hardymerriman.com</w:t>
      </w:r>
      <w:r w:rsidRPr="005C31F9">
        <w:rPr>
          <w:noProof/>
        </w:rPr>
        <w:t xml:space="preserve">. </w:t>
      </w:r>
      <w:hyperlink r:id="rId29" w:history="1">
        <w:r w:rsidRPr="005C31F9">
          <w:rPr>
            <w:rStyle w:val="Hyperkobling"/>
            <w:noProof/>
          </w:rPr>
          <w:t>https://hardymerriman.com/wp-content/uploads/2014/12/A_Checklist_for_Ending_Tyranny.pdf</w:t>
        </w:r>
      </w:hyperlink>
      <w:r w:rsidRPr="005C31F9">
        <w:rPr>
          <w:noProof/>
        </w:rPr>
        <w:t xml:space="preserve"> </w:t>
      </w:r>
    </w:p>
    <w:p w14:paraId="2FD9F69C" w14:textId="77777777" w:rsidR="005C31F9" w:rsidRPr="005C31F9" w:rsidRDefault="005C31F9" w:rsidP="005C31F9">
      <w:pPr>
        <w:pStyle w:val="EndNoteBibliography"/>
        <w:ind w:left="720" w:hanging="720"/>
        <w:rPr>
          <w:noProof/>
        </w:rPr>
      </w:pPr>
      <w:r w:rsidRPr="005C31F9">
        <w:rPr>
          <w:noProof/>
        </w:rPr>
        <w:t xml:space="preserve">Ansell, B. W., &amp; Samuels, D. J. (2014). </w:t>
      </w:r>
      <w:r w:rsidRPr="005C31F9">
        <w:rPr>
          <w:i/>
          <w:noProof/>
        </w:rPr>
        <w:t>Inequality and democratization</w:t>
      </w:r>
      <w:r w:rsidRPr="005C31F9">
        <w:rPr>
          <w:noProof/>
        </w:rPr>
        <w:t xml:space="preserve">. Cambridge University Press. </w:t>
      </w:r>
    </w:p>
    <w:p w14:paraId="2CF010C8" w14:textId="77777777" w:rsidR="005C31F9" w:rsidRPr="005C31F9" w:rsidRDefault="005C31F9" w:rsidP="005C31F9">
      <w:pPr>
        <w:pStyle w:val="EndNoteBibliography"/>
        <w:ind w:left="720" w:hanging="720"/>
        <w:rPr>
          <w:noProof/>
        </w:rPr>
      </w:pPr>
      <w:r w:rsidRPr="005C31F9">
        <w:rPr>
          <w:noProof/>
        </w:rPr>
        <w:t xml:space="preserve">Arenfeldt, P., &amp; Golley, N. A.-H. (2012). </w:t>
      </w:r>
      <w:r w:rsidRPr="005C31F9">
        <w:rPr>
          <w:i/>
          <w:noProof/>
        </w:rPr>
        <w:t>Mapping Arab women's movements: A century of transformations from within</w:t>
      </w:r>
      <w:r w:rsidRPr="005C31F9">
        <w:rPr>
          <w:noProof/>
        </w:rPr>
        <w:t xml:space="preserve">. Oxford University Press. </w:t>
      </w:r>
    </w:p>
    <w:p w14:paraId="451EC23D" w14:textId="77777777" w:rsidR="005C31F9" w:rsidRPr="005C31F9" w:rsidRDefault="005C31F9" w:rsidP="005C31F9">
      <w:pPr>
        <w:pStyle w:val="EndNoteBibliography"/>
        <w:ind w:left="720" w:hanging="720"/>
        <w:rPr>
          <w:noProof/>
        </w:rPr>
      </w:pPr>
      <w:r w:rsidRPr="005C31F9">
        <w:rPr>
          <w:noProof/>
        </w:rPr>
        <w:t xml:space="preserve">Baldez, L. (2003). Women's movements and democratic transition in Chile, Brazil, East Germany, and Poland. </w:t>
      </w:r>
      <w:r w:rsidRPr="005C31F9">
        <w:rPr>
          <w:i/>
          <w:noProof/>
        </w:rPr>
        <w:t>Comparative Politics</w:t>
      </w:r>
      <w:r w:rsidRPr="005C31F9">
        <w:rPr>
          <w:noProof/>
        </w:rPr>
        <w:t xml:space="preserve">, 253-272. </w:t>
      </w:r>
    </w:p>
    <w:p w14:paraId="7ACC0BE9" w14:textId="77777777" w:rsidR="005C31F9" w:rsidRPr="005C31F9" w:rsidRDefault="005C31F9" w:rsidP="005C31F9">
      <w:pPr>
        <w:pStyle w:val="EndNoteBibliography"/>
        <w:ind w:left="720" w:hanging="720"/>
        <w:rPr>
          <w:noProof/>
        </w:rPr>
      </w:pPr>
      <w:r w:rsidRPr="005C31F9">
        <w:rPr>
          <w:noProof/>
        </w:rPr>
        <w:t xml:space="preserve">Binnendijk, A. L., &amp; Marovic, I. (2006). Power and persuasion: Nonviolent strategies to influence state security forces in Serbia (2000) and Ukraine (2004). </w:t>
      </w:r>
      <w:r w:rsidRPr="005C31F9">
        <w:rPr>
          <w:i/>
          <w:noProof/>
        </w:rPr>
        <w:t>Communist and Post-Communist Studies</w:t>
      </w:r>
      <w:r w:rsidRPr="005C31F9">
        <w:rPr>
          <w:noProof/>
        </w:rPr>
        <w:t>,</w:t>
      </w:r>
      <w:r w:rsidRPr="005C31F9">
        <w:rPr>
          <w:i/>
          <w:noProof/>
        </w:rPr>
        <w:t xml:space="preserve"> 39</w:t>
      </w:r>
      <w:r w:rsidRPr="005C31F9">
        <w:rPr>
          <w:noProof/>
        </w:rPr>
        <w:t xml:space="preserve">(3), 411-429. </w:t>
      </w:r>
    </w:p>
    <w:p w14:paraId="588B9F46" w14:textId="77777777" w:rsidR="005C31F9" w:rsidRPr="005C31F9" w:rsidRDefault="005C31F9" w:rsidP="005C31F9">
      <w:pPr>
        <w:pStyle w:val="EndNoteBibliography"/>
        <w:ind w:left="720" w:hanging="720"/>
        <w:rPr>
          <w:noProof/>
        </w:rPr>
      </w:pPr>
      <w:r w:rsidRPr="005C31F9">
        <w:rPr>
          <w:noProof/>
        </w:rPr>
        <w:t xml:space="preserve">Boix, C. (2003). </w:t>
      </w:r>
      <w:r w:rsidRPr="005C31F9">
        <w:rPr>
          <w:i/>
          <w:noProof/>
        </w:rPr>
        <w:t>Democracy and redistribution</w:t>
      </w:r>
      <w:r w:rsidRPr="005C31F9">
        <w:rPr>
          <w:noProof/>
        </w:rPr>
        <w:t xml:space="preserve">. Cambridge University Press. </w:t>
      </w:r>
    </w:p>
    <w:p w14:paraId="1A267295" w14:textId="77777777" w:rsidR="005C31F9" w:rsidRPr="005C31F9" w:rsidRDefault="005C31F9" w:rsidP="005C31F9">
      <w:pPr>
        <w:pStyle w:val="EndNoteBibliography"/>
        <w:ind w:left="720" w:hanging="720"/>
        <w:rPr>
          <w:noProof/>
        </w:rPr>
      </w:pPr>
      <w:r w:rsidRPr="005C31F9">
        <w:rPr>
          <w:noProof/>
        </w:rPr>
        <w:t xml:space="preserve">Brinton, M. C. (1993). </w:t>
      </w:r>
      <w:r w:rsidRPr="005C31F9">
        <w:rPr>
          <w:i/>
          <w:noProof/>
        </w:rPr>
        <w:t>Women and the economic miracle</w:t>
      </w:r>
      <w:r w:rsidRPr="005C31F9">
        <w:rPr>
          <w:noProof/>
        </w:rPr>
        <w:t xml:space="preserve">. University of California Press. </w:t>
      </w:r>
    </w:p>
    <w:p w14:paraId="26600985" w14:textId="77777777" w:rsidR="005C31F9" w:rsidRPr="005C31F9" w:rsidRDefault="005C31F9" w:rsidP="005C31F9">
      <w:pPr>
        <w:pStyle w:val="EndNoteBibliography"/>
        <w:ind w:left="720" w:hanging="720"/>
        <w:rPr>
          <w:noProof/>
        </w:rPr>
      </w:pPr>
      <w:r w:rsidRPr="005C31F9">
        <w:rPr>
          <w:noProof/>
        </w:rPr>
        <w:t xml:space="preserve">Burton, M., Gunther, R., &amp; Higley, J. (1992). Introduction: elite transformations and democratic regimes. </w:t>
      </w:r>
      <w:r w:rsidRPr="005C31F9">
        <w:rPr>
          <w:i/>
          <w:noProof/>
        </w:rPr>
        <w:t>Elites and democratic consolidation in Latin America and Southern Europe</w:t>
      </w:r>
      <w:r w:rsidRPr="005C31F9">
        <w:rPr>
          <w:noProof/>
        </w:rPr>
        <w:t xml:space="preserve">, 1-37. </w:t>
      </w:r>
    </w:p>
    <w:p w14:paraId="16C12BAA" w14:textId="77777777" w:rsidR="005C31F9" w:rsidRPr="005C31F9" w:rsidRDefault="005C31F9" w:rsidP="005C31F9">
      <w:pPr>
        <w:pStyle w:val="EndNoteBibliography"/>
        <w:ind w:left="720" w:hanging="720"/>
        <w:rPr>
          <w:noProof/>
        </w:rPr>
      </w:pPr>
      <w:r w:rsidRPr="005C31F9">
        <w:rPr>
          <w:noProof/>
        </w:rPr>
        <w:t xml:space="preserve">Butcher, C., Braithwaite, J. M., Pinckney, J., Haugseth, E., Bakken, I. V., &amp; Wishman, M. S. (2022). Introducing the Anatomy of Resistance Campaigns (ARC) dataset. </w:t>
      </w:r>
      <w:r w:rsidRPr="005C31F9">
        <w:rPr>
          <w:i/>
          <w:noProof/>
        </w:rPr>
        <w:t>Journal of Peace Research</w:t>
      </w:r>
      <w:r w:rsidRPr="005C31F9">
        <w:rPr>
          <w:noProof/>
        </w:rPr>
        <w:t xml:space="preserve">, 00223433211029512. </w:t>
      </w:r>
    </w:p>
    <w:p w14:paraId="237F3AE7" w14:textId="77777777" w:rsidR="005C31F9" w:rsidRPr="005C31F9" w:rsidRDefault="005C31F9" w:rsidP="005C31F9">
      <w:pPr>
        <w:pStyle w:val="EndNoteBibliography"/>
        <w:ind w:left="720" w:hanging="720"/>
        <w:rPr>
          <w:noProof/>
        </w:rPr>
      </w:pPr>
      <w:r w:rsidRPr="005C31F9">
        <w:rPr>
          <w:noProof/>
        </w:rPr>
        <w:t xml:space="preserve">Butcher, C., Gray, J. L., &amp; Mitchell, L. (2018). Striking it free? Organized labor and the outcomes of civil resistance. </w:t>
      </w:r>
      <w:r w:rsidRPr="005C31F9">
        <w:rPr>
          <w:i/>
          <w:noProof/>
        </w:rPr>
        <w:t>Journal of Global Security Studies</w:t>
      </w:r>
      <w:r w:rsidRPr="005C31F9">
        <w:rPr>
          <w:noProof/>
        </w:rPr>
        <w:t>,</w:t>
      </w:r>
      <w:r w:rsidRPr="005C31F9">
        <w:rPr>
          <w:i/>
          <w:noProof/>
        </w:rPr>
        <w:t xml:space="preserve"> 3</w:t>
      </w:r>
      <w:r w:rsidRPr="005C31F9">
        <w:rPr>
          <w:noProof/>
        </w:rPr>
        <w:t xml:space="preserve">(3), 302-321. </w:t>
      </w:r>
    </w:p>
    <w:p w14:paraId="15BAF7D7" w14:textId="77777777" w:rsidR="005C31F9" w:rsidRPr="005C31F9" w:rsidRDefault="005C31F9" w:rsidP="005C31F9">
      <w:pPr>
        <w:pStyle w:val="EndNoteBibliography"/>
        <w:ind w:left="720" w:hanging="720"/>
        <w:rPr>
          <w:noProof/>
        </w:rPr>
      </w:pPr>
      <w:r w:rsidRPr="005C31F9">
        <w:rPr>
          <w:noProof/>
        </w:rPr>
        <w:t xml:space="preserve">Caprioli, M., Nielsen, R., &amp; Hudson, V. M. (2010). Women and Post-Conflict Settings. </w:t>
      </w:r>
      <w:r w:rsidRPr="005C31F9">
        <w:rPr>
          <w:i/>
          <w:noProof/>
        </w:rPr>
        <w:t>Peace and Conflict</w:t>
      </w:r>
      <w:r w:rsidRPr="005C31F9">
        <w:rPr>
          <w:noProof/>
        </w:rPr>
        <w:t xml:space="preserve">, 91-102. </w:t>
      </w:r>
    </w:p>
    <w:p w14:paraId="53151FDF" w14:textId="77777777" w:rsidR="005C31F9" w:rsidRPr="005C31F9" w:rsidRDefault="005C31F9" w:rsidP="005C31F9">
      <w:pPr>
        <w:pStyle w:val="EndNoteBibliography"/>
        <w:ind w:left="720" w:hanging="720"/>
        <w:rPr>
          <w:noProof/>
        </w:rPr>
      </w:pPr>
      <w:r w:rsidRPr="005C31F9">
        <w:rPr>
          <w:noProof/>
        </w:rPr>
        <w:t xml:space="preserve">Castillejo, C. (2016). Women political leaders and peacebuilding. </w:t>
      </w:r>
      <w:r w:rsidRPr="005C31F9">
        <w:rPr>
          <w:i/>
          <w:noProof/>
        </w:rPr>
        <w:t>Norwegian Peacebuilding Resource Centre (NOREF): Norway</w:t>
      </w:r>
      <w:r w:rsidRPr="005C31F9">
        <w:rPr>
          <w:noProof/>
        </w:rPr>
        <w:t xml:space="preserve">. </w:t>
      </w:r>
    </w:p>
    <w:p w14:paraId="2AA27F15" w14:textId="77777777" w:rsidR="005C31F9" w:rsidRPr="005C31F9" w:rsidRDefault="005C31F9" w:rsidP="005C31F9">
      <w:pPr>
        <w:pStyle w:val="EndNoteBibliography"/>
        <w:ind w:left="720" w:hanging="720"/>
        <w:rPr>
          <w:noProof/>
        </w:rPr>
      </w:pPr>
      <w:r w:rsidRPr="005C31F9">
        <w:rPr>
          <w:noProof/>
        </w:rPr>
        <w:t xml:space="preserve">Celestino, M. R., &amp; Gleditsch, K. S. (2013). Fresh carnations or all thorn, no rose? Nonviolent campaigns and transitions in autocracies. </w:t>
      </w:r>
      <w:r w:rsidRPr="005C31F9">
        <w:rPr>
          <w:i/>
          <w:noProof/>
        </w:rPr>
        <w:t>Journal of Peace Research</w:t>
      </w:r>
      <w:r w:rsidRPr="005C31F9">
        <w:rPr>
          <w:noProof/>
        </w:rPr>
        <w:t>,</w:t>
      </w:r>
      <w:r w:rsidRPr="005C31F9">
        <w:rPr>
          <w:i/>
          <w:noProof/>
        </w:rPr>
        <w:t xml:space="preserve"> 50</w:t>
      </w:r>
      <w:r w:rsidRPr="005C31F9">
        <w:rPr>
          <w:noProof/>
        </w:rPr>
        <w:t xml:space="preserve">(3), 385-400. </w:t>
      </w:r>
    </w:p>
    <w:p w14:paraId="7E8670C7" w14:textId="77777777" w:rsidR="005C31F9" w:rsidRPr="005C31F9" w:rsidRDefault="005C31F9" w:rsidP="005C31F9">
      <w:pPr>
        <w:pStyle w:val="EndNoteBibliography"/>
        <w:ind w:left="720" w:hanging="720"/>
        <w:rPr>
          <w:noProof/>
        </w:rPr>
      </w:pPr>
      <w:r w:rsidRPr="005C31F9">
        <w:rPr>
          <w:noProof/>
        </w:rPr>
        <w:t xml:space="preserve">Chenoweth, E. (2019a). Women in Resistance Dataset, version 1. </w:t>
      </w:r>
      <w:r w:rsidRPr="005C31F9">
        <w:rPr>
          <w:i/>
          <w:noProof/>
        </w:rPr>
        <w:t>Harvard Dataverse</w:t>
      </w:r>
      <w:r w:rsidRPr="005C31F9">
        <w:rPr>
          <w:noProof/>
        </w:rPr>
        <w:t>,</w:t>
      </w:r>
      <w:r w:rsidRPr="005C31F9">
        <w:rPr>
          <w:i/>
          <w:noProof/>
        </w:rPr>
        <w:t xml:space="preserve"> 3</w:t>
      </w:r>
      <w:r w:rsidRPr="005C31F9">
        <w:rPr>
          <w:noProof/>
        </w:rPr>
        <w:t xml:space="preserve">. </w:t>
      </w:r>
    </w:p>
    <w:p w14:paraId="7A0D16DA" w14:textId="77777777" w:rsidR="005C31F9" w:rsidRPr="005C31F9" w:rsidRDefault="005C31F9" w:rsidP="005C31F9">
      <w:pPr>
        <w:pStyle w:val="EndNoteBibliography"/>
        <w:ind w:left="720" w:hanging="720"/>
        <w:rPr>
          <w:noProof/>
        </w:rPr>
      </w:pPr>
      <w:r w:rsidRPr="005C31F9">
        <w:rPr>
          <w:noProof/>
        </w:rPr>
        <w:t xml:space="preserve">Chenoweth, E. (2019b). Women’s participation and the fate of nonviolent campaigns. </w:t>
      </w:r>
      <w:r w:rsidRPr="005C31F9">
        <w:rPr>
          <w:i/>
          <w:noProof/>
        </w:rPr>
        <w:t>ICNC Special Report Series</w:t>
      </w:r>
      <w:r w:rsidRPr="005C31F9">
        <w:rPr>
          <w:noProof/>
        </w:rPr>
        <w:t xml:space="preserve">. </w:t>
      </w:r>
    </w:p>
    <w:p w14:paraId="78D2B41F" w14:textId="77777777" w:rsidR="005C31F9" w:rsidRPr="005C31F9" w:rsidRDefault="005C31F9" w:rsidP="005C31F9">
      <w:pPr>
        <w:pStyle w:val="EndNoteBibliography"/>
        <w:ind w:left="720" w:hanging="720"/>
        <w:rPr>
          <w:noProof/>
        </w:rPr>
      </w:pPr>
      <w:r w:rsidRPr="005C31F9">
        <w:rPr>
          <w:noProof/>
        </w:rPr>
        <w:t xml:space="preserve">Chenoweth, E. (2021). </w:t>
      </w:r>
      <w:r w:rsidRPr="005C31F9">
        <w:rPr>
          <w:i/>
          <w:noProof/>
        </w:rPr>
        <w:t>Civil Resistance: What Everyone Needs to Know®</w:t>
      </w:r>
      <w:r w:rsidRPr="005C31F9">
        <w:rPr>
          <w:noProof/>
        </w:rPr>
        <w:t xml:space="preserve">. Oxford University Press. </w:t>
      </w:r>
    </w:p>
    <w:p w14:paraId="473C2D45" w14:textId="77777777" w:rsidR="005C31F9" w:rsidRPr="005C31F9" w:rsidRDefault="005C31F9" w:rsidP="005C31F9">
      <w:pPr>
        <w:pStyle w:val="EndNoteBibliography"/>
        <w:ind w:left="720" w:hanging="720"/>
        <w:rPr>
          <w:noProof/>
        </w:rPr>
      </w:pPr>
      <w:r w:rsidRPr="005C31F9">
        <w:rPr>
          <w:noProof/>
        </w:rPr>
        <w:t xml:space="preserve">Chenoweth, E., Stephan, M. J., &amp; Stephan, M. J. (2011). </w:t>
      </w:r>
      <w:r w:rsidRPr="005C31F9">
        <w:rPr>
          <w:i/>
          <w:noProof/>
        </w:rPr>
        <w:t>Why civil resistance works: The strategic logic of nonviolent conflict</w:t>
      </w:r>
      <w:r w:rsidRPr="005C31F9">
        <w:rPr>
          <w:noProof/>
        </w:rPr>
        <w:t xml:space="preserve">. Columbia University Press. </w:t>
      </w:r>
    </w:p>
    <w:p w14:paraId="15F3D05E" w14:textId="77777777" w:rsidR="005C31F9" w:rsidRPr="005C31F9" w:rsidRDefault="005C31F9" w:rsidP="005C31F9">
      <w:pPr>
        <w:pStyle w:val="EndNoteBibliography"/>
        <w:ind w:left="720" w:hanging="720"/>
        <w:rPr>
          <w:noProof/>
        </w:rPr>
      </w:pPr>
      <w:r w:rsidRPr="005C31F9">
        <w:rPr>
          <w:noProof/>
        </w:rPr>
        <w:t xml:space="preserve">Collier, R. B., &amp; Mahoney, J. (1999). 5. Adding Collective Actors to Collective Outcomes: Labor and Recent Democratization in South America and Southern Europe. In </w:t>
      </w:r>
      <w:r w:rsidRPr="005C31F9">
        <w:rPr>
          <w:i/>
          <w:noProof/>
        </w:rPr>
        <w:t>Transitions to democracy</w:t>
      </w:r>
      <w:r w:rsidRPr="005C31F9">
        <w:rPr>
          <w:noProof/>
        </w:rPr>
        <w:t xml:space="preserve"> (pp. 97-119). Columbia University Press. </w:t>
      </w:r>
    </w:p>
    <w:p w14:paraId="33CDAC18" w14:textId="77777777" w:rsidR="005C31F9" w:rsidRPr="005C31F9" w:rsidRDefault="005C31F9" w:rsidP="005C31F9">
      <w:pPr>
        <w:pStyle w:val="EndNoteBibliography"/>
        <w:ind w:left="720" w:hanging="720"/>
        <w:rPr>
          <w:noProof/>
        </w:rPr>
      </w:pPr>
      <w:r w:rsidRPr="005C31F9">
        <w:rPr>
          <w:noProof/>
        </w:rPr>
        <w:t xml:space="preserve">Conover, P. J., &amp; Sapiro, V. (1993). Gender, feminist consciousness, and war. </w:t>
      </w:r>
      <w:r w:rsidRPr="005C31F9">
        <w:rPr>
          <w:i/>
          <w:noProof/>
        </w:rPr>
        <w:t>American Journal of Political Science</w:t>
      </w:r>
      <w:r w:rsidRPr="005C31F9">
        <w:rPr>
          <w:noProof/>
        </w:rPr>
        <w:t xml:space="preserve">, 1079-1099. </w:t>
      </w:r>
    </w:p>
    <w:p w14:paraId="356684D3" w14:textId="77777777" w:rsidR="005C31F9" w:rsidRPr="005C31F9" w:rsidRDefault="005C31F9" w:rsidP="005C31F9">
      <w:pPr>
        <w:pStyle w:val="EndNoteBibliography"/>
        <w:ind w:left="720" w:hanging="720"/>
        <w:rPr>
          <w:noProof/>
        </w:rPr>
      </w:pPr>
      <w:r w:rsidRPr="005C31F9">
        <w:rPr>
          <w:noProof/>
        </w:rPr>
        <w:t xml:space="preserve">Coppedge, M., Gerring, J., Knutsen, C. H., Lindberg, S. I., Teorell, J., Alizada, N., Altman, D., Bernhard, M., Cornell, A., &amp; Fish, M. S. (2021). V-Dem Dataset v11. 1. </w:t>
      </w:r>
    </w:p>
    <w:p w14:paraId="3AE4F2A7" w14:textId="77777777" w:rsidR="005C31F9" w:rsidRPr="005C31F9" w:rsidRDefault="005C31F9" w:rsidP="005C31F9">
      <w:pPr>
        <w:pStyle w:val="EndNoteBibliography"/>
        <w:ind w:left="720" w:hanging="720"/>
        <w:rPr>
          <w:noProof/>
        </w:rPr>
      </w:pPr>
      <w:r w:rsidRPr="005C31F9">
        <w:rPr>
          <w:noProof/>
        </w:rPr>
        <w:t xml:space="preserve">Coppedge, M., Gerring, J., Knutsen, C. H., Lindberg, S. I., Teorell, J., Altman, D., Bernhard, M., Cornell, A., Fish, M. S., &amp; Gastaldi, L. (2021). V-Dem Codebook v11. </w:t>
      </w:r>
    </w:p>
    <w:p w14:paraId="00A99630" w14:textId="77777777" w:rsidR="005C31F9" w:rsidRPr="005C31F9" w:rsidRDefault="005C31F9" w:rsidP="005C31F9">
      <w:pPr>
        <w:pStyle w:val="EndNoteBibliography"/>
        <w:ind w:left="720" w:hanging="720"/>
        <w:rPr>
          <w:noProof/>
        </w:rPr>
      </w:pPr>
      <w:r w:rsidRPr="005C31F9">
        <w:rPr>
          <w:noProof/>
        </w:rPr>
        <w:t xml:space="preserve">Dahlum, S., Knutsen, C. H., &amp; Wig, T. (2019). Who revolts? Empirically revisiting the social origins of democracy. </w:t>
      </w:r>
      <w:r w:rsidRPr="005C31F9">
        <w:rPr>
          <w:i/>
          <w:noProof/>
        </w:rPr>
        <w:t>The Journal of Politics</w:t>
      </w:r>
      <w:r w:rsidRPr="005C31F9">
        <w:rPr>
          <w:noProof/>
        </w:rPr>
        <w:t>,</w:t>
      </w:r>
      <w:r w:rsidRPr="005C31F9">
        <w:rPr>
          <w:i/>
          <w:noProof/>
        </w:rPr>
        <w:t xml:space="preserve"> 81</w:t>
      </w:r>
      <w:r w:rsidRPr="005C31F9">
        <w:rPr>
          <w:noProof/>
        </w:rPr>
        <w:t xml:space="preserve">(4), 1494-1499. </w:t>
      </w:r>
    </w:p>
    <w:p w14:paraId="06393AC0" w14:textId="77777777" w:rsidR="005C31F9" w:rsidRPr="005C31F9" w:rsidRDefault="005C31F9" w:rsidP="005C31F9">
      <w:pPr>
        <w:pStyle w:val="EndNoteBibliography"/>
        <w:ind w:left="720" w:hanging="720"/>
        <w:rPr>
          <w:noProof/>
        </w:rPr>
      </w:pPr>
      <w:r w:rsidRPr="005C31F9">
        <w:rPr>
          <w:noProof/>
        </w:rPr>
        <w:lastRenderedPageBreak/>
        <w:t xml:space="preserve">Dahlum, S., &amp; Wig, T. (2020). Peace above the glass ceiling: The historical relationship between female political empowerment and civil conflict. </w:t>
      </w:r>
      <w:r w:rsidRPr="005C31F9">
        <w:rPr>
          <w:i/>
          <w:noProof/>
        </w:rPr>
        <w:t>International Studies Quarterly</w:t>
      </w:r>
      <w:r w:rsidRPr="005C31F9">
        <w:rPr>
          <w:noProof/>
        </w:rPr>
        <w:t>,</w:t>
      </w:r>
      <w:r w:rsidRPr="005C31F9">
        <w:rPr>
          <w:i/>
          <w:noProof/>
        </w:rPr>
        <w:t xml:space="preserve"> 64</w:t>
      </w:r>
      <w:r w:rsidRPr="005C31F9">
        <w:rPr>
          <w:noProof/>
        </w:rPr>
        <w:t xml:space="preserve">(4), 879-893. </w:t>
      </w:r>
    </w:p>
    <w:p w14:paraId="079D63A5" w14:textId="77777777" w:rsidR="005C31F9" w:rsidRPr="005C31F9" w:rsidRDefault="005C31F9" w:rsidP="005C31F9">
      <w:pPr>
        <w:pStyle w:val="EndNoteBibliography"/>
        <w:ind w:left="720" w:hanging="720"/>
        <w:rPr>
          <w:noProof/>
        </w:rPr>
      </w:pPr>
      <w:r w:rsidRPr="005C31F9">
        <w:rPr>
          <w:noProof/>
        </w:rPr>
        <w:t xml:space="preserve">Deane, S. (2013). Transforming Tunisia: The role of civil society in Tunisia’s transition. </w:t>
      </w:r>
      <w:r w:rsidRPr="005C31F9">
        <w:rPr>
          <w:i/>
          <w:noProof/>
        </w:rPr>
        <w:t>International Alert</w:t>
      </w:r>
      <w:r w:rsidRPr="005C31F9">
        <w:rPr>
          <w:noProof/>
        </w:rPr>
        <w:t>,</w:t>
      </w:r>
      <w:r w:rsidRPr="005C31F9">
        <w:rPr>
          <w:i/>
          <w:noProof/>
        </w:rPr>
        <w:t xml:space="preserve"> 28</w:t>
      </w:r>
      <w:r w:rsidRPr="005C31F9">
        <w:rPr>
          <w:noProof/>
        </w:rPr>
        <w:t xml:space="preserve">. </w:t>
      </w:r>
    </w:p>
    <w:p w14:paraId="0E1D3F1A" w14:textId="77777777" w:rsidR="005C31F9" w:rsidRPr="005C31F9" w:rsidRDefault="005C31F9" w:rsidP="005C31F9">
      <w:pPr>
        <w:pStyle w:val="EndNoteBibliography"/>
        <w:ind w:left="720" w:hanging="720"/>
        <w:rPr>
          <w:noProof/>
        </w:rPr>
      </w:pPr>
      <w:r w:rsidRPr="005C31F9">
        <w:rPr>
          <w:noProof/>
        </w:rPr>
        <w:t xml:space="preserve">Della Porta, D., &amp; Diani, M. (2020). </w:t>
      </w:r>
      <w:r w:rsidRPr="005C31F9">
        <w:rPr>
          <w:i/>
          <w:noProof/>
        </w:rPr>
        <w:t>Social movements: An introduction</w:t>
      </w:r>
      <w:r w:rsidRPr="005C31F9">
        <w:rPr>
          <w:noProof/>
        </w:rPr>
        <w:t xml:space="preserve">. John Wiley &amp; Sons. </w:t>
      </w:r>
    </w:p>
    <w:p w14:paraId="5EC5A7D2" w14:textId="77777777" w:rsidR="005C31F9" w:rsidRPr="005C31F9" w:rsidRDefault="005C31F9" w:rsidP="005C31F9">
      <w:pPr>
        <w:pStyle w:val="EndNoteBibliography"/>
        <w:ind w:left="720" w:hanging="720"/>
        <w:rPr>
          <w:noProof/>
        </w:rPr>
      </w:pPr>
      <w:r w:rsidRPr="005C31F9">
        <w:rPr>
          <w:noProof/>
        </w:rPr>
        <w:t xml:space="preserve">Eglitis, D., &amp; Zelče, V. (2013). Unruly actors: Latvian women of the Red Army in post-war historical memory. </w:t>
      </w:r>
      <w:r w:rsidRPr="005C31F9">
        <w:rPr>
          <w:i/>
          <w:noProof/>
        </w:rPr>
        <w:t>Nationalities Papers</w:t>
      </w:r>
      <w:r w:rsidRPr="005C31F9">
        <w:rPr>
          <w:noProof/>
        </w:rPr>
        <w:t>,</w:t>
      </w:r>
      <w:r w:rsidRPr="005C31F9">
        <w:rPr>
          <w:i/>
          <w:noProof/>
        </w:rPr>
        <w:t xml:space="preserve"> 41</w:t>
      </w:r>
      <w:r w:rsidRPr="005C31F9">
        <w:rPr>
          <w:noProof/>
        </w:rPr>
        <w:t xml:space="preserve">(6), 987-1007. </w:t>
      </w:r>
    </w:p>
    <w:p w14:paraId="7F0EB2EC" w14:textId="77777777" w:rsidR="005C31F9" w:rsidRPr="005C31F9" w:rsidRDefault="005C31F9" w:rsidP="005C31F9">
      <w:pPr>
        <w:pStyle w:val="EndNoteBibliography"/>
        <w:ind w:left="720" w:hanging="720"/>
        <w:rPr>
          <w:noProof/>
        </w:rPr>
      </w:pPr>
      <w:r w:rsidRPr="005C31F9">
        <w:rPr>
          <w:noProof/>
        </w:rPr>
        <w:t xml:space="preserve">Flammang, J. A. (1997). </w:t>
      </w:r>
      <w:r w:rsidRPr="005C31F9">
        <w:rPr>
          <w:i/>
          <w:noProof/>
        </w:rPr>
        <w:t>Women's political voice: How women are transforming the practice and study of politics</w:t>
      </w:r>
      <w:r w:rsidRPr="005C31F9">
        <w:rPr>
          <w:noProof/>
        </w:rPr>
        <w:t xml:space="preserve">. Temple University Press. </w:t>
      </w:r>
    </w:p>
    <w:p w14:paraId="1DD5A826" w14:textId="77777777" w:rsidR="005C31F9" w:rsidRPr="005C31F9" w:rsidRDefault="005C31F9" w:rsidP="005C31F9">
      <w:pPr>
        <w:pStyle w:val="EndNoteBibliography"/>
        <w:ind w:left="720" w:hanging="720"/>
        <w:rPr>
          <w:noProof/>
        </w:rPr>
      </w:pPr>
      <w:r w:rsidRPr="005C31F9">
        <w:rPr>
          <w:noProof/>
        </w:rPr>
        <w:t xml:space="preserve">Gilligan, C. (1977). In a different voice: Women's conceptions of self and of morality. </w:t>
      </w:r>
      <w:r w:rsidRPr="005C31F9">
        <w:rPr>
          <w:i/>
          <w:noProof/>
        </w:rPr>
        <w:t>Harvard educational review</w:t>
      </w:r>
      <w:r w:rsidRPr="005C31F9">
        <w:rPr>
          <w:noProof/>
        </w:rPr>
        <w:t>,</w:t>
      </w:r>
      <w:r w:rsidRPr="005C31F9">
        <w:rPr>
          <w:i/>
          <w:noProof/>
        </w:rPr>
        <w:t xml:space="preserve"> 47</w:t>
      </w:r>
      <w:r w:rsidRPr="005C31F9">
        <w:rPr>
          <w:noProof/>
        </w:rPr>
        <w:t xml:space="preserve">(4), 481-517. </w:t>
      </w:r>
    </w:p>
    <w:p w14:paraId="2D2E5919" w14:textId="77777777" w:rsidR="005C31F9" w:rsidRPr="005C31F9" w:rsidRDefault="005C31F9" w:rsidP="005C31F9">
      <w:pPr>
        <w:pStyle w:val="EndNoteBibliography"/>
        <w:ind w:left="720" w:hanging="720"/>
        <w:rPr>
          <w:noProof/>
        </w:rPr>
      </w:pPr>
      <w:r w:rsidRPr="005C31F9">
        <w:rPr>
          <w:noProof/>
        </w:rPr>
        <w:t xml:space="preserve">Gizelis, T.-I. (2009). Gender empowerment and United Nations peacebuilding. </w:t>
      </w:r>
      <w:r w:rsidRPr="005C31F9">
        <w:rPr>
          <w:i/>
          <w:noProof/>
        </w:rPr>
        <w:t>Journal of Peace Research</w:t>
      </w:r>
      <w:r w:rsidRPr="005C31F9">
        <w:rPr>
          <w:noProof/>
        </w:rPr>
        <w:t>,</w:t>
      </w:r>
      <w:r w:rsidRPr="005C31F9">
        <w:rPr>
          <w:i/>
          <w:noProof/>
        </w:rPr>
        <w:t xml:space="preserve"> 46</w:t>
      </w:r>
      <w:r w:rsidRPr="005C31F9">
        <w:rPr>
          <w:noProof/>
        </w:rPr>
        <w:t xml:space="preserve">(4), 505-523. </w:t>
      </w:r>
    </w:p>
    <w:p w14:paraId="0989BB4E" w14:textId="77777777" w:rsidR="005C31F9" w:rsidRPr="005C31F9" w:rsidRDefault="005C31F9" w:rsidP="005C31F9">
      <w:pPr>
        <w:pStyle w:val="EndNoteBibliography"/>
        <w:ind w:left="720" w:hanging="720"/>
        <w:rPr>
          <w:noProof/>
        </w:rPr>
      </w:pPr>
      <w:r w:rsidRPr="005C31F9">
        <w:rPr>
          <w:noProof/>
        </w:rPr>
        <w:t xml:space="preserve">Hartzell, C., &amp; Hoddie, M. (2003). Institutionalizing peace: power sharing and post‐civil war conflict management. </w:t>
      </w:r>
      <w:r w:rsidRPr="005C31F9">
        <w:rPr>
          <w:i/>
          <w:noProof/>
        </w:rPr>
        <w:t>American Journal of Political Science</w:t>
      </w:r>
      <w:r w:rsidRPr="005C31F9">
        <w:rPr>
          <w:noProof/>
        </w:rPr>
        <w:t>,</w:t>
      </w:r>
      <w:r w:rsidRPr="005C31F9">
        <w:rPr>
          <w:i/>
          <w:noProof/>
        </w:rPr>
        <w:t xml:space="preserve"> 47</w:t>
      </w:r>
      <w:r w:rsidRPr="005C31F9">
        <w:rPr>
          <w:noProof/>
        </w:rPr>
        <w:t xml:space="preserve">(2), 318-332. </w:t>
      </w:r>
    </w:p>
    <w:p w14:paraId="0C59E5A2" w14:textId="77777777" w:rsidR="005C31F9" w:rsidRPr="005C31F9" w:rsidRDefault="005C31F9" w:rsidP="005C31F9">
      <w:pPr>
        <w:pStyle w:val="EndNoteBibliography"/>
        <w:ind w:left="720" w:hanging="720"/>
        <w:rPr>
          <w:noProof/>
        </w:rPr>
      </w:pPr>
      <w:r w:rsidRPr="005C31F9">
        <w:rPr>
          <w:noProof/>
        </w:rPr>
        <w:t xml:space="preserve">Hartzell, C., Hoddie, M., &amp; Rothchild, D. (2001). Stabilizing the peace after civil war: An investigation of some key variables. </w:t>
      </w:r>
      <w:r w:rsidRPr="005C31F9">
        <w:rPr>
          <w:i/>
          <w:noProof/>
        </w:rPr>
        <w:t>International Organization</w:t>
      </w:r>
      <w:r w:rsidRPr="005C31F9">
        <w:rPr>
          <w:noProof/>
        </w:rPr>
        <w:t>,</w:t>
      </w:r>
      <w:r w:rsidRPr="005C31F9">
        <w:rPr>
          <w:i/>
          <w:noProof/>
        </w:rPr>
        <w:t xml:space="preserve"> 55</w:t>
      </w:r>
      <w:r w:rsidRPr="005C31F9">
        <w:rPr>
          <w:noProof/>
        </w:rPr>
        <w:t xml:space="preserve">(1), 183-208. </w:t>
      </w:r>
    </w:p>
    <w:p w14:paraId="635AC3E1" w14:textId="77777777" w:rsidR="005C31F9" w:rsidRPr="005C31F9" w:rsidRDefault="005C31F9" w:rsidP="005C31F9">
      <w:pPr>
        <w:pStyle w:val="EndNoteBibliography"/>
        <w:ind w:left="720" w:hanging="720"/>
        <w:rPr>
          <w:noProof/>
        </w:rPr>
      </w:pPr>
      <w:r w:rsidRPr="005C31F9">
        <w:rPr>
          <w:noProof/>
        </w:rPr>
        <w:t xml:space="preserve">Hartzell, C. A., &amp; Hoddie, M. (2015). The art of the possible: Power sharing and post—civil war democracy. </w:t>
      </w:r>
      <w:r w:rsidRPr="005C31F9">
        <w:rPr>
          <w:i/>
          <w:noProof/>
        </w:rPr>
        <w:t>World politics</w:t>
      </w:r>
      <w:r w:rsidRPr="005C31F9">
        <w:rPr>
          <w:noProof/>
        </w:rPr>
        <w:t>,</w:t>
      </w:r>
      <w:r w:rsidRPr="005C31F9">
        <w:rPr>
          <w:i/>
          <w:noProof/>
        </w:rPr>
        <w:t xml:space="preserve"> 67</w:t>
      </w:r>
      <w:r w:rsidRPr="005C31F9">
        <w:rPr>
          <w:noProof/>
        </w:rPr>
        <w:t xml:space="preserve">(1), 37-71. </w:t>
      </w:r>
    </w:p>
    <w:p w14:paraId="17ED8FE8" w14:textId="77777777" w:rsidR="005C31F9" w:rsidRPr="005C31F9" w:rsidRDefault="005C31F9" w:rsidP="005C31F9">
      <w:pPr>
        <w:pStyle w:val="EndNoteBibliography"/>
        <w:ind w:left="720" w:hanging="720"/>
        <w:rPr>
          <w:noProof/>
        </w:rPr>
      </w:pPr>
      <w:r w:rsidRPr="005C31F9">
        <w:rPr>
          <w:noProof/>
        </w:rPr>
        <w:t xml:space="preserve">Jaquette, J. (2018). </w:t>
      </w:r>
      <w:r w:rsidRPr="005C31F9">
        <w:rPr>
          <w:i/>
          <w:noProof/>
        </w:rPr>
        <w:t>The women's movement in Latin America: participation and democracy</w:t>
      </w:r>
      <w:r w:rsidRPr="005C31F9">
        <w:rPr>
          <w:noProof/>
        </w:rPr>
        <w:t xml:space="preserve">. Routledge. </w:t>
      </w:r>
    </w:p>
    <w:p w14:paraId="644444FC" w14:textId="77777777" w:rsidR="005C31F9" w:rsidRPr="005C31F9" w:rsidRDefault="005C31F9" w:rsidP="005C31F9">
      <w:pPr>
        <w:pStyle w:val="EndNoteBibliography"/>
        <w:ind w:left="720" w:hanging="720"/>
        <w:rPr>
          <w:noProof/>
        </w:rPr>
      </w:pPr>
      <w:r w:rsidRPr="005C31F9">
        <w:rPr>
          <w:noProof/>
        </w:rPr>
        <w:t xml:space="preserve">Jaquette, J. S. (2001). Women and democracy: regional differences and contrasting views. </w:t>
      </w:r>
      <w:r w:rsidRPr="005C31F9">
        <w:rPr>
          <w:i/>
          <w:noProof/>
        </w:rPr>
        <w:t>Journal of democracy</w:t>
      </w:r>
      <w:r w:rsidRPr="005C31F9">
        <w:rPr>
          <w:noProof/>
        </w:rPr>
        <w:t>,</w:t>
      </w:r>
      <w:r w:rsidRPr="005C31F9">
        <w:rPr>
          <w:i/>
          <w:noProof/>
        </w:rPr>
        <w:t xml:space="preserve"> 12</w:t>
      </w:r>
      <w:r w:rsidRPr="005C31F9">
        <w:rPr>
          <w:noProof/>
        </w:rPr>
        <w:t xml:space="preserve">(3), 111-125. </w:t>
      </w:r>
    </w:p>
    <w:p w14:paraId="7E1D1766" w14:textId="77777777" w:rsidR="005C31F9" w:rsidRPr="005C31F9" w:rsidRDefault="005C31F9" w:rsidP="005C31F9">
      <w:pPr>
        <w:pStyle w:val="EndNoteBibliography"/>
        <w:ind w:left="720" w:hanging="720"/>
        <w:rPr>
          <w:noProof/>
        </w:rPr>
      </w:pPr>
      <w:r w:rsidRPr="005C31F9">
        <w:rPr>
          <w:noProof/>
        </w:rPr>
        <w:t xml:space="preserve">Johansson-Nogués, E. (2013). Gendering the Arab Spring? Rights and (in) security of Tunisian, Egyptian and Libyan women. </w:t>
      </w:r>
      <w:r w:rsidRPr="005C31F9">
        <w:rPr>
          <w:i/>
          <w:noProof/>
        </w:rPr>
        <w:t>Security Dialogue</w:t>
      </w:r>
      <w:r w:rsidRPr="005C31F9">
        <w:rPr>
          <w:noProof/>
        </w:rPr>
        <w:t>,</w:t>
      </w:r>
      <w:r w:rsidRPr="005C31F9">
        <w:rPr>
          <w:i/>
          <w:noProof/>
        </w:rPr>
        <w:t xml:space="preserve"> 44</w:t>
      </w:r>
      <w:r w:rsidRPr="005C31F9">
        <w:rPr>
          <w:noProof/>
        </w:rPr>
        <w:t xml:space="preserve">(5-6), 393-409. </w:t>
      </w:r>
    </w:p>
    <w:p w14:paraId="4DE5D6A8" w14:textId="77777777" w:rsidR="005C31F9" w:rsidRPr="005C31F9" w:rsidRDefault="005C31F9" w:rsidP="005C31F9">
      <w:pPr>
        <w:pStyle w:val="EndNoteBibliography"/>
        <w:ind w:left="720" w:hanging="720"/>
        <w:rPr>
          <w:noProof/>
        </w:rPr>
      </w:pPr>
      <w:r w:rsidRPr="005C31F9">
        <w:rPr>
          <w:noProof/>
        </w:rPr>
        <w:t xml:space="preserve">Karman, T. (2017). Women and the Arab spring. </w:t>
      </w:r>
      <w:r w:rsidRPr="005C31F9">
        <w:rPr>
          <w:i/>
          <w:noProof/>
        </w:rPr>
        <w:t>UN Chronicle</w:t>
      </w:r>
      <w:r w:rsidRPr="005C31F9">
        <w:rPr>
          <w:noProof/>
        </w:rPr>
        <w:t>,</w:t>
      </w:r>
      <w:r w:rsidRPr="005C31F9">
        <w:rPr>
          <w:i/>
          <w:noProof/>
        </w:rPr>
        <w:t xml:space="preserve"> 53</w:t>
      </w:r>
      <w:r w:rsidRPr="005C31F9">
        <w:rPr>
          <w:noProof/>
        </w:rPr>
        <w:t xml:space="preserve">(4), 21-22. </w:t>
      </w:r>
    </w:p>
    <w:p w14:paraId="1ED41681" w14:textId="77777777" w:rsidR="005C31F9" w:rsidRPr="005C31F9" w:rsidRDefault="005C31F9" w:rsidP="005C31F9">
      <w:pPr>
        <w:pStyle w:val="EndNoteBibliography"/>
        <w:ind w:left="720" w:hanging="720"/>
        <w:rPr>
          <w:noProof/>
        </w:rPr>
      </w:pPr>
      <w:r w:rsidRPr="005C31F9">
        <w:rPr>
          <w:noProof/>
        </w:rPr>
        <w:t xml:space="preserve">Khalil, A. (2016). </w:t>
      </w:r>
      <w:r w:rsidRPr="005C31F9">
        <w:rPr>
          <w:i/>
          <w:noProof/>
        </w:rPr>
        <w:t>Gender, women and the Arab spring</w:t>
      </w:r>
      <w:r w:rsidRPr="005C31F9">
        <w:rPr>
          <w:noProof/>
        </w:rPr>
        <w:t xml:space="preserve">. Routledge. </w:t>
      </w:r>
    </w:p>
    <w:p w14:paraId="7B2CE626" w14:textId="77777777" w:rsidR="005C31F9" w:rsidRPr="005C31F9" w:rsidRDefault="005C31F9" w:rsidP="005C31F9">
      <w:pPr>
        <w:pStyle w:val="EndNoteBibliography"/>
        <w:ind w:left="720" w:hanging="720"/>
        <w:rPr>
          <w:noProof/>
        </w:rPr>
      </w:pPr>
      <w:r w:rsidRPr="005C31F9">
        <w:rPr>
          <w:noProof/>
        </w:rPr>
        <w:t xml:space="preserve">Krause, J., Krause, W., &amp; Bränfors, P. (2018). Women’s participation in peace negotiations and the durability of peace. </w:t>
      </w:r>
      <w:r w:rsidRPr="005C31F9">
        <w:rPr>
          <w:i/>
          <w:noProof/>
        </w:rPr>
        <w:t>International Interactions</w:t>
      </w:r>
      <w:r w:rsidRPr="005C31F9">
        <w:rPr>
          <w:noProof/>
        </w:rPr>
        <w:t>,</w:t>
      </w:r>
      <w:r w:rsidRPr="005C31F9">
        <w:rPr>
          <w:i/>
          <w:noProof/>
        </w:rPr>
        <w:t xml:space="preserve"> 44</w:t>
      </w:r>
      <w:r w:rsidRPr="005C31F9">
        <w:rPr>
          <w:noProof/>
        </w:rPr>
        <w:t xml:space="preserve">(6), 985-1016. </w:t>
      </w:r>
    </w:p>
    <w:p w14:paraId="719772CF" w14:textId="2F723898" w:rsidR="005C31F9" w:rsidRPr="005C31F9" w:rsidRDefault="005C31F9" w:rsidP="005C31F9">
      <w:pPr>
        <w:pStyle w:val="EndNoteBibliography"/>
        <w:ind w:left="720" w:hanging="720"/>
        <w:rPr>
          <w:noProof/>
        </w:rPr>
      </w:pPr>
      <w:r w:rsidRPr="005C31F9">
        <w:rPr>
          <w:noProof/>
        </w:rPr>
        <w:t xml:space="preserve">Labidi, L. (2014). Electoral practice of Tunisian women in the context of a democratic transition. </w:t>
      </w:r>
      <w:r w:rsidRPr="005C31F9">
        <w:rPr>
          <w:i/>
          <w:noProof/>
        </w:rPr>
        <w:t xml:space="preserve">Washington, DC: Woodrow Wilson Center,[nd])[online]. Available from: </w:t>
      </w:r>
      <w:hyperlink r:id="rId30" w:history="1">
        <w:r w:rsidRPr="005C31F9">
          <w:rPr>
            <w:rStyle w:val="Hyperkobling"/>
            <w:i/>
            <w:noProof/>
          </w:rPr>
          <w:t>https://www</w:t>
        </w:r>
      </w:hyperlink>
      <w:r w:rsidRPr="005C31F9">
        <w:rPr>
          <w:i/>
          <w:noProof/>
        </w:rPr>
        <w:t>. wilsoncenter. org/sites/default/files/electoral_practice_of_tunisian _women_in_the_context_of_a_democratic_transition. pdf [Accessed: 22 June 2015]</w:t>
      </w:r>
      <w:r w:rsidRPr="005C31F9">
        <w:rPr>
          <w:noProof/>
        </w:rPr>
        <w:t xml:space="preserve">. </w:t>
      </w:r>
    </w:p>
    <w:p w14:paraId="084D4F15" w14:textId="77777777" w:rsidR="005C31F9" w:rsidRPr="005C31F9" w:rsidRDefault="005C31F9" w:rsidP="005C31F9">
      <w:pPr>
        <w:pStyle w:val="EndNoteBibliography"/>
        <w:ind w:left="720" w:hanging="720"/>
        <w:rPr>
          <w:noProof/>
        </w:rPr>
      </w:pPr>
      <w:r w:rsidRPr="005C31F9">
        <w:rPr>
          <w:noProof/>
        </w:rPr>
        <w:t xml:space="preserve">Lipset, S. M. (1959). Some social requisites of democracy: Economic development and political legitimacy. </w:t>
      </w:r>
      <w:r w:rsidRPr="005C31F9">
        <w:rPr>
          <w:i/>
          <w:noProof/>
        </w:rPr>
        <w:t>The American political science review</w:t>
      </w:r>
      <w:r w:rsidRPr="005C31F9">
        <w:rPr>
          <w:noProof/>
        </w:rPr>
        <w:t>,</w:t>
      </w:r>
      <w:r w:rsidRPr="005C31F9">
        <w:rPr>
          <w:i/>
          <w:noProof/>
        </w:rPr>
        <w:t xml:space="preserve"> 53</w:t>
      </w:r>
      <w:r w:rsidRPr="005C31F9">
        <w:rPr>
          <w:noProof/>
        </w:rPr>
        <w:t xml:space="preserve">(1), 69-105. </w:t>
      </w:r>
    </w:p>
    <w:p w14:paraId="5234434F" w14:textId="77777777" w:rsidR="005C31F9" w:rsidRPr="005C31F9" w:rsidRDefault="005C31F9" w:rsidP="005C31F9">
      <w:pPr>
        <w:pStyle w:val="EndNoteBibliography"/>
        <w:ind w:left="720" w:hanging="720"/>
        <w:rPr>
          <w:noProof/>
        </w:rPr>
      </w:pPr>
      <w:r w:rsidRPr="005C31F9">
        <w:rPr>
          <w:noProof/>
        </w:rPr>
        <w:t xml:space="preserve">Marks, Z., &amp; Chenoweth, E. (2020). Women’s Participation for Peaceful Change. </w:t>
      </w:r>
      <w:r w:rsidRPr="005C31F9">
        <w:rPr>
          <w:i/>
          <w:noProof/>
        </w:rPr>
        <w:t>FBA</w:t>
      </w:r>
      <w:r w:rsidRPr="005C31F9">
        <w:rPr>
          <w:noProof/>
        </w:rPr>
        <w:t xml:space="preserve">. </w:t>
      </w:r>
    </w:p>
    <w:p w14:paraId="01549DB4" w14:textId="77777777" w:rsidR="005C31F9" w:rsidRPr="005C31F9" w:rsidRDefault="005C31F9" w:rsidP="005C31F9">
      <w:pPr>
        <w:pStyle w:val="EndNoteBibliography"/>
        <w:ind w:left="720" w:hanging="720"/>
        <w:rPr>
          <w:noProof/>
        </w:rPr>
      </w:pPr>
      <w:r w:rsidRPr="005C31F9">
        <w:rPr>
          <w:noProof/>
        </w:rPr>
        <w:t xml:space="preserve">McAdam, D. (1999). </w:t>
      </w:r>
      <w:r w:rsidRPr="005C31F9">
        <w:rPr>
          <w:i/>
          <w:noProof/>
        </w:rPr>
        <w:t>Political process and the development of black insurgency, 1930-1970</w:t>
      </w:r>
      <w:r w:rsidRPr="005C31F9">
        <w:rPr>
          <w:noProof/>
        </w:rPr>
        <w:t xml:space="preserve">. University of Chicago Press. </w:t>
      </w:r>
    </w:p>
    <w:p w14:paraId="7F5B9B24" w14:textId="77777777" w:rsidR="005C31F9" w:rsidRPr="005C31F9" w:rsidRDefault="005C31F9" w:rsidP="005C31F9">
      <w:pPr>
        <w:pStyle w:val="EndNoteBibliography"/>
        <w:ind w:left="720" w:hanging="720"/>
        <w:rPr>
          <w:noProof/>
        </w:rPr>
      </w:pPr>
      <w:r w:rsidRPr="005C31F9">
        <w:rPr>
          <w:noProof/>
        </w:rPr>
        <w:t xml:space="preserve">Moghadam, V. M. (2014). Democratization and women's political leadership in North Africa. </w:t>
      </w:r>
      <w:r w:rsidRPr="005C31F9">
        <w:rPr>
          <w:i/>
          <w:noProof/>
        </w:rPr>
        <w:t>Journal of International Affairs</w:t>
      </w:r>
      <w:r w:rsidRPr="005C31F9">
        <w:rPr>
          <w:noProof/>
        </w:rPr>
        <w:t xml:space="preserve">, 59-78. </w:t>
      </w:r>
    </w:p>
    <w:p w14:paraId="24D7FFF5" w14:textId="77777777" w:rsidR="005C31F9" w:rsidRPr="005C31F9" w:rsidRDefault="005C31F9" w:rsidP="005C31F9">
      <w:pPr>
        <w:pStyle w:val="EndNoteBibliography"/>
        <w:ind w:left="720" w:hanging="720"/>
        <w:rPr>
          <w:noProof/>
        </w:rPr>
      </w:pPr>
      <w:r w:rsidRPr="005C31F9">
        <w:rPr>
          <w:noProof/>
        </w:rPr>
        <w:t xml:space="preserve">Moore, B. (1966). Social Origins of Dictatorship: Lord and Peasant in the Making of the Modern World. </w:t>
      </w:r>
      <w:r w:rsidRPr="005C31F9">
        <w:rPr>
          <w:i/>
          <w:noProof/>
        </w:rPr>
        <w:t>Boston: Beacon</w:t>
      </w:r>
      <w:r w:rsidRPr="005C31F9">
        <w:rPr>
          <w:noProof/>
        </w:rPr>
        <w:t xml:space="preserve">. </w:t>
      </w:r>
    </w:p>
    <w:p w14:paraId="7ACDD524" w14:textId="77777777" w:rsidR="005C31F9" w:rsidRPr="005C31F9" w:rsidRDefault="005C31F9" w:rsidP="005C31F9">
      <w:pPr>
        <w:pStyle w:val="EndNoteBibliography"/>
        <w:ind w:left="720" w:hanging="720"/>
        <w:rPr>
          <w:noProof/>
        </w:rPr>
      </w:pPr>
      <w:r w:rsidRPr="005C31F9">
        <w:rPr>
          <w:noProof/>
        </w:rPr>
        <w:t xml:space="preserve">Morris, A. D., &amp; Staggenborg, S. (2004). Leadership in social movements. </w:t>
      </w:r>
      <w:r w:rsidRPr="005C31F9">
        <w:rPr>
          <w:i/>
          <w:noProof/>
        </w:rPr>
        <w:t>The Blackwell companion to social movements</w:t>
      </w:r>
      <w:r w:rsidRPr="005C31F9">
        <w:rPr>
          <w:noProof/>
        </w:rPr>
        <w:t xml:space="preserve">, 171-196. </w:t>
      </w:r>
    </w:p>
    <w:p w14:paraId="178D3C4F" w14:textId="77777777" w:rsidR="005C31F9" w:rsidRPr="005C31F9" w:rsidRDefault="005C31F9" w:rsidP="005C31F9">
      <w:pPr>
        <w:pStyle w:val="EndNoteBibliography"/>
        <w:ind w:left="720" w:hanging="720"/>
        <w:rPr>
          <w:noProof/>
        </w:rPr>
      </w:pPr>
      <w:r w:rsidRPr="005C31F9">
        <w:rPr>
          <w:noProof/>
        </w:rPr>
        <w:lastRenderedPageBreak/>
        <w:t xml:space="preserve">Murdie, A., &amp; Peksen, D. (2015). Women and contentious politics: A global event-data approach to understanding women’s protest. </w:t>
      </w:r>
      <w:r w:rsidRPr="005C31F9">
        <w:rPr>
          <w:i/>
          <w:noProof/>
        </w:rPr>
        <w:t>Political Research Quarterly</w:t>
      </w:r>
      <w:r w:rsidRPr="005C31F9">
        <w:rPr>
          <w:noProof/>
        </w:rPr>
        <w:t>,</w:t>
      </w:r>
      <w:r w:rsidRPr="005C31F9">
        <w:rPr>
          <w:i/>
          <w:noProof/>
        </w:rPr>
        <w:t xml:space="preserve"> 68</w:t>
      </w:r>
      <w:r w:rsidRPr="005C31F9">
        <w:rPr>
          <w:noProof/>
        </w:rPr>
        <w:t xml:space="preserve">(1), 180-192. </w:t>
      </w:r>
    </w:p>
    <w:p w14:paraId="771F3755" w14:textId="77777777" w:rsidR="005C31F9" w:rsidRPr="005C31F9" w:rsidRDefault="005C31F9" w:rsidP="005C31F9">
      <w:pPr>
        <w:pStyle w:val="EndNoteBibliography"/>
        <w:ind w:left="720" w:hanging="720"/>
        <w:rPr>
          <w:noProof/>
        </w:rPr>
      </w:pPr>
      <w:r w:rsidRPr="005C31F9">
        <w:rPr>
          <w:noProof/>
        </w:rPr>
        <w:t xml:space="preserve">Newbury, C., &amp; Baldwin, H. (2000). Aftermath: women in postgenocide Rwanda. </w:t>
      </w:r>
      <w:r w:rsidRPr="005C31F9">
        <w:rPr>
          <w:i/>
          <w:noProof/>
        </w:rPr>
        <w:t>USAID Center for Development Information and Evaluation Working Paper</w:t>
      </w:r>
      <w:r w:rsidRPr="005C31F9">
        <w:rPr>
          <w:noProof/>
        </w:rPr>
        <w:t>,</w:t>
      </w:r>
      <w:r w:rsidRPr="005C31F9">
        <w:rPr>
          <w:i/>
          <w:noProof/>
        </w:rPr>
        <w:t xml:space="preserve"> 303</w:t>
      </w:r>
      <w:r w:rsidRPr="005C31F9">
        <w:rPr>
          <w:noProof/>
        </w:rPr>
        <w:t xml:space="preserve">, 1-12. </w:t>
      </w:r>
    </w:p>
    <w:p w14:paraId="5E225701" w14:textId="77777777" w:rsidR="005C31F9" w:rsidRPr="005C31F9" w:rsidRDefault="005C31F9" w:rsidP="005C31F9">
      <w:pPr>
        <w:pStyle w:val="EndNoteBibliography"/>
        <w:ind w:left="720" w:hanging="720"/>
        <w:rPr>
          <w:noProof/>
        </w:rPr>
      </w:pPr>
      <w:r w:rsidRPr="005C31F9">
        <w:rPr>
          <w:noProof/>
        </w:rPr>
        <w:t xml:space="preserve">O’Donnell, G., Schmitter, P. C., &amp; Whitehead, L. (1986). </w:t>
      </w:r>
      <w:r w:rsidRPr="005C31F9">
        <w:rPr>
          <w:i/>
          <w:noProof/>
        </w:rPr>
        <w:t>Transitions from authoritarian rule: Comparative perspectives</w:t>
      </w:r>
      <w:r w:rsidRPr="005C31F9">
        <w:rPr>
          <w:noProof/>
        </w:rPr>
        <w:t xml:space="preserve"> (Vol. 3). JHU Press. </w:t>
      </w:r>
    </w:p>
    <w:p w14:paraId="08CE0DC4" w14:textId="77777777" w:rsidR="005C31F9" w:rsidRPr="005C31F9" w:rsidRDefault="005C31F9" w:rsidP="005C31F9">
      <w:pPr>
        <w:pStyle w:val="EndNoteBibliography"/>
        <w:ind w:left="720" w:hanging="720"/>
        <w:rPr>
          <w:noProof/>
        </w:rPr>
      </w:pPr>
      <w:r w:rsidRPr="005C31F9">
        <w:rPr>
          <w:noProof/>
        </w:rPr>
        <w:t xml:space="preserve">Oakley, A., &amp; Cracknell, J. (1981). </w:t>
      </w:r>
      <w:r w:rsidRPr="005C31F9">
        <w:rPr>
          <w:i/>
          <w:noProof/>
        </w:rPr>
        <w:t>Subject women</w:t>
      </w:r>
      <w:r w:rsidRPr="005C31F9">
        <w:rPr>
          <w:noProof/>
        </w:rPr>
        <w:t xml:space="preserve">. Pantheon Books New York. </w:t>
      </w:r>
    </w:p>
    <w:p w14:paraId="0086A2E2" w14:textId="77777777" w:rsidR="005C31F9" w:rsidRPr="005C31F9" w:rsidRDefault="005C31F9" w:rsidP="005C31F9">
      <w:pPr>
        <w:pStyle w:val="EndNoteBibliography"/>
        <w:ind w:left="720" w:hanging="720"/>
        <w:rPr>
          <w:noProof/>
        </w:rPr>
      </w:pPr>
      <w:r w:rsidRPr="005C31F9">
        <w:rPr>
          <w:noProof/>
        </w:rPr>
        <w:t xml:space="preserve">Olimat, M. (2013). </w:t>
      </w:r>
      <w:r w:rsidRPr="005C31F9">
        <w:rPr>
          <w:i/>
          <w:noProof/>
        </w:rPr>
        <w:t>Arab Spring and Arab Women</w:t>
      </w:r>
      <w:r w:rsidRPr="005C31F9">
        <w:rPr>
          <w:noProof/>
        </w:rPr>
        <w:t xml:space="preserve">. Routledge. </w:t>
      </w:r>
    </w:p>
    <w:p w14:paraId="10956D72" w14:textId="77777777" w:rsidR="005C31F9" w:rsidRPr="005C31F9" w:rsidRDefault="005C31F9" w:rsidP="005C31F9">
      <w:pPr>
        <w:pStyle w:val="EndNoteBibliography"/>
        <w:ind w:left="720" w:hanging="720"/>
        <w:rPr>
          <w:noProof/>
        </w:rPr>
      </w:pPr>
      <w:r w:rsidRPr="005C31F9">
        <w:rPr>
          <w:noProof/>
        </w:rPr>
        <w:t xml:space="preserve">Olson, M. (1993). Dictatorship, democracy, and development. </w:t>
      </w:r>
      <w:r w:rsidRPr="005C31F9">
        <w:rPr>
          <w:i/>
          <w:noProof/>
        </w:rPr>
        <w:t>American political science review</w:t>
      </w:r>
      <w:r w:rsidRPr="005C31F9">
        <w:rPr>
          <w:noProof/>
        </w:rPr>
        <w:t>,</w:t>
      </w:r>
      <w:r w:rsidRPr="005C31F9">
        <w:rPr>
          <w:i/>
          <w:noProof/>
        </w:rPr>
        <w:t xml:space="preserve"> 87</w:t>
      </w:r>
      <w:r w:rsidRPr="005C31F9">
        <w:rPr>
          <w:noProof/>
        </w:rPr>
        <w:t xml:space="preserve">(3), 567-576. </w:t>
      </w:r>
    </w:p>
    <w:p w14:paraId="493B60FE" w14:textId="77777777" w:rsidR="005C31F9" w:rsidRPr="005C31F9" w:rsidRDefault="005C31F9" w:rsidP="005C31F9">
      <w:pPr>
        <w:pStyle w:val="EndNoteBibliography"/>
        <w:ind w:left="720" w:hanging="720"/>
        <w:rPr>
          <w:noProof/>
        </w:rPr>
      </w:pPr>
      <w:r w:rsidRPr="005C31F9">
        <w:rPr>
          <w:noProof/>
        </w:rPr>
        <w:t xml:space="preserve">Peeler, J. A. (1992). Elite settlements and democratic consolidation: Colombia, Costa Rica, and Venezuela. </w:t>
      </w:r>
      <w:r w:rsidRPr="005C31F9">
        <w:rPr>
          <w:i/>
          <w:noProof/>
        </w:rPr>
        <w:t>Elites and democratic consolidation in Latin America and Southern Europe</w:t>
      </w:r>
      <w:r w:rsidRPr="005C31F9">
        <w:rPr>
          <w:noProof/>
        </w:rPr>
        <w:t xml:space="preserve">, 81-112. </w:t>
      </w:r>
    </w:p>
    <w:p w14:paraId="730E4E26" w14:textId="77777777" w:rsidR="005C31F9" w:rsidRPr="005C31F9" w:rsidRDefault="005C31F9" w:rsidP="005C31F9">
      <w:pPr>
        <w:pStyle w:val="EndNoteBibliography"/>
        <w:ind w:left="720" w:hanging="720"/>
        <w:rPr>
          <w:noProof/>
        </w:rPr>
      </w:pPr>
      <w:r w:rsidRPr="005C31F9">
        <w:rPr>
          <w:noProof/>
        </w:rPr>
        <w:t xml:space="preserve">Pinckney, J., Butcher, C., &amp; Braithwaite, J. M. (2022). Organizations, Resistance, and Democracy: How Civil Society Organizations Impact Democratization. </w:t>
      </w:r>
      <w:r w:rsidRPr="005C31F9">
        <w:rPr>
          <w:i/>
          <w:noProof/>
        </w:rPr>
        <w:t>International Studies Quarterly</w:t>
      </w:r>
      <w:r w:rsidRPr="005C31F9">
        <w:rPr>
          <w:noProof/>
        </w:rPr>
        <w:t xml:space="preserve">. </w:t>
      </w:r>
    </w:p>
    <w:p w14:paraId="4E6B851B" w14:textId="77777777" w:rsidR="005C31F9" w:rsidRPr="005C31F9" w:rsidRDefault="005C31F9" w:rsidP="005C31F9">
      <w:pPr>
        <w:pStyle w:val="EndNoteBibliography"/>
        <w:ind w:left="720" w:hanging="720"/>
        <w:rPr>
          <w:noProof/>
        </w:rPr>
      </w:pPr>
      <w:r w:rsidRPr="005C31F9">
        <w:rPr>
          <w:noProof/>
        </w:rPr>
        <w:t xml:space="preserve">Pinckney, J. C. (2020). </w:t>
      </w:r>
      <w:r w:rsidRPr="005C31F9">
        <w:rPr>
          <w:i/>
          <w:noProof/>
        </w:rPr>
        <w:t>From Dissent to Democracy: The Promise and Perils of Civil Resistance Transitions</w:t>
      </w:r>
      <w:r w:rsidRPr="005C31F9">
        <w:rPr>
          <w:noProof/>
        </w:rPr>
        <w:t xml:space="preserve">. Oxford University Press. </w:t>
      </w:r>
    </w:p>
    <w:p w14:paraId="2BBB8203" w14:textId="77777777" w:rsidR="005C31F9" w:rsidRPr="005C31F9" w:rsidRDefault="005C31F9" w:rsidP="005C31F9">
      <w:pPr>
        <w:pStyle w:val="EndNoteBibliography"/>
        <w:ind w:left="720" w:hanging="720"/>
        <w:rPr>
          <w:noProof/>
        </w:rPr>
      </w:pPr>
      <w:r w:rsidRPr="005C31F9">
        <w:rPr>
          <w:noProof/>
        </w:rPr>
        <w:t xml:space="preserve">Principe, M. (2017 ). Women in Nonviolent Movements </w:t>
      </w:r>
      <w:r w:rsidRPr="005C31F9">
        <w:rPr>
          <w:i/>
          <w:noProof/>
        </w:rPr>
        <w:t>United States Institute of Peace Special Report 399</w:t>
      </w:r>
      <w:r w:rsidRPr="005C31F9">
        <w:rPr>
          <w:noProof/>
        </w:rPr>
        <w:t xml:space="preserve">. </w:t>
      </w:r>
    </w:p>
    <w:p w14:paraId="2BD0A683" w14:textId="77777777" w:rsidR="005C31F9" w:rsidRPr="005C31F9" w:rsidRDefault="005C31F9" w:rsidP="005C31F9">
      <w:pPr>
        <w:pStyle w:val="EndNoteBibliography"/>
        <w:ind w:left="720" w:hanging="720"/>
        <w:rPr>
          <w:noProof/>
        </w:rPr>
      </w:pPr>
      <w:r w:rsidRPr="005C31F9">
        <w:rPr>
          <w:noProof/>
        </w:rPr>
        <w:t xml:space="preserve">Przeworski, A. (1988). Democracy as a contingent outcome of conflicts. In </w:t>
      </w:r>
      <w:r w:rsidRPr="005C31F9">
        <w:rPr>
          <w:i/>
          <w:noProof/>
        </w:rPr>
        <w:t>Constitutionalism and democracy</w:t>
      </w:r>
      <w:r w:rsidRPr="005C31F9">
        <w:rPr>
          <w:noProof/>
        </w:rPr>
        <w:t xml:space="preserve">. Cambridge University Press. </w:t>
      </w:r>
    </w:p>
    <w:p w14:paraId="3A8AC756" w14:textId="77777777" w:rsidR="005C31F9" w:rsidRPr="005C31F9" w:rsidRDefault="005C31F9" w:rsidP="005C31F9">
      <w:pPr>
        <w:pStyle w:val="EndNoteBibliography"/>
        <w:ind w:left="720" w:hanging="720"/>
        <w:rPr>
          <w:noProof/>
        </w:rPr>
      </w:pPr>
      <w:r w:rsidRPr="005C31F9">
        <w:rPr>
          <w:noProof/>
        </w:rPr>
        <w:t xml:space="preserve">Przeworski, A. (1991). </w:t>
      </w:r>
      <w:r w:rsidRPr="005C31F9">
        <w:rPr>
          <w:i/>
          <w:noProof/>
        </w:rPr>
        <w:t>Democracy and the market: Political and economic reforms in Eastern Europe and Latin America</w:t>
      </w:r>
      <w:r w:rsidRPr="005C31F9">
        <w:rPr>
          <w:noProof/>
        </w:rPr>
        <w:t xml:space="preserve">. Cambridge University Press. </w:t>
      </w:r>
    </w:p>
    <w:p w14:paraId="280B99D0" w14:textId="77777777" w:rsidR="005C31F9" w:rsidRPr="005C31F9" w:rsidRDefault="005C31F9" w:rsidP="005C31F9">
      <w:pPr>
        <w:pStyle w:val="EndNoteBibliography"/>
        <w:ind w:left="720" w:hanging="720"/>
        <w:rPr>
          <w:noProof/>
        </w:rPr>
      </w:pPr>
      <w:r w:rsidRPr="005C31F9">
        <w:rPr>
          <w:noProof/>
        </w:rPr>
        <w:t xml:space="preserve">Przeworski, A., &amp; Limongi, F. (1997). Modernization: Theories and facts. </w:t>
      </w:r>
      <w:r w:rsidRPr="005C31F9">
        <w:rPr>
          <w:i/>
          <w:noProof/>
        </w:rPr>
        <w:t>World politics</w:t>
      </w:r>
      <w:r w:rsidRPr="005C31F9">
        <w:rPr>
          <w:noProof/>
        </w:rPr>
        <w:t>,</w:t>
      </w:r>
      <w:r w:rsidRPr="005C31F9">
        <w:rPr>
          <w:i/>
          <w:noProof/>
        </w:rPr>
        <w:t xml:space="preserve"> 49</w:t>
      </w:r>
      <w:r w:rsidRPr="005C31F9">
        <w:rPr>
          <w:noProof/>
        </w:rPr>
        <w:t xml:space="preserve">(2), 155-183. </w:t>
      </w:r>
    </w:p>
    <w:p w14:paraId="2AF97251" w14:textId="77777777" w:rsidR="005C31F9" w:rsidRPr="005C31F9" w:rsidRDefault="005C31F9" w:rsidP="005C31F9">
      <w:pPr>
        <w:pStyle w:val="EndNoteBibliography"/>
        <w:ind w:left="720" w:hanging="720"/>
        <w:rPr>
          <w:noProof/>
        </w:rPr>
      </w:pPr>
      <w:r w:rsidRPr="005C31F9">
        <w:rPr>
          <w:noProof/>
        </w:rPr>
        <w:t xml:space="preserve">Refle, J.-E. (2016). Tunisia–how existent networks restrain the inclusion of the new Tunisian civil society. </w:t>
      </w:r>
    </w:p>
    <w:p w14:paraId="4AAEDA00" w14:textId="77777777" w:rsidR="005C31F9" w:rsidRPr="005C31F9" w:rsidRDefault="005C31F9" w:rsidP="005C31F9">
      <w:pPr>
        <w:pStyle w:val="EndNoteBibliography"/>
        <w:ind w:left="720" w:hanging="720"/>
        <w:rPr>
          <w:noProof/>
        </w:rPr>
      </w:pPr>
      <w:r w:rsidRPr="005C31F9">
        <w:rPr>
          <w:noProof/>
        </w:rPr>
        <w:t xml:space="preserve">Robnett, B. (1997a). Commentary and Debate: Formal Titles and Bridge Leaders: Reply to Keys. </w:t>
      </w:r>
      <w:r w:rsidRPr="005C31F9">
        <w:rPr>
          <w:i/>
          <w:noProof/>
        </w:rPr>
        <w:t>American Journal of Sociology</w:t>
      </w:r>
      <w:r w:rsidRPr="005C31F9">
        <w:rPr>
          <w:noProof/>
        </w:rPr>
        <w:t>,</w:t>
      </w:r>
      <w:r w:rsidRPr="005C31F9">
        <w:rPr>
          <w:i/>
          <w:noProof/>
        </w:rPr>
        <w:t xml:space="preserve"> 102</w:t>
      </w:r>
      <w:r w:rsidRPr="005C31F9">
        <w:rPr>
          <w:noProof/>
        </w:rPr>
        <w:t xml:space="preserve">(6), 1698-1701. </w:t>
      </w:r>
    </w:p>
    <w:p w14:paraId="4878AE65" w14:textId="77777777" w:rsidR="005C31F9" w:rsidRPr="005C31F9" w:rsidRDefault="005C31F9" w:rsidP="005C31F9">
      <w:pPr>
        <w:pStyle w:val="EndNoteBibliography"/>
        <w:ind w:left="720" w:hanging="720"/>
        <w:rPr>
          <w:noProof/>
        </w:rPr>
      </w:pPr>
      <w:r w:rsidRPr="005C31F9">
        <w:rPr>
          <w:noProof/>
        </w:rPr>
        <w:t xml:space="preserve">Robnett, B. (1997b). </w:t>
      </w:r>
      <w:r w:rsidRPr="005C31F9">
        <w:rPr>
          <w:i/>
          <w:noProof/>
        </w:rPr>
        <w:t>How long? How long? : African-American women in the struggle for civil rights</w:t>
      </w:r>
      <w:r w:rsidRPr="005C31F9">
        <w:rPr>
          <w:noProof/>
        </w:rPr>
        <w:t xml:space="preserve">. Oxford University Press. </w:t>
      </w:r>
    </w:p>
    <w:p w14:paraId="6BA2ABD2" w14:textId="77777777" w:rsidR="005C31F9" w:rsidRPr="005C31F9" w:rsidRDefault="005C31F9" w:rsidP="005C31F9">
      <w:pPr>
        <w:pStyle w:val="EndNoteBibliography"/>
        <w:ind w:left="720" w:hanging="720"/>
        <w:rPr>
          <w:noProof/>
        </w:rPr>
      </w:pPr>
      <w:r w:rsidRPr="005C31F9">
        <w:rPr>
          <w:noProof/>
        </w:rPr>
        <w:t xml:space="preserve">Rosen, S. (1995). Women and political participation in China. </w:t>
      </w:r>
      <w:r w:rsidRPr="005C31F9">
        <w:rPr>
          <w:i/>
          <w:noProof/>
        </w:rPr>
        <w:t>Pacific Affairs</w:t>
      </w:r>
      <w:r w:rsidRPr="005C31F9">
        <w:rPr>
          <w:noProof/>
        </w:rPr>
        <w:t xml:space="preserve">, 315-341. </w:t>
      </w:r>
    </w:p>
    <w:p w14:paraId="3FA7C137" w14:textId="77777777" w:rsidR="005C31F9" w:rsidRPr="005C31F9" w:rsidRDefault="005C31F9" w:rsidP="005C31F9">
      <w:pPr>
        <w:pStyle w:val="EndNoteBibliography"/>
        <w:ind w:left="720" w:hanging="720"/>
        <w:rPr>
          <w:noProof/>
        </w:rPr>
      </w:pPr>
      <w:r w:rsidRPr="005C31F9">
        <w:rPr>
          <w:noProof/>
        </w:rPr>
        <w:t xml:space="preserve">SC, U. (2000). Resolution 1325 on Women, Peace and Security. </w:t>
      </w:r>
    </w:p>
    <w:p w14:paraId="050C3620" w14:textId="77777777" w:rsidR="005C31F9" w:rsidRPr="005C31F9" w:rsidRDefault="005C31F9" w:rsidP="005C31F9">
      <w:pPr>
        <w:pStyle w:val="EndNoteBibliography"/>
        <w:ind w:left="720" w:hanging="720"/>
        <w:rPr>
          <w:noProof/>
        </w:rPr>
      </w:pPr>
      <w:r w:rsidRPr="005C31F9">
        <w:rPr>
          <w:noProof/>
        </w:rPr>
        <w:t xml:space="preserve">Schaftenaar, S. (2017). How (wo) men rebel: Exploring the effect of gender equality on nonviolent and armed conflict onset. </w:t>
      </w:r>
      <w:r w:rsidRPr="005C31F9">
        <w:rPr>
          <w:i/>
          <w:noProof/>
        </w:rPr>
        <w:t>Journal of Peace Research</w:t>
      </w:r>
      <w:r w:rsidRPr="005C31F9">
        <w:rPr>
          <w:noProof/>
        </w:rPr>
        <w:t>,</w:t>
      </w:r>
      <w:r w:rsidRPr="005C31F9">
        <w:rPr>
          <w:i/>
          <w:noProof/>
        </w:rPr>
        <w:t xml:space="preserve"> 54</w:t>
      </w:r>
      <w:r w:rsidRPr="005C31F9">
        <w:rPr>
          <w:noProof/>
        </w:rPr>
        <w:t xml:space="preserve">(6), 762-776. </w:t>
      </w:r>
    </w:p>
    <w:p w14:paraId="4E4439E9" w14:textId="77777777" w:rsidR="005C31F9" w:rsidRPr="005C31F9" w:rsidRDefault="005C31F9" w:rsidP="005C31F9">
      <w:pPr>
        <w:pStyle w:val="EndNoteBibliography"/>
        <w:ind w:left="720" w:hanging="720"/>
        <w:rPr>
          <w:noProof/>
        </w:rPr>
      </w:pPr>
      <w:r w:rsidRPr="005C31F9">
        <w:rPr>
          <w:noProof/>
        </w:rPr>
        <w:t xml:space="preserve">Schock, K. (2005). </w:t>
      </w:r>
      <w:r w:rsidRPr="005C31F9">
        <w:rPr>
          <w:i/>
          <w:noProof/>
        </w:rPr>
        <w:t>Unarmed insurrections: People power movements in nondemocracies</w:t>
      </w:r>
      <w:r w:rsidRPr="005C31F9">
        <w:rPr>
          <w:noProof/>
        </w:rPr>
        <w:t xml:space="preserve"> (Vol. 22). U of Minnesota Press. </w:t>
      </w:r>
    </w:p>
    <w:p w14:paraId="3A1EE8A3" w14:textId="77777777" w:rsidR="005C31F9" w:rsidRPr="005C31F9" w:rsidRDefault="005C31F9" w:rsidP="005C31F9">
      <w:pPr>
        <w:pStyle w:val="EndNoteBibliography"/>
        <w:ind w:left="720" w:hanging="720"/>
        <w:rPr>
          <w:noProof/>
        </w:rPr>
      </w:pPr>
      <w:r w:rsidRPr="005C31F9">
        <w:rPr>
          <w:noProof/>
        </w:rPr>
        <w:t xml:space="preserve">Shair-Rosenfield, S., &amp; Wood, R. M. (2017). Governing well after war: How improving female representation prolongs post-conflict peace. </w:t>
      </w:r>
      <w:r w:rsidRPr="005C31F9">
        <w:rPr>
          <w:i/>
          <w:noProof/>
        </w:rPr>
        <w:t>The Journal of Politics</w:t>
      </w:r>
      <w:r w:rsidRPr="005C31F9">
        <w:rPr>
          <w:noProof/>
        </w:rPr>
        <w:t>,</w:t>
      </w:r>
      <w:r w:rsidRPr="005C31F9">
        <w:rPr>
          <w:i/>
          <w:noProof/>
        </w:rPr>
        <w:t xml:space="preserve"> 79</w:t>
      </w:r>
      <w:r w:rsidRPr="005C31F9">
        <w:rPr>
          <w:noProof/>
        </w:rPr>
        <w:t xml:space="preserve">(3), 995-1009. </w:t>
      </w:r>
    </w:p>
    <w:p w14:paraId="0ADE0734" w14:textId="77777777" w:rsidR="005C31F9" w:rsidRPr="005C31F9" w:rsidRDefault="005C31F9" w:rsidP="005C31F9">
      <w:pPr>
        <w:pStyle w:val="EndNoteBibliography"/>
        <w:ind w:left="720" w:hanging="720"/>
        <w:rPr>
          <w:noProof/>
        </w:rPr>
      </w:pPr>
      <w:r w:rsidRPr="005C31F9">
        <w:rPr>
          <w:noProof/>
        </w:rPr>
        <w:t xml:space="preserve">Sharp, G. (1973). The politics of nonviolent action, 3 vols. </w:t>
      </w:r>
      <w:r w:rsidRPr="005C31F9">
        <w:rPr>
          <w:i/>
          <w:noProof/>
        </w:rPr>
        <w:t>Boston: Porter Sargent</w:t>
      </w:r>
      <w:r w:rsidRPr="005C31F9">
        <w:rPr>
          <w:noProof/>
        </w:rPr>
        <w:t>,</w:t>
      </w:r>
      <w:r w:rsidRPr="005C31F9">
        <w:rPr>
          <w:i/>
          <w:noProof/>
        </w:rPr>
        <w:t xml:space="preserve"> 2</w:t>
      </w:r>
      <w:r w:rsidRPr="005C31F9">
        <w:rPr>
          <w:noProof/>
        </w:rPr>
        <w:t xml:space="preserve">. </w:t>
      </w:r>
    </w:p>
    <w:p w14:paraId="4F395131" w14:textId="77777777" w:rsidR="005C31F9" w:rsidRPr="005C31F9" w:rsidRDefault="005C31F9" w:rsidP="005C31F9">
      <w:pPr>
        <w:pStyle w:val="EndNoteBibliography"/>
        <w:ind w:left="720" w:hanging="720"/>
        <w:rPr>
          <w:noProof/>
        </w:rPr>
      </w:pPr>
      <w:r w:rsidRPr="005C31F9">
        <w:rPr>
          <w:noProof/>
        </w:rPr>
        <w:t xml:space="preserve">Sjoberg, L., &amp; Whooley, J. (2015). The Arab Spring for women? Representations of women in Middle East politics in 2011. </w:t>
      </w:r>
      <w:r w:rsidRPr="005C31F9">
        <w:rPr>
          <w:i/>
          <w:noProof/>
        </w:rPr>
        <w:t>Journal of Women, Politics &amp; Policy</w:t>
      </w:r>
      <w:r w:rsidRPr="005C31F9">
        <w:rPr>
          <w:noProof/>
        </w:rPr>
        <w:t>,</w:t>
      </w:r>
      <w:r w:rsidRPr="005C31F9">
        <w:rPr>
          <w:i/>
          <w:noProof/>
        </w:rPr>
        <w:t xml:space="preserve"> 36</w:t>
      </w:r>
      <w:r w:rsidRPr="005C31F9">
        <w:rPr>
          <w:noProof/>
        </w:rPr>
        <w:t xml:space="preserve">(3), 261-284. </w:t>
      </w:r>
    </w:p>
    <w:p w14:paraId="67210DA2" w14:textId="77777777" w:rsidR="005C31F9" w:rsidRPr="005C31F9" w:rsidRDefault="005C31F9" w:rsidP="005C31F9">
      <w:pPr>
        <w:pStyle w:val="EndNoteBibliography"/>
        <w:ind w:left="720" w:hanging="720"/>
        <w:rPr>
          <w:noProof/>
        </w:rPr>
      </w:pPr>
      <w:r w:rsidRPr="005C31F9">
        <w:rPr>
          <w:noProof/>
        </w:rPr>
        <w:t xml:space="preserve">Snow, D. A., Soule, S. A., &amp; Kriesi, H. (2008). </w:t>
      </w:r>
      <w:r w:rsidRPr="005C31F9">
        <w:rPr>
          <w:i/>
          <w:noProof/>
        </w:rPr>
        <w:t>The Blackwell companion to social movements</w:t>
      </w:r>
      <w:r w:rsidRPr="005C31F9">
        <w:rPr>
          <w:noProof/>
        </w:rPr>
        <w:t xml:space="preserve">. John Wiley &amp; Sons. </w:t>
      </w:r>
    </w:p>
    <w:p w14:paraId="2DB6762A" w14:textId="77777777" w:rsidR="005C31F9" w:rsidRPr="005C31F9" w:rsidRDefault="005C31F9" w:rsidP="005C31F9">
      <w:pPr>
        <w:pStyle w:val="EndNoteBibliography"/>
        <w:ind w:left="720" w:hanging="720"/>
        <w:rPr>
          <w:noProof/>
        </w:rPr>
      </w:pPr>
      <w:r w:rsidRPr="005C31F9">
        <w:rPr>
          <w:noProof/>
        </w:rPr>
        <w:lastRenderedPageBreak/>
        <w:t xml:space="preserve">Stephens, J. D. (1989). Democratic transition and breakdown in Western Europe, 1870-1939: A test of the Moore thesis. </w:t>
      </w:r>
      <w:r w:rsidRPr="005C31F9">
        <w:rPr>
          <w:i/>
          <w:noProof/>
        </w:rPr>
        <w:t>American Journal of Sociology</w:t>
      </w:r>
      <w:r w:rsidRPr="005C31F9">
        <w:rPr>
          <w:noProof/>
        </w:rPr>
        <w:t>,</w:t>
      </w:r>
      <w:r w:rsidRPr="005C31F9">
        <w:rPr>
          <w:i/>
          <w:noProof/>
        </w:rPr>
        <w:t xml:space="preserve"> 94</w:t>
      </w:r>
      <w:r w:rsidRPr="005C31F9">
        <w:rPr>
          <w:noProof/>
        </w:rPr>
        <w:t xml:space="preserve">(5), 1019-1077. </w:t>
      </w:r>
    </w:p>
    <w:p w14:paraId="649FCC73" w14:textId="69D15A00" w:rsidR="005C31F9" w:rsidRPr="005C31F9" w:rsidRDefault="005C31F9" w:rsidP="005C31F9">
      <w:pPr>
        <w:pStyle w:val="EndNoteBibliography"/>
        <w:ind w:left="720" w:hanging="720"/>
        <w:rPr>
          <w:noProof/>
        </w:rPr>
      </w:pPr>
      <w:r w:rsidRPr="005C31F9">
        <w:rPr>
          <w:noProof/>
        </w:rPr>
        <w:t xml:space="preserve">Tamaru, N., Holt-Ivry, O., &amp; O’Reilly, M. (2018). Beyond Revolution: How Women Influenced Constitution Making in Tunisia. </w:t>
      </w:r>
      <w:r w:rsidRPr="005C31F9">
        <w:rPr>
          <w:i/>
          <w:noProof/>
        </w:rPr>
        <w:t xml:space="preserve">Institute for Inclusive Security. </w:t>
      </w:r>
      <w:hyperlink r:id="rId31" w:history="1">
        <w:r w:rsidRPr="005C31F9">
          <w:rPr>
            <w:rStyle w:val="Hyperkobling"/>
            <w:i/>
            <w:noProof/>
          </w:rPr>
          <w:t>https://www</w:t>
        </w:r>
      </w:hyperlink>
      <w:r w:rsidRPr="005C31F9">
        <w:rPr>
          <w:i/>
          <w:noProof/>
        </w:rPr>
        <w:t>. inclusivesecurity. org/publication/beyond-revolution-women-influenced-constitution-making-tunisia</w:t>
      </w:r>
      <w:r w:rsidRPr="005C31F9">
        <w:rPr>
          <w:noProof/>
        </w:rPr>
        <w:t xml:space="preserve">. </w:t>
      </w:r>
    </w:p>
    <w:p w14:paraId="1FEF1646" w14:textId="77777777" w:rsidR="005C31F9" w:rsidRPr="005C31F9" w:rsidRDefault="005C31F9" w:rsidP="005C31F9">
      <w:pPr>
        <w:pStyle w:val="EndNoteBibliography"/>
        <w:ind w:left="720" w:hanging="720"/>
        <w:rPr>
          <w:noProof/>
        </w:rPr>
      </w:pPr>
      <w:r w:rsidRPr="005C31F9">
        <w:rPr>
          <w:noProof/>
        </w:rPr>
        <w:t xml:space="preserve">Tarrow, S. G. (2011). Power in movement: Social movements and contentious politics. </w:t>
      </w:r>
    </w:p>
    <w:p w14:paraId="20745C32" w14:textId="77777777" w:rsidR="005C31F9" w:rsidRPr="005C31F9" w:rsidRDefault="005C31F9" w:rsidP="005C31F9">
      <w:pPr>
        <w:pStyle w:val="EndNoteBibliography"/>
        <w:ind w:left="720" w:hanging="720"/>
        <w:rPr>
          <w:noProof/>
        </w:rPr>
      </w:pPr>
      <w:r w:rsidRPr="005C31F9">
        <w:rPr>
          <w:noProof/>
        </w:rPr>
        <w:t xml:space="preserve">Taydas, Z., &amp; Peksen, D. (2012). Can states buy peace? Social welfare spending and civil conflicts. </w:t>
      </w:r>
      <w:r w:rsidRPr="005C31F9">
        <w:rPr>
          <w:i/>
          <w:noProof/>
        </w:rPr>
        <w:t>Journal of Peace Research</w:t>
      </w:r>
      <w:r w:rsidRPr="005C31F9">
        <w:rPr>
          <w:noProof/>
        </w:rPr>
        <w:t>,</w:t>
      </w:r>
      <w:r w:rsidRPr="005C31F9">
        <w:rPr>
          <w:i/>
          <w:noProof/>
        </w:rPr>
        <w:t xml:space="preserve"> 49</w:t>
      </w:r>
      <w:r w:rsidRPr="005C31F9">
        <w:rPr>
          <w:noProof/>
        </w:rPr>
        <w:t xml:space="preserve">(2), 273-287. </w:t>
      </w:r>
    </w:p>
    <w:p w14:paraId="7B2C0160" w14:textId="0AEBAC9A" w:rsidR="005C31F9" w:rsidRPr="005C31F9" w:rsidRDefault="005C31F9" w:rsidP="005C31F9">
      <w:pPr>
        <w:pStyle w:val="EndNoteBibliography"/>
        <w:ind w:left="720" w:hanging="720"/>
        <w:rPr>
          <w:noProof/>
        </w:rPr>
      </w:pPr>
      <w:r w:rsidRPr="005C31F9">
        <w:rPr>
          <w:noProof/>
        </w:rPr>
        <w:t xml:space="preserve">Teele, D. L. (2018). Democratization and the Case of Women. In </w:t>
      </w:r>
      <w:r w:rsidRPr="005C31F9">
        <w:rPr>
          <w:i/>
          <w:noProof/>
        </w:rPr>
        <w:t>Forging the Franchise: The Political Origins of the Women's Vote</w:t>
      </w:r>
      <w:r w:rsidRPr="005C31F9">
        <w:rPr>
          <w:noProof/>
        </w:rPr>
        <w:t xml:space="preserve"> (pp. 15-48). Princeton University Press. </w:t>
      </w:r>
      <w:hyperlink r:id="rId32" w:history="1">
        <w:r w:rsidRPr="005C31F9">
          <w:rPr>
            <w:rStyle w:val="Hyperkobling"/>
            <w:noProof/>
          </w:rPr>
          <w:t>https://doi.org/doi:10.1515/9780691184272-004</w:t>
        </w:r>
      </w:hyperlink>
      <w:r w:rsidRPr="005C31F9">
        <w:rPr>
          <w:noProof/>
        </w:rPr>
        <w:t xml:space="preserve"> </w:t>
      </w:r>
    </w:p>
    <w:p w14:paraId="7449A4AB" w14:textId="77777777" w:rsidR="005C31F9" w:rsidRPr="005C31F9" w:rsidRDefault="005C31F9" w:rsidP="005C31F9">
      <w:pPr>
        <w:pStyle w:val="EndNoteBibliography"/>
        <w:ind w:left="720" w:hanging="720"/>
        <w:rPr>
          <w:noProof/>
        </w:rPr>
      </w:pPr>
      <w:r w:rsidRPr="005C31F9">
        <w:rPr>
          <w:noProof/>
        </w:rPr>
        <w:t xml:space="preserve">Thompson, M. R. (2002). Female leadership of democratic transitions in Asia. </w:t>
      </w:r>
      <w:r w:rsidRPr="005C31F9">
        <w:rPr>
          <w:i/>
          <w:noProof/>
        </w:rPr>
        <w:t>Pacific Affairs</w:t>
      </w:r>
      <w:r w:rsidRPr="005C31F9">
        <w:rPr>
          <w:noProof/>
        </w:rPr>
        <w:t>,</w:t>
      </w:r>
      <w:r w:rsidRPr="005C31F9">
        <w:rPr>
          <w:i/>
          <w:noProof/>
        </w:rPr>
        <w:t xml:space="preserve"> 75</w:t>
      </w:r>
      <w:r w:rsidRPr="005C31F9">
        <w:rPr>
          <w:noProof/>
        </w:rPr>
        <w:t xml:space="preserve">(4), 535-555. </w:t>
      </w:r>
    </w:p>
    <w:p w14:paraId="2D585AE2" w14:textId="77777777" w:rsidR="005C31F9" w:rsidRPr="005C31F9" w:rsidRDefault="005C31F9" w:rsidP="005C31F9">
      <w:pPr>
        <w:pStyle w:val="EndNoteBibliography"/>
        <w:ind w:left="720" w:hanging="720"/>
        <w:rPr>
          <w:noProof/>
        </w:rPr>
      </w:pPr>
      <w:r w:rsidRPr="005C31F9">
        <w:rPr>
          <w:noProof/>
        </w:rPr>
        <w:t xml:space="preserve">Tnani, N. (2020). Tunisian Women at the Crossroad: Between a Feminist Spring and an Islamist Winter. </w:t>
      </w:r>
      <w:r w:rsidRPr="005C31F9">
        <w:rPr>
          <w:i/>
          <w:noProof/>
        </w:rPr>
        <w:t>Al-Raida Journal</w:t>
      </w:r>
      <w:r w:rsidRPr="005C31F9">
        <w:rPr>
          <w:noProof/>
        </w:rPr>
        <w:t xml:space="preserve">, 35-44. </w:t>
      </w:r>
    </w:p>
    <w:p w14:paraId="64FBD608" w14:textId="77777777" w:rsidR="005C31F9" w:rsidRPr="005C31F9" w:rsidRDefault="005C31F9" w:rsidP="005C31F9">
      <w:pPr>
        <w:pStyle w:val="EndNoteBibliography"/>
        <w:ind w:left="720" w:hanging="720"/>
        <w:rPr>
          <w:noProof/>
        </w:rPr>
      </w:pPr>
      <w:r w:rsidRPr="005C31F9">
        <w:rPr>
          <w:noProof/>
        </w:rPr>
        <w:t xml:space="preserve">Tripp, A. M. (2015). </w:t>
      </w:r>
      <w:r w:rsidRPr="005C31F9">
        <w:rPr>
          <w:i/>
          <w:noProof/>
        </w:rPr>
        <w:t>Women and power in post-conflict Africa</w:t>
      </w:r>
      <w:r w:rsidRPr="005C31F9">
        <w:rPr>
          <w:noProof/>
        </w:rPr>
        <w:t xml:space="preserve">. Cambridge University Press. </w:t>
      </w:r>
    </w:p>
    <w:p w14:paraId="5831FC49" w14:textId="77777777" w:rsidR="005C31F9" w:rsidRPr="005C31F9" w:rsidRDefault="005C31F9" w:rsidP="005C31F9">
      <w:pPr>
        <w:pStyle w:val="EndNoteBibliography"/>
        <w:ind w:left="720" w:hanging="720"/>
        <w:rPr>
          <w:noProof/>
        </w:rPr>
      </w:pPr>
      <w:r w:rsidRPr="005C31F9">
        <w:rPr>
          <w:noProof/>
        </w:rPr>
        <w:t xml:space="preserve">True, J. (2020). Continuums of violence and peace: A feminist perspective. </w:t>
      </w:r>
      <w:r w:rsidRPr="005C31F9">
        <w:rPr>
          <w:i/>
          <w:noProof/>
        </w:rPr>
        <w:t>Ethics &amp; International Affairs</w:t>
      </w:r>
      <w:r w:rsidRPr="005C31F9">
        <w:rPr>
          <w:noProof/>
        </w:rPr>
        <w:t>,</w:t>
      </w:r>
      <w:r w:rsidRPr="005C31F9">
        <w:rPr>
          <w:i/>
          <w:noProof/>
        </w:rPr>
        <w:t xml:space="preserve"> 34</w:t>
      </w:r>
      <w:r w:rsidRPr="005C31F9">
        <w:rPr>
          <w:noProof/>
        </w:rPr>
        <w:t xml:space="preserve">(1), 85-95. </w:t>
      </w:r>
    </w:p>
    <w:p w14:paraId="25EEAE9F" w14:textId="77777777" w:rsidR="005C31F9" w:rsidRPr="005C31F9" w:rsidRDefault="005C31F9" w:rsidP="005C31F9">
      <w:pPr>
        <w:pStyle w:val="EndNoteBibliography"/>
        <w:ind w:left="720" w:hanging="720"/>
        <w:rPr>
          <w:noProof/>
        </w:rPr>
      </w:pPr>
      <w:r w:rsidRPr="005C31F9">
        <w:rPr>
          <w:noProof/>
        </w:rPr>
        <w:t xml:space="preserve">Viterna, J., &amp; Fallon, K. M. (2008). Democratization, women's movements, and gender-equitable states: A framework for comparison. </w:t>
      </w:r>
      <w:r w:rsidRPr="005C31F9">
        <w:rPr>
          <w:i/>
          <w:noProof/>
        </w:rPr>
        <w:t>American sociological review</w:t>
      </w:r>
      <w:r w:rsidRPr="005C31F9">
        <w:rPr>
          <w:noProof/>
        </w:rPr>
        <w:t>,</w:t>
      </w:r>
      <w:r w:rsidRPr="005C31F9">
        <w:rPr>
          <w:i/>
          <w:noProof/>
        </w:rPr>
        <w:t xml:space="preserve"> 73</w:t>
      </w:r>
      <w:r w:rsidRPr="005C31F9">
        <w:rPr>
          <w:noProof/>
        </w:rPr>
        <w:t xml:space="preserve">(4), 668-689. </w:t>
      </w:r>
    </w:p>
    <w:p w14:paraId="26E5F8B3" w14:textId="77777777" w:rsidR="005C31F9" w:rsidRPr="005C31F9" w:rsidRDefault="005C31F9" w:rsidP="005C31F9">
      <w:pPr>
        <w:pStyle w:val="EndNoteBibliography"/>
        <w:ind w:left="720" w:hanging="720"/>
        <w:rPr>
          <w:noProof/>
        </w:rPr>
      </w:pPr>
      <w:r w:rsidRPr="005C31F9">
        <w:rPr>
          <w:noProof/>
        </w:rPr>
        <w:t xml:space="preserve">Waylen, G. (1993). Women's movements and democratisation in Latin America. </w:t>
      </w:r>
      <w:r w:rsidRPr="005C31F9">
        <w:rPr>
          <w:i/>
          <w:noProof/>
        </w:rPr>
        <w:t>Third World Quarterly</w:t>
      </w:r>
      <w:r w:rsidRPr="005C31F9">
        <w:rPr>
          <w:noProof/>
        </w:rPr>
        <w:t>,</w:t>
      </w:r>
      <w:r w:rsidRPr="005C31F9">
        <w:rPr>
          <w:i/>
          <w:noProof/>
        </w:rPr>
        <w:t xml:space="preserve"> 14</w:t>
      </w:r>
      <w:r w:rsidRPr="005C31F9">
        <w:rPr>
          <w:noProof/>
        </w:rPr>
        <w:t xml:space="preserve">(3), 573-587. </w:t>
      </w:r>
    </w:p>
    <w:p w14:paraId="31CB03BE" w14:textId="77777777" w:rsidR="005C31F9" w:rsidRPr="005C31F9" w:rsidRDefault="005C31F9" w:rsidP="005C31F9">
      <w:pPr>
        <w:pStyle w:val="EndNoteBibliography"/>
        <w:ind w:left="720" w:hanging="720"/>
        <w:rPr>
          <w:noProof/>
        </w:rPr>
      </w:pPr>
      <w:r w:rsidRPr="005C31F9">
        <w:rPr>
          <w:noProof/>
        </w:rPr>
        <w:t xml:space="preserve">Waylen, G. (1994). Women and democratization conceptualizing gender relations in transition politics. </w:t>
      </w:r>
      <w:r w:rsidRPr="005C31F9">
        <w:rPr>
          <w:i/>
          <w:noProof/>
        </w:rPr>
        <w:t>World politics</w:t>
      </w:r>
      <w:r w:rsidRPr="005C31F9">
        <w:rPr>
          <w:noProof/>
        </w:rPr>
        <w:t>,</w:t>
      </w:r>
      <w:r w:rsidRPr="005C31F9">
        <w:rPr>
          <w:i/>
          <w:noProof/>
        </w:rPr>
        <w:t xml:space="preserve"> 46</w:t>
      </w:r>
      <w:r w:rsidRPr="005C31F9">
        <w:rPr>
          <w:noProof/>
        </w:rPr>
        <w:t xml:space="preserve">(3), 327-354. </w:t>
      </w:r>
    </w:p>
    <w:p w14:paraId="1316D21C" w14:textId="77777777" w:rsidR="005C31F9" w:rsidRPr="005C31F9" w:rsidRDefault="005C31F9" w:rsidP="005C31F9">
      <w:pPr>
        <w:pStyle w:val="EndNoteBibliography"/>
        <w:ind w:left="720" w:hanging="720"/>
        <w:rPr>
          <w:noProof/>
        </w:rPr>
      </w:pPr>
      <w:r w:rsidRPr="005C31F9">
        <w:rPr>
          <w:noProof/>
        </w:rPr>
        <w:t xml:space="preserve">Webster, K., Chen, C., &amp; Beardsley, K. (2019). Conflict, peace, and the evolution of women's empowerment. </w:t>
      </w:r>
      <w:r w:rsidRPr="005C31F9">
        <w:rPr>
          <w:i/>
          <w:noProof/>
        </w:rPr>
        <w:t>International Organization</w:t>
      </w:r>
      <w:r w:rsidRPr="005C31F9">
        <w:rPr>
          <w:noProof/>
        </w:rPr>
        <w:t>,</w:t>
      </w:r>
      <w:r w:rsidRPr="005C31F9">
        <w:rPr>
          <w:i/>
          <w:noProof/>
        </w:rPr>
        <w:t xml:space="preserve"> 73</w:t>
      </w:r>
      <w:r w:rsidRPr="005C31F9">
        <w:rPr>
          <w:noProof/>
        </w:rPr>
        <w:t xml:space="preserve">(2), 255-289. </w:t>
      </w:r>
    </w:p>
    <w:p w14:paraId="583AEBD5" w14:textId="77777777" w:rsidR="005C31F9" w:rsidRPr="005C31F9" w:rsidRDefault="005C31F9" w:rsidP="005C31F9">
      <w:pPr>
        <w:pStyle w:val="EndNoteBibliography"/>
        <w:ind w:left="720" w:hanging="720"/>
        <w:rPr>
          <w:noProof/>
        </w:rPr>
      </w:pPr>
      <w:r w:rsidRPr="005C31F9">
        <w:rPr>
          <w:noProof/>
        </w:rPr>
        <w:t xml:space="preserve">Wood, E. J. (2001). An insurgent path to democracy: Popular mobilization, economic interests, and regime transition in South Africa and El Salvador. </w:t>
      </w:r>
      <w:r w:rsidRPr="005C31F9">
        <w:rPr>
          <w:i/>
          <w:noProof/>
        </w:rPr>
        <w:t>Comparative Political Studies</w:t>
      </w:r>
      <w:r w:rsidRPr="005C31F9">
        <w:rPr>
          <w:noProof/>
        </w:rPr>
        <w:t>,</w:t>
      </w:r>
      <w:r w:rsidRPr="005C31F9">
        <w:rPr>
          <w:i/>
          <w:noProof/>
        </w:rPr>
        <w:t xml:space="preserve"> 34</w:t>
      </w:r>
      <w:r w:rsidRPr="005C31F9">
        <w:rPr>
          <w:noProof/>
        </w:rPr>
        <w:t xml:space="preserve">(8), 862-888. </w:t>
      </w:r>
    </w:p>
    <w:p w14:paraId="3CF8EBC1" w14:textId="77777777" w:rsidR="005C31F9" w:rsidRPr="005C31F9" w:rsidRDefault="005C31F9" w:rsidP="005C31F9">
      <w:pPr>
        <w:pStyle w:val="EndNoteBibliography"/>
        <w:ind w:left="720" w:hanging="720"/>
        <w:rPr>
          <w:noProof/>
        </w:rPr>
      </w:pPr>
      <w:r w:rsidRPr="005C31F9">
        <w:rPr>
          <w:noProof/>
        </w:rPr>
        <w:t xml:space="preserve">Wyndow, P., Li, J., &amp; Mattes, E. (2013). Female empowerment as a core driver of democratic development: A dynamic panel model from 1980 to 2005. </w:t>
      </w:r>
      <w:r w:rsidRPr="005C31F9">
        <w:rPr>
          <w:i/>
          <w:noProof/>
        </w:rPr>
        <w:t>World Development</w:t>
      </w:r>
      <w:r w:rsidRPr="005C31F9">
        <w:rPr>
          <w:noProof/>
        </w:rPr>
        <w:t>,</w:t>
      </w:r>
      <w:r w:rsidRPr="005C31F9">
        <w:rPr>
          <w:i/>
          <w:noProof/>
        </w:rPr>
        <w:t xml:space="preserve"> 52</w:t>
      </w:r>
      <w:r w:rsidRPr="005C31F9">
        <w:rPr>
          <w:noProof/>
        </w:rPr>
        <w:t xml:space="preserve">, 34-54. </w:t>
      </w:r>
    </w:p>
    <w:p w14:paraId="125F44C4" w14:textId="77777777" w:rsidR="005C31F9" w:rsidRPr="005C31F9" w:rsidRDefault="005C31F9" w:rsidP="005C31F9">
      <w:pPr>
        <w:pStyle w:val="EndNoteBibliography"/>
        <w:ind w:left="720" w:hanging="720"/>
        <w:rPr>
          <w:noProof/>
        </w:rPr>
      </w:pPr>
      <w:r w:rsidRPr="005C31F9">
        <w:rPr>
          <w:noProof/>
        </w:rPr>
        <w:t xml:space="preserve">Young, S. (2020). THE WOMEN'S REVOLUTION: FEMALE ACTIVISM IN SUDAN. </w:t>
      </w:r>
      <w:r w:rsidRPr="005C31F9">
        <w:rPr>
          <w:i/>
          <w:noProof/>
        </w:rPr>
        <w:t>Harvard International Review</w:t>
      </w:r>
      <w:r w:rsidRPr="005C31F9">
        <w:rPr>
          <w:noProof/>
        </w:rPr>
        <w:t>,</w:t>
      </w:r>
      <w:r w:rsidRPr="005C31F9">
        <w:rPr>
          <w:i/>
          <w:noProof/>
        </w:rPr>
        <w:t xml:space="preserve"> 41</w:t>
      </w:r>
      <w:r w:rsidRPr="005C31F9">
        <w:rPr>
          <w:noProof/>
        </w:rPr>
        <w:t xml:space="preserve">(3), 26-28. </w:t>
      </w:r>
    </w:p>
    <w:p w14:paraId="5EE36F5B" w14:textId="25B10025" w:rsidR="00976DE5" w:rsidRPr="00E661B6" w:rsidRDefault="006B43BF" w:rsidP="00E661B6">
      <w:pPr>
        <w:spacing w:line="360" w:lineRule="auto"/>
        <w:rPr>
          <w:rFonts w:ascii="Times New Roman" w:hAnsi="Times New Roman" w:cs="Times New Roman"/>
          <w:lang w:val="en-US"/>
        </w:rPr>
      </w:pPr>
      <w:r w:rsidRPr="00E661B6">
        <w:rPr>
          <w:rFonts w:ascii="Times New Roman" w:hAnsi="Times New Roman" w:cs="Times New Roman"/>
          <w:lang w:val="en-US"/>
        </w:rPr>
        <w:fldChar w:fldCharType="end"/>
      </w:r>
    </w:p>
    <w:sectPr w:rsidR="00976DE5" w:rsidRPr="00E661B6">
      <w:headerReference w:type="default" r:id="rId33"/>
      <w:footerReference w:type="even" r:id="rId34"/>
      <w:footerReference w:type="default" r:id="rId3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4-20T18:15:00Z" w:initials="MOU">
    <w:p w14:paraId="14074EAF" w14:textId="77777777" w:rsidR="00950800" w:rsidRPr="00207BD3" w:rsidRDefault="00950800" w:rsidP="00950800">
      <w:pPr>
        <w:pStyle w:val="Merknadstekst"/>
        <w:rPr>
          <w:lang w:val="en-US"/>
        </w:rPr>
      </w:pPr>
      <w:r>
        <w:rPr>
          <w:rStyle w:val="Merknadsreferanse"/>
        </w:rPr>
        <w:annotationRef/>
      </w:r>
      <w:r w:rsidRPr="00207BD3">
        <w:rPr>
          <w:lang w:val="en-US"/>
        </w:rPr>
        <w:t xml:space="preserve">What does </w:t>
      </w:r>
      <w:r>
        <w:rPr>
          <w:lang w:val="en-US"/>
        </w:rPr>
        <w:t>quality mean in this context?</w:t>
      </w:r>
    </w:p>
  </w:comment>
  <w:comment w:id="4" w:author="Microsoft Office User" w:date="2022-04-20T18:01:00Z" w:initials="MOU">
    <w:p w14:paraId="3B4022ED" w14:textId="77777777" w:rsidR="00712D54" w:rsidRPr="00BB4CA1" w:rsidRDefault="00712D54" w:rsidP="00712D54">
      <w:pPr>
        <w:pStyle w:val="Merknadstekst"/>
        <w:rPr>
          <w:lang w:val="en-US"/>
        </w:rPr>
      </w:pPr>
      <w:r>
        <w:rPr>
          <w:rStyle w:val="Merknadsreferanse"/>
        </w:rPr>
        <w:annotationRef/>
      </w:r>
      <w:r w:rsidRPr="00BB4CA1">
        <w:rPr>
          <w:lang w:val="en-US"/>
        </w:rPr>
        <w:t xml:space="preserve">This is actually from the Chenoweth </w:t>
      </w:r>
      <w:r>
        <w:rPr>
          <w:lang w:val="en-US"/>
        </w:rPr>
        <w:t>&amp; Stephan 2011 book</w:t>
      </w:r>
    </w:p>
  </w:comment>
  <w:comment w:id="7" w:author="Kari-Anne Helland Barland" w:date="2022-04-06T14:56:00Z" w:initials="KAHB">
    <w:p w14:paraId="7E9DC778" w14:textId="77777777" w:rsidR="007C22F3" w:rsidRPr="00BB4CA1" w:rsidRDefault="007C22F3" w:rsidP="007C22F3">
      <w:pPr>
        <w:rPr>
          <w:lang w:val="en-US"/>
        </w:rPr>
      </w:pPr>
      <w:r>
        <w:rPr>
          <w:rStyle w:val="Merknadsreferanse"/>
        </w:rPr>
        <w:annotationRef/>
      </w:r>
      <w:r w:rsidRPr="00BB4CA1">
        <w:rPr>
          <w:sz w:val="20"/>
          <w:szCs w:val="20"/>
          <w:lang w:val="en-US"/>
        </w:rPr>
        <w:t xml:space="preserve">Feel like this should be placed in theory, but i do not have a separate theory section on organizations… </w:t>
      </w:r>
    </w:p>
  </w:comment>
  <w:comment w:id="8" w:author="Microsoft Office User" w:date="2022-04-20T21:37:00Z" w:initials="MOU">
    <w:p w14:paraId="05FA4C92" w14:textId="77777777" w:rsidR="007C22F3" w:rsidRPr="00DD780F" w:rsidRDefault="007C22F3" w:rsidP="007C22F3">
      <w:pPr>
        <w:pStyle w:val="Merknadstekst"/>
        <w:rPr>
          <w:lang w:val="en-US"/>
        </w:rPr>
      </w:pPr>
      <w:r>
        <w:rPr>
          <w:rStyle w:val="Merknadsreferanse"/>
        </w:rPr>
        <w:annotationRef/>
      </w:r>
      <w:r w:rsidRPr="00DD780F">
        <w:rPr>
          <w:lang w:val="en-US"/>
        </w:rPr>
        <w:t>Agree – but thi</w:t>
      </w:r>
      <w:r>
        <w:rPr>
          <w:lang w:val="en-US"/>
        </w:rPr>
        <w:t xml:space="preserve">s could fit in the section on why formal women’s organizations matter for democratization.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074EAF" w15:done="1"/>
  <w15:commentEx w15:paraId="3B4022ED" w15:done="1"/>
  <w15:commentEx w15:paraId="7E9DC778" w15:done="1"/>
  <w15:commentEx w15:paraId="05FA4C92" w15:paraIdParent="7E9DC7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CC46" w16cex:dateUtc="2022-04-20T16:15:00Z"/>
  <w16cex:commentExtensible w16cex:durableId="260AC902" w16cex:dateUtc="2022-04-20T16:01:00Z"/>
  <w16cex:commentExtensible w16cex:durableId="25F828B3" w16cex:dateUtc="2022-04-06T12:56:00Z"/>
  <w16cex:commentExtensible w16cex:durableId="260AFBAA" w16cex:dateUtc="2022-04-20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074EAF" w16cid:durableId="260ACC46"/>
  <w16cid:commentId w16cid:paraId="3B4022ED" w16cid:durableId="260AC902"/>
  <w16cid:commentId w16cid:paraId="7E9DC778" w16cid:durableId="25F828B3"/>
  <w16cid:commentId w16cid:paraId="05FA4C92" w16cid:durableId="260AFB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B775" w14:textId="77777777" w:rsidR="00976DE5" w:rsidRDefault="00976DE5" w:rsidP="00976DE5">
      <w:r>
        <w:separator/>
      </w:r>
    </w:p>
  </w:endnote>
  <w:endnote w:type="continuationSeparator" w:id="0">
    <w:p w14:paraId="6FB61181" w14:textId="77777777" w:rsidR="00976DE5" w:rsidRDefault="00976DE5" w:rsidP="0097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72888348"/>
      <w:docPartObj>
        <w:docPartGallery w:val="Page Numbers (Bottom of Page)"/>
        <w:docPartUnique/>
      </w:docPartObj>
    </w:sdtPr>
    <w:sdtContent>
      <w:p w14:paraId="7D227271" w14:textId="2301E039" w:rsidR="009B74D1" w:rsidRDefault="009B74D1" w:rsidP="004A5BA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7C69AD18" w14:textId="77777777" w:rsidR="009B74D1" w:rsidRDefault="009B74D1" w:rsidP="009B74D1">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493528168"/>
      <w:docPartObj>
        <w:docPartGallery w:val="Page Numbers (Bottom of Page)"/>
        <w:docPartUnique/>
      </w:docPartObj>
    </w:sdtPr>
    <w:sdtContent>
      <w:p w14:paraId="4CE8D771" w14:textId="68652A6A" w:rsidR="009B74D1" w:rsidRDefault="009B74D1" w:rsidP="004A5BA6">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155A868F" w14:textId="77777777" w:rsidR="009B74D1" w:rsidRDefault="009B74D1" w:rsidP="009B74D1">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1778" w14:textId="77777777" w:rsidR="00976DE5" w:rsidRDefault="00976DE5" w:rsidP="00976DE5">
      <w:r>
        <w:separator/>
      </w:r>
    </w:p>
  </w:footnote>
  <w:footnote w:type="continuationSeparator" w:id="0">
    <w:p w14:paraId="760E427D" w14:textId="77777777" w:rsidR="00976DE5" w:rsidRDefault="00976DE5" w:rsidP="00976DE5">
      <w:r>
        <w:continuationSeparator/>
      </w:r>
    </w:p>
  </w:footnote>
  <w:footnote w:id="1">
    <w:p w14:paraId="72566AC9" w14:textId="4B70D831" w:rsidR="003F72C8" w:rsidRPr="003F72C8" w:rsidRDefault="003F72C8">
      <w:pPr>
        <w:pStyle w:val="Fotnotetekst"/>
        <w:rPr>
          <w:lang w:val="en-US"/>
        </w:rPr>
      </w:pPr>
      <w:r>
        <w:rPr>
          <w:rStyle w:val="Fotnotereferanse"/>
        </w:rPr>
        <w:footnoteRef/>
      </w:r>
      <w:r w:rsidRPr="003F72C8">
        <w:rPr>
          <w:lang w:val="en-US"/>
        </w:rPr>
        <w:t xml:space="preserve"> </w:t>
      </w:r>
      <w:r w:rsidRPr="00C40B9D">
        <w:rPr>
          <w:rFonts w:ascii="Times New Roman" w:hAnsi="Times New Roman" w:cs="Times New Roman"/>
          <w:color w:val="000000" w:themeColor="text1"/>
          <w:lang w:val="en-US"/>
        </w:rPr>
        <w:t xml:space="preserve">This resolution called for the “strengthening of women’s and girls’ protection from conflict-related sexual violence and women´s equal participation in all stages of the prevention and resolution of conflict and women’s participation in peace negotiations” </w:t>
      </w:r>
      <w:r w:rsidRPr="00C40B9D">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ADDIN EN.CITE &lt;EndNote&gt;&lt;Cite&gt;&lt;Author&gt;SC&lt;/Author&gt;&lt;Year&gt;2000&lt;/Year&gt;&lt;RecNum&gt;72&lt;/RecNum&gt;&lt;DisplayText&gt;SC, U. (2000). Resolution 1325 on Women, Peace and Security. &lt;/DisplayText&gt;&lt;record&gt;&lt;rec-number&gt;72&lt;/rec-number&gt;&lt;foreign-keys&gt;&lt;key app="EN" db-id="asdrsswxaps0ahe02rnxesaat0wsxp9sz0ad" timestamp="1633612179" guid="0327ffd7-55e4-4c73-8a48-00204f06b52b"&gt;72&lt;/key&gt;&lt;/foreign-keys&gt;&lt;ref-type name="Conference Proceedings"&gt;10&lt;/ref-type&gt;&lt;contributors&gt;&lt;authors&gt;&lt;author&gt;SC, UN&lt;/author&gt;&lt;/authors&gt;&lt;/contributors&gt;&lt;titles&gt;&lt;title&gt;Resolution 1325 on Women, Peace and Security&lt;/title&gt;&lt;/titles&gt;&lt;dates&gt;&lt;year&gt;2000&lt;/year&gt;&lt;/dates&gt;&lt;publisher&gt;S/RES/1325. Adopted by the Security Council at its 4213th meeting, 31 …&lt;/publisher&gt;&lt;urls&gt;&lt;/urls&gt;&lt;/record&gt;&lt;/Cite&gt;&lt;/EndNote&gt;</w:instrText>
      </w:r>
      <w:r w:rsidRPr="00C40B9D">
        <w:rPr>
          <w:rFonts w:ascii="Times New Roman" w:hAnsi="Times New Roman" w:cs="Times New Roman"/>
          <w:color w:val="000000" w:themeColor="text1"/>
          <w:lang w:val="en-US"/>
        </w:rPr>
        <w:fldChar w:fldCharType="separate"/>
      </w:r>
      <w:r>
        <w:rPr>
          <w:rFonts w:ascii="Times New Roman" w:hAnsi="Times New Roman" w:cs="Times New Roman"/>
          <w:noProof/>
          <w:color w:val="000000" w:themeColor="text1"/>
          <w:lang w:val="en-US"/>
        </w:rPr>
        <w:t xml:space="preserve">SC, U. (2000). Resolution 1325 on Women, Peace and Security. </w:t>
      </w:r>
      <w:r w:rsidRPr="00C40B9D">
        <w:rPr>
          <w:rFonts w:ascii="Times New Roman" w:hAnsi="Times New Roman" w:cs="Times New Roman"/>
          <w:color w:val="000000" w:themeColor="text1"/>
          <w:lang w:val="en-US"/>
        </w:rPr>
        <w:fldChar w:fldCharType="end"/>
      </w:r>
    </w:p>
  </w:footnote>
  <w:footnote w:id="2">
    <w:p w14:paraId="3E27849F" w14:textId="73466100" w:rsidR="00F02E21" w:rsidRPr="00F02E21" w:rsidRDefault="00F02E21" w:rsidP="00F02E21">
      <w:pPr>
        <w:spacing w:line="360" w:lineRule="auto"/>
        <w:rPr>
          <w:rFonts w:ascii="Times New Roman" w:hAnsi="Times New Roman" w:cs="Times New Roman"/>
          <w:lang w:val="en-US"/>
        </w:rPr>
      </w:pPr>
      <w:r>
        <w:rPr>
          <w:rStyle w:val="Fotnotereferanse"/>
        </w:rPr>
        <w:footnoteRef/>
      </w:r>
      <w:r>
        <w:rPr>
          <w:lang w:val="en-US"/>
        </w:rPr>
        <w:t xml:space="preserve"> </w:t>
      </w:r>
      <w:r>
        <w:rPr>
          <w:lang w:val="en-US"/>
        </w:rPr>
        <w:t xml:space="preserve">There </w:t>
      </w:r>
      <w:r>
        <w:rPr>
          <w:rFonts w:ascii="Times New Roman" w:hAnsi="Times New Roman" w:cs="Times New Roman"/>
          <w:lang w:val="en-US"/>
        </w:rPr>
        <w:t>is currently and ongoing research</w:t>
      </w:r>
      <w:r>
        <w:rPr>
          <w:rFonts w:ascii="Times New Roman" w:hAnsi="Times New Roman" w:cs="Times New Roman"/>
          <w:lang w:val="en-US"/>
        </w:rPr>
        <w:t>, expanding on this study,</w:t>
      </w:r>
      <w:r>
        <w:rPr>
          <w:rFonts w:ascii="Times New Roman" w:hAnsi="Times New Roman" w:cs="Times New Roman"/>
          <w:lang w:val="en-US"/>
        </w:rPr>
        <w:t xml:space="preserve"> about the impact of women´s participation on revolutionary outcomes</w:t>
      </w:r>
      <w:r>
        <w:rPr>
          <w:rStyle w:val="Fotnotereferanse"/>
          <w:rFonts w:ascii="Times New Roman" w:hAnsi="Times New Roman" w:cs="Times New Roman"/>
          <w:lang w:val="en-US"/>
        </w:rPr>
        <w:footnoteRef/>
      </w:r>
      <w:r>
        <w:rPr>
          <w:rFonts w:ascii="Times New Roman" w:hAnsi="Times New Roman" w:cs="Times New Roman"/>
          <w:lang w:val="en-US"/>
        </w:rPr>
        <w:t xml:space="preserve">, but this work is yet to be published. </w:t>
      </w:r>
      <w:r w:rsidRPr="00F02E21">
        <w:rPr>
          <w:lang w:val="en-US"/>
        </w:rPr>
        <w:t xml:space="preserve"> </w:t>
      </w:r>
      <w:r>
        <w:rPr>
          <w:lang w:val="en-US"/>
        </w:rPr>
        <w:t xml:space="preserve">I emailed Professor Chenoweth in January 2022 who said the book was still in draft form. </w:t>
      </w:r>
      <w:hyperlink r:id="rId1" w:history="1">
        <w:r w:rsidRPr="004A5BA6">
          <w:rPr>
            <w:rStyle w:val="Hyperkobling"/>
            <w:lang w:val="en-US"/>
          </w:rPr>
          <w:t>https://www.radcliffe.harvard.edu/event/2022-erica-chenoweth-fellow-presentation-virtual</w:t>
        </w:r>
      </w:hyperlink>
      <w:r>
        <w:rPr>
          <w:lang w:val="en-US"/>
        </w:rPr>
        <w:t xml:space="preserve">. </w:t>
      </w:r>
    </w:p>
  </w:footnote>
  <w:footnote w:id="3">
    <w:p w14:paraId="019A60EA" w14:textId="1542BEE0" w:rsidR="00227BF3" w:rsidRDefault="00227BF3" w:rsidP="00227BF3">
      <w:pPr>
        <w:rPr>
          <w:lang w:val="en-US"/>
        </w:rPr>
      </w:pPr>
      <w:r>
        <w:rPr>
          <w:rStyle w:val="Fotnotereferanse"/>
        </w:rPr>
        <w:footnoteRef/>
      </w:r>
      <w:r w:rsidRPr="00227BF3">
        <w:rPr>
          <w:lang w:val="en-US"/>
        </w:rPr>
        <w:t xml:space="preserve"> </w:t>
      </w:r>
      <w:r w:rsidRPr="00227BF3">
        <w:rPr>
          <w:rFonts w:ascii="Times New Roman" w:hAnsi="Times New Roman" w:cs="Times New Roman"/>
          <w:sz w:val="22"/>
          <w:szCs w:val="22"/>
          <w:lang w:val="en-US"/>
        </w:rPr>
        <w:t xml:space="preserve">For instance, </w:t>
      </w:r>
      <w:proofErr w:type="spellStart"/>
      <w:r w:rsidRPr="00227BF3">
        <w:rPr>
          <w:rFonts w:ascii="Times New Roman" w:hAnsi="Times New Roman" w:cs="Times New Roman"/>
          <w:sz w:val="22"/>
          <w:szCs w:val="22"/>
          <w:lang w:val="en-US"/>
        </w:rPr>
        <w:t>Boix</w:t>
      </w:r>
      <w:proofErr w:type="spellEnd"/>
      <w:r w:rsidRPr="00227BF3">
        <w:rPr>
          <w:rFonts w:ascii="Times New Roman" w:hAnsi="Times New Roman" w:cs="Times New Roman"/>
          <w:sz w:val="22"/>
          <w:szCs w:val="22"/>
          <w:lang w:val="en-US"/>
        </w:rPr>
        <w:t xml:space="preserve"> (2003), Acemoglu and Robinson (2006) and Ansell and Samuels (2014) provides strong evidence that high levels of inequality threaten both the survival and quality of democracy</w:t>
      </w:r>
    </w:p>
    <w:p w14:paraId="176031D0" w14:textId="1A8492CE" w:rsidR="00227BF3" w:rsidRPr="00227BF3" w:rsidRDefault="00227BF3">
      <w:pPr>
        <w:pStyle w:val="Fotnotetekst"/>
        <w:rPr>
          <w:lang w:val="en-US"/>
        </w:rPr>
      </w:pPr>
    </w:p>
  </w:footnote>
  <w:footnote w:id="4">
    <w:p w14:paraId="10958DA7" w14:textId="30BE86DD" w:rsidR="0000032C" w:rsidRPr="0000032C" w:rsidRDefault="0000032C">
      <w:pPr>
        <w:pStyle w:val="Fotnotetekst"/>
        <w:rPr>
          <w:lang w:val="en-US"/>
        </w:rPr>
      </w:pPr>
      <w:r>
        <w:rPr>
          <w:rStyle w:val="Fotnotereferanse"/>
        </w:rPr>
        <w:footnoteRef/>
      </w:r>
      <w:r w:rsidRPr="0000032C">
        <w:rPr>
          <w:lang w:val="en-US"/>
        </w:rPr>
        <w:t xml:space="preserve"> </w:t>
      </w:r>
      <w:r w:rsidRPr="0000032C">
        <w:rPr>
          <w:lang w:val="en-US"/>
        </w:rPr>
        <w:t xml:space="preserve">The consolidation aspect will also be </w:t>
      </w:r>
      <w:proofErr w:type="spellStart"/>
      <w:r w:rsidRPr="0000032C">
        <w:rPr>
          <w:lang w:val="en-US"/>
        </w:rPr>
        <w:t>dicussed</w:t>
      </w:r>
      <w:proofErr w:type="spellEnd"/>
      <w:r w:rsidRPr="0000032C">
        <w:rPr>
          <w:lang w:val="en-US"/>
        </w:rPr>
        <w:t>…</w:t>
      </w:r>
    </w:p>
  </w:footnote>
  <w:footnote w:id="5">
    <w:p w14:paraId="6FB15AF4" w14:textId="77777777" w:rsidR="004909A8" w:rsidRPr="00982B00" w:rsidRDefault="004909A8" w:rsidP="004909A8">
      <w:pPr>
        <w:pStyle w:val="Fotnotetekst"/>
        <w:rPr>
          <w:lang w:val="en-US"/>
        </w:rPr>
      </w:pPr>
      <w:r w:rsidRPr="00982B00">
        <w:rPr>
          <w:rStyle w:val="Fotnotereferanse"/>
        </w:rPr>
        <w:footnoteRef/>
      </w:r>
      <w:r w:rsidRPr="00982B00">
        <w:rPr>
          <w:lang w:val="en-US"/>
        </w:rPr>
        <w:t xml:space="preserve"> Others estimates the crowd to be 20 percent female (ibid). </w:t>
      </w:r>
    </w:p>
  </w:footnote>
  <w:footnote w:id="6">
    <w:p w14:paraId="277218CD" w14:textId="7BB36A2A" w:rsidR="005C3A2B" w:rsidRPr="005C3A2B" w:rsidRDefault="005C3A2B">
      <w:pPr>
        <w:pStyle w:val="Fotnotetekst"/>
        <w:rPr>
          <w:lang w:val="en-US"/>
        </w:rPr>
      </w:pPr>
      <w:r>
        <w:rPr>
          <w:rStyle w:val="Fotnotereferanse"/>
        </w:rPr>
        <w:footnoteRef/>
      </w:r>
      <w:r w:rsidRPr="005C3A2B">
        <w:rPr>
          <w:lang w:val="en-US"/>
        </w:rPr>
        <w:t xml:space="preserve"> </w:t>
      </w:r>
      <w:r>
        <w:rPr>
          <w:rFonts w:ascii="Times New Roman" w:hAnsi="Times New Roman" w:cs="Times New Roman"/>
          <w:lang w:val="en-US"/>
        </w:rPr>
        <w:t>From 1900-2019, maximalist nonviolent campaigns that faced violent repression from the regime succeeded 45% of the time, compared to violent ones who only succeeded 22% of the time (Chenoweth, 2021, p. 89).</w:t>
      </w:r>
    </w:p>
  </w:footnote>
  <w:footnote w:id="7">
    <w:p w14:paraId="5D17A3F0" w14:textId="77777777" w:rsidR="004369EE" w:rsidRPr="00982B00" w:rsidRDefault="004369EE" w:rsidP="004369EE">
      <w:pPr>
        <w:pStyle w:val="Fotnotetekst"/>
        <w:rPr>
          <w:lang w:val="en-US"/>
        </w:rPr>
      </w:pPr>
      <w:r w:rsidRPr="00982B00">
        <w:rPr>
          <w:rStyle w:val="Fotnotereferanse"/>
        </w:rPr>
        <w:footnoteRef/>
      </w:r>
      <w:r w:rsidRPr="00982B00">
        <w:rPr>
          <w:lang w:val="en-US"/>
        </w:rPr>
        <w:t xml:space="preserve"> </w:t>
      </w:r>
      <w:r w:rsidRPr="00982B00">
        <w:rPr>
          <w:rFonts w:ascii="Times New Roman" w:hAnsi="Times New Roman" w:cs="Times New Roman"/>
          <w:color w:val="000000" w:themeColor="text1"/>
          <w:lang w:val="en-US"/>
        </w:rPr>
        <w:t>Democracy is not the only aim for many campaigns. These can also include social, economic, and racial justice. However, democracy and democratic institutions are often a prerequisite for realizing these broader goals (Chenoweth, 2021, p. 241).</w:t>
      </w:r>
    </w:p>
  </w:footnote>
  <w:footnote w:id="8">
    <w:p w14:paraId="5023721D" w14:textId="264990DC" w:rsidR="00E315C1" w:rsidRPr="00E315C1" w:rsidRDefault="00E315C1">
      <w:pPr>
        <w:pStyle w:val="Fotnotetekst"/>
        <w:rPr>
          <w:lang w:val="en-US"/>
        </w:rPr>
      </w:pPr>
      <w:r>
        <w:rPr>
          <w:rStyle w:val="Fotnotereferanse"/>
        </w:rPr>
        <w:footnoteRef/>
      </w:r>
      <w:r w:rsidRPr="00E315C1">
        <w:rPr>
          <w:lang w:val="en-US"/>
        </w:rPr>
        <w:t xml:space="preserve"> </w:t>
      </w:r>
      <w:r>
        <w:rPr>
          <w:lang w:val="en-US"/>
        </w:rPr>
        <w:t xml:space="preserve">By this I mean actors that was not previously a part of the old regime. For </w:t>
      </w:r>
      <w:proofErr w:type="gramStart"/>
      <w:r>
        <w:rPr>
          <w:lang w:val="en-US"/>
        </w:rPr>
        <w:t>instance</w:t>
      </w:r>
      <w:proofErr w:type="gramEnd"/>
      <w:r w:rsidR="00E330A4">
        <w:rPr>
          <w:lang w:val="en-US"/>
        </w:rPr>
        <w:t xml:space="preserve"> </w:t>
      </w:r>
      <w:r w:rsidR="00E330A4" w:rsidRPr="00E330A4">
        <w:rPr>
          <w:lang w:val="en-US"/>
        </w:rPr>
        <w:t xml:space="preserve">This was the case in Tunis after the Arab Spring in 2011 where the initial transitional government was dominated by figures from the old Ben Ali regime. Consequently, Tunisia´s civil society demanded the transition to be led by people outside the Ben Ali regime which successfully led to the creation of a body of representatives from civil society and opposition parties that was involved in the mobilization against the regime in the first place, and who played a key role in the transition phase as well (Pinckney, 2020, p. 30).  </w:t>
      </w:r>
    </w:p>
  </w:footnote>
  <w:footnote w:id="9">
    <w:p w14:paraId="1FF85385" w14:textId="77777777" w:rsidR="00661D44" w:rsidRPr="00982B00" w:rsidRDefault="00661D44" w:rsidP="00661D44">
      <w:pPr>
        <w:pStyle w:val="Fotnotetekst"/>
        <w:rPr>
          <w:lang w:val="en-US"/>
        </w:rPr>
      </w:pPr>
      <w:r w:rsidRPr="00982B00">
        <w:rPr>
          <w:rStyle w:val="Fotnotereferanse"/>
        </w:rPr>
        <w:footnoteRef/>
      </w:r>
      <w:r w:rsidRPr="00982B00">
        <w:rPr>
          <w:rFonts w:ascii="Times New Roman" w:hAnsi="Times New Roman" w:cs="Times New Roman"/>
          <w:color w:val="000000" w:themeColor="text1"/>
          <w:lang w:val="en-US"/>
        </w:rPr>
        <w:t xml:space="preserve"> </w:t>
      </w:r>
      <w:r w:rsidRPr="00982B00">
        <w:rPr>
          <w:color w:val="000000" w:themeColor="text1"/>
          <w:lang w:val="en-US"/>
        </w:rPr>
        <w:t xml:space="preserve">For example, Palestinian Women´s Union in 1919 and Women´s Awakening Club in Iraq in 1923. Several other groups formed after the second world war, like the Women´s Adeni Women´s Club in Aden in 1940s, Women´s Associations in Yemen in 1950s and 1960s,  Jordanian Women´s Movements in 1960s and </w:t>
      </w:r>
      <w:proofErr w:type="spellStart"/>
      <w:r w:rsidRPr="00982B00">
        <w:rPr>
          <w:color w:val="000000" w:themeColor="text1"/>
          <w:lang w:val="en-US"/>
        </w:rPr>
        <w:t>Nadi</w:t>
      </w:r>
      <w:proofErr w:type="spellEnd"/>
      <w:r w:rsidRPr="00982B00">
        <w:rPr>
          <w:color w:val="000000" w:themeColor="text1"/>
          <w:lang w:val="en-US"/>
        </w:rPr>
        <w:t xml:space="preserve">-Al </w:t>
      </w:r>
      <w:proofErr w:type="spellStart"/>
      <w:r w:rsidRPr="00982B00">
        <w:rPr>
          <w:color w:val="000000" w:themeColor="text1"/>
          <w:lang w:val="en-US"/>
        </w:rPr>
        <w:t>Fatat</w:t>
      </w:r>
      <w:proofErr w:type="spellEnd"/>
      <w:r w:rsidRPr="00982B00">
        <w:rPr>
          <w:color w:val="000000" w:themeColor="text1"/>
          <w:lang w:val="en-US"/>
        </w:rPr>
        <w:t xml:space="preserve"> (Girls Club) in Kuwait in 1970s </w:t>
      </w:r>
      <w:r w:rsidRPr="00982B00">
        <w:rPr>
          <w:color w:val="000000" w:themeColor="text1"/>
          <w:lang w:val="en-US"/>
        </w:rPr>
        <w:fldChar w:fldCharType="begin"/>
      </w:r>
      <w:r w:rsidRPr="00982B00">
        <w:rPr>
          <w:color w:val="000000" w:themeColor="text1"/>
          <w:lang w:val="en-US"/>
        </w:rPr>
        <w:instrText xml:space="preserve"> ADDIN EN.CITE &lt;EndNote&gt;&lt;Cite&gt;&lt;Author&gt;Arenfeldt&lt;/Author&gt;&lt;Year&gt;2012&lt;/Year&gt;&lt;RecNum&gt;148&lt;/RecNum&gt;&lt;Pages&gt;13-16&lt;/Pages&gt;&lt;DisplayText&gt;Arenfeldt, P., &amp;amp; Golley, N. A.-H. (2012). &lt;style face="italic"&gt;Mapping Arab women&amp;apos;s movements: A century of transformations from within&lt;/style&gt;. Oxford University Press. &lt;/DisplayText&gt;&lt;record&gt;&lt;rec-number&gt;148&lt;/rec-number&gt;&lt;foreign-keys&gt;&lt;key app="EN" db-id="asdrsswxaps0ahe02rnxesaat0wsxp9sz0ad" timestamp="1638797895" guid="60a12bae-b7a3-48a0-ba46-06fa13908099"&gt;148&lt;/key&gt;&lt;/foreign-keys&gt;&lt;ref-type name="Book"&gt;6&lt;/ref-type&gt;&lt;contributors&gt;&lt;authors&gt;&lt;author&gt;Arenfeldt, Pernille&lt;/author&gt;&lt;author&gt;Golley, Nawar Al-Hassan&lt;/author&gt;&lt;/authors&gt;&lt;/contributors&gt;&lt;titles&gt;&lt;title&gt;Mapping Arab women&amp;apos;s movements: A century of transformations from within&lt;/title&gt;&lt;/titles&gt;&lt;dates&gt;&lt;year&gt;2012&lt;/year&gt;&lt;/dates&gt;&lt;publisher&gt;Oxford University Press&lt;/publisher&gt;&lt;isbn&gt;9774164989&lt;/isbn&gt;&lt;urls&gt;&lt;/urls&gt;&lt;/record&gt;&lt;/Cite&gt;&lt;/EndNote&gt;</w:instrText>
      </w:r>
      <w:r w:rsidRPr="00982B00">
        <w:rPr>
          <w:color w:val="000000" w:themeColor="text1"/>
          <w:lang w:val="en-US"/>
        </w:rPr>
        <w:fldChar w:fldCharType="separate"/>
      </w:r>
      <w:r w:rsidRPr="00982B00">
        <w:rPr>
          <w:noProof/>
          <w:color w:val="000000" w:themeColor="text1"/>
          <w:lang w:val="en-US"/>
        </w:rPr>
        <w:t xml:space="preserve">Arenfeldt, P., &amp; Golley, N. A.-H. (2012). </w:t>
      </w:r>
      <w:r w:rsidRPr="00982B00">
        <w:rPr>
          <w:i/>
          <w:noProof/>
          <w:color w:val="000000" w:themeColor="text1"/>
          <w:lang w:val="en-US"/>
        </w:rPr>
        <w:t>Mapping Arab women's movements: A century of transformations from within</w:t>
      </w:r>
      <w:r w:rsidRPr="00982B00">
        <w:rPr>
          <w:noProof/>
          <w:color w:val="000000" w:themeColor="text1"/>
          <w:lang w:val="en-US"/>
        </w:rPr>
        <w:t xml:space="preserve">. Oxford University Press. </w:t>
      </w:r>
      <w:r w:rsidRPr="00982B00">
        <w:rPr>
          <w:color w:val="000000" w:themeColor="text1"/>
          <w:lang w:val="en-US"/>
        </w:rPr>
        <w:fldChar w:fldCharType="end"/>
      </w:r>
      <w:r w:rsidRPr="00982B00">
        <w:rPr>
          <w:color w:val="000000" w:themeColor="text1"/>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0966" w14:textId="48994133" w:rsidR="00976DE5" w:rsidRPr="00976DE5" w:rsidRDefault="00976DE5">
    <w:pPr>
      <w:pStyle w:val="Topptekst"/>
      <w:rPr>
        <w:lang w:val="en-US"/>
      </w:rPr>
    </w:pPr>
    <w:r w:rsidRPr="00976DE5">
      <w:rPr>
        <w:lang w:val="en-US"/>
      </w:rPr>
      <w:t xml:space="preserve">Kari-Anne </w:t>
    </w:r>
    <w:proofErr w:type="spellStart"/>
    <w:r w:rsidRPr="00976DE5">
      <w:rPr>
        <w:lang w:val="en-US"/>
      </w:rPr>
      <w:t>Barland</w:t>
    </w:r>
    <w:proofErr w:type="spellEnd"/>
    <w:r w:rsidRPr="00976DE5">
      <w:rPr>
        <w:lang w:val="en-US"/>
      </w:rPr>
      <w:t xml:space="preserve"> </w:t>
    </w:r>
    <w:r w:rsidRPr="00976DE5">
      <w:rPr>
        <w:lang w:val="en-US"/>
      </w:rPr>
      <w:tab/>
      <w:t>Ma</w:t>
    </w:r>
    <w:r w:rsidR="005D4A9C">
      <w:rPr>
        <w:lang w:val="en-US"/>
      </w:rPr>
      <w:t xml:space="preserve">ster thesis (condensed version) </w:t>
    </w:r>
    <w:r w:rsidRPr="00976DE5">
      <w:rPr>
        <w:lang w:val="en-US"/>
      </w:rPr>
      <w:tab/>
      <w:t xml:space="preserve">Spring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B2417"/>
    <w:multiLevelType w:val="hybridMultilevel"/>
    <w:tmpl w:val="E782062E"/>
    <w:lvl w:ilvl="0" w:tplc="4CA4C270">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24077D9"/>
    <w:multiLevelType w:val="hybridMultilevel"/>
    <w:tmpl w:val="D4ECF5CA"/>
    <w:lvl w:ilvl="0" w:tplc="AFD2BD1E">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26339C2"/>
    <w:multiLevelType w:val="hybridMultilevel"/>
    <w:tmpl w:val="189A1FF0"/>
    <w:lvl w:ilvl="0" w:tplc="7D9E7EBE">
      <w:start w:val="1"/>
      <w:numFmt w:val="bullet"/>
      <w:lvlText w:val="•"/>
      <w:lvlJc w:val="left"/>
      <w:pPr>
        <w:tabs>
          <w:tab w:val="num" w:pos="720"/>
        </w:tabs>
        <w:ind w:left="720" w:hanging="360"/>
      </w:pPr>
      <w:rPr>
        <w:rFonts w:ascii="Times New Roman" w:hAnsi="Times New Roman" w:hint="default"/>
      </w:rPr>
    </w:lvl>
    <w:lvl w:ilvl="1" w:tplc="A00C972C" w:tentative="1">
      <w:start w:val="1"/>
      <w:numFmt w:val="bullet"/>
      <w:lvlText w:val="•"/>
      <w:lvlJc w:val="left"/>
      <w:pPr>
        <w:tabs>
          <w:tab w:val="num" w:pos="1440"/>
        </w:tabs>
        <w:ind w:left="1440" w:hanging="360"/>
      </w:pPr>
      <w:rPr>
        <w:rFonts w:ascii="Times New Roman" w:hAnsi="Times New Roman" w:hint="default"/>
      </w:rPr>
    </w:lvl>
    <w:lvl w:ilvl="2" w:tplc="E22AF63E" w:tentative="1">
      <w:start w:val="1"/>
      <w:numFmt w:val="bullet"/>
      <w:lvlText w:val="•"/>
      <w:lvlJc w:val="left"/>
      <w:pPr>
        <w:tabs>
          <w:tab w:val="num" w:pos="2160"/>
        </w:tabs>
        <w:ind w:left="2160" w:hanging="360"/>
      </w:pPr>
      <w:rPr>
        <w:rFonts w:ascii="Times New Roman" w:hAnsi="Times New Roman" w:hint="default"/>
      </w:rPr>
    </w:lvl>
    <w:lvl w:ilvl="3" w:tplc="57303436" w:tentative="1">
      <w:start w:val="1"/>
      <w:numFmt w:val="bullet"/>
      <w:lvlText w:val="•"/>
      <w:lvlJc w:val="left"/>
      <w:pPr>
        <w:tabs>
          <w:tab w:val="num" w:pos="2880"/>
        </w:tabs>
        <w:ind w:left="2880" w:hanging="360"/>
      </w:pPr>
      <w:rPr>
        <w:rFonts w:ascii="Times New Roman" w:hAnsi="Times New Roman" w:hint="default"/>
      </w:rPr>
    </w:lvl>
    <w:lvl w:ilvl="4" w:tplc="6658B180" w:tentative="1">
      <w:start w:val="1"/>
      <w:numFmt w:val="bullet"/>
      <w:lvlText w:val="•"/>
      <w:lvlJc w:val="left"/>
      <w:pPr>
        <w:tabs>
          <w:tab w:val="num" w:pos="3600"/>
        </w:tabs>
        <w:ind w:left="3600" w:hanging="360"/>
      </w:pPr>
      <w:rPr>
        <w:rFonts w:ascii="Times New Roman" w:hAnsi="Times New Roman" w:hint="default"/>
      </w:rPr>
    </w:lvl>
    <w:lvl w:ilvl="5" w:tplc="EF148CFA" w:tentative="1">
      <w:start w:val="1"/>
      <w:numFmt w:val="bullet"/>
      <w:lvlText w:val="•"/>
      <w:lvlJc w:val="left"/>
      <w:pPr>
        <w:tabs>
          <w:tab w:val="num" w:pos="4320"/>
        </w:tabs>
        <w:ind w:left="4320" w:hanging="360"/>
      </w:pPr>
      <w:rPr>
        <w:rFonts w:ascii="Times New Roman" w:hAnsi="Times New Roman" w:hint="default"/>
      </w:rPr>
    </w:lvl>
    <w:lvl w:ilvl="6" w:tplc="F4203806" w:tentative="1">
      <w:start w:val="1"/>
      <w:numFmt w:val="bullet"/>
      <w:lvlText w:val="•"/>
      <w:lvlJc w:val="left"/>
      <w:pPr>
        <w:tabs>
          <w:tab w:val="num" w:pos="5040"/>
        </w:tabs>
        <w:ind w:left="5040" w:hanging="360"/>
      </w:pPr>
      <w:rPr>
        <w:rFonts w:ascii="Times New Roman" w:hAnsi="Times New Roman" w:hint="default"/>
      </w:rPr>
    </w:lvl>
    <w:lvl w:ilvl="7" w:tplc="97E224CC" w:tentative="1">
      <w:start w:val="1"/>
      <w:numFmt w:val="bullet"/>
      <w:lvlText w:val="•"/>
      <w:lvlJc w:val="left"/>
      <w:pPr>
        <w:tabs>
          <w:tab w:val="num" w:pos="5760"/>
        </w:tabs>
        <w:ind w:left="5760" w:hanging="360"/>
      </w:pPr>
      <w:rPr>
        <w:rFonts w:ascii="Times New Roman" w:hAnsi="Times New Roman" w:hint="default"/>
      </w:rPr>
    </w:lvl>
    <w:lvl w:ilvl="8" w:tplc="2C7E68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9E6BF8"/>
    <w:multiLevelType w:val="hybridMultilevel"/>
    <w:tmpl w:val="77EE4DB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3FB6F41"/>
    <w:multiLevelType w:val="hybridMultilevel"/>
    <w:tmpl w:val="D0280654"/>
    <w:lvl w:ilvl="0" w:tplc="CDA6ECCC">
      <w:start w:val="1"/>
      <w:numFmt w:val="upperRoman"/>
      <w:lvlText w:val="%1)"/>
      <w:lvlJc w:val="left"/>
      <w:pPr>
        <w:ind w:left="780" w:hanging="720"/>
      </w:pPr>
      <w:rPr>
        <w:rFonts w:hint="default"/>
      </w:rPr>
    </w:lvl>
    <w:lvl w:ilvl="1" w:tplc="04140019" w:tentative="1">
      <w:start w:val="1"/>
      <w:numFmt w:val="lowerLetter"/>
      <w:lvlText w:val="%2."/>
      <w:lvlJc w:val="left"/>
      <w:pPr>
        <w:ind w:left="1140" w:hanging="360"/>
      </w:pPr>
    </w:lvl>
    <w:lvl w:ilvl="2" w:tplc="0414001B" w:tentative="1">
      <w:start w:val="1"/>
      <w:numFmt w:val="lowerRoman"/>
      <w:lvlText w:val="%3."/>
      <w:lvlJc w:val="right"/>
      <w:pPr>
        <w:ind w:left="1860" w:hanging="180"/>
      </w:pPr>
    </w:lvl>
    <w:lvl w:ilvl="3" w:tplc="0414000F" w:tentative="1">
      <w:start w:val="1"/>
      <w:numFmt w:val="decimal"/>
      <w:lvlText w:val="%4."/>
      <w:lvlJc w:val="left"/>
      <w:pPr>
        <w:ind w:left="2580" w:hanging="360"/>
      </w:pPr>
    </w:lvl>
    <w:lvl w:ilvl="4" w:tplc="04140019" w:tentative="1">
      <w:start w:val="1"/>
      <w:numFmt w:val="lowerLetter"/>
      <w:lvlText w:val="%5."/>
      <w:lvlJc w:val="left"/>
      <w:pPr>
        <w:ind w:left="3300" w:hanging="360"/>
      </w:pPr>
    </w:lvl>
    <w:lvl w:ilvl="5" w:tplc="0414001B" w:tentative="1">
      <w:start w:val="1"/>
      <w:numFmt w:val="lowerRoman"/>
      <w:lvlText w:val="%6."/>
      <w:lvlJc w:val="right"/>
      <w:pPr>
        <w:ind w:left="4020" w:hanging="180"/>
      </w:pPr>
    </w:lvl>
    <w:lvl w:ilvl="6" w:tplc="0414000F" w:tentative="1">
      <w:start w:val="1"/>
      <w:numFmt w:val="decimal"/>
      <w:lvlText w:val="%7."/>
      <w:lvlJc w:val="left"/>
      <w:pPr>
        <w:ind w:left="4740" w:hanging="360"/>
      </w:pPr>
    </w:lvl>
    <w:lvl w:ilvl="7" w:tplc="04140019" w:tentative="1">
      <w:start w:val="1"/>
      <w:numFmt w:val="lowerLetter"/>
      <w:lvlText w:val="%8."/>
      <w:lvlJc w:val="left"/>
      <w:pPr>
        <w:ind w:left="5460" w:hanging="360"/>
      </w:pPr>
    </w:lvl>
    <w:lvl w:ilvl="8" w:tplc="0414001B" w:tentative="1">
      <w:start w:val="1"/>
      <w:numFmt w:val="lowerRoman"/>
      <w:lvlText w:val="%9."/>
      <w:lvlJc w:val="right"/>
      <w:pPr>
        <w:ind w:left="6180" w:hanging="180"/>
      </w:pPr>
    </w:lvl>
  </w:abstractNum>
  <w:abstractNum w:abstractNumId="6" w15:restartNumberingAfterBreak="0">
    <w:nsid w:val="06680133"/>
    <w:multiLevelType w:val="hybridMultilevel"/>
    <w:tmpl w:val="7F6A906A"/>
    <w:lvl w:ilvl="0" w:tplc="5C4057EC">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0C815EDE"/>
    <w:multiLevelType w:val="hybridMultilevel"/>
    <w:tmpl w:val="C0948FD4"/>
    <w:lvl w:ilvl="0" w:tplc="4112DA7E">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0DC90EFB"/>
    <w:multiLevelType w:val="hybridMultilevel"/>
    <w:tmpl w:val="DBA036EE"/>
    <w:lvl w:ilvl="0" w:tplc="AE684C34">
      <w:start w:val="1926"/>
      <w:numFmt w:val="bullet"/>
      <w:lvlText w:val="-"/>
      <w:lvlJc w:val="left"/>
      <w:pPr>
        <w:ind w:left="720" w:hanging="360"/>
      </w:pPr>
      <w:rPr>
        <w:rFonts w:ascii="Times New Roman" w:eastAsiaTheme="majorEastAsia" w:hAnsi="Times New Roman" w:cs="Times New Roman"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152386A"/>
    <w:multiLevelType w:val="hybridMultilevel"/>
    <w:tmpl w:val="2918D51E"/>
    <w:lvl w:ilvl="0" w:tplc="08C832FA">
      <w:start w:val="3"/>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3B07C34"/>
    <w:multiLevelType w:val="hybridMultilevel"/>
    <w:tmpl w:val="8B98A680"/>
    <w:lvl w:ilvl="0" w:tplc="94A86072">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1FEC5826"/>
    <w:multiLevelType w:val="hybridMultilevel"/>
    <w:tmpl w:val="CE7ACBD4"/>
    <w:lvl w:ilvl="0" w:tplc="A0381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B33F7"/>
    <w:multiLevelType w:val="hybridMultilevel"/>
    <w:tmpl w:val="ABDCBF68"/>
    <w:lvl w:ilvl="0" w:tplc="6136D9D8">
      <w:start w:val="2"/>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3E7191C"/>
    <w:multiLevelType w:val="multilevel"/>
    <w:tmpl w:val="F47243E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265125CD"/>
    <w:multiLevelType w:val="hybridMultilevel"/>
    <w:tmpl w:val="77EE4DB4"/>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2D293176"/>
    <w:multiLevelType w:val="multilevel"/>
    <w:tmpl w:val="70585ABC"/>
    <w:lvl w:ilvl="0">
      <w:start w:val="1"/>
      <w:numFmt w:val="decimal"/>
      <w:lvlText w:val="%1."/>
      <w:lvlJc w:val="left"/>
      <w:pPr>
        <w:ind w:left="400" w:hanging="400"/>
      </w:pPr>
      <w:rPr>
        <w:rFonts w:hint="default"/>
      </w:rPr>
    </w:lvl>
    <w:lvl w:ilvl="1">
      <w:start w:val="2"/>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6" w15:restartNumberingAfterBreak="0">
    <w:nsid w:val="321E6182"/>
    <w:multiLevelType w:val="hybridMultilevel"/>
    <w:tmpl w:val="D7183ADE"/>
    <w:lvl w:ilvl="0" w:tplc="D9669EBA">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4060BD5"/>
    <w:multiLevelType w:val="hybridMultilevel"/>
    <w:tmpl w:val="1B5605B2"/>
    <w:lvl w:ilvl="0" w:tplc="57D28350">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81A0675"/>
    <w:multiLevelType w:val="multilevel"/>
    <w:tmpl w:val="D196F462"/>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1D53ADD"/>
    <w:multiLevelType w:val="hybridMultilevel"/>
    <w:tmpl w:val="11CAB1A0"/>
    <w:lvl w:ilvl="0" w:tplc="F8C895FA">
      <w:start w:val="1"/>
      <w:numFmt w:val="upperRoman"/>
      <w:lvlText w:val="%1)"/>
      <w:lvlJc w:val="left"/>
      <w:pPr>
        <w:ind w:left="1080" w:hanging="720"/>
      </w:pPr>
      <w:rPr>
        <w:rFonts w:hint="default"/>
        <w:i w:val="0"/>
        <w:color w:val="1F3763" w:themeColor="accent1" w:themeShade="7F"/>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43DA3998"/>
    <w:multiLevelType w:val="hybridMultilevel"/>
    <w:tmpl w:val="C742C0E2"/>
    <w:lvl w:ilvl="0" w:tplc="5BFE7722">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C301AE7"/>
    <w:multiLevelType w:val="multilevel"/>
    <w:tmpl w:val="A6A202B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4C70387E"/>
    <w:multiLevelType w:val="hybridMultilevel"/>
    <w:tmpl w:val="8AD6C934"/>
    <w:lvl w:ilvl="0" w:tplc="E41A37D0">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53B51342"/>
    <w:multiLevelType w:val="multilevel"/>
    <w:tmpl w:val="F8E046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D31836"/>
    <w:multiLevelType w:val="hybridMultilevel"/>
    <w:tmpl w:val="36327192"/>
    <w:lvl w:ilvl="0" w:tplc="FF26FAC6">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3DB2DC0"/>
    <w:multiLevelType w:val="hybridMultilevel"/>
    <w:tmpl w:val="9006DE6A"/>
    <w:lvl w:ilvl="0" w:tplc="01B025EC">
      <w:start w:val="1"/>
      <w:numFmt w:val="bullet"/>
      <w:lvlText w:val="•"/>
      <w:lvlJc w:val="left"/>
      <w:pPr>
        <w:tabs>
          <w:tab w:val="num" w:pos="720"/>
        </w:tabs>
        <w:ind w:left="720" w:hanging="360"/>
      </w:pPr>
      <w:rPr>
        <w:rFonts w:ascii="Times New Roman" w:hAnsi="Times New Roman" w:hint="default"/>
      </w:rPr>
    </w:lvl>
    <w:lvl w:ilvl="1" w:tplc="43F22078" w:tentative="1">
      <w:start w:val="1"/>
      <w:numFmt w:val="bullet"/>
      <w:lvlText w:val="•"/>
      <w:lvlJc w:val="left"/>
      <w:pPr>
        <w:tabs>
          <w:tab w:val="num" w:pos="1440"/>
        </w:tabs>
        <w:ind w:left="1440" w:hanging="360"/>
      </w:pPr>
      <w:rPr>
        <w:rFonts w:ascii="Times New Roman" w:hAnsi="Times New Roman" w:hint="default"/>
      </w:rPr>
    </w:lvl>
    <w:lvl w:ilvl="2" w:tplc="DD9AF5A0" w:tentative="1">
      <w:start w:val="1"/>
      <w:numFmt w:val="bullet"/>
      <w:lvlText w:val="•"/>
      <w:lvlJc w:val="left"/>
      <w:pPr>
        <w:tabs>
          <w:tab w:val="num" w:pos="2160"/>
        </w:tabs>
        <w:ind w:left="2160" w:hanging="360"/>
      </w:pPr>
      <w:rPr>
        <w:rFonts w:ascii="Times New Roman" w:hAnsi="Times New Roman" w:hint="default"/>
      </w:rPr>
    </w:lvl>
    <w:lvl w:ilvl="3" w:tplc="B1069E5E" w:tentative="1">
      <w:start w:val="1"/>
      <w:numFmt w:val="bullet"/>
      <w:lvlText w:val="•"/>
      <w:lvlJc w:val="left"/>
      <w:pPr>
        <w:tabs>
          <w:tab w:val="num" w:pos="2880"/>
        </w:tabs>
        <w:ind w:left="2880" w:hanging="360"/>
      </w:pPr>
      <w:rPr>
        <w:rFonts w:ascii="Times New Roman" w:hAnsi="Times New Roman" w:hint="default"/>
      </w:rPr>
    </w:lvl>
    <w:lvl w:ilvl="4" w:tplc="F27E8A62" w:tentative="1">
      <w:start w:val="1"/>
      <w:numFmt w:val="bullet"/>
      <w:lvlText w:val="•"/>
      <w:lvlJc w:val="left"/>
      <w:pPr>
        <w:tabs>
          <w:tab w:val="num" w:pos="3600"/>
        </w:tabs>
        <w:ind w:left="3600" w:hanging="360"/>
      </w:pPr>
      <w:rPr>
        <w:rFonts w:ascii="Times New Roman" w:hAnsi="Times New Roman" w:hint="default"/>
      </w:rPr>
    </w:lvl>
    <w:lvl w:ilvl="5" w:tplc="58D43DAE" w:tentative="1">
      <w:start w:val="1"/>
      <w:numFmt w:val="bullet"/>
      <w:lvlText w:val="•"/>
      <w:lvlJc w:val="left"/>
      <w:pPr>
        <w:tabs>
          <w:tab w:val="num" w:pos="4320"/>
        </w:tabs>
        <w:ind w:left="4320" w:hanging="360"/>
      </w:pPr>
      <w:rPr>
        <w:rFonts w:ascii="Times New Roman" w:hAnsi="Times New Roman" w:hint="default"/>
      </w:rPr>
    </w:lvl>
    <w:lvl w:ilvl="6" w:tplc="CE60D036" w:tentative="1">
      <w:start w:val="1"/>
      <w:numFmt w:val="bullet"/>
      <w:lvlText w:val="•"/>
      <w:lvlJc w:val="left"/>
      <w:pPr>
        <w:tabs>
          <w:tab w:val="num" w:pos="5040"/>
        </w:tabs>
        <w:ind w:left="5040" w:hanging="360"/>
      </w:pPr>
      <w:rPr>
        <w:rFonts w:ascii="Times New Roman" w:hAnsi="Times New Roman" w:hint="default"/>
      </w:rPr>
    </w:lvl>
    <w:lvl w:ilvl="7" w:tplc="2E04A798" w:tentative="1">
      <w:start w:val="1"/>
      <w:numFmt w:val="bullet"/>
      <w:lvlText w:val="•"/>
      <w:lvlJc w:val="left"/>
      <w:pPr>
        <w:tabs>
          <w:tab w:val="num" w:pos="5760"/>
        </w:tabs>
        <w:ind w:left="5760" w:hanging="360"/>
      </w:pPr>
      <w:rPr>
        <w:rFonts w:ascii="Times New Roman" w:hAnsi="Times New Roman" w:hint="default"/>
      </w:rPr>
    </w:lvl>
    <w:lvl w:ilvl="8" w:tplc="208C13D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B86659"/>
    <w:multiLevelType w:val="multilevel"/>
    <w:tmpl w:val="5DD894C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0E91DD1"/>
    <w:multiLevelType w:val="hybridMultilevel"/>
    <w:tmpl w:val="C5DE5E32"/>
    <w:lvl w:ilvl="0" w:tplc="2EACDAD6">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63C7176D"/>
    <w:multiLevelType w:val="hybridMultilevel"/>
    <w:tmpl w:val="D562C1C4"/>
    <w:lvl w:ilvl="0" w:tplc="5C6E75F6">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4850884"/>
    <w:multiLevelType w:val="multilevel"/>
    <w:tmpl w:val="CC265480"/>
    <w:lvl w:ilvl="0">
      <w:start w:val="2"/>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6A6C70E3"/>
    <w:multiLevelType w:val="multilevel"/>
    <w:tmpl w:val="0BC604B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BFF5C10"/>
    <w:multiLevelType w:val="hybridMultilevel"/>
    <w:tmpl w:val="ED1E3672"/>
    <w:lvl w:ilvl="0" w:tplc="FB12797C">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773177A1"/>
    <w:multiLevelType w:val="hybridMultilevel"/>
    <w:tmpl w:val="90B4E0E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77C636CF"/>
    <w:multiLevelType w:val="hybridMultilevel"/>
    <w:tmpl w:val="FC8E85D6"/>
    <w:lvl w:ilvl="0" w:tplc="A370670E">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7C93D37"/>
    <w:multiLevelType w:val="hybridMultilevel"/>
    <w:tmpl w:val="CB643FE2"/>
    <w:lvl w:ilvl="0" w:tplc="D626F04A">
      <w:start w:val="1"/>
      <w:numFmt w:val="upperRoman"/>
      <w:lvlText w:val="%1)"/>
      <w:lvlJc w:val="left"/>
      <w:pPr>
        <w:ind w:left="1080" w:hanging="720"/>
      </w:pPr>
      <w:rPr>
        <w:rFonts w:hint="default"/>
        <w:i w:val="0"/>
        <w:color w:val="823B0B" w:themeColor="accent2" w:themeShade="7F"/>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77DE4AA2"/>
    <w:multiLevelType w:val="hybridMultilevel"/>
    <w:tmpl w:val="0BA2C424"/>
    <w:lvl w:ilvl="0" w:tplc="3416B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C43A1"/>
    <w:multiLevelType w:val="multilevel"/>
    <w:tmpl w:val="5FB4D40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7F133DC5"/>
    <w:multiLevelType w:val="hybridMultilevel"/>
    <w:tmpl w:val="E312AB08"/>
    <w:lvl w:ilvl="0" w:tplc="F648EFA2">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3234269">
    <w:abstractNumId w:val="6"/>
  </w:num>
  <w:num w:numId="2" w16cid:durableId="1139999513">
    <w:abstractNumId w:val="9"/>
  </w:num>
  <w:num w:numId="3" w16cid:durableId="849637848">
    <w:abstractNumId w:val="4"/>
  </w:num>
  <w:num w:numId="4" w16cid:durableId="656497882">
    <w:abstractNumId w:val="5"/>
  </w:num>
  <w:num w:numId="5" w16cid:durableId="347026002">
    <w:abstractNumId w:val="1"/>
  </w:num>
  <w:num w:numId="6" w16cid:durableId="1068990372">
    <w:abstractNumId w:val="35"/>
  </w:num>
  <w:num w:numId="7" w16cid:durableId="24331921">
    <w:abstractNumId w:val="37"/>
  </w:num>
  <w:num w:numId="8" w16cid:durableId="448283058">
    <w:abstractNumId w:val="3"/>
  </w:num>
  <w:num w:numId="9" w16cid:durableId="741104938">
    <w:abstractNumId w:val="33"/>
  </w:num>
  <w:num w:numId="10" w16cid:durableId="1627080498">
    <w:abstractNumId w:val="11"/>
  </w:num>
  <w:num w:numId="11" w16cid:durableId="686180714">
    <w:abstractNumId w:val="21"/>
  </w:num>
  <w:num w:numId="12" w16cid:durableId="483279086">
    <w:abstractNumId w:val="13"/>
  </w:num>
  <w:num w:numId="13" w16cid:durableId="1015033941">
    <w:abstractNumId w:val="15"/>
  </w:num>
  <w:num w:numId="14" w16cid:durableId="2057387711">
    <w:abstractNumId w:val="29"/>
  </w:num>
  <w:num w:numId="15" w16cid:durableId="1856994377">
    <w:abstractNumId w:val="36"/>
  </w:num>
  <w:num w:numId="16" w16cid:durableId="1244878487">
    <w:abstractNumId w:val="22"/>
  </w:num>
  <w:num w:numId="17" w16cid:durableId="607398149">
    <w:abstractNumId w:val="24"/>
  </w:num>
  <w:num w:numId="18" w16cid:durableId="1742361229">
    <w:abstractNumId w:val="19"/>
  </w:num>
  <w:num w:numId="19" w16cid:durableId="878324202">
    <w:abstractNumId w:val="26"/>
  </w:num>
  <w:num w:numId="20" w16cid:durableId="813836583">
    <w:abstractNumId w:val="23"/>
  </w:num>
  <w:num w:numId="21" w16cid:durableId="2078818560">
    <w:abstractNumId w:val="32"/>
  </w:num>
  <w:num w:numId="22" w16cid:durableId="1754428866">
    <w:abstractNumId w:val="8"/>
  </w:num>
  <w:num w:numId="23" w16cid:durableId="1450054852">
    <w:abstractNumId w:val="30"/>
  </w:num>
  <w:num w:numId="24" w16cid:durableId="1496604324">
    <w:abstractNumId w:val="18"/>
  </w:num>
  <w:num w:numId="25" w16cid:durableId="231234771">
    <w:abstractNumId w:val="2"/>
  </w:num>
  <w:num w:numId="26" w16cid:durableId="1742750886">
    <w:abstractNumId w:val="7"/>
  </w:num>
  <w:num w:numId="27" w16cid:durableId="1336687932">
    <w:abstractNumId w:val="34"/>
  </w:num>
  <w:num w:numId="28" w16cid:durableId="1746607786">
    <w:abstractNumId w:val="28"/>
  </w:num>
  <w:num w:numId="29" w16cid:durableId="677972132">
    <w:abstractNumId w:val="0"/>
  </w:num>
  <w:num w:numId="30" w16cid:durableId="607322445">
    <w:abstractNumId w:val="25"/>
  </w:num>
  <w:num w:numId="31" w16cid:durableId="80953193">
    <w:abstractNumId w:val="12"/>
  </w:num>
  <w:num w:numId="32" w16cid:durableId="1396274881">
    <w:abstractNumId w:val="20"/>
  </w:num>
  <w:num w:numId="33" w16cid:durableId="533923874">
    <w:abstractNumId w:val="31"/>
  </w:num>
  <w:num w:numId="34" w16cid:durableId="1072697433">
    <w:abstractNumId w:val="27"/>
  </w:num>
  <w:num w:numId="35" w16cid:durableId="1601378125">
    <w:abstractNumId w:val="10"/>
  </w:num>
  <w:num w:numId="36" w16cid:durableId="152379694">
    <w:abstractNumId w:val="16"/>
  </w:num>
  <w:num w:numId="37" w16cid:durableId="536115492">
    <w:abstractNumId w:val="17"/>
  </w:num>
  <w:num w:numId="38" w16cid:durableId="79957176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ari-Anne Helland Barland">
    <w15:presenceInfo w15:providerId="AD" w15:userId="S::kabarlan@ntnu.no::f0c18a23-d7e8-4fdc-9904-ce5ae2314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drsswxaps0ahe02rnxesaat0wsxp9sz0ad&quot;&gt;My EndNote Library&lt;record-ids&gt;&lt;item&gt;20&lt;/item&gt;&lt;item&gt;21&lt;/item&gt;&lt;item&gt;22&lt;/item&gt;&lt;item&gt;24&lt;/item&gt;&lt;item&gt;25&lt;/item&gt;&lt;item&gt;26&lt;/item&gt;&lt;item&gt;27&lt;/item&gt;&lt;item&gt;28&lt;/item&gt;&lt;item&gt;29&lt;/item&gt;&lt;item&gt;30&lt;/item&gt;&lt;item&gt;32&lt;/item&gt;&lt;item&gt;45&lt;/item&gt;&lt;item&gt;46&lt;/item&gt;&lt;item&gt;47&lt;/item&gt;&lt;item&gt;48&lt;/item&gt;&lt;item&gt;49&lt;/item&gt;&lt;item&gt;57&lt;/item&gt;&lt;item&gt;64&lt;/item&gt;&lt;item&gt;65&lt;/item&gt;&lt;item&gt;66&lt;/item&gt;&lt;item&gt;67&lt;/item&gt;&lt;item&gt;68&lt;/item&gt;&lt;item&gt;69&lt;/item&gt;&lt;item&gt;70&lt;/item&gt;&lt;item&gt;71&lt;/item&gt;&lt;item&gt;72&lt;/item&gt;&lt;item&gt;79&lt;/item&gt;&lt;item&gt;80&lt;/item&gt;&lt;item&gt;112&lt;/item&gt;&lt;item&gt;133&lt;/item&gt;&lt;item&gt;139&lt;/item&gt;&lt;item&gt;140&lt;/item&gt;&lt;item&gt;141&lt;/item&gt;&lt;item&gt;145&lt;/item&gt;&lt;item&gt;148&lt;/item&gt;&lt;item&gt;149&lt;/item&gt;&lt;item&gt;150&lt;/item&gt;&lt;item&gt;152&lt;/item&gt;&lt;item&gt;153&lt;/item&gt;&lt;item&gt;154&lt;/item&gt;&lt;item&gt;284&lt;/item&gt;&lt;item&gt;299&lt;/item&gt;&lt;item&gt;314&lt;/item&gt;&lt;item&gt;377&lt;/item&gt;&lt;item&gt;383&lt;/item&gt;&lt;item&gt;384&lt;/item&gt;&lt;item&gt;385&lt;/item&gt;&lt;item&gt;386&lt;/item&gt;&lt;item&gt;387&lt;/item&gt;&lt;item&gt;390&lt;/item&gt;&lt;item&gt;391&lt;/item&gt;&lt;item&gt;392&lt;/item&gt;&lt;item&gt;393&lt;/item&gt;&lt;item&gt;401&lt;/item&gt;&lt;item&gt;406&lt;/item&gt;&lt;item&gt;407&lt;/item&gt;&lt;item&gt;416&lt;/item&gt;&lt;item&gt;418&lt;/item&gt;&lt;item&gt;419&lt;/item&gt;&lt;item&gt;420&lt;/item&gt;&lt;item&gt;421&lt;/item&gt;&lt;item&gt;422&lt;/item&gt;&lt;item&gt;428&lt;/item&gt;&lt;item&gt;432&lt;/item&gt;&lt;item&gt;438&lt;/item&gt;&lt;item&gt;441&lt;/item&gt;&lt;item&gt;442&lt;/item&gt;&lt;item&gt;443&lt;/item&gt;&lt;item&gt;444&lt;/item&gt;&lt;item&gt;445&lt;/item&gt;&lt;item&gt;446&lt;/item&gt;&lt;item&gt;447&lt;/item&gt;&lt;item&gt;449&lt;/item&gt;&lt;item&gt;451&lt;/item&gt;&lt;item&gt;452&lt;/item&gt;&lt;item&gt;453&lt;/item&gt;&lt;item&gt;456&lt;/item&gt;&lt;item&gt;457&lt;/item&gt;&lt;item&gt;459&lt;/item&gt;&lt;item&gt;460&lt;/item&gt;&lt;item&gt;464&lt;/item&gt;&lt;item&gt;465&lt;/item&gt;&lt;item&gt;466&lt;/item&gt;&lt;item&gt;467&lt;/item&gt;&lt;item&gt;468&lt;/item&gt;&lt;item&gt;469&lt;/item&gt;&lt;item&gt;471&lt;/item&gt;&lt;item&gt;472&lt;/item&gt;&lt;/record-ids&gt;&lt;/item&gt;&lt;/Libraries&gt;"/>
  </w:docVars>
  <w:rsids>
    <w:rsidRoot w:val="00976DE5"/>
    <w:rsid w:val="0000032C"/>
    <w:rsid w:val="00001F74"/>
    <w:rsid w:val="000027C8"/>
    <w:rsid w:val="00027035"/>
    <w:rsid w:val="00030609"/>
    <w:rsid w:val="000352A4"/>
    <w:rsid w:val="00042A22"/>
    <w:rsid w:val="000449EB"/>
    <w:rsid w:val="00046D3B"/>
    <w:rsid w:val="0005428D"/>
    <w:rsid w:val="000709A1"/>
    <w:rsid w:val="00075EBB"/>
    <w:rsid w:val="000928B2"/>
    <w:rsid w:val="00097ECA"/>
    <w:rsid w:val="000D1DE4"/>
    <w:rsid w:val="000D7163"/>
    <w:rsid w:val="000F10A0"/>
    <w:rsid w:val="000F274A"/>
    <w:rsid w:val="000F7D92"/>
    <w:rsid w:val="00115A4E"/>
    <w:rsid w:val="00147A85"/>
    <w:rsid w:val="001555E7"/>
    <w:rsid w:val="00166478"/>
    <w:rsid w:val="001733E8"/>
    <w:rsid w:val="00180B8B"/>
    <w:rsid w:val="00186EDF"/>
    <w:rsid w:val="001B7D36"/>
    <w:rsid w:val="001C4715"/>
    <w:rsid w:val="001C5893"/>
    <w:rsid w:val="001E3DF9"/>
    <w:rsid w:val="0020231C"/>
    <w:rsid w:val="0022140C"/>
    <w:rsid w:val="00222101"/>
    <w:rsid w:val="00224C8B"/>
    <w:rsid w:val="0022700A"/>
    <w:rsid w:val="00227BF3"/>
    <w:rsid w:val="00263BBC"/>
    <w:rsid w:val="002909B8"/>
    <w:rsid w:val="00294B29"/>
    <w:rsid w:val="002A4A1E"/>
    <w:rsid w:val="002B2728"/>
    <w:rsid w:val="002B5FC3"/>
    <w:rsid w:val="002C4BEE"/>
    <w:rsid w:val="002D2791"/>
    <w:rsid w:val="002D62C1"/>
    <w:rsid w:val="002E780E"/>
    <w:rsid w:val="00321036"/>
    <w:rsid w:val="003516E2"/>
    <w:rsid w:val="00380FD9"/>
    <w:rsid w:val="003866AD"/>
    <w:rsid w:val="0039133B"/>
    <w:rsid w:val="00391CAA"/>
    <w:rsid w:val="003A1826"/>
    <w:rsid w:val="003A611A"/>
    <w:rsid w:val="003A7121"/>
    <w:rsid w:val="003B2926"/>
    <w:rsid w:val="003B4A18"/>
    <w:rsid w:val="003D4656"/>
    <w:rsid w:val="003E1C40"/>
    <w:rsid w:val="003E40B0"/>
    <w:rsid w:val="003F0F72"/>
    <w:rsid w:val="003F1D46"/>
    <w:rsid w:val="003F72C8"/>
    <w:rsid w:val="004067F6"/>
    <w:rsid w:val="004369EE"/>
    <w:rsid w:val="004431E9"/>
    <w:rsid w:val="0044376C"/>
    <w:rsid w:val="004468DB"/>
    <w:rsid w:val="004828E4"/>
    <w:rsid w:val="0048671B"/>
    <w:rsid w:val="004909A8"/>
    <w:rsid w:val="004961BD"/>
    <w:rsid w:val="004A08F7"/>
    <w:rsid w:val="004A12B4"/>
    <w:rsid w:val="004B0BDA"/>
    <w:rsid w:val="004B397B"/>
    <w:rsid w:val="004B6494"/>
    <w:rsid w:val="004C096F"/>
    <w:rsid w:val="004D74B8"/>
    <w:rsid w:val="004E187B"/>
    <w:rsid w:val="004F0234"/>
    <w:rsid w:val="004F326A"/>
    <w:rsid w:val="0050300E"/>
    <w:rsid w:val="00503C7F"/>
    <w:rsid w:val="00515B45"/>
    <w:rsid w:val="0052459D"/>
    <w:rsid w:val="00534310"/>
    <w:rsid w:val="005348EB"/>
    <w:rsid w:val="005676C1"/>
    <w:rsid w:val="00567DAF"/>
    <w:rsid w:val="00572766"/>
    <w:rsid w:val="005732C9"/>
    <w:rsid w:val="0057686E"/>
    <w:rsid w:val="00585852"/>
    <w:rsid w:val="005A1F97"/>
    <w:rsid w:val="005B2775"/>
    <w:rsid w:val="005C31F9"/>
    <w:rsid w:val="005C3A2B"/>
    <w:rsid w:val="005D4A42"/>
    <w:rsid w:val="005D4A9C"/>
    <w:rsid w:val="005F0702"/>
    <w:rsid w:val="005F2C6D"/>
    <w:rsid w:val="005F6CEC"/>
    <w:rsid w:val="006040D8"/>
    <w:rsid w:val="006242D3"/>
    <w:rsid w:val="0063046C"/>
    <w:rsid w:val="0063144B"/>
    <w:rsid w:val="00647D4E"/>
    <w:rsid w:val="006530BA"/>
    <w:rsid w:val="00661D44"/>
    <w:rsid w:val="00673627"/>
    <w:rsid w:val="006960A7"/>
    <w:rsid w:val="006B43BF"/>
    <w:rsid w:val="006B5161"/>
    <w:rsid w:val="006C6D96"/>
    <w:rsid w:val="006D3719"/>
    <w:rsid w:val="00703C42"/>
    <w:rsid w:val="007061C6"/>
    <w:rsid w:val="00712D54"/>
    <w:rsid w:val="00725385"/>
    <w:rsid w:val="0077364F"/>
    <w:rsid w:val="00777A1D"/>
    <w:rsid w:val="00793F89"/>
    <w:rsid w:val="007C22F3"/>
    <w:rsid w:val="007C6355"/>
    <w:rsid w:val="007D3D8E"/>
    <w:rsid w:val="00817F53"/>
    <w:rsid w:val="00823B5B"/>
    <w:rsid w:val="00840330"/>
    <w:rsid w:val="00855823"/>
    <w:rsid w:val="00880C08"/>
    <w:rsid w:val="00896E08"/>
    <w:rsid w:val="008A4399"/>
    <w:rsid w:val="008B5FBD"/>
    <w:rsid w:val="008F3A9B"/>
    <w:rsid w:val="008F7EB5"/>
    <w:rsid w:val="00931BD3"/>
    <w:rsid w:val="009445FD"/>
    <w:rsid w:val="00950800"/>
    <w:rsid w:val="00956740"/>
    <w:rsid w:val="00976DE5"/>
    <w:rsid w:val="009963F3"/>
    <w:rsid w:val="009A5B1E"/>
    <w:rsid w:val="009A76E3"/>
    <w:rsid w:val="009B194E"/>
    <w:rsid w:val="009B74D1"/>
    <w:rsid w:val="009D4E80"/>
    <w:rsid w:val="009E0F26"/>
    <w:rsid w:val="009E160E"/>
    <w:rsid w:val="009E51AF"/>
    <w:rsid w:val="009F6006"/>
    <w:rsid w:val="00A03CD3"/>
    <w:rsid w:val="00A05652"/>
    <w:rsid w:val="00A16BE0"/>
    <w:rsid w:val="00A17F9D"/>
    <w:rsid w:val="00A450F4"/>
    <w:rsid w:val="00A95984"/>
    <w:rsid w:val="00AB6860"/>
    <w:rsid w:val="00AC390C"/>
    <w:rsid w:val="00AC67CC"/>
    <w:rsid w:val="00AE42E0"/>
    <w:rsid w:val="00AE46D3"/>
    <w:rsid w:val="00AF62D8"/>
    <w:rsid w:val="00B12682"/>
    <w:rsid w:val="00B1276C"/>
    <w:rsid w:val="00B14174"/>
    <w:rsid w:val="00B16285"/>
    <w:rsid w:val="00B4205C"/>
    <w:rsid w:val="00B42EAA"/>
    <w:rsid w:val="00B50001"/>
    <w:rsid w:val="00B5531E"/>
    <w:rsid w:val="00B62EDD"/>
    <w:rsid w:val="00B84FBD"/>
    <w:rsid w:val="00BA61ED"/>
    <w:rsid w:val="00BC4279"/>
    <w:rsid w:val="00BC5A76"/>
    <w:rsid w:val="00BE2F57"/>
    <w:rsid w:val="00BE5851"/>
    <w:rsid w:val="00BF4A50"/>
    <w:rsid w:val="00BF608A"/>
    <w:rsid w:val="00C0368E"/>
    <w:rsid w:val="00C05F18"/>
    <w:rsid w:val="00C23952"/>
    <w:rsid w:val="00C355FE"/>
    <w:rsid w:val="00C40B9D"/>
    <w:rsid w:val="00C51071"/>
    <w:rsid w:val="00C57F42"/>
    <w:rsid w:val="00C60E36"/>
    <w:rsid w:val="00C613FF"/>
    <w:rsid w:val="00C7081F"/>
    <w:rsid w:val="00C722D7"/>
    <w:rsid w:val="00C91919"/>
    <w:rsid w:val="00CA6A75"/>
    <w:rsid w:val="00CB10DB"/>
    <w:rsid w:val="00CB2218"/>
    <w:rsid w:val="00CB321A"/>
    <w:rsid w:val="00CB6DCE"/>
    <w:rsid w:val="00CD1503"/>
    <w:rsid w:val="00CD4559"/>
    <w:rsid w:val="00CD4C15"/>
    <w:rsid w:val="00CD7186"/>
    <w:rsid w:val="00CF1C9F"/>
    <w:rsid w:val="00CF3DC9"/>
    <w:rsid w:val="00D04EF8"/>
    <w:rsid w:val="00D109DA"/>
    <w:rsid w:val="00D27AF1"/>
    <w:rsid w:val="00D411EF"/>
    <w:rsid w:val="00D609E2"/>
    <w:rsid w:val="00D773BF"/>
    <w:rsid w:val="00D80D21"/>
    <w:rsid w:val="00D82C31"/>
    <w:rsid w:val="00D84CE4"/>
    <w:rsid w:val="00D85950"/>
    <w:rsid w:val="00D85C03"/>
    <w:rsid w:val="00D90052"/>
    <w:rsid w:val="00D922E4"/>
    <w:rsid w:val="00DA5C02"/>
    <w:rsid w:val="00DB05AA"/>
    <w:rsid w:val="00DE7263"/>
    <w:rsid w:val="00E07FAB"/>
    <w:rsid w:val="00E11862"/>
    <w:rsid w:val="00E11C3C"/>
    <w:rsid w:val="00E11F80"/>
    <w:rsid w:val="00E315C1"/>
    <w:rsid w:val="00E315CD"/>
    <w:rsid w:val="00E330A4"/>
    <w:rsid w:val="00E51C9E"/>
    <w:rsid w:val="00E54CD6"/>
    <w:rsid w:val="00E561CD"/>
    <w:rsid w:val="00E661B6"/>
    <w:rsid w:val="00E725AE"/>
    <w:rsid w:val="00EA0790"/>
    <w:rsid w:val="00EA527F"/>
    <w:rsid w:val="00EF2FBB"/>
    <w:rsid w:val="00F0027F"/>
    <w:rsid w:val="00F02E21"/>
    <w:rsid w:val="00F11780"/>
    <w:rsid w:val="00F174C6"/>
    <w:rsid w:val="00F17F39"/>
    <w:rsid w:val="00F71251"/>
    <w:rsid w:val="00F751B5"/>
    <w:rsid w:val="00F92F3C"/>
    <w:rsid w:val="00F93D93"/>
    <w:rsid w:val="00FA1F25"/>
    <w:rsid w:val="00FB00CA"/>
    <w:rsid w:val="00FB76CC"/>
    <w:rsid w:val="00FC69E1"/>
    <w:rsid w:val="00FD2F90"/>
    <w:rsid w:val="00FE3FB3"/>
    <w:rsid w:val="00FF0133"/>
    <w:rsid w:val="00FF13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64113"/>
  <w15:chartTrackingRefBased/>
  <w15:docId w15:val="{0817C1CE-9F0F-4E48-B00B-16A47D2C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B7D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3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B74D1"/>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00032C"/>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3B2926"/>
    <w:pPr>
      <w:spacing w:before="320" w:after="120" w:line="252" w:lineRule="auto"/>
      <w:jc w:val="center"/>
      <w:outlineLvl w:val="4"/>
    </w:pPr>
    <w:rPr>
      <w:rFonts w:asciiTheme="majorHAnsi" w:eastAsiaTheme="majorEastAsia" w:hAnsiTheme="majorHAnsi" w:cstheme="majorBidi"/>
      <w:caps/>
      <w:color w:val="823B0B" w:themeColor="accent2" w:themeShade="7F"/>
      <w:spacing w:val="10"/>
      <w:sz w:val="22"/>
      <w:szCs w:val="22"/>
    </w:rPr>
  </w:style>
  <w:style w:type="paragraph" w:styleId="Overskrift6">
    <w:name w:val="heading 6"/>
    <w:basedOn w:val="Normal"/>
    <w:next w:val="Normal"/>
    <w:link w:val="Overskrift6Tegn"/>
    <w:uiPriority w:val="9"/>
    <w:semiHidden/>
    <w:unhideWhenUsed/>
    <w:qFormat/>
    <w:rsid w:val="003B2926"/>
    <w:pPr>
      <w:spacing w:after="120" w:line="252" w:lineRule="auto"/>
      <w:jc w:val="center"/>
      <w:outlineLvl w:val="5"/>
    </w:pPr>
    <w:rPr>
      <w:rFonts w:asciiTheme="majorHAnsi" w:eastAsiaTheme="majorEastAsia" w:hAnsiTheme="majorHAnsi" w:cstheme="majorBidi"/>
      <w:caps/>
      <w:color w:val="C45911" w:themeColor="accent2" w:themeShade="BF"/>
      <w:spacing w:val="10"/>
      <w:sz w:val="22"/>
      <w:szCs w:val="22"/>
    </w:rPr>
  </w:style>
  <w:style w:type="paragraph" w:styleId="Overskrift7">
    <w:name w:val="heading 7"/>
    <w:basedOn w:val="Normal"/>
    <w:next w:val="Normal"/>
    <w:link w:val="Overskrift7Tegn"/>
    <w:uiPriority w:val="9"/>
    <w:semiHidden/>
    <w:unhideWhenUsed/>
    <w:qFormat/>
    <w:rsid w:val="003B2926"/>
    <w:pPr>
      <w:spacing w:after="120" w:line="252" w:lineRule="auto"/>
      <w:jc w:val="center"/>
      <w:outlineLvl w:val="6"/>
    </w:pPr>
    <w:rPr>
      <w:rFonts w:asciiTheme="majorHAnsi" w:eastAsiaTheme="majorEastAsia" w:hAnsiTheme="majorHAnsi" w:cstheme="majorBidi"/>
      <w:i/>
      <w:iCs/>
      <w:caps/>
      <w:color w:val="C45911" w:themeColor="accent2" w:themeShade="BF"/>
      <w:spacing w:val="10"/>
      <w:sz w:val="22"/>
      <w:szCs w:val="22"/>
    </w:rPr>
  </w:style>
  <w:style w:type="paragraph" w:styleId="Overskrift8">
    <w:name w:val="heading 8"/>
    <w:basedOn w:val="Normal"/>
    <w:next w:val="Normal"/>
    <w:link w:val="Overskrift8Tegn"/>
    <w:uiPriority w:val="9"/>
    <w:semiHidden/>
    <w:unhideWhenUsed/>
    <w:qFormat/>
    <w:rsid w:val="003B2926"/>
    <w:pPr>
      <w:spacing w:after="120" w:line="252" w:lineRule="auto"/>
      <w:jc w:val="center"/>
      <w:outlineLvl w:val="7"/>
    </w:pPr>
    <w:rPr>
      <w:rFonts w:asciiTheme="majorHAnsi" w:eastAsiaTheme="majorEastAsia" w:hAnsiTheme="majorHAnsi" w:cstheme="majorBidi"/>
      <w:caps/>
      <w:spacing w:val="10"/>
      <w:sz w:val="20"/>
      <w:szCs w:val="20"/>
    </w:rPr>
  </w:style>
  <w:style w:type="paragraph" w:styleId="Overskrift9">
    <w:name w:val="heading 9"/>
    <w:basedOn w:val="Normal"/>
    <w:next w:val="Normal"/>
    <w:link w:val="Overskrift9Tegn"/>
    <w:uiPriority w:val="9"/>
    <w:semiHidden/>
    <w:unhideWhenUsed/>
    <w:qFormat/>
    <w:rsid w:val="003B2926"/>
    <w:p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76DE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76DE5"/>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976DE5"/>
    <w:pPr>
      <w:tabs>
        <w:tab w:val="center" w:pos="4536"/>
        <w:tab w:val="right" w:pos="9072"/>
      </w:tabs>
    </w:pPr>
  </w:style>
  <w:style w:type="character" w:customStyle="1" w:styleId="TopptekstTegn">
    <w:name w:val="Topptekst Tegn"/>
    <w:basedOn w:val="Standardskriftforavsnitt"/>
    <w:link w:val="Topptekst"/>
    <w:uiPriority w:val="99"/>
    <w:rsid w:val="00976DE5"/>
  </w:style>
  <w:style w:type="paragraph" w:styleId="Bunntekst">
    <w:name w:val="footer"/>
    <w:basedOn w:val="Normal"/>
    <w:link w:val="BunntekstTegn"/>
    <w:uiPriority w:val="99"/>
    <w:unhideWhenUsed/>
    <w:rsid w:val="00976DE5"/>
    <w:pPr>
      <w:tabs>
        <w:tab w:val="center" w:pos="4536"/>
        <w:tab w:val="right" w:pos="9072"/>
      </w:tabs>
    </w:pPr>
  </w:style>
  <w:style w:type="character" w:customStyle="1" w:styleId="BunntekstTegn">
    <w:name w:val="Bunntekst Tegn"/>
    <w:basedOn w:val="Standardskriftforavsnitt"/>
    <w:link w:val="Bunntekst"/>
    <w:uiPriority w:val="99"/>
    <w:rsid w:val="00976DE5"/>
  </w:style>
  <w:style w:type="paragraph" w:styleId="NormalWeb">
    <w:name w:val="Normal (Web)"/>
    <w:basedOn w:val="Normal"/>
    <w:uiPriority w:val="99"/>
    <w:unhideWhenUsed/>
    <w:rsid w:val="00976DE5"/>
    <w:pPr>
      <w:spacing w:before="100" w:beforeAutospacing="1" w:after="100" w:afterAutospacing="1" w:line="252" w:lineRule="auto"/>
    </w:pPr>
    <w:rPr>
      <w:rFonts w:asciiTheme="majorHAnsi" w:eastAsiaTheme="majorEastAsia" w:hAnsiTheme="majorHAnsi" w:cstheme="majorBidi"/>
      <w:sz w:val="22"/>
      <w:szCs w:val="22"/>
    </w:rPr>
  </w:style>
  <w:style w:type="character" w:customStyle="1" w:styleId="Overskrift1Tegn">
    <w:name w:val="Overskrift 1 Tegn"/>
    <w:basedOn w:val="Standardskriftforavsnitt"/>
    <w:link w:val="Overskrift1"/>
    <w:uiPriority w:val="9"/>
    <w:rsid w:val="001B7D36"/>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Tegn"/>
    <w:rsid w:val="006B43BF"/>
    <w:pPr>
      <w:jc w:val="center"/>
    </w:pPr>
    <w:rPr>
      <w:rFonts w:ascii="Calibri" w:hAnsi="Calibri" w:cs="Calibri"/>
      <w:lang w:val="en-US"/>
    </w:rPr>
  </w:style>
  <w:style w:type="character" w:customStyle="1" w:styleId="EndNoteBibliographyTitleTegn">
    <w:name w:val="EndNote Bibliography Title Tegn"/>
    <w:basedOn w:val="Standardskriftforavsnitt"/>
    <w:link w:val="EndNoteBibliographyTitle"/>
    <w:rsid w:val="006B43BF"/>
    <w:rPr>
      <w:rFonts w:ascii="Calibri" w:hAnsi="Calibri" w:cs="Calibri"/>
      <w:lang w:val="en-US"/>
    </w:rPr>
  </w:style>
  <w:style w:type="paragraph" w:customStyle="1" w:styleId="EndNoteBibliography">
    <w:name w:val="EndNote Bibliography"/>
    <w:basedOn w:val="Normal"/>
    <w:link w:val="EndNoteBibliographyTegn"/>
    <w:rsid w:val="006B43BF"/>
    <w:rPr>
      <w:rFonts w:ascii="Calibri" w:hAnsi="Calibri" w:cs="Calibri"/>
      <w:lang w:val="en-US"/>
    </w:rPr>
  </w:style>
  <w:style w:type="character" w:customStyle="1" w:styleId="EndNoteBibliographyTegn">
    <w:name w:val="EndNote Bibliography Tegn"/>
    <w:basedOn w:val="Standardskriftforavsnitt"/>
    <w:link w:val="EndNoteBibliography"/>
    <w:rsid w:val="006B43BF"/>
    <w:rPr>
      <w:rFonts w:ascii="Calibri" w:hAnsi="Calibri" w:cs="Calibri"/>
      <w:lang w:val="en-US"/>
    </w:rPr>
  </w:style>
  <w:style w:type="character" w:styleId="Merknadsreferanse">
    <w:name w:val="annotation reference"/>
    <w:basedOn w:val="Standardskriftforavsnitt"/>
    <w:uiPriority w:val="99"/>
    <w:semiHidden/>
    <w:unhideWhenUsed/>
    <w:rsid w:val="003F72C8"/>
    <w:rPr>
      <w:sz w:val="16"/>
      <w:szCs w:val="16"/>
    </w:rPr>
  </w:style>
  <w:style w:type="paragraph" w:styleId="Merknadstekst">
    <w:name w:val="annotation text"/>
    <w:basedOn w:val="Normal"/>
    <w:link w:val="MerknadstekstTegn"/>
    <w:uiPriority w:val="99"/>
    <w:unhideWhenUsed/>
    <w:rsid w:val="003F72C8"/>
    <w:pPr>
      <w:spacing w:after="200" w:line="252" w:lineRule="auto"/>
    </w:pPr>
    <w:rPr>
      <w:sz w:val="20"/>
      <w:szCs w:val="20"/>
    </w:rPr>
  </w:style>
  <w:style w:type="character" w:customStyle="1" w:styleId="MerknadstekstTegn">
    <w:name w:val="Merknadstekst Tegn"/>
    <w:basedOn w:val="Standardskriftforavsnitt"/>
    <w:link w:val="Merknadstekst"/>
    <w:uiPriority w:val="99"/>
    <w:rsid w:val="003F72C8"/>
    <w:rPr>
      <w:sz w:val="20"/>
      <w:szCs w:val="20"/>
    </w:rPr>
  </w:style>
  <w:style w:type="paragraph" w:styleId="Fotnotetekst">
    <w:name w:val="footnote text"/>
    <w:basedOn w:val="Normal"/>
    <w:link w:val="FotnotetekstTegn"/>
    <w:uiPriority w:val="99"/>
    <w:semiHidden/>
    <w:unhideWhenUsed/>
    <w:rsid w:val="003F72C8"/>
    <w:pPr>
      <w:spacing w:after="200" w:line="252" w:lineRule="auto"/>
    </w:pPr>
    <w:rPr>
      <w:sz w:val="20"/>
      <w:szCs w:val="20"/>
    </w:rPr>
  </w:style>
  <w:style w:type="character" w:customStyle="1" w:styleId="FotnotetekstTegn">
    <w:name w:val="Fotnotetekst Tegn"/>
    <w:basedOn w:val="Standardskriftforavsnitt"/>
    <w:link w:val="Fotnotetekst"/>
    <w:uiPriority w:val="99"/>
    <w:semiHidden/>
    <w:rsid w:val="003F72C8"/>
    <w:rPr>
      <w:sz w:val="20"/>
      <w:szCs w:val="20"/>
    </w:rPr>
  </w:style>
  <w:style w:type="character" w:styleId="Fotnotereferanse">
    <w:name w:val="footnote reference"/>
    <w:basedOn w:val="Standardskriftforavsnitt"/>
    <w:uiPriority w:val="99"/>
    <w:semiHidden/>
    <w:unhideWhenUsed/>
    <w:rsid w:val="003F72C8"/>
    <w:rPr>
      <w:vertAlign w:val="superscript"/>
    </w:rPr>
  </w:style>
  <w:style w:type="character" w:styleId="Hyperkobling">
    <w:name w:val="Hyperlink"/>
    <w:basedOn w:val="Standardskriftforavsnitt"/>
    <w:uiPriority w:val="99"/>
    <w:unhideWhenUsed/>
    <w:rsid w:val="00950800"/>
    <w:rPr>
      <w:color w:val="0563C1" w:themeColor="hyperlink"/>
      <w:u w:val="single"/>
    </w:rPr>
  </w:style>
  <w:style w:type="character" w:styleId="Ulstomtale">
    <w:name w:val="Unresolved Mention"/>
    <w:basedOn w:val="Standardskriftforavsnitt"/>
    <w:uiPriority w:val="99"/>
    <w:semiHidden/>
    <w:unhideWhenUsed/>
    <w:rsid w:val="00950800"/>
    <w:rPr>
      <w:color w:val="605E5C"/>
      <w:shd w:val="clear" w:color="auto" w:fill="E1DFDD"/>
    </w:rPr>
  </w:style>
  <w:style w:type="character" w:styleId="Fulgthyperkobling">
    <w:name w:val="FollowedHyperlink"/>
    <w:basedOn w:val="Standardskriftforavsnitt"/>
    <w:uiPriority w:val="99"/>
    <w:semiHidden/>
    <w:unhideWhenUsed/>
    <w:rsid w:val="00F02E21"/>
    <w:rPr>
      <w:color w:val="954F72" w:themeColor="followedHyperlink"/>
      <w:u w:val="single"/>
    </w:rPr>
  </w:style>
  <w:style w:type="character" w:styleId="Sidetall">
    <w:name w:val="page number"/>
    <w:basedOn w:val="Standardskriftforavsnitt"/>
    <w:uiPriority w:val="99"/>
    <w:semiHidden/>
    <w:unhideWhenUsed/>
    <w:rsid w:val="009B74D1"/>
  </w:style>
  <w:style w:type="character" w:customStyle="1" w:styleId="Overskrift3Tegn">
    <w:name w:val="Overskrift 3 Tegn"/>
    <w:basedOn w:val="Standardskriftforavsnitt"/>
    <w:link w:val="Overskrift3"/>
    <w:uiPriority w:val="9"/>
    <w:rsid w:val="009B74D1"/>
    <w:rPr>
      <w:rFonts w:asciiTheme="majorHAnsi" w:eastAsiaTheme="majorEastAsia" w:hAnsiTheme="majorHAnsi" w:cstheme="majorBidi"/>
      <w:color w:val="1F3763" w:themeColor="accent1" w:themeShade="7F"/>
    </w:rPr>
  </w:style>
  <w:style w:type="character" w:customStyle="1" w:styleId="Overskrift2Tegn">
    <w:name w:val="Overskrift 2 Tegn"/>
    <w:basedOn w:val="Standardskriftforavsnitt"/>
    <w:link w:val="Overskrift2"/>
    <w:uiPriority w:val="9"/>
    <w:rsid w:val="0000032C"/>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foravsnitt"/>
    <w:link w:val="Overskrift4"/>
    <w:uiPriority w:val="9"/>
    <w:rsid w:val="0000032C"/>
    <w:rPr>
      <w:rFonts w:asciiTheme="majorHAnsi" w:eastAsiaTheme="majorEastAsia" w:hAnsiTheme="majorHAnsi" w:cstheme="majorBidi"/>
      <w:i/>
      <w:iCs/>
      <w:color w:val="2F5496" w:themeColor="accent1" w:themeShade="BF"/>
    </w:rPr>
  </w:style>
  <w:style w:type="paragraph" w:styleId="Listeavsnitt">
    <w:name w:val="List Paragraph"/>
    <w:basedOn w:val="Normal"/>
    <w:uiPriority w:val="34"/>
    <w:qFormat/>
    <w:rsid w:val="00896E08"/>
    <w:pPr>
      <w:ind w:left="720"/>
      <w:contextualSpacing/>
    </w:pPr>
  </w:style>
  <w:style w:type="character" w:customStyle="1" w:styleId="Overskrift5Tegn">
    <w:name w:val="Overskrift 5 Tegn"/>
    <w:basedOn w:val="Standardskriftforavsnitt"/>
    <w:link w:val="Overskrift5"/>
    <w:uiPriority w:val="9"/>
    <w:rsid w:val="003B2926"/>
    <w:rPr>
      <w:rFonts w:asciiTheme="majorHAnsi" w:eastAsiaTheme="majorEastAsia" w:hAnsiTheme="majorHAnsi" w:cstheme="majorBidi"/>
      <w:caps/>
      <w:color w:val="823B0B" w:themeColor="accent2" w:themeShade="7F"/>
      <w:spacing w:val="10"/>
      <w:sz w:val="22"/>
      <w:szCs w:val="22"/>
    </w:rPr>
  </w:style>
  <w:style w:type="character" w:customStyle="1" w:styleId="Overskrift6Tegn">
    <w:name w:val="Overskrift 6 Tegn"/>
    <w:basedOn w:val="Standardskriftforavsnitt"/>
    <w:link w:val="Overskrift6"/>
    <w:uiPriority w:val="9"/>
    <w:semiHidden/>
    <w:rsid w:val="003B2926"/>
    <w:rPr>
      <w:rFonts w:asciiTheme="majorHAnsi" w:eastAsiaTheme="majorEastAsia" w:hAnsiTheme="majorHAnsi" w:cstheme="majorBidi"/>
      <w:caps/>
      <w:color w:val="C45911" w:themeColor="accent2" w:themeShade="BF"/>
      <w:spacing w:val="10"/>
      <w:sz w:val="22"/>
      <w:szCs w:val="22"/>
    </w:rPr>
  </w:style>
  <w:style w:type="character" w:customStyle="1" w:styleId="Overskrift7Tegn">
    <w:name w:val="Overskrift 7 Tegn"/>
    <w:basedOn w:val="Standardskriftforavsnitt"/>
    <w:link w:val="Overskrift7"/>
    <w:uiPriority w:val="9"/>
    <w:semiHidden/>
    <w:rsid w:val="003B2926"/>
    <w:rPr>
      <w:rFonts w:asciiTheme="majorHAnsi" w:eastAsiaTheme="majorEastAsia" w:hAnsiTheme="majorHAnsi" w:cstheme="majorBidi"/>
      <w:i/>
      <w:iCs/>
      <w:caps/>
      <w:color w:val="C45911" w:themeColor="accent2" w:themeShade="BF"/>
      <w:spacing w:val="10"/>
      <w:sz w:val="22"/>
      <w:szCs w:val="22"/>
    </w:rPr>
  </w:style>
  <w:style w:type="character" w:customStyle="1" w:styleId="Overskrift8Tegn">
    <w:name w:val="Overskrift 8 Tegn"/>
    <w:basedOn w:val="Standardskriftforavsnitt"/>
    <w:link w:val="Overskrift8"/>
    <w:uiPriority w:val="9"/>
    <w:semiHidden/>
    <w:rsid w:val="003B2926"/>
    <w:rPr>
      <w:rFonts w:asciiTheme="majorHAnsi" w:eastAsiaTheme="majorEastAsia" w:hAnsiTheme="majorHAnsi" w:cstheme="majorBidi"/>
      <w:caps/>
      <w:spacing w:val="10"/>
      <w:sz w:val="20"/>
      <w:szCs w:val="20"/>
    </w:rPr>
  </w:style>
  <w:style w:type="character" w:customStyle="1" w:styleId="Overskrift9Tegn">
    <w:name w:val="Overskrift 9 Tegn"/>
    <w:basedOn w:val="Standardskriftforavsnitt"/>
    <w:link w:val="Overskrift9"/>
    <w:uiPriority w:val="9"/>
    <w:semiHidden/>
    <w:rsid w:val="003B2926"/>
    <w:rPr>
      <w:rFonts w:asciiTheme="majorHAnsi" w:eastAsiaTheme="majorEastAsia" w:hAnsiTheme="majorHAnsi" w:cstheme="majorBidi"/>
      <w:i/>
      <w:iCs/>
      <w:caps/>
      <w:spacing w:val="10"/>
      <w:sz w:val="20"/>
      <w:szCs w:val="20"/>
    </w:rPr>
  </w:style>
  <w:style w:type="paragraph" w:styleId="Kommentaremne">
    <w:name w:val="annotation subject"/>
    <w:basedOn w:val="Merknadstekst"/>
    <w:next w:val="Merknadstekst"/>
    <w:link w:val="KommentaremneTegn"/>
    <w:uiPriority w:val="99"/>
    <w:semiHidden/>
    <w:unhideWhenUsed/>
    <w:rsid w:val="003B2926"/>
    <w:rPr>
      <w:b/>
      <w:bCs/>
    </w:rPr>
  </w:style>
  <w:style w:type="character" w:customStyle="1" w:styleId="KommentaremneTegn">
    <w:name w:val="Kommentaremne Tegn"/>
    <w:basedOn w:val="MerknadstekstTegn"/>
    <w:link w:val="Kommentaremne"/>
    <w:uiPriority w:val="99"/>
    <w:semiHidden/>
    <w:rsid w:val="003B2926"/>
    <w:rPr>
      <w:b/>
      <w:bCs/>
      <w:sz w:val="20"/>
      <w:szCs w:val="20"/>
    </w:rPr>
  </w:style>
  <w:style w:type="paragraph" w:styleId="Overskriftforinnholdsfortegnelse">
    <w:name w:val="TOC Heading"/>
    <w:basedOn w:val="Overskrift1"/>
    <w:next w:val="Normal"/>
    <w:uiPriority w:val="39"/>
    <w:unhideWhenUsed/>
    <w:qFormat/>
    <w:rsid w:val="003B2926"/>
    <w:pPr>
      <w:keepNext w:val="0"/>
      <w:keepLines w:val="0"/>
      <w:pBdr>
        <w:bottom w:val="thinThickSmallGap" w:sz="12" w:space="1" w:color="C45911" w:themeColor="accent2" w:themeShade="BF"/>
      </w:pBdr>
      <w:spacing w:before="400" w:after="200" w:line="252" w:lineRule="auto"/>
      <w:jc w:val="center"/>
      <w:outlineLvl w:val="9"/>
    </w:pPr>
    <w:rPr>
      <w:caps/>
      <w:color w:val="833C0B" w:themeColor="accent2" w:themeShade="80"/>
      <w:spacing w:val="20"/>
      <w:sz w:val="28"/>
      <w:szCs w:val="28"/>
    </w:rPr>
  </w:style>
  <w:style w:type="paragraph" w:styleId="INNH1">
    <w:name w:val="toc 1"/>
    <w:basedOn w:val="Normal"/>
    <w:next w:val="Normal"/>
    <w:autoRedefine/>
    <w:uiPriority w:val="39"/>
    <w:unhideWhenUsed/>
    <w:rsid w:val="003B2926"/>
    <w:pPr>
      <w:spacing w:before="240" w:after="120" w:line="252" w:lineRule="auto"/>
    </w:pPr>
    <w:rPr>
      <w:rFonts w:eastAsiaTheme="majorEastAsia" w:cstheme="minorHAnsi"/>
      <w:b/>
      <w:bCs/>
      <w:sz w:val="20"/>
      <w:szCs w:val="20"/>
    </w:rPr>
  </w:style>
  <w:style w:type="paragraph" w:styleId="INNH2">
    <w:name w:val="toc 2"/>
    <w:basedOn w:val="Normal"/>
    <w:next w:val="Normal"/>
    <w:autoRedefine/>
    <w:uiPriority w:val="39"/>
    <w:unhideWhenUsed/>
    <w:rsid w:val="003B2926"/>
    <w:pPr>
      <w:spacing w:before="120" w:after="200" w:line="252" w:lineRule="auto"/>
      <w:ind w:left="240"/>
    </w:pPr>
    <w:rPr>
      <w:rFonts w:eastAsiaTheme="majorEastAsia" w:cstheme="minorHAnsi"/>
      <w:i/>
      <w:iCs/>
      <w:sz w:val="20"/>
      <w:szCs w:val="20"/>
    </w:rPr>
  </w:style>
  <w:style w:type="paragraph" w:styleId="INNH3">
    <w:name w:val="toc 3"/>
    <w:basedOn w:val="Normal"/>
    <w:next w:val="Normal"/>
    <w:autoRedefine/>
    <w:uiPriority w:val="39"/>
    <w:unhideWhenUsed/>
    <w:rsid w:val="003B2926"/>
    <w:pPr>
      <w:spacing w:after="200" w:line="252" w:lineRule="auto"/>
      <w:ind w:left="480"/>
    </w:pPr>
    <w:rPr>
      <w:rFonts w:eastAsiaTheme="majorEastAsia" w:cstheme="minorHAnsi"/>
      <w:sz w:val="20"/>
      <w:szCs w:val="20"/>
    </w:rPr>
  </w:style>
  <w:style w:type="paragraph" w:styleId="INNH4">
    <w:name w:val="toc 4"/>
    <w:basedOn w:val="Normal"/>
    <w:next w:val="Normal"/>
    <w:autoRedefine/>
    <w:uiPriority w:val="39"/>
    <w:semiHidden/>
    <w:unhideWhenUsed/>
    <w:rsid w:val="003B2926"/>
    <w:pPr>
      <w:spacing w:after="200" w:line="252" w:lineRule="auto"/>
      <w:ind w:left="720"/>
    </w:pPr>
    <w:rPr>
      <w:rFonts w:eastAsiaTheme="majorEastAsia" w:cstheme="minorHAnsi"/>
      <w:sz w:val="20"/>
      <w:szCs w:val="20"/>
    </w:rPr>
  </w:style>
  <w:style w:type="paragraph" w:styleId="INNH5">
    <w:name w:val="toc 5"/>
    <w:basedOn w:val="Normal"/>
    <w:next w:val="Normal"/>
    <w:autoRedefine/>
    <w:uiPriority w:val="39"/>
    <w:semiHidden/>
    <w:unhideWhenUsed/>
    <w:rsid w:val="003B2926"/>
    <w:pPr>
      <w:spacing w:after="200" w:line="252" w:lineRule="auto"/>
      <w:ind w:left="960"/>
    </w:pPr>
    <w:rPr>
      <w:rFonts w:eastAsiaTheme="majorEastAsia" w:cstheme="minorHAnsi"/>
      <w:sz w:val="20"/>
      <w:szCs w:val="20"/>
    </w:rPr>
  </w:style>
  <w:style w:type="paragraph" w:styleId="INNH6">
    <w:name w:val="toc 6"/>
    <w:basedOn w:val="Normal"/>
    <w:next w:val="Normal"/>
    <w:autoRedefine/>
    <w:uiPriority w:val="39"/>
    <w:semiHidden/>
    <w:unhideWhenUsed/>
    <w:rsid w:val="003B2926"/>
    <w:pPr>
      <w:spacing w:after="200" w:line="252" w:lineRule="auto"/>
      <w:ind w:left="1200"/>
    </w:pPr>
    <w:rPr>
      <w:rFonts w:eastAsiaTheme="majorEastAsia" w:cstheme="minorHAnsi"/>
      <w:sz w:val="20"/>
      <w:szCs w:val="20"/>
    </w:rPr>
  </w:style>
  <w:style w:type="paragraph" w:styleId="INNH7">
    <w:name w:val="toc 7"/>
    <w:basedOn w:val="Normal"/>
    <w:next w:val="Normal"/>
    <w:autoRedefine/>
    <w:uiPriority w:val="39"/>
    <w:semiHidden/>
    <w:unhideWhenUsed/>
    <w:rsid w:val="003B2926"/>
    <w:pPr>
      <w:spacing w:after="200" w:line="252" w:lineRule="auto"/>
      <w:ind w:left="1440"/>
    </w:pPr>
    <w:rPr>
      <w:rFonts w:eastAsiaTheme="majorEastAsia" w:cstheme="minorHAnsi"/>
      <w:sz w:val="20"/>
      <w:szCs w:val="20"/>
    </w:rPr>
  </w:style>
  <w:style w:type="paragraph" w:styleId="INNH8">
    <w:name w:val="toc 8"/>
    <w:basedOn w:val="Normal"/>
    <w:next w:val="Normal"/>
    <w:autoRedefine/>
    <w:uiPriority w:val="39"/>
    <w:semiHidden/>
    <w:unhideWhenUsed/>
    <w:rsid w:val="003B2926"/>
    <w:pPr>
      <w:spacing w:after="200" w:line="252" w:lineRule="auto"/>
      <w:ind w:left="1680"/>
    </w:pPr>
    <w:rPr>
      <w:rFonts w:eastAsiaTheme="majorEastAsia" w:cstheme="minorHAnsi"/>
      <w:sz w:val="20"/>
      <w:szCs w:val="20"/>
    </w:rPr>
  </w:style>
  <w:style w:type="paragraph" w:styleId="INNH9">
    <w:name w:val="toc 9"/>
    <w:basedOn w:val="Normal"/>
    <w:next w:val="Normal"/>
    <w:autoRedefine/>
    <w:uiPriority w:val="39"/>
    <w:semiHidden/>
    <w:unhideWhenUsed/>
    <w:rsid w:val="003B2926"/>
    <w:pPr>
      <w:spacing w:after="200" w:line="252" w:lineRule="auto"/>
      <w:ind w:left="1920"/>
    </w:pPr>
    <w:rPr>
      <w:rFonts w:eastAsiaTheme="majorEastAsia" w:cstheme="minorHAnsi"/>
      <w:sz w:val="20"/>
      <w:szCs w:val="20"/>
    </w:rPr>
  </w:style>
  <w:style w:type="paragraph" w:styleId="Revisjon">
    <w:name w:val="Revision"/>
    <w:hidden/>
    <w:uiPriority w:val="99"/>
    <w:semiHidden/>
    <w:rsid w:val="003B2926"/>
    <w:pPr>
      <w:spacing w:after="200" w:line="252" w:lineRule="auto"/>
    </w:pPr>
    <w:rPr>
      <w:rFonts w:asciiTheme="majorHAnsi" w:eastAsiaTheme="majorEastAsia" w:hAnsiTheme="majorHAnsi" w:cstheme="majorBidi"/>
      <w:sz w:val="22"/>
      <w:szCs w:val="22"/>
    </w:rPr>
  </w:style>
  <w:style w:type="table" w:styleId="Tabellrutenett">
    <w:name w:val="Table Grid"/>
    <w:basedOn w:val="Vanligtabell"/>
    <w:uiPriority w:val="39"/>
    <w:rsid w:val="003B2926"/>
    <w:pPr>
      <w:spacing w:after="200" w:line="252"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ktittel">
    <w:name w:val="Book Title"/>
    <w:uiPriority w:val="33"/>
    <w:qFormat/>
    <w:rsid w:val="003B2926"/>
    <w:rPr>
      <w:caps/>
      <w:color w:val="823B0B" w:themeColor="accent2" w:themeShade="7F"/>
      <w:spacing w:val="5"/>
      <w:u w:color="823B0B" w:themeColor="accent2" w:themeShade="7F"/>
    </w:rPr>
  </w:style>
  <w:style w:type="paragraph" w:styleId="Sterktsitat">
    <w:name w:val="Intense Quote"/>
    <w:basedOn w:val="Normal"/>
    <w:next w:val="Normal"/>
    <w:link w:val="SterktsitatTegn"/>
    <w:uiPriority w:val="30"/>
    <w:qFormat/>
    <w:rsid w:val="003B2926"/>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 w:val="20"/>
      <w:szCs w:val="20"/>
    </w:rPr>
  </w:style>
  <w:style w:type="character" w:customStyle="1" w:styleId="SterktsitatTegn">
    <w:name w:val="Sterkt sitat Tegn"/>
    <w:basedOn w:val="Standardskriftforavsnitt"/>
    <w:link w:val="Sterktsitat"/>
    <w:uiPriority w:val="30"/>
    <w:rsid w:val="003B2926"/>
    <w:rPr>
      <w:rFonts w:asciiTheme="majorHAnsi" w:eastAsiaTheme="majorEastAsia" w:hAnsiTheme="majorHAnsi" w:cstheme="majorBidi"/>
      <w:caps/>
      <w:color w:val="823B0B" w:themeColor="accent2" w:themeShade="7F"/>
      <w:spacing w:val="5"/>
      <w:sz w:val="20"/>
      <w:szCs w:val="20"/>
    </w:rPr>
  </w:style>
  <w:style w:type="paragraph" w:styleId="Bildetekst">
    <w:name w:val="caption"/>
    <w:basedOn w:val="Normal"/>
    <w:next w:val="Normal"/>
    <w:uiPriority w:val="35"/>
    <w:semiHidden/>
    <w:unhideWhenUsed/>
    <w:qFormat/>
    <w:rsid w:val="003B2926"/>
    <w:pPr>
      <w:spacing w:after="200" w:line="252" w:lineRule="auto"/>
    </w:pPr>
    <w:rPr>
      <w:rFonts w:asciiTheme="majorHAnsi" w:eastAsiaTheme="majorEastAsia" w:hAnsiTheme="majorHAnsi" w:cstheme="majorBidi"/>
      <w:caps/>
      <w:spacing w:val="10"/>
      <w:sz w:val="18"/>
      <w:szCs w:val="18"/>
    </w:rPr>
  </w:style>
  <w:style w:type="paragraph" w:styleId="Undertittel">
    <w:name w:val="Subtitle"/>
    <w:basedOn w:val="Normal"/>
    <w:next w:val="Normal"/>
    <w:link w:val="UndertittelTegn"/>
    <w:uiPriority w:val="11"/>
    <w:qFormat/>
    <w:rsid w:val="003B2926"/>
    <w:pPr>
      <w:spacing w:after="560" w:line="252" w:lineRule="auto"/>
      <w:jc w:val="center"/>
    </w:pPr>
    <w:rPr>
      <w:rFonts w:asciiTheme="majorHAnsi" w:eastAsiaTheme="majorEastAsia" w:hAnsiTheme="majorHAnsi" w:cstheme="majorBidi"/>
      <w:caps/>
      <w:spacing w:val="20"/>
      <w:sz w:val="18"/>
      <w:szCs w:val="18"/>
    </w:rPr>
  </w:style>
  <w:style w:type="character" w:customStyle="1" w:styleId="UndertittelTegn">
    <w:name w:val="Undertittel Tegn"/>
    <w:basedOn w:val="Standardskriftforavsnitt"/>
    <w:link w:val="Undertittel"/>
    <w:uiPriority w:val="11"/>
    <w:rsid w:val="003B2926"/>
    <w:rPr>
      <w:rFonts w:asciiTheme="majorHAnsi" w:eastAsiaTheme="majorEastAsia" w:hAnsiTheme="majorHAnsi" w:cstheme="majorBidi"/>
      <w:caps/>
      <w:spacing w:val="20"/>
      <w:sz w:val="18"/>
      <w:szCs w:val="18"/>
    </w:rPr>
  </w:style>
  <w:style w:type="character" w:styleId="Sterk">
    <w:name w:val="Strong"/>
    <w:uiPriority w:val="22"/>
    <w:qFormat/>
    <w:rsid w:val="003B2926"/>
    <w:rPr>
      <w:b/>
      <w:bCs/>
      <w:color w:val="C45911" w:themeColor="accent2" w:themeShade="BF"/>
      <w:spacing w:val="5"/>
    </w:rPr>
  </w:style>
  <w:style w:type="character" w:styleId="Utheving">
    <w:name w:val="Emphasis"/>
    <w:uiPriority w:val="20"/>
    <w:qFormat/>
    <w:rsid w:val="003B2926"/>
    <w:rPr>
      <w:caps/>
      <w:spacing w:val="5"/>
      <w:sz w:val="20"/>
      <w:szCs w:val="20"/>
    </w:rPr>
  </w:style>
  <w:style w:type="paragraph" w:styleId="Ingenmellomrom">
    <w:name w:val="No Spacing"/>
    <w:basedOn w:val="Normal"/>
    <w:link w:val="IngenmellomromTegn"/>
    <w:uiPriority w:val="1"/>
    <w:qFormat/>
    <w:rsid w:val="003B2926"/>
    <w:pPr>
      <w:spacing w:after="200" w:line="252" w:lineRule="auto"/>
    </w:pPr>
    <w:rPr>
      <w:rFonts w:asciiTheme="majorHAnsi" w:eastAsiaTheme="majorEastAsia" w:hAnsiTheme="majorHAnsi" w:cstheme="majorBidi"/>
      <w:sz w:val="22"/>
      <w:szCs w:val="22"/>
    </w:rPr>
  </w:style>
  <w:style w:type="paragraph" w:styleId="Sitat">
    <w:name w:val="Quote"/>
    <w:basedOn w:val="Normal"/>
    <w:next w:val="Normal"/>
    <w:link w:val="SitatTegn"/>
    <w:uiPriority w:val="29"/>
    <w:qFormat/>
    <w:rsid w:val="003B2926"/>
    <w:pPr>
      <w:spacing w:after="200" w:line="252" w:lineRule="auto"/>
    </w:pPr>
    <w:rPr>
      <w:rFonts w:asciiTheme="majorHAnsi" w:eastAsiaTheme="majorEastAsia" w:hAnsiTheme="majorHAnsi" w:cstheme="majorBidi"/>
      <w:i/>
      <w:iCs/>
      <w:sz w:val="22"/>
      <w:szCs w:val="22"/>
    </w:rPr>
  </w:style>
  <w:style w:type="character" w:customStyle="1" w:styleId="SitatTegn">
    <w:name w:val="Sitat Tegn"/>
    <w:basedOn w:val="Standardskriftforavsnitt"/>
    <w:link w:val="Sitat"/>
    <w:uiPriority w:val="29"/>
    <w:rsid w:val="003B2926"/>
    <w:rPr>
      <w:rFonts w:asciiTheme="majorHAnsi" w:eastAsiaTheme="majorEastAsia" w:hAnsiTheme="majorHAnsi" w:cstheme="majorBidi"/>
      <w:i/>
      <w:iCs/>
      <w:sz w:val="22"/>
      <w:szCs w:val="22"/>
    </w:rPr>
  </w:style>
  <w:style w:type="character" w:styleId="Svakutheving">
    <w:name w:val="Subtle Emphasis"/>
    <w:uiPriority w:val="19"/>
    <w:qFormat/>
    <w:rsid w:val="003B2926"/>
    <w:rPr>
      <w:i/>
      <w:iCs/>
    </w:rPr>
  </w:style>
  <w:style w:type="character" w:styleId="Sterkutheving">
    <w:name w:val="Intense Emphasis"/>
    <w:uiPriority w:val="21"/>
    <w:qFormat/>
    <w:rsid w:val="003B2926"/>
    <w:rPr>
      <w:i/>
      <w:iCs/>
      <w:caps/>
      <w:spacing w:val="10"/>
      <w:sz w:val="20"/>
      <w:szCs w:val="20"/>
    </w:rPr>
  </w:style>
  <w:style w:type="character" w:styleId="Svakreferanse">
    <w:name w:val="Subtle Reference"/>
    <w:basedOn w:val="Standardskriftforavsnitt"/>
    <w:uiPriority w:val="31"/>
    <w:qFormat/>
    <w:rsid w:val="003B2926"/>
    <w:rPr>
      <w:rFonts w:asciiTheme="minorHAnsi" w:eastAsiaTheme="minorEastAsia" w:hAnsiTheme="minorHAnsi" w:cstheme="minorBidi"/>
      <w:i/>
      <w:iCs/>
      <w:color w:val="823B0B" w:themeColor="accent2" w:themeShade="7F"/>
    </w:rPr>
  </w:style>
  <w:style w:type="character" w:styleId="Sterkreferanse">
    <w:name w:val="Intense Reference"/>
    <w:uiPriority w:val="32"/>
    <w:qFormat/>
    <w:rsid w:val="003B2926"/>
    <w:rPr>
      <w:rFonts w:asciiTheme="minorHAnsi" w:eastAsiaTheme="minorEastAsia" w:hAnsiTheme="minorHAnsi" w:cstheme="minorBidi"/>
      <w:b/>
      <w:bCs/>
      <w:i/>
      <w:iCs/>
      <w:color w:val="823B0B" w:themeColor="accent2" w:themeShade="7F"/>
    </w:rPr>
  </w:style>
  <w:style w:type="character" w:customStyle="1" w:styleId="IngenmellomromTegn">
    <w:name w:val="Ingen mellomrom Tegn"/>
    <w:basedOn w:val="Standardskriftforavsnitt"/>
    <w:link w:val="Ingenmellomrom"/>
    <w:uiPriority w:val="1"/>
    <w:rsid w:val="003B2926"/>
    <w:rPr>
      <w:rFonts w:asciiTheme="majorHAnsi" w:eastAsiaTheme="majorEastAsia" w:hAnsiTheme="majorHAnsi" w:cstheme="majorBidi"/>
      <w:sz w:val="22"/>
      <w:szCs w:val="22"/>
    </w:rPr>
  </w:style>
  <w:style w:type="paragraph" w:styleId="Bobletekst">
    <w:name w:val="Balloon Text"/>
    <w:basedOn w:val="Normal"/>
    <w:link w:val="BobletekstTegn"/>
    <w:uiPriority w:val="99"/>
    <w:semiHidden/>
    <w:unhideWhenUsed/>
    <w:rsid w:val="003B2926"/>
    <w:rPr>
      <w:rFonts w:ascii="Times New Roman" w:eastAsiaTheme="majorEastAsia" w:hAnsi="Times New Roman" w:cs="Times New Roman"/>
      <w:sz w:val="18"/>
      <w:szCs w:val="18"/>
    </w:rPr>
  </w:style>
  <w:style w:type="character" w:customStyle="1" w:styleId="BobletekstTegn">
    <w:name w:val="Bobletekst Tegn"/>
    <w:basedOn w:val="Standardskriftforavsnitt"/>
    <w:link w:val="Bobletekst"/>
    <w:uiPriority w:val="99"/>
    <w:semiHidden/>
    <w:rsid w:val="003B2926"/>
    <w:rPr>
      <w:rFonts w:ascii="Times New Roman" w:eastAsiaTheme="maj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47665">
      <w:bodyDiv w:val="1"/>
      <w:marLeft w:val="0"/>
      <w:marRight w:val="0"/>
      <w:marTop w:val="0"/>
      <w:marBottom w:val="0"/>
      <w:divBdr>
        <w:top w:val="none" w:sz="0" w:space="0" w:color="auto"/>
        <w:left w:val="none" w:sz="0" w:space="0" w:color="auto"/>
        <w:bottom w:val="none" w:sz="0" w:space="0" w:color="auto"/>
        <w:right w:val="none" w:sz="0" w:space="0" w:color="auto"/>
      </w:divBdr>
      <w:divsChild>
        <w:div w:id="1713772328">
          <w:marLeft w:val="547"/>
          <w:marRight w:val="0"/>
          <w:marTop w:val="0"/>
          <w:marBottom w:val="0"/>
          <w:divBdr>
            <w:top w:val="none" w:sz="0" w:space="0" w:color="auto"/>
            <w:left w:val="none" w:sz="0" w:space="0" w:color="auto"/>
            <w:bottom w:val="none" w:sz="0" w:space="0" w:color="auto"/>
            <w:right w:val="none" w:sz="0" w:space="0" w:color="auto"/>
          </w:divBdr>
        </w:div>
      </w:divsChild>
    </w:div>
    <w:div w:id="175088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emf"/><Relationship Id="rId26" Type="http://schemas.openxmlformats.org/officeDocument/2006/relationships/image" Target="media/image10.emf"/><Relationship Id="rId21" Type="http://schemas.openxmlformats.org/officeDocument/2006/relationships/image" Target="media/image5.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emf"/><Relationship Id="rId25" Type="http://schemas.openxmlformats.org/officeDocument/2006/relationships/image" Target="media/image9.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emf"/><Relationship Id="rId29" Type="http://schemas.openxmlformats.org/officeDocument/2006/relationships/hyperlink" Target="https://hardymerriman.com/wp-content/uploads/2014/12/A_Checklist_for_Ending_Tyrann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emf"/><Relationship Id="rId32" Type="http://schemas.openxmlformats.org/officeDocument/2006/relationships/hyperlink" Target="https://doi.org/doi:10.1515/9780691184272-004"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3.emf"/><Relationship Id="rId31" Type="http://schemas.openxmlformats.org/officeDocument/2006/relationships/hyperlink" Target="https://ww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hyperlink" Target="https://www" TargetMode="External"/><Relationship Id="rId35" Type="http://schemas.openxmlformats.org/officeDocument/2006/relationships/footer" Target="footer2.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radcliffe.harvard.edu/event/2022-erica-chenoweth-fellow-presentation-virtua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76907-54CB-9F4D-8335-0D71168150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b-NO"/>
        </a:p>
      </dgm:t>
    </dgm:pt>
    <dgm:pt modelId="{10D16A8B-94AF-7349-8981-B26F4D262389}">
      <dgm:prSet phldrT="[Tekst]" custT="1"/>
      <dgm:spPr/>
      <dgm:t>
        <a:bodyPr/>
        <a:lstStyle/>
        <a:p>
          <a:pPr algn="ctr"/>
          <a:r>
            <a:rPr lang="nb-NO" sz="1400"/>
            <a:t>Democratization in the context of nonviolent campaigns: transition</a:t>
          </a:r>
        </a:p>
      </dgm:t>
    </dgm:pt>
    <dgm:pt modelId="{AB5AC207-97EA-884C-BCEF-A3B3BBFAEFCD}" type="parTrans" cxnId="{BEE2EFE4-9FBD-D243-B54A-4AB873653771}">
      <dgm:prSet/>
      <dgm:spPr/>
      <dgm:t>
        <a:bodyPr/>
        <a:lstStyle/>
        <a:p>
          <a:pPr algn="ctr"/>
          <a:endParaRPr lang="nb-NO"/>
        </a:p>
      </dgm:t>
    </dgm:pt>
    <dgm:pt modelId="{2B207D28-19D7-E04D-8F9F-66D6480D0F27}" type="sibTrans" cxnId="{BEE2EFE4-9FBD-D243-B54A-4AB873653771}">
      <dgm:prSet/>
      <dgm:spPr/>
      <dgm:t>
        <a:bodyPr/>
        <a:lstStyle/>
        <a:p>
          <a:pPr algn="ctr"/>
          <a:endParaRPr lang="nb-NO"/>
        </a:p>
      </dgm:t>
    </dgm:pt>
    <dgm:pt modelId="{8C23B080-6B45-B74A-A5D5-FB666AF76A6C}">
      <dgm:prSet phldrT="[Tekst]" custT="1"/>
      <dgm:spPr/>
      <dgm:t>
        <a:bodyPr/>
        <a:lstStyle/>
        <a:p>
          <a:pPr algn="ctr"/>
          <a:r>
            <a:rPr lang="en-US" sz="1200" i="0"/>
            <a:t>Transitional mobilization </a:t>
          </a:r>
          <a:endParaRPr lang="nb-NO" sz="1200" i="0"/>
        </a:p>
      </dgm:t>
    </dgm:pt>
    <dgm:pt modelId="{D03ECC14-CBB6-2C4D-ACE7-155D08BA56DA}" type="parTrans" cxnId="{C09F0223-59ED-F840-90CD-6E4AD44A16D7}">
      <dgm:prSet/>
      <dgm:spPr/>
      <dgm:t>
        <a:bodyPr/>
        <a:lstStyle/>
        <a:p>
          <a:pPr algn="ctr"/>
          <a:endParaRPr lang="nb-NO"/>
        </a:p>
      </dgm:t>
    </dgm:pt>
    <dgm:pt modelId="{5EB774A7-6443-1A42-812E-3CABDE2A8B38}" type="sibTrans" cxnId="{C09F0223-59ED-F840-90CD-6E4AD44A16D7}">
      <dgm:prSet/>
      <dgm:spPr/>
      <dgm:t>
        <a:bodyPr/>
        <a:lstStyle/>
        <a:p>
          <a:pPr algn="ctr"/>
          <a:endParaRPr lang="nb-NO"/>
        </a:p>
      </dgm:t>
    </dgm:pt>
    <dgm:pt modelId="{FA8B0113-D396-2142-9FE5-0A6F782790C7}">
      <dgm:prSet phldrT="[Tekst]" custT="1"/>
      <dgm:spPr/>
      <dgm:t>
        <a:bodyPr/>
        <a:lstStyle/>
        <a:p>
          <a:pPr algn="ctr"/>
          <a:r>
            <a:rPr lang="nb-NO" sz="1200"/>
            <a:t>Low levels of maximalism</a:t>
          </a:r>
        </a:p>
      </dgm:t>
    </dgm:pt>
    <dgm:pt modelId="{73300FE0-CDA9-A048-828F-B08947CF30A3}" type="parTrans" cxnId="{B5640693-E1A4-1A47-959D-CEBC2D8FC5C2}">
      <dgm:prSet/>
      <dgm:spPr/>
      <dgm:t>
        <a:bodyPr/>
        <a:lstStyle/>
        <a:p>
          <a:pPr algn="ctr"/>
          <a:endParaRPr lang="nb-NO"/>
        </a:p>
      </dgm:t>
    </dgm:pt>
    <dgm:pt modelId="{3D7BF1EE-2F44-D344-9B4A-3D58F950C6AC}" type="sibTrans" cxnId="{B5640693-E1A4-1A47-959D-CEBC2D8FC5C2}">
      <dgm:prSet/>
      <dgm:spPr/>
      <dgm:t>
        <a:bodyPr/>
        <a:lstStyle/>
        <a:p>
          <a:pPr algn="ctr"/>
          <a:endParaRPr lang="nb-NO"/>
        </a:p>
      </dgm:t>
    </dgm:pt>
    <dgm:pt modelId="{5C739DC3-8C56-3C4C-83A2-03B6AC3F0AA4}">
      <dgm:prSet custT="1"/>
      <dgm:spPr/>
      <dgm:t>
        <a:bodyPr/>
        <a:lstStyle/>
        <a:p>
          <a:pPr algn="ctr"/>
          <a:r>
            <a:rPr lang="nb-NO" sz="600"/>
            <a:t>Holding new leaders accountable to the popular demand</a:t>
          </a:r>
        </a:p>
      </dgm:t>
    </dgm:pt>
    <dgm:pt modelId="{05714D14-80B8-C34D-AEF8-653BF48A1D98}" type="parTrans" cxnId="{0DA915E9-4F20-A649-BF4C-1D611A591D50}">
      <dgm:prSet/>
      <dgm:spPr/>
      <dgm:t>
        <a:bodyPr/>
        <a:lstStyle/>
        <a:p>
          <a:pPr algn="ctr"/>
          <a:endParaRPr lang="nb-NO"/>
        </a:p>
      </dgm:t>
    </dgm:pt>
    <dgm:pt modelId="{E8169E0D-C184-0D45-98D6-BCD566F87104}" type="sibTrans" cxnId="{0DA915E9-4F20-A649-BF4C-1D611A591D50}">
      <dgm:prSet/>
      <dgm:spPr/>
      <dgm:t>
        <a:bodyPr/>
        <a:lstStyle/>
        <a:p>
          <a:pPr algn="ctr"/>
          <a:endParaRPr lang="nb-NO"/>
        </a:p>
      </dgm:t>
    </dgm:pt>
    <dgm:pt modelId="{7FABCB32-FD7F-6E45-82A3-3952CF567331}">
      <dgm:prSet custT="1"/>
      <dgm:spPr/>
      <dgm:t>
        <a:bodyPr/>
        <a:lstStyle/>
        <a:p>
          <a:pPr algn="ctr"/>
          <a:r>
            <a:rPr lang="nb-NO" sz="700"/>
            <a:t>Transmission</a:t>
          </a:r>
          <a:r>
            <a:rPr lang="nb-NO" sz="700" baseline="0"/>
            <a:t> of democratic norms</a:t>
          </a:r>
          <a:endParaRPr lang="nb-NO" sz="700"/>
        </a:p>
      </dgm:t>
    </dgm:pt>
    <dgm:pt modelId="{0CD86264-71CF-3A47-9AAD-6278D068D6E8}" type="parTrans" cxnId="{A3D1D1CF-D24E-B843-A473-1C2D2396B35B}">
      <dgm:prSet/>
      <dgm:spPr/>
      <dgm:t>
        <a:bodyPr/>
        <a:lstStyle/>
        <a:p>
          <a:pPr algn="ctr"/>
          <a:endParaRPr lang="nb-NO"/>
        </a:p>
      </dgm:t>
    </dgm:pt>
    <dgm:pt modelId="{6C2CACE9-0D63-4B4F-9770-6280DCF992C4}" type="sibTrans" cxnId="{A3D1D1CF-D24E-B843-A473-1C2D2396B35B}">
      <dgm:prSet/>
      <dgm:spPr/>
      <dgm:t>
        <a:bodyPr/>
        <a:lstStyle/>
        <a:p>
          <a:pPr algn="ctr"/>
          <a:endParaRPr lang="nb-NO"/>
        </a:p>
      </dgm:t>
    </dgm:pt>
    <dgm:pt modelId="{60DA9663-2AA9-0442-ABAF-37FAA1E3BFB0}">
      <dgm:prSet custT="1"/>
      <dgm:spPr/>
      <dgm:t>
        <a:bodyPr/>
        <a:lstStyle/>
        <a:p>
          <a:pPr algn="ctr"/>
          <a:r>
            <a:rPr lang="nb-NO" sz="700"/>
            <a:t>prevent</a:t>
          </a:r>
          <a:r>
            <a:rPr lang="nb-NO" sz="700" baseline="0"/>
            <a:t> backsliding</a:t>
          </a:r>
          <a:endParaRPr lang="nb-NO" sz="700"/>
        </a:p>
      </dgm:t>
    </dgm:pt>
    <dgm:pt modelId="{C4C939CA-9502-8D48-8D0F-F7EF7C6E7302}" type="parTrans" cxnId="{46860298-363C-6343-8AE9-810E68AE0A40}">
      <dgm:prSet/>
      <dgm:spPr/>
      <dgm:t>
        <a:bodyPr/>
        <a:lstStyle/>
        <a:p>
          <a:pPr algn="ctr"/>
          <a:endParaRPr lang="nb-NO"/>
        </a:p>
      </dgm:t>
    </dgm:pt>
    <dgm:pt modelId="{8A4027EE-6036-1A4F-97D5-967816ACBFE8}" type="sibTrans" cxnId="{46860298-363C-6343-8AE9-810E68AE0A40}">
      <dgm:prSet/>
      <dgm:spPr/>
      <dgm:t>
        <a:bodyPr/>
        <a:lstStyle/>
        <a:p>
          <a:pPr algn="ctr"/>
          <a:endParaRPr lang="nb-NO"/>
        </a:p>
      </dgm:t>
    </dgm:pt>
    <dgm:pt modelId="{C7E26955-210E-9645-8C2D-9F82A51B4E5F}">
      <dgm:prSet custT="1"/>
      <dgm:spPr/>
      <dgm:t>
        <a:bodyPr/>
        <a:lstStyle/>
        <a:p>
          <a:pPr algn="ctr"/>
          <a:r>
            <a:rPr lang="nb-NO" sz="700"/>
            <a:t>Easier to institutionalize the new regime</a:t>
          </a:r>
        </a:p>
      </dgm:t>
    </dgm:pt>
    <dgm:pt modelId="{223D8767-7DD9-8E45-8C34-1C7919BE4B4C}" type="parTrans" cxnId="{882A2DE6-5DEB-7E4B-8CE0-A9DB3EE7030D}">
      <dgm:prSet/>
      <dgm:spPr/>
      <dgm:t>
        <a:bodyPr/>
        <a:lstStyle/>
        <a:p>
          <a:pPr algn="ctr"/>
          <a:endParaRPr lang="nb-NO"/>
        </a:p>
      </dgm:t>
    </dgm:pt>
    <dgm:pt modelId="{3B21FA0D-7DD2-AA4F-B5DF-C54B0BD1EDB9}" type="sibTrans" cxnId="{882A2DE6-5DEB-7E4B-8CE0-A9DB3EE7030D}">
      <dgm:prSet/>
      <dgm:spPr/>
      <dgm:t>
        <a:bodyPr/>
        <a:lstStyle/>
        <a:p>
          <a:pPr algn="ctr"/>
          <a:endParaRPr lang="nb-NO"/>
        </a:p>
      </dgm:t>
    </dgm:pt>
    <dgm:pt modelId="{809B6B64-568E-764C-8AEE-30923FD5696E}" type="pres">
      <dgm:prSet presAssocID="{46B76907-54CB-9F4D-8335-0D7116815046}" presName="hierChild1" presStyleCnt="0">
        <dgm:presLayoutVars>
          <dgm:orgChart val="1"/>
          <dgm:chPref val="1"/>
          <dgm:dir/>
          <dgm:animOne val="branch"/>
          <dgm:animLvl val="lvl"/>
          <dgm:resizeHandles/>
        </dgm:presLayoutVars>
      </dgm:prSet>
      <dgm:spPr/>
    </dgm:pt>
    <dgm:pt modelId="{6B575A16-113C-5A4C-9E70-1859BBA47B26}" type="pres">
      <dgm:prSet presAssocID="{10D16A8B-94AF-7349-8981-B26F4D262389}" presName="hierRoot1" presStyleCnt="0">
        <dgm:presLayoutVars>
          <dgm:hierBranch val="init"/>
        </dgm:presLayoutVars>
      </dgm:prSet>
      <dgm:spPr/>
    </dgm:pt>
    <dgm:pt modelId="{F22BD840-DD81-F744-8CE7-A8FD01F69E8D}" type="pres">
      <dgm:prSet presAssocID="{10D16A8B-94AF-7349-8981-B26F4D262389}" presName="rootComposite1" presStyleCnt="0"/>
      <dgm:spPr/>
    </dgm:pt>
    <dgm:pt modelId="{A5CDC016-636D-A949-BD68-8BFE3F5F74DF}" type="pres">
      <dgm:prSet presAssocID="{10D16A8B-94AF-7349-8981-B26F4D262389}" presName="rootText1" presStyleLbl="node0" presStyleIdx="0" presStyleCnt="5" custScaleX="346433" custScaleY="123541" custLinFactX="100000" custLinFactY="-147228" custLinFactNeighborX="194958" custLinFactNeighborY="-200000">
        <dgm:presLayoutVars>
          <dgm:chPref val="3"/>
        </dgm:presLayoutVars>
      </dgm:prSet>
      <dgm:spPr/>
    </dgm:pt>
    <dgm:pt modelId="{0FD39ED0-E47D-2740-A228-C9561FDE1A71}" type="pres">
      <dgm:prSet presAssocID="{10D16A8B-94AF-7349-8981-B26F4D262389}" presName="rootConnector1" presStyleLbl="node1" presStyleIdx="0" presStyleCnt="0"/>
      <dgm:spPr/>
    </dgm:pt>
    <dgm:pt modelId="{A7148575-50AF-BA44-9020-829A039B3D19}" type="pres">
      <dgm:prSet presAssocID="{10D16A8B-94AF-7349-8981-B26F4D262389}" presName="hierChild2" presStyleCnt="0"/>
      <dgm:spPr/>
    </dgm:pt>
    <dgm:pt modelId="{0DB9AC50-2A41-4B4C-A4EE-BBC8E5631B75}" type="pres">
      <dgm:prSet presAssocID="{D03ECC14-CBB6-2C4D-ACE7-155D08BA56DA}" presName="Name37" presStyleLbl="parChTrans1D2" presStyleIdx="0" presStyleCnt="2"/>
      <dgm:spPr/>
    </dgm:pt>
    <dgm:pt modelId="{F55F1B2F-8941-4D4E-A163-2E1AD4947FD4}" type="pres">
      <dgm:prSet presAssocID="{8C23B080-6B45-B74A-A5D5-FB666AF76A6C}" presName="hierRoot2" presStyleCnt="0">
        <dgm:presLayoutVars>
          <dgm:hierBranch val="init"/>
        </dgm:presLayoutVars>
      </dgm:prSet>
      <dgm:spPr/>
    </dgm:pt>
    <dgm:pt modelId="{26574FDF-02DA-634F-965D-886730B35CBE}" type="pres">
      <dgm:prSet presAssocID="{8C23B080-6B45-B74A-A5D5-FB666AF76A6C}" presName="rootComposite" presStyleCnt="0"/>
      <dgm:spPr/>
    </dgm:pt>
    <dgm:pt modelId="{8AB25275-6889-8C4B-940C-B23407A883C5}" type="pres">
      <dgm:prSet presAssocID="{8C23B080-6B45-B74A-A5D5-FB666AF76A6C}" presName="rootText" presStyleLbl="node2" presStyleIdx="0" presStyleCnt="2" custLinFactX="83741" custLinFactNeighborX="100000" custLinFactNeighborY="-12644">
        <dgm:presLayoutVars>
          <dgm:chPref val="3"/>
        </dgm:presLayoutVars>
      </dgm:prSet>
      <dgm:spPr/>
    </dgm:pt>
    <dgm:pt modelId="{B6066EA7-3D59-CB46-B949-5007F014B658}" type="pres">
      <dgm:prSet presAssocID="{8C23B080-6B45-B74A-A5D5-FB666AF76A6C}" presName="rootConnector" presStyleLbl="node2" presStyleIdx="0" presStyleCnt="2"/>
      <dgm:spPr/>
    </dgm:pt>
    <dgm:pt modelId="{20C06E20-9E6E-1B43-B664-A4212374FEA8}" type="pres">
      <dgm:prSet presAssocID="{8C23B080-6B45-B74A-A5D5-FB666AF76A6C}" presName="hierChild4" presStyleCnt="0"/>
      <dgm:spPr/>
    </dgm:pt>
    <dgm:pt modelId="{7A57A871-85C4-F74C-94D2-B638F57A8145}" type="pres">
      <dgm:prSet presAssocID="{8C23B080-6B45-B74A-A5D5-FB666AF76A6C}" presName="hierChild5" presStyleCnt="0"/>
      <dgm:spPr/>
    </dgm:pt>
    <dgm:pt modelId="{7C759842-2310-144F-B4F5-DB7A7E0DD7EA}" type="pres">
      <dgm:prSet presAssocID="{73300FE0-CDA9-A048-828F-B08947CF30A3}" presName="Name37" presStyleLbl="parChTrans1D2" presStyleIdx="1" presStyleCnt="2"/>
      <dgm:spPr/>
    </dgm:pt>
    <dgm:pt modelId="{39809D67-D53B-B040-8F9B-ED92A8749573}" type="pres">
      <dgm:prSet presAssocID="{FA8B0113-D396-2142-9FE5-0A6F782790C7}" presName="hierRoot2" presStyleCnt="0">
        <dgm:presLayoutVars>
          <dgm:hierBranch val="init"/>
        </dgm:presLayoutVars>
      </dgm:prSet>
      <dgm:spPr/>
    </dgm:pt>
    <dgm:pt modelId="{871C11BF-F4E2-8747-BCFF-882712177B72}" type="pres">
      <dgm:prSet presAssocID="{FA8B0113-D396-2142-9FE5-0A6F782790C7}" presName="rootComposite" presStyleCnt="0"/>
      <dgm:spPr/>
    </dgm:pt>
    <dgm:pt modelId="{369FAD93-F033-3D43-A8CA-85D90BDA6CE7}" type="pres">
      <dgm:prSet presAssocID="{FA8B0113-D396-2142-9FE5-0A6F782790C7}" presName="rootText" presStyleLbl="node2" presStyleIdx="1" presStyleCnt="2" custLinFactX="200000" custLinFactNeighborX="241453" custLinFactNeighborY="-14772">
        <dgm:presLayoutVars>
          <dgm:chPref val="3"/>
        </dgm:presLayoutVars>
      </dgm:prSet>
      <dgm:spPr/>
    </dgm:pt>
    <dgm:pt modelId="{216F14E9-34F3-684A-A057-4517E99061DD}" type="pres">
      <dgm:prSet presAssocID="{FA8B0113-D396-2142-9FE5-0A6F782790C7}" presName="rootConnector" presStyleLbl="node2" presStyleIdx="1" presStyleCnt="2"/>
      <dgm:spPr/>
    </dgm:pt>
    <dgm:pt modelId="{5D6B6AC0-8F68-2D45-B461-7196A0E12A26}" type="pres">
      <dgm:prSet presAssocID="{FA8B0113-D396-2142-9FE5-0A6F782790C7}" presName="hierChild4" presStyleCnt="0"/>
      <dgm:spPr/>
    </dgm:pt>
    <dgm:pt modelId="{D237C5BA-4129-1F41-91C8-65F3FCA6B83A}" type="pres">
      <dgm:prSet presAssocID="{FA8B0113-D396-2142-9FE5-0A6F782790C7}" presName="hierChild5" presStyleCnt="0"/>
      <dgm:spPr/>
    </dgm:pt>
    <dgm:pt modelId="{4AC0B5DD-7487-584F-9030-6D51A15B0D93}" type="pres">
      <dgm:prSet presAssocID="{10D16A8B-94AF-7349-8981-B26F4D262389}" presName="hierChild3" presStyleCnt="0"/>
      <dgm:spPr/>
    </dgm:pt>
    <dgm:pt modelId="{27C4B1A0-9BE4-0647-B70E-B4D1AD3E797C}" type="pres">
      <dgm:prSet presAssocID="{5C739DC3-8C56-3C4C-83A2-03B6AC3F0AA4}" presName="hierRoot1" presStyleCnt="0">
        <dgm:presLayoutVars>
          <dgm:hierBranch val="init"/>
        </dgm:presLayoutVars>
      </dgm:prSet>
      <dgm:spPr/>
    </dgm:pt>
    <dgm:pt modelId="{8677A21E-BE09-0C42-AA1B-FC4FDBA8930B}" type="pres">
      <dgm:prSet presAssocID="{5C739DC3-8C56-3C4C-83A2-03B6AC3F0AA4}" presName="rootComposite1" presStyleCnt="0"/>
      <dgm:spPr/>
    </dgm:pt>
    <dgm:pt modelId="{A675D625-85B3-6E40-96A3-ADD14DC0E1A1}" type="pres">
      <dgm:prSet presAssocID="{5C739DC3-8C56-3C4C-83A2-03B6AC3F0AA4}" presName="rootText1" presStyleLbl="node0" presStyleIdx="1" presStyleCnt="5" custScaleX="83935" custScaleY="82216" custLinFactX="-78882" custLinFactY="100000" custLinFactNeighborX="-100000" custLinFactNeighborY="184560">
        <dgm:presLayoutVars>
          <dgm:chPref val="3"/>
        </dgm:presLayoutVars>
      </dgm:prSet>
      <dgm:spPr/>
    </dgm:pt>
    <dgm:pt modelId="{3030F71D-0A0B-5546-9814-CDC23571DA06}" type="pres">
      <dgm:prSet presAssocID="{5C739DC3-8C56-3C4C-83A2-03B6AC3F0AA4}" presName="rootConnector1" presStyleLbl="node1" presStyleIdx="0" presStyleCnt="0"/>
      <dgm:spPr/>
    </dgm:pt>
    <dgm:pt modelId="{FEB86EC1-2088-6E4F-BE4D-C560233A66A5}" type="pres">
      <dgm:prSet presAssocID="{5C739DC3-8C56-3C4C-83A2-03B6AC3F0AA4}" presName="hierChild2" presStyleCnt="0"/>
      <dgm:spPr/>
    </dgm:pt>
    <dgm:pt modelId="{81DF1ECC-265E-AF42-91A5-353C43CEDC2B}" type="pres">
      <dgm:prSet presAssocID="{5C739DC3-8C56-3C4C-83A2-03B6AC3F0AA4}" presName="hierChild3" presStyleCnt="0"/>
      <dgm:spPr/>
    </dgm:pt>
    <dgm:pt modelId="{4E838E72-12CC-3444-8269-8DC68E5FD2B1}" type="pres">
      <dgm:prSet presAssocID="{7FABCB32-FD7F-6E45-82A3-3952CF567331}" presName="hierRoot1" presStyleCnt="0">
        <dgm:presLayoutVars>
          <dgm:hierBranch val="init"/>
        </dgm:presLayoutVars>
      </dgm:prSet>
      <dgm:spPr/>
    </dgm:pt>
    <dgm:pt modelId="{EA4D654F-D6D1-194C-8158-93A047A572D4}" type="pres">
      <dgm:prSet presAssocID="{7FABCB32-FD7F-6E45-82A3-3952CF567331}" presName="rootComposite1" presStyleCnt="0"/>
      <dgm:spPr/>
    </dgm:pt>
    <dgm:pt modelId="{A1F22459-F026-F447-BDF2-768A6B588D66}" type="pres">
      <dgm:prSet presAssocID="{7FABCB32-FD7F-6E45-82A3-3952CF567331}" presName="rootText1" presStyleLbl="node0" presStyleIdx="2" presStyleCnt="5" custScaleX="88834" custScaleY="75929" custLinFactX="-69400" custLinFactY="100000" custLinFactNeighborX="-100000" custLinFactNeighborY="193964">
        <dgm:presLayoutVars>
          <dgm:chPref val="3"/>
        </dgm:presLayoutVars>
      </dgm:prSet>
      <dgm:spPr/>
    </dgm:pt>
    <dgm:pt modelId="{7D6E6B91-81C1-DF41-A991-E5B50D66AA3F}" type="pres">
      <dgm:prSet presAssocID="{7FABCB32-FD7F-6E45-82A3-3952CF567331}" presName="rootConnector1" presStyleLbl="node1" presStyleIdx="0" presStyleCnt="0"/>
      <dgm:spPr/>
    </dgm:pt>
    <dgm:pt modelId="{AC687EA4-E4F1-534C-AC3E-734837DCD270}" type="pres">
      <dgm:prSet presAssocID="{7FABCB32-FD7F-6E45-82A3-3952CF567331}" presName="hierChild2" presStyleCnt="0"/>
      <dgm:spPr/>
    </dgm:pt>
    <dgm:pt modelId="{EF9C7CC6-7FC2-444D-A4DC-15E60D523F7B}" type="pres">
      <dgm:prSet presAssocID="{7FABCB32-FD7F-6E45-82A3-3952CF567331}" presName="hierChild3" presStyleCnt="0"/>
      <dgm:spPr/>
    </dgm:pt>
    <dgm:pt modelId="{87755D40-AFED-054C-9BA4-1EECF4DDD5C1}" type="pres">
      <dgm:prSet presAssocID="{60DA9663-2AA9-0442-ABAF-37FAA1E3BFB0}" presName="hierRoot1" presStyleCnt="0">
        <dgm:presLayoutVars>
          <dgm:hierBranch val="init"/>
        </dgm:presLayoutVars>
      </dgm:prSet>
      <dgm:spPr/>
    </dgm:pt>
    <dgm:pt modelId="{307E5CFA-B4CA-9E40-8F82-E050D9406290}" type="pres">
      <dgm:prSet presAssocID="{60DA9663-2AA9-0442-ABAF-37FAA1E3BFB0}" presName="rootComposite1" presStyleCnt="0"/>
      <dgm:spPr/>
    </dgm:pt>
    <dgm:pt modelId="{4D4FE19D-E41E-8E45-BD28-A35521FD4716}" type="pres">
      <dgm:prSet presAssocID="{60DA9663-2AA9-0442-ABAF-37FAA1E3BFB0}" presName="rootText1" presStyleLbl="node0" presStyleIdx="3" presStyleCnt="5" custScaleX="106515" custScaleY="80521" custLinFactX="16977" custLinFactY="100000" custLinFactNeighborX="100000" custLinFactNeighborY="184560">
        <dgm:presLayoutVars>
          <dgm:chPref val="3"/>
        </dgm:presLayoutVars>
      </dgm:prSet>
      <dgm:spPr/>
    </dgm:pt>
    <dgm:pt modelId="{6D7EF1EC-FA47-6A4B-B899-9C78A54EE9D7}" type="pres">
      <dgm:prSet presAssocID="{60DA9663-2AA9-0442-ABAF-37FAA1E3BFB0}" presName="rootConnector1" presStyleLbl="node1" presStyleIdx="0" presStyleCnt="0"/>
      <dgm:spPr/>
    </dgm:pt>
    <dgm:pt modelId="{AD749DB7-664A-FB4F-BBC5-692CD7A8DF61}" type="pres">
      <dgm:prSet presAssocID="{60DA9663-2AA9-0442-ABAF-37FAA1E3BFB0}" presName="hierChild2" presStyleCnt="0"/>
      <dgm:spPr/>
    </dgm:pt>
    <dgm:pt modelId="{E3D64C59-474C-A041-BECA-BC16BDA878A2}" type="pres">
      <dgm:prSet presAssocID="{60DA9663-2AA9-0442-ABAF-37FAA1E3BFB0}" presName="hierChild3" presStyleCnt="0"/>
      <dgm:spPr/>
    </dgm:pt>
    <dgm:pt modelId="{6CD9DA88-83E9-054E-AB3B-BA0D22440A17}" type="pres">
      <dgm:prSet presAssocID="{C7E26955-210E-9645-8C2D-9F82A51B4E5F}" presName="hierRoot1" presStyleCnt="0">
        <dgm:presLayoutVars>
          <dgm:hierBranch val="init"/>
        </dgm:presLayoutVars>
      </dgm:prSet>
      <dgm:spPr/>
    </dgm:pt>
    <dgm:pt modelId="{75C47B19-5782-854B-ACE1-F47F35CE62EB}" type="pres">
      <dgm:prSet presAssocID="{C7E26955-210E-9645-8C2D-9F82A51B4E5F}" presName="rootComposite1" presStyleCnt="0"/>
      <dgm:spPr/>
    </dgm:pt>
    <dgm:pt modelId="{3AC878FD-A05F-364F-BB73-6CC4C903B0D8}" type="pres">
      <dgm:prSet presAssocID="{C7E26955-210E-9645-8C2D-9F82A51B4E5F}" presName="rootText1" presStyleLbl="node0" presStyleIdx="4" presStyleCnt="5" custScaleX="95569" custScaleY="82887" custLinFactX="-49289" custLinFactY="100000" custLinFactNeighborX="-100000" custLinFactNeighborY="180477">
        <dgm:presLayoutVars>
          <dgm:chPref val="3"/>
        </dgm:presLayoutVars>
      </dgm:prSet>
      <dgm:spPr/>
    </dgm:pt>
    <dgm:pt modelId="{B99858BA-999E-1E4A-A464-9A82A9698FEE}" type="pres">
      <dgm:prSet presAssocID="{C7E26955-210E-9645-8C2D-9F82A51B4E5F}" presName="rootConnector1" presStyleLbl="node1" presStyleIdx="0" presStyleCnt="0"/>
      <dgm:spPr/>
    </dgm:pt>
    <dgm:pt modelId="{5F7EEF75-1841-5C49-A860-3362A4021D5D}" type="pres">
      <dgm:prSet presAssocID="{C7E26955-210E-9645-8C2D-9F82A51B4E5F}" presName="hierChild2" presStyleCnt="0"/>
      <dgm:spPr/>
    </dgm:pt>
    <dgm:pt modelId="{2BF0CAB6-6C2B-3C47-8DCD-7A0CE35E3E1F}" type="pres">
      <dgm:prSet presAssocID="{C7E26955-210E-9645-8C2D-9F82A51B4E5F}" presName="hierChild3" presStyleCnt="0"/>
      <dgm:spPr/>
    </dgm:pt>
  </dgm:ptLst>
  <dgm:cxnLst>
    <dgm:cxn modelId="{086ACC1C-0497-284E-BDAC-6CC8819CA284}" type="presOf" srcId="{60DA9663-2AA9-0442-ABAF-37FAA1E3BFB0}" destId="{6D7EF1EC-FA47-6A4B-B899-9C78A54EE9D7}" srcOrd="1" destOrd="0" presId="urn:microsoft.com/office/officeart/2005/8/layout/orgChart1"/>
    <dgm:cxn modelId="{D302711D-49FE-784C-A699-CA565F1F874B}" type="presOf" srcId="{7FABCB32-FD7F-6E45-82A3-3952CF567331}" destId="{A1F22459-F026-F447-BDF2-768A6B588D66}" srcOrd="0" destOrd="0" presId="urn:microsoft.com/office/officeart/2005/8/layout/orgChart1"/>
    <dgm:cxn modelId="{DD86AC1E-0574-0544-8AAA-5BC62E95176E}" type="presOf" srcId="{C7E26955-210E-9645-8C2D-9F82A51B4E5F}" destId="{3AC878FD-A05F-364F-BB73-6CC4C903B0D8}" srcOrd="0" destOrd="0" presId="urn:microsoft.com/office/officeart/2005/8/layout/orgChart1"/>
    <dgm:cxn modelId="{C09F0223-59ED-F840-90CD-6E4AD44A16D7}" srcId="{10D16A8B-94AF-7349-8981-B26F4D262389}" destId="{8C23B080-6B45-B74A-A5D5-FB666AF76A6C}" srcOrd="0" destOrd="0" parTransId="{D03ECC14-CBB6-2C4D-ACE7-155D08BA56DA}" sibTransId="{5EB774A7-6443-1A42-812E-3CABDE2A8B38}"/>
    <dgm:cxn modelId="{72EA8528-6FF7-C244-BA90-8504C14CAE60}" type="presOf" srcId="{FA8B0113-D396-2142-9FE5-0A6F782790C7}" destId="{369FAD93-F033-3D43-A8CA-85D90BDA6CE7}" srcOrd="0" destOrd="0" presId="urn:microsoft.com/office/officeart/2005/8/layout/orgChart1"/>
    <dgm:cxn modelId="{871F5F3C-C197-9244-9607-60F3707CBF04}" type="presOf" srcId="{7FABCB32-FD7F-6E45-82A3-3952CF567331}" destId="{7D6E6B91-81C1-DF41-A991-E5B50D66AA3F}" srcOrd="1" destOrd="0" presId="urn:microsoft.com/office/officeart/2005/8/layout/orgChart1"/>
    <dgm:cxn modelId="{7D7FF372-4D52-ED41-8FCD-A852FDAC1065}" type="presOf" srcId="{D03ECC14-CBB6-2C4D-ACE7-155D08BA56DA}" destId="{0DB9AC50-2A41-4B4C-A4EE-BBC8E5631B75}" srcOrd="0" destOrd="0" presId="urn:microsoft.com/office/officeart/2005/8/layout/orgChart1"/>
    <dgm:cxn modelId="{DDCFDA80-9F42-0A4D-9D9F-4D5305962A44}" type="presOf" srcId="{C7E26955-210E-9645-8C2D-9F82A51B4E5F}" destId="{B99858BA-999E-1E4A-A464-9A82A9698FEE}" srcOrd="1" destOrd="0" presId="urn:microsoft.com/office/officeart/2005/8/layout/orgChart1"/>
    <dgm:cxn modelId="{C9C3D281-EFE3-C44D-9BC2-83C7DB2D2631}" type="presOf" srcId="{60DA9663-2AA9-0442-ABAF-37FAA1E3BFB0}" destId="{4D4FE19D-E41E-8E45-BD28-A35521FD4716}" srcOrd="0" destOrd="0" presId="urn:microsoft.com/office/officeart/2005/8/layout/orgChart1"/>
    <dgm:cxn modelId="{65630383-F194-0E4E-9128-5D0C0E5CBE1F}" type="presOf" srcId="{8C23B080-6B45-B74A-A5D5-FB666AF76A6C}" destId="{B6066EA7-3D59-CB46-B949-5007F014B658}" srcOrd="1" destOrd="0" presId="urn:microsoft.com/office/officeart/2005/8/layout/orgChart1"/>
    <dgm:cxn modelId="{CF89B98D-AA64-F74E-B80B-D2B0E94CB01D}" type="presOf" srcId="{5C739DC3-8C56-3C4C-83A2-03B6AC3F0AA4}" destId="{A675D625-85B3-6E40-96A3-ADD14DC0E1A1}" srcOrd="0" destOrd="0" presId="urn:microsoft.com/office/officeart/2005/8/layout/orgChart1"/>
    <dgm:cxn modelId="{91D13E90-2FA8-1A40-8999-B9A338760C74}" type="presOf" srcId="{46B76907-54CB-9F4D-8335-0D7116815046}" destId="{809B6B64-568E-764C-8AEE-30923FD5696E}" srcOrd="0" destOrd="0" presId="urn:microsoft.com/office/officeart/2005/8/layout/orgChart1"/>
    <dgm:cxn modelId="{B5640693-E1A4-1A47-959D-CEBC2D8FC5C2}" srcId="{10D16A8B-94AF-7349-8981-B26F4D262389}" destId="{FA8B0113-D396-2142-9FE5-0A6F782790C7}" srcOrd="1" destOrd="0" parTransId="{73300FE0-CDA9-A048-828F-B08947CF30A3}" sibTransId="{3D7BF1EE-2F44-D344-9B4A-3D58F950C6AC}"/>
    <dgm:cxn modelId="{46860298-363C-6343-8AE9-810E68AE0A40}" srcId="{46B76907-54CB-9F4D-8335-0D7116815046}" destId="{60DA9663-2AA9-0442-ABAF-37FAA1E3BFB0}" srcOrd="3" destOrd="0" parTransId="{C4C939CA-9502-8D48-8D0F-F7EF7C6E7302}" sibTransId="{8A4027EE-6036-1A4F-97D5-967816ACBFE8}"/>
    <dgm:cxn modelId="{F6B671B1-7F16-8349-B0F9-DD0944F58E46}" type="presOf" srcId="{10D16A8B-94AF-7349-8981-B26F4D262389}" destId="{A5CDC016-636D-A949-BD68-8BFE3F5F74DF}" srcOrd="0" destOrd="0" presId="urn:microsoft.com/office/officeart/2005/8/layout/orgChart1"/>
    <dgm:cxn modelId="{35B8AAB9-2EEA-B24C-8131-9CBE96B87117}" type="presOf" srcId="{8C23B080-6B45-B74A-A5D5-FB666AF76A6C}" destId="{8AB25275-6889-8C4B-940C-B23407A883C5}" srcOrd="0" destOrd="0" presId="urn:microsoft.com/office/officeart/2005/8/layout/orgChart1"/>
    <dgm:cxn modelId="{AE5FCAC2-DF3C-9C49-90AC-E1C71DB8F13A}" type="presOf" srcId="{FA8B0113-D396-2142-9FE5-0A6F782790C7}" destId="{216F14E9-34F3-684A-A057-4517E99061DD}" srcOrd="1" destOrd="0" presId="urn:microsoft.com/office/officeart/2005/8/layout/orgChart1"/>
    <dgm:cxn modelId="{1CEA70CD-C4F2-C848-AB60-10F2988B8BE9}" type="presOf" srcId="{5C739DC3-8C56-3C4C-83A2-03B6AC3F0AA4}" destId="{3030F71D-0A0B-5546-9814-CDC23571DA06}" srcOrd="1" destOrd="0" presId="urn:microsoft.com/office/officeart/2005/8/layout/orgChart1"/>
    <dgm:cxn modelId="{A3D1D1CF-D24E-B843-A473-1C2D2396B35B}" srcId="{46B76907-54CB-9F4D-8335-0D7116815046}" destId="{7FABCB32-FD7F-6E45-82A3-3952CF567331}" srcOrd="2" destOrd="0" parTransId="{0CD86264-71CF-3A47-9AAD-6278D068D6E8}" sibTransId="{6C2CACE9-0D63-4B4F-9770-6280DCF992C4}"/>
    <dgm:cxn modelId="{505B56DB-51E9-FB4F-BF6A-D3E6D6096141}" type="presOf" srcId="{73300FE0-CDA9-A048-828F-B08947CF30A3}" destId="{7C759842-2310-144F-B4F5-DB7A7E0DD7EA}" srcOrd="0" destOrd="0" presId="urn:microsoft.com/office/officeart/2005/8/layout/orgChart1"/>
    <dgm:cxn modelId="{BEE2EFE4-9FBD-D243-B54A-4AB873653771}" srcId="{46B76907-54CB-9F4D-8335-0D7116815046}" destId="{10D16A8B-94AF-7349-8981-B26F4D262389}" srcOrd="0" destOrd="0" parTransId="{AB5AC207-97EA-884C-BCEF-A3B3BBFAEFCD}" sibTransId="{2B207D28-19D7-E04D-8F9F-66D6480D0F27}"/>
    <dgm:cxn modelId="{882A2DE6-5DEB-7E4B-8CE0-A9DB3EE7030D}" srcId="{46B76907-54CB-9F4D-8335-0D7116815046}" destId="{C7E26955-210E-9645-8C2D-9F82A51B4E5F}" srcOrd="4" destOrd="0" parTransId="{223D8767-7DD9-8E45-8C34-1C7919BE4B4C}" sibTransId="{3B21FA0D-7DD2-AA4F-B5DF-C54B0BD1EDB9}"/>
    <dgm:cxn modelId="{0DA915E9-4F20-A649-BF4C-1D611A591D50}" srcId="{46B76907-54CB-9F4D-8335-0D7116815046}" destId="{5C739DC3-8C56-3C4C-83A2-03B6AC3F0AA4}" srcOrd="1" destOrd="0" parTransId="{05714D14-80B8-C34D-AEF8-653BF48A1D98}" sibTransId="{E8169E0D-C184-0D45-98D6-BCD566F87104}"/>
    <dgm:cxn modelId="{EC11FFF0-6620-1B48-A2FA-641410371C26}" type="presOf" srcId="{10D16A8B-94AF-7349-8981-B26F4D262389}" destId="{0FD39ED0-E47D-2740-A228-C9561FDE1A71}" srcOrd="1" destOrd="0" presId="urn:microsoft.com/office/officeart/2005/8/layout/orgChart1"/>
    <dgm:cxn modelId="{DA9A087D-A1D7-A94E-99B2-37F9CA6FFDDA}" type="presParOf" srcId="{809B6B64-568E-764C-8AEE-30923FD5696E}" destId="{6B575A16-113C-5A4C-9E70-1859BBA47B26}" srcOrd="0" destOrd="0" presId="urn:microsoft.com/office/officeart/2005/8/layout/orgChart1"/>
    <dgm:cxn modelId="{1D6122D2-EFEB-AB4F-8A9F-528A4965A15D}" type="presParOf" srcId="{6B575A16-113C-5A4C-9E70-1859BBA47B26}" destId="{F22BD840-DD81-F744-8CE7-A8FD01F69E8D}" srcOrd="0" destOrd="0" presId="urn:microsoft.com/office/officeart/2005/8/layout/orgChart1"/>
    <dgm:cxn modelId="{856F7CA5-B2F5-D645-8A58-7B3B0A12E94F}" type="presParOf" srcId="{F22BD840-DD81-F744-8CE7-A8FD01F69E8D}" destId="{A5CDC016-636D-A949-BD68-8BFE3F5F74DF}" srcOrd="0" destOrd="0" presId="urn:microsoft.com/office/officeart/2005/8/layout/orgChart1"/>
    <dgm:cxn modelId="{F50EBDD0-7EAE-E442-995E-76883F639ED7}" type="presParOf" srcId="{F22BD840-DD81-F744-8CE7-A8FD01F69E8D}" destId="{0FD39ED0-E47D-2740-A228-C9561FDE1A71}" srcOrd="1" destOrd="0" presId="urn:microsoft.com/office/officeart/2005/8/layout/orgChart1"/>
    <dgm:cxn modelId="{89DBC91A-7865-7B4B-BBE4-CC4050811F0F}" type="presParOf" srcId="{6B575A16-113C-5A4C-9E70-1859BBA47B26}" destId="{A7148575-50AF-BA44-9020-829A039B3D19}" srcOrd="1" destOrd="0" presId="urn:microsoft.com/office/officeart/2005/8/layout/orgChart1"/>
    <dgm:cxn modelId="{65772ADA-1451-5540-8C14-1CAE303A4105}" type="presParOf" srcId="{A7148575-50AF-BA44-9020-829A039B3D19}" destId="{0DB9AC50-2A41-4B4C-A4EE-BBC8E5631B75}" srcOrd="0" destOrd="0" presId="urn:microsoft.com/office/officeart/2005/8/layout/orgChart1"/>
    <dgm:cxn modelId="{2743DE48-889F-B14C-B257-36A93F8285FD}" type="presParOf" srcId="{A7148575-50AF-BA44-9020-829A039B3D19}" destId="{F55F1B2F-8941-4D4E-A163-2E1AD4947FD4}" srcOrd="1" destOrd="0" presId="urn:microsoft.com/office/officeart/2005/8/layout/orgChart1"/>
    <dgm:cxn modelId="{0D33260B-7D8E-6641-9A4F-DAF355CCA337}" type="presParOf" srcId="{F55F1B2F-8941-4D4E-A163-2E1AD4947FD4}" destId="{26574FDF-02DA-634F-965D-886730B35CBE}" srcOrd="0" destOrd="0" presId="urn:microsoft.com/office/officeart/2005/8/layout/orgChart1"/>
    <dgm:cxn modelId="{FB94E46D-C2B9-8E47-8378-32DBB2C79AAA}" type="presParOf" srcId="{26574FDF-02DA-634F-965D-886730B35CBE}" destId="{8AB25275-6889-8C4B-940C-B23407A883C5}" srcOrd="0" destOrd="0" presId="urn:microsoft.com/office/officeart/2005/8/layout/orgChart1"/>
    <dgm:cxn modelId="{0A0CE9DE-1B5D-774D-BC1B-4269158014B1}" type="presParOf" srcId="{26574FDF-02DA-634F-965D-886730B35CBE}" destId="{B6066EA7-3D59-CB46-B949-5007F014B658}" srcOrd="1" destOrd="0" presId="urn:microsoft.com/office/officeart/2005/8/layout/orgChart1"/>
    <dgm:cxn modelId="{8240506D-2ED7-604B-BBDE-F5796261C325}" type="presParOf" srcId="{F55F1B2F-8941-4D4E-A163-2E1AD4947FD4}" destId="{20C06E20-9E6E-1B43-B664-A4212374FEA8}" srcOrd="1" destOrd="0" presId="urn:microsoft.com/office/officeart/2005/8/layout/orgChart1"/>
    <dgm:cxn modelId="{5D116CD1-2F51-8644-9010-7D72DCD6BBB6}" type="presParOf" srcId="{F55F1B2F-8941-4D4E-A163-2E1AD4947FD4}" destId="{7A57A871-85C4-F74C-94D2-B638F57A8145}" srcOrd="2" destOrd="0" presId="urn:microsoft.com/office/officeart/2005/8/layout/orgChart1"/>
    <dgm:cxn modelId="{4394A759-F0B8-BC46-BD83-4F5FAB951763}" type="presParOf" srcId="{A7148575-50AF-BA44-9020-829A039B3D19}" destId="{7C759842-2310-144F-B4F5-DB7A7E0DD7EA}" srcOrd="2" destOrd="0" presId="urn:microsoft.com/office/officeart/2005/8/layout/orgChart1"/>
    <dgm:cxn modelId="{673F4336-1DC7-654C-A454-7E644E76A829}" type="presParOf" srcId="{A7148575-50AF-BA44-9020-829A039B3D19}" destId="{39809D67-D53B-B040-8F9B-ED92A8749573}" srcOrd="3" destOrd="0" presId="urn:microsoft.com/office/officeart/2005/8/layout/orgChart1"/>
    <dgm:cxn modelId="{83B28C76-24BD-1047-A709-B4385FD78057}" type="presParOf" srcId="{39809D67-D53B-B040-8F9B-ED92A8749573}" destId="{871C11BF-F4E2-8747-BCFF-882712177B72}" srcOrd="0" destOrd="0" presId="urn:microsoft.com/office/officeart/2005/8/layout/orgChart1"/>
    <dgm:cxn modelId="{7A611081-92F4-BC48-8E80-45735856F6D4}" type="presParOf" srcId="{871C11BF-F4E2-8747-BCFF-882712177B72}" destId="{369FAD93-F033-3D43-A8CA-85D90BDA6CE7}" srcOrd="0" destOrd="0" presId="urn:microsoft.com/office/officeart/2005/8/layout/orgChart1"/>
    <dgm:cxn modelId="{0939DC7A-0DB9-3E4E-BEC2-D4D87C865418}" type="presParOf" srcId="{871C11BF-F4E2-8747-BCFF-882712177B72}" destId="{216F14E9-34F3-684A-A057-4517E99061DD}" srcOrd="1" destOrd="0" presId="urn:microsoft.com/office/officeart/2005/8/layout/orgChart1"/>
    <dgm:cxn modelId="{8F62D46F-7C09-564C-A55A-A3CD7AA1BCAD}" type="presParOf" srcId="{39809D67-D53B-B040-8F9B-ED92A8749573}" destId="{5D6B6AC0-8F68-2D45-B461-7196A0E12A26}" srcOrd="1" destOrd="0" presId="urn:microsoft.com/office/officeart/2005/8/layout/orgChart1"/>
    <dgm:cxn modelId="{E2892824-98BB-914E-848F-C5E20762E4BF}" type="presParOf" srcId="{39809D67-D53B-B040-8F9B-ED92A8749573}" destId="{D237C5BA-4129-1F41-91C8-65F3FCA6B83A}" srcOrd="2" destOrd="0" presId="urn:microsoft.com/office/officeart/2005/8/layout/orgChart1"/>
    <dgm:cxn modelId="{0D0BC78B-F698-6E49-BEC3-A5E2F266D9FE}" type="presParOf" srcId="{6B575A16-113C-5A4C-9E70-1859BBA47B26}" destId="{4AC0B5DD-7487-584F-9030-6D51A15B0D93}" srcOrd="2" destOrd="0" presId="urn:microsoft.com/office/officeart/2005/8/layout/orgChart1"/>
    <dgm:cxn modelId="{1F703956-3B50-5D4A-AEC0-D7DDE50BE2D7}" type="presParOf" srcId="{809B6B64-568E-764C-8AEE-30923FD5696E}" destId="{27C4B1A0-9BE4-0647-B70E-B4D1AD3E797C}" srcOrd="1" destOrd="0" presId="urn:microsoft.com/office/officeart/2005/8/layout/orgChart1"/>
    <dgm:cxn modelId="{D0DEDB79-28DD-6E44-A296-9847161D4D6B}" type="presParOf" srcId="{27C4B1A0-9BE4-0647-B70E-B4D1AD3E797C}" destId="{8677A21E-BE09-0C42-AA1B-FC4FDBA8930B}" srcOrd="0" destOrd="0" presId="urn:microsoft.com/office/officeart/2005/8/layout/orgChart1"/>
    <dgm:cxn modelId="{3063DFEA-8762-0A46-A9C6-6682E704B427}" type="presParOf" srcId="{8677A21E-BE09-0C42-AA1B-FC4FDBA8930B}" destId="{A675D625-85B3-6E40-96A3-ADD14DC0E1A1}" srcOrd="0" destOrd="0" presId="urn:microsoft.com/office/officeart/2005/8/layout/orgChart1"/>
    <dgm:cxn modelId="{56CAF24E-74A4-0A45-97AA-B06FDA763EEC}" type="presParOf" srcId="{8677A21E-BE09-0C42-AA1B-FC4FDBA8930B}" destId="{3030F71D-0A0B-5546-9814-CDC23571DA06}" srcOrd="1" destOrd="0" presId="urn:microsoft.com/office/officeart/2005/8/layout/orgChart1"/>
    <dgm:cxn modelId="{1CF93489-C686-3B40-92E3-DE30258C5140}" type="presParOf" srcId="{27C4B1A0-9BE4-0647-B70E-B4D1AD3E797C}" destId="{FEB86EC1-2088-6E4F-BE4D-C560233A66A5}" srcOrd="1" destOrd="0" presId="urn:microsoft.com/office/officeart/2005/8/layout/orgChart1"/>
    <dgm:cxn modelId="{462A4025-9558-A243-9E31-F88C8AF7E107}" type="presParOf" srcId="{27C4B1A0-9BE4-0647-B70E-B4D1AD3E797C}" destId="{81DF1ECC-265E-AF42-91A5-353C43CEDC2B}" srcOrd="2" destOrd="0" presId="urn:microsoft.com/office/officeart/2005/8/layout/orgChart1"/>
    <dgm:cxn modelId="{400A2C27-CE02-9A46-98E6-8889D99DBAE4}" type="presParOf" srcId="{809B6B64-568E-764C-8AEE-30923FD5696E}" destId="{4E838E72-12CC-3444-8269-8DC68E5FD2B1}" srcOrd="2" destOrd="0" presId="urn:microsoft.com/office/officeart/2005/8/layout/orgChart1"/>
    <dgm:cxn modelId="{E30048A2-04C7-5044-B56C-1780077EA4FA}" type="presParOf" srcId="{4E838E72-12CC-3444-8269-8DC68E5FD2B1}" destId="{EA4D654F-D6D1-194C-8158-93A047A572D4}" srcOrd="0" destOrd="0" presId="urn:microsoft.com/office/officeart/2005/8/layout/orgChart1"/>
    <dgm:cxn modelId="{631CF131-5A6E-9246-9452-BD07C86A5BF4}" type="presParOf" srcId="{EA4D654F-D6D1-194C-8158-93A047A572D4}" destId="{A1F22459-F026-F447-BDF2-768A6B588D66}" srcOrd="0" destOrd="0" presId="urn:microsoft.com/office/officeart/2005/8/layout/orgChart1"/>
    <dgm:cxn modelId="{FC56B54F-8FA1-5049-82A5-E566A5944D31}" type="presParOf" srcId="{EA4D654F-D6D1-194C-8158-93A047A572D4}" destId="{7D6E6B91-81C1-DF41-A991-E5B50D66AA3F}" srcOrd="1" destOrd="0" presId="urn:microsoft.com/office/officeart/2005/8/layout/orgChart1"/>
    <dgm:cxn modelId="{3C091DDD-DD1A-9347-8289-72F37593816B}" type="presParOf" srcId="{4E838E72-12CC-3444-8269-8DC68E5FD2B1}" destId="{AC687EA4-E4F1-534C-AC3E-734837DCD270}" srcOrd="1" destOrd="0" presId="urn:microsoft.com/office/officeart/2005/8/layout/orgChart1"/>
    <dgm:cxn modelId="{A1521DEB-85E3-FC41-81A6-D15E5D103CF2}" type="presParOf" srcId="{4E838E72-12CC-3444-8269-8DC68E5FD2B1}" destId="{EF9C7CC6-7FC2-444D-A4DC-15E60D523F7B}" srcOrd="2" destOrd="0" presId="urn:microsoft.com/office/officeart/2005/8/layout/orgChart1"/>
    <dgm:cxn modelId="{B70BA1B0-D168-F145-8471-3A41585D5575}" type="presParOf" srcId="{809B6B64-568E-764C-8AEE-30923FD5696E}" destId="{87755D40-AFED-054C-9BA4-1EECF4DDD5C1}" srcOrd="3" destOrd="0" presId="urn:microsoft.com/office/officeart/2005/8/layout/orgChart1"/>
    <dgm:cxn modelId="{DEA194AB-1AEE-D544-9578-4EAFF58C82F4}" type="presParOf" srcId="{87755D40-AFED-054C-9BA4-1EECF4DDD5C1}" destId="{307E5CFA-B4CA-9E40-8F82-E050D9406290}" srcOrd="0" destOrd="0" presId="urn:microsoft.com/office/officeart/2005/8/layout/orgChart1"/>
    <dgm:cxn modelId="{ED158CB2-02A3-BA4B-8797-CD32977682E9}" type="presParOf" srcId="{307E5CFA-B4CA-9E40-8F82-E050D9406290}" destId="{4D4FE19D-E41E-8E45-BD28-A35521FD4716}" srcOrd="0" destOrd="0" presId="urn:microsoft.com/office/officeart/2005/8/layout/orgChart1"/>
    <dgm:cxn modelId="{B65E0822-F39B-0C4E-AF74-99DC4D5CD9DC}" type="presParOf" srcId="{307E5CFA-B4CA-9E40-8F82-E050D9406290}" destId="{6D7EF1EC-FA47-6A4B-B899-9C78A54EE9D7}" srcOrd="1" destOrd="0" presId="urn:microsoft.com/office/officeart/2005/8/layout/orgChart1"/>
    <dgm:cxn modelId="{E1F8DC17-B3B1-6648-B977-6645524C0B18}" type="presParOf" srcId="{87755D40-AFED-054C-9BA4-1EECF4DDD5C1}" destId="{AD749DB7-664A-FB4F-BBC5-692CD7A8DF61}" srcOrd="1" destOrd="0" presId="urn:microsoft.com/office/officeart/2005/8/layout/orgChart1"/>
    <dgm:cxn modelId="{0CB14EDF-A992-A545-A33D-A9B9D5305B93}" type="presParOf" srcId="{87755D40-AFED-054C-9BA4-1EECF4DDD5C1}" destId="{E3D64C59-474C-A041-BECA-BC16BDA878A2}" srcOrd="2" destOrd="0" presId="urn:microsoft.com/office/officeart/2005/8/layout/orgChart1"/>
    <dgm:cxn modelId="{EF0F48E8-0BFD-5944-A9BA-82F828477366}" type="presParOf" srcId="{809B6B64-568E-764C-8AEE-30923FD5696E}" destId="{6CD9DA88-83E9-054E-AB3B-BA0D22440A17}" srcOrd="4" destOrd="0" presId="urn:microsoft.com/office/officeart/2005/8/layout/orgChart1"/>
    <dgm:cxn modelId="{C13CF4CA-8280-BA46-A19A-C77F926949E2}" type="presParOf" srcId="{6CD9DA88-83E9-054E-AB3B-BA0D22440A17}" destId="{75C47B19-5782-854B-ACE1-F47F35CE62EB}" srcOrd="0" destOrd="0" presId="urn:microsoft.com/office/officeart/2005/8/layout/orgChart1"/>
    <dgm:cxn modelId="{CD03C0EC-80AB-8647-95E4-93A7E8AA5FF8}" type="presParOf" srcId="{75C47B19-5782-854B-ACE1-F47F35CE62EB}" destId="{3AC878FD-A05F-364F-BB73-6CC4C903B0D8}" srcOrd="0" destOrd="0" presId="urn:microsoft.com/office/officeart/2005/8/layout/orgChart1"/>
    <dgm:cxn modelId="{7FD2000F-3BAA-3E4F-8962-2F5B2E7B9843}" type="presParOf" srcId="{75C47B19-5782-854B-ACE1-F47F35CE62EB}" destId="{B99858BA-999E-1E4A-A464-9A82A9698FEE}" srcOrd="1" destOrd="0" presId="urn:microsoft.com/office/officeart/2005/8/layout/orgChart1"/>
    <dgm:cxn modelId="{90A2AAC2-FB71-444E-90F7-2278A60F5AB3}" type="presParOf" srcId="{6CD9DA88-83E9-054E-AB3B-BA0D22440A17}" destId="{5F7EEF75-1841-5C49-A860-3362A4021D5D}" srcOrd="1" destOrd="0" presId="urn:microsoft.com/office/officeart/2005/8/layout/orgChart1"/>
    <dgm:cxn modelId="{3C6E7F3D-EA71-ED4A-81E1-F1074DEE5A96}" type="presParOf" srcId="{6CD9DA88-83E9-054E-AB3B-BA0D22440A17}" destId="{2BF0CAB6-6C2B-3C47-8DCD-7A0CE35E3E1F}"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759842-2310-144F-B4F5-DB7A7E0DD7EA}">
      <dsp:nvSpPr>
        <dsp:cNvPr id="0" name=""/>
        <dsp:cNvSpPr/>
      </dsp:nvSpPr>
      <dsp:spPr>
        <a:xfrm>
          <a:off x="4096884" y="540069"/>
          <a:ext cx="1809789" cy="715902"/>
        </a:xfrm>
        <a:custGeom>
          <a:avLst/>
          <a:gdLst/>
          <a:ahLst/>
          <a:cxnLst/>
          <a:rect l="0" t="0" r="0" b="0"/>
          <a:pathLst>
            <a:path>
              <a:moveTo>
                <a:pt x="0" y="0"/>
              </a:moveTo>
              <a:lnTo>
                <a:pt x="0" y="624099"/>
              </a:lnTo>
              <a:lnTo>
                <a:pt x="1809789" y="624099"/>
              </a:lnTo>
              <a:lnTo>
                <a:pt x="1809789" y="7159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B9AC50-2A41-4B4C-A4EE-BBC8E5631B75}">
      <dsp:nvSpPr>
        <dsp:cNvPr id="0" name=""/>
        <dsp:cNvSpPr/>
      </dsp:nvSpPr>
      <dsp:spPr>
        <a:xfrm>
          <a:off x="2595536" y="540069"/>
          <a:ext cx="1501348" cy="725205"/>
        </a:xfrm>
        <a:custGeom>
          <a:avLst/>
          <a:gdLst/>
          <a:ahLst/>
          <a:cxnLst/>
          <a:rect l="0" t="0" r="0" b="0"/>
          <a:pathLst>
            <a:path>
              <a:moveTo>
                <a:pt x="1501348" y="0"/>
              </a:moveTo>
              <a:lnTo>
                <a:pt x="1501348" y="633402"/>
              </a:lnTo>
              <a:lnTo>
                <a:pt x="0" y="633402"/>
              </a:lnTo>
              <a:lnTo>
                <a:pt x="0" y="7252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CDC016-636D-A949-BD68-8BFE3F5F74DF}">
      <dsp:nvSpPr>
        <dsp:cNvPr id="0" name=""/>
        <dsp:cNvSpPr/>
      </dsp:nvSpPr>
      <dsp:spPr>
        <a:xfrm>
          <a:off x="2582425" y="0"/>
          <a:ext cx="3028917" cy="5400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nb-NO" sz="1400" kern="1200"/>
            <a:t>Democratization in the context of nonviolent campaigns: transition</a:t>
          </a:r>
        </a:p>
      </dsp:txBody>
      <dsp:txXfrm>
        <a:off x="2582425" y="0"/>
        <a:ext cx="3028917" cy="540069"/>
      </dsp:txXfrm>
    </dsp:sp>
    <dsp:sp modelId="{8AB25275-6889-8C4B-940C-B23407A883C5}">
      <dsp:nvSpPr>
        <dsp:cNvPr id="0" name=""/>
        <dsp:cNvSpPr/>
      </dsp:nvSpPr>
      <dsp:spPr>
        <a:xfrm>
          <a:off x="2158378" y="1265274"/>
          <a:ext cx="874315" cy="4371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i="0" kern="1200"/>
            <a:t>Transitional mobilization </a:t>
          </a:r>
          <a:endParaRPr lang="nb-NO" sz="1200" i="0" kern="1200"/>
        </a:p>
      </dsp:txBody>
      <dsp:txXfrm>
        <a:off x="2158378" y="1265274"/>
        <a:ext cx="874315" cy="437157"/>
      </dsp:txXfrm>
    </dsp:sp>
    <dsp:sp modelId="{369FAD93-F033-3D43-A8CA-85D90BDA6CE7}">
      <dsp:nvSpPr>
        <dsp:cNvPr id="0" name=""/>
        <dsp:cNvSpPr/>
      </dsp:nvSpPr>
      <dsp:spPr>
        <a:xfrm>
          <a:off x="5469516" y="1255971"/>
          <a:ext cx="874315" cy="4371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b-NO" sz="1200" kern="1200"/>
            <a:t>Low levels of maximalism</a:t>
          </a:r>
        </a:p>
      </dsp:txBody>
      <dsp:txXfrm>
        <a:off x="5469516" y="1255971"/>
        <a:ext cx="874315" cy="437157"/>
      </dsp:txXfrm>
    </dsp:sp>
    <dsp:sp modelId="{A675D625-85B3-6E40-96A3-ADD14DC0E1A1}">
      <dsp:nvSpPr>
        <dsp:cNvPr id="0" name=""/>
        <dsp:cNvSpPr/>
      </dsp:nvSpPr>
      <dsp:spPr>
        <a:xfrm>
          <a:off x="1652092" y="1840849"/>
          <a:ext cx="733856" cy="3594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b-NO" sz="600" kern="1200"/>
            <a:t>Holding new leaders accountable to the popular demand</a:t>
          </a:r>
        </a:p>
      </dsp:txBody>
      <dsp:txXfrm>
        <a:off x="1652092" y="1840849"/>
        <a:ext cx="733856" cy="359413"/>
      </dsp:txXfrm>
    </dsp:sp>
    <dsp:sp modelId="{A1F22459-F026-F447-BDF2-768A6B588D66}">
      <dsp:nvSpPr>
        <dsp:cNvPr id="0" name=""/>
        <dsp:cNvSpPr/>
      </dsp:nvSpPr>
      <dsp:spPr>
        <a:xfrm>
          <a:off x="2652458" y="1881959"/>
          <a:ext cx="776689" cy="3319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kern="1200"/>
            <a:t>Transmission</a:t>
          </a:r>
          <a:r>
            <a:rPr lang="nb-NO" sz="700" kern="1200" baseline="0"/>
            <a:t> of democratic norms</a:t>
          </a:r>
          <a:endParaRPr lang="nb-NO" sz="700" kern="1200"/>
        </a:p>
      </dsp:txBody>
      <dsp:txXfrm>
        <a:off x="2652458" y="1881959"/>
        <a:ext cx="776689" cy="331929"/>
      </dsp:txXfrm>
    </dsp:sp>
    <dsp:sp modelId="{4D4FE19D-E41E-8E45-BD28-A35521FD4716}">
      <dsp:nvSpPr>
        <dsp:cNvPr id="0" name=""/>
        <dsp:cNvSpPr/>
      </dsp:nvSpPr>
      <dsp:spPr>
        <a:xfrm>
          <a:off x="6116587" y="1840849"/>
          <a:ext cx="931277" cy="3520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kern="1200"/>
            <a:t>prevent</a:t>
          </a:r>
          <a:r>
            <a:rPr lang="nb-NO" sz="700" kern="1200" baseline="0"/>
            <a:t> backsliding</a:t>
          </a:r>
          <a:endParaRPr lang="nb-NO" sz="700" kern="1200"/>
        </a:p>
      </dsp:txBody>
      <dsp:txXfrm>
        <a:off x="6116587" y="1840849"/>
        <a:ext cx="931277" cy="352003"/>
      </dsp:txXfrm>
    </dsp:sp>
    <dsp:sp modelId="{3AC878FD-A05F-364F-BB73-6CC4C903B0D8}">
      <dsp:nvSpPr>
        <dsp:cNvPr id="0" name=""/>
        <dsp:cNvSpPr/>
      </dsp:nvSpPr>
      <dsp:spPr>
        <a:xfrm>
          <a:off x="4903471" y="1823000"/>
          <a:ext cx="835574" cy="362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b-NO" sz="700" kern="1200"/>
            <a:t>Easier to institutionalize the new regime</a:t>
          </a:r>
        </a:p>
      </dsp:txBody>
      <dsp:txXfrm>
        <a:off x="4903471" y="1823000"/>
        <a:ext cx="835574" cy="3623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2C49-8342-5345-A1EE-85CD7CB2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12453</Words>
  <Characters>73015</Characters>
  <Application>Microsoft Office Word</Application>
  <DocSecurity>0</DocSecurity>
  <Lines>2590</Lines>
  <Paragraphs>916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Kari-Anne Helland Barland</dc:creator>
  <cp:keywords/>
  <dc:description/>
  <cp:lastModifiedBy>Kari-Anne Helland Barland</cp:lastModifiedBy>
  <cp:revision>2</cp:revision>
  <dcterms:created xsi:type="dcterms:W3CDTF">2022-04-29T14:23:00Z</dcterms:created>
  <dcterms:modified xsi:type="dcterms:W3CDTF">2022-04-29T14:23:00Z</dcterms:modified>
</cp:coreProperties>
</file>