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404" w:rsidRDefault="00CD7404" w:rsidP="000019BE">
      <w:pPr>
        <w:snapToGrid w:val="0"/>
        <w:jc w:val="center"/>
        <w:rPr>
          <w:b/>
          <w:bCs/>
          <w:color w:val="000000"/>
          <w:sz w:val="26"/>
          <w:szCs w:val="26"/>
        </w:rPr>
      </w:pPr>
      <w:bookmarkStart w:id="0" w:name="VEDTEKTER"/>
    </w:p>
    <w:p w:rsidR="000019BE" w:rsidRPr="00A72C2B" w:rsidRDefault="000019BE" w:rsidP="000019BE">
      <w:pPr>
        <w:snapToGrid w:val="0"/>
        <w:jc w:val="center"/>
        <w:rPr>
          <w:b/>
          <w:bCs/>
          <w:color w:val="000000"/>
          <w:sz w:val="26"/>
          <w:szCs w:val="26"/>
        </w:rPr>
      </w:pPr>
      <w:r w:rsidRPr="00A72C2B">
        <w:rPr>
          <w:b/>
          <w:bCs/>
          <w:color w:val="000000"/>
          <w:sz w:val="26"/>
          <w:szCs w:val="26"/>
        </w:rPr>
        <w:t>Vedtekter for Landslaget for mat og helse i skolen</w:t>
      </w:r>
      <w:bookmarkEnd w:id="0"/>
      <w:r w:rsidR="00D2639C">
        <w:rPr>
          <w:b/>
          <w:bCs/>
          <w:color w:val="000000"/>
          <w:sz w:val="26"/>
          <w:szCs w:val="26"/>
        </w:rPr>
        <w:t xml:space="preserve"> 2016-2018</w:t>
      </w:r>
      <w:bookmarkStart w:id="1" w:name="_GoBack"/>
      <w:bookmarkEnd w:id="1"/>
    </w:p>
    <w:p w:rsidR="00A36A9E" w:rsidRDefault="00CD7404" w:rsidP="000019BE">
      <w:pPr>
        <w:jc w:val="center"/>
        <w:rPr>
          <w:color w:val="000000"/>
          <w:sz w:val="22"/>
          <w:szCs w:val="22"/>
        </w:rPr>
      </w:pPr>
      <w:r>
        <w:rPr>
          <w:color w:val="000000"/>
          <w:sz w:val="22"/>
          <w:szCs w:val="22"/>
        </w:rPr>
        <w:t>V</w:t>
      </w:r>
      <w:r w:rsidR="000019BE">
        <w:rPr>
          <w:color w:val="000000"/>
          <w:sz w:val="22"/>
          <w:szCs w:val="22"/>
        </w:rPr>
        <w:t>edtatt på landsmøtet 21</w:t>
      </w:r>
      <w:r w:rsidR="000019BE" w:rsidRPr="003445EA">
        <w:rPr>
          <w:color w:val="000000"/>
          <w:sz w:val="22"/>
          <w:szCs w:val="22"/>
        </w:rPr>
        <w:t xml:space="preserve">. </w:t>
      </w:r>
      <w:r w:rsidR="000019BE">
        <w:rPr>
          <w:color w:val="000000"/>
          <w:sz w:val="22"/>
          <w:szCs w:val="22"/>
        </w:rPr>
        <w:t>mars</w:t>
      </w:r>
      <w:r w:rsidR="000019BE" w:rsidRPr="003445EA">
        <w:rPr>
          <w:color w:val="000000"/>
          <w:sz w:val="22"/>
          <w:szCs w:val="22"/>
        </w:rPr>
        <w:t xml:space="preserve"> 201</w:t>
      </w:r>
      <w:r w:rsidR="000019BE">
        <w:rPr>
          <w:color w:val="000000"/>
          <w:sz w:val="22"/>
          <w:szCs w:val="22"/>
        </w:rPr>
        <w:t>4</w:t>
      </w:r>
      <w:r w:rsidR="000019BE" w:rsidRPr="003445EA">
        <w:rPr>
          <w:color w:val="000000"/>
          <w:sz w:val="22"/>
          <w:szCs w:val="22"/>
        </w:rPr>
        <w:t xml:space="preserve"> (i </w:t>
      </w:r>
      <w:r w:rsidR="00056B6E">
        <w:rPr>
          <w:color w:val="000000"/>
          <w:sz w:val="22"/>
          <w:szCs w:val="22"/>
        </w:rPr>
        <w:t xml:space="preserve">Helsedirektoratet i </w:t>
      </w:r>
      <w:r w:rsidR="000019BE" w:rsidRPr="003445EA">
        <w:rPr>
          <w:color w:val="000000"/>
          <w:sz w:val="22"/>
          <w:szCs w:val="22"/>
        </w:rPr>
        <w:t>Oslo).</w:t>
      </w:r>
    </w:p>
    <w:p w:rsidR="002B0F6F" w:rsidRDefault="002B0F6F" w:rsidP="002B0F6F">
      <w:pPr>
        <w:widowControl w:val="0"/>
        <w:suppressAutoHyphens/>
        <w:spacing w:after="120"/>
        <w:rPr>
          <w:color w:val="000000"/>
          <w:sz w:val="22"/>
          <w:szCs w:val="22"/>
        </w:rPr>
      </w:pPr>
    </w:p>
    <w:p w:rsidR="002B0F6F" w:rsidRPr="002B0F6F" w:rsidRDefault="002B0F6F" w:rsidP="002B0F6F">
      <w:pPr>
        <w:widowControl w:val="0"/>
        <w:suppressAutoHyphens/>
        <w:spacing w:after="120"/>
        <w:rPr>
          <w:color w:val="000000"/>
          <w:sz w:val="22"/>
          <w:szCs w:val="22"/>
          <w:highlight w:val="yellow"/>
        </w:rPr>
      </w:pPr>
      <w:r w:rsidRPr="002B0F6F">
        <w:rPr>
          <w:color w:val="000000"/>
          <w:sz w:val="22"/>
          <w:szCs w:val="22"/>
          <w:highlight w:val="yellow"/>
        </w:rPr>
        <w:t>Disse endringene ble gjort på landsmøtet i Bergen, 7. 4</w:t>
      </w:r>
      <w:r w:rsidR="00AD2BC0">
        <w:rPr>
          <w:color w:val="000000"/>
          <w:sz w:val="22"/>
          <w:szCs w:val="22"/>
          <w:highlight w:val="yellow"/>
        </w:rPr>
        <w:t>. 2016</w:t>
      </w:r>
      <w:r w:rsidRPr="002B0F6F">
        <w:rPr>
          <w:color w:val="000000"/>
          <w:sz w:val="22"/>
          <w:szCs w:val="22"/>
          <w:highlight w:val="yellow"/>
        </w:rPr>
        <w:t xml:space="preserve">: </w:t>
      </w:r>
    </w:p>
    <w:p w:rsidR="002B0F6F" w:rsidRPr="002B0F6F" w:rsidRDefault="002B0F6F" w:rsidP="002B0F6F">
      <w:pPr>
        <w:widowControl w:val="0"/>
        <w:suppressAutoHyphens/>
        <w:spacing w:after="120"/>
        <w:rPr>
          <w:sz w:val="22"/>
          <w:szCs w:val="22"/>
          <w:highlight w:val="yellow"/>
        </w:rPr>
      </w:pPr>
      <w:r w:rsidRPr="002B0F6F">
        <w:rPr>
          <w:sz w:val="22"/>
          <w:szCs w:val="22"/>
          <w:highlight w:val="yellow"/>
        </w:rPr>
        <w:t>1. Endring varemedlem i styret:</w:t>
      </w:r>
      <w:r w:rsidRPr="002B0F6F">
        <w:rPr>
          <w:b/>
          <w:sz w:val="22"/>
          <w:szCs w:val="22"/>
          <w:highlight w:val="yellow"/>
        </w:rPr>
        <w:t xml:space="preserve"> </w:t>
      </w:r>
      <w:r w:rsidRPr="002B0F6F">
        <w:rPr>
          <w:sz w:val="22"/>
          <w:szCs w:val="22"/>
          <w:highlight w:val="yellow"/>
        </w:rPr>
        <w:t xml:space="preserve">Antall styremedlemmer økes frå 1 </w:t>
      </w:r>
      <w:r w:rsidRPr="002B0F6F">
        <w:rPr>
          <w:b/>
          <w:sz w:val="22"/>
          <w:szCs w:val="22"/>
          <w:highlight w:val="yellow"/>
        </w:rPr>
        <w:t>til 2</w:t>
      </w:r>
      <w:r w:rsidRPr="002B0F6F">
        <w:rPr>
          <w:sz w:val="22"/>
          <w:szCs w:val="22"/>
          <w:highlight w:val="yellow"/>
        </w:rPr>
        <w:t xml:space="preserve"> varamedlemmer.</w:t>
      </w:r>
    </w:p>
    <w:p w:rsidR="002B0F6F" w:rsidRPr="002B0F6F" w:rsidRDefault="002B0F6F" w:rsidP="002B0F6F">
      <w:pPr>
        <w:widowControl w:val="0"/>
        <w:suppressAutoHyphens/>
        <w:spacing w:after="120"/>
        <w:rPr>
          <w:sz w:val="22"/>
          <w:szCs w:val="22"/>
          <w:highlight w:val="yellow"/>
        </w:rPr>
      </w:pPr>
      <w:r w:rsidRPr="002B0F6F">
        <w:rPr>
          <w:sz w:val="22"/>
          <w:szCs w:val="22"/>
          <w:highlight w:val="yellow"/>
        </w:rPr>
        <w:t>Vedtak: Godkjent og vedtatt.</w:t>
      </w:r>
    </w:p>
    <w:p w:rsidR="002B0F6F" w:rsidRPr="00713644" w:rsidRDefault="002B0F6F" w:rsidP="002B0F6F">
      <w:pPr>
        <w:widowControl w:val="0"/>
        <w:suppressAutoHyphens/>
        <w:spacing w:after="120"/>
      </w:pPr>
      <w:r w:rsidRPr="002B0F6F">
        <w:rPr>
          <w:highlight w:val="yellow"/>
        </w:rPr>
        <w:t xml:space="preserve">2. Endring: Føye inn eit ord i teksten om innkreving av kontingent: Det purres på kontingent </w:t>
      </w:r>
      <w:r w:rsidRPr="002B0F6F">
        <w:rPr>
          <w:b/>
          <w:highlight w:val="yellow"/>
        </w:rPr>
        <w:t xml:space="preserve">innen </w:t>
      </w:r>
      <w:r w:rsidRPr="002B0F6F">
        <w:rPr>
          <w:highlight w:val="yellow"/>
        </w:rPr>
        <w:t>første 1. mai</w:t>
      </w:r>
      <w:r w:rsidRPr="002B0F6F">
        <w:rPr>
          <w:b/>
          <w:highlight w:val="yellow"/>
        </w:rPr>
        <w:t>.</w:t>
      </w:r>
    </w:p>
    <w:p w:rsidR="002B0F6F" w:rsidRDefault="002B0F6F" w:rsidP="000019BE">
      <w:pPr>
        <w:snapToGrid w:val="0"/>
        <w:spacing w:after="280"/>
        <w:rPr>
          <w:b/>
          <w:bCs/>
          <w:iCs/>
          <w:color w:val="000000"/>
          <w:sz w:val="22"/>
          <w:szCs w:val="22"/>
        </w:rPr>
      </w:pPr>
    </w:p>
    <w:p w:rsidR="000019BE" w:rsidRPr="003445EA" w:rsidRDefault="000019BE" w:rsidP="000019BE">
      <w:pPr>
        <w:snapToGrid w:val="0"/>
        <w:spacing w:after="280"/>
        <w:rPr>
          <w:color w:val="000000"/>
          <w:sz w:val="22"/>
          <w:szCs w:val="22"/>
        </w:rPr>
      </w:pPr>
      <w:r w:rsidRPr="003445EA">
        <w:rPr>
          <w:b/>
          <w:bCs/>
          <w:iCs/>
          <w:color w:val="000000"/>
          <w:sz w:val="22"/>
          <w:szCs w:val="22"/>
        </w:rPr>
        <w:t>1.  Formål</w:t>
      </w:r>
      <w:r w:rsidRPr="003445EA">
        <w:rPr>
          <w:i/>
          <w:iCs/>
          <w:color w:val="000000"/>
          <w:sz w:val="22"/>
          <w:szCs w:val="22"/>
        </w:rPr>
        <w:br/>
      </w:r>
      <w:r w:rsidRPr="003445EA">
        <w:rPr>
          <w:bCs/>
          <w:color w:val="000000"/>
          <w:sz w:val="22"/>
          <w:szCs w:val="22"/>
        </w:rPr>
        <w:t>Landslaget for mat og helse i skolen</w:t>
      </w:r>
      <w:r w:rsidRPr="003445EA">
        <w:rPr>
          <w:b/>
          <w:bCs/>
          <w:color w:val="000000"/>
          <w:sz w:val="22"/>
          <w:szCs w:val="22"/>
        </w:rPr>
        <w:t xml:space="preserve"> </w:t>
      </w:r>
      <w:r w:rsidRPr="003445EA">
        <w:rPr>
          <w:bCs/>
          <w:color w:val="000000"/>
          <w:sz w:val="22"/>
          <w:szCs w:val="22"/>
        </w:rPr>
        <w:t>(LMHS)</w:t>
      </w:r>
      <w:r w:rsidRPr="003445EA">
        <w:rPr>
          <w:b/>
          <w:bCs/>
          <w:color w:val="000000"/>
          <w:sz w:val="22"/>
          <w:szCs w:val="22"/>
        </w:rPr>
        <w:t xml:space="preserve"> </w:t>
      </w:r>
      <w:r w:rsidRPr="003445EA">
        <w:rPr>
          <w:color w:val="000000"/>
          <w:sz w:val="22"/>
          <w:szCs w:val="22"/>
        </w:rPr>
        <w:t xml:space="preserve">skal arbeide for å styrke fagområdet mat og helse i opplæringen. </w:t>
      </w:r>
    </w:p>
    <w:p w:rsidR="000019BE" w:rsidRPr="003445EA" w:rsidRDefault="000019BE" w:rsidP="000019BE">
      <w:pPr>
        <w:spacing w:before="280" w:after="280"/>
        <w:rPr>
          <w:color w:val="000000"/>
          <w:sz w:val="22"/>
          <w:szCs w:val="22"/>
        </w:rPr>
      </w:pPr>
      <w:r w:rsidRPr="003445EA">
        <w:rPr>
          <w:b/>
          <w:bCs/>
          <w:iCs/>
          <w:color w:val="000000"/>
          <w:sz w:val="22"/>
          <w:szCs w:val="22"/>
        </w:rPr>
        <w:t>2.  Medlemmer</w:t>
      </w:r>
      <w:r w:rsidRPr="003445EA">
        <w:rPr>
          <w:i/>
          <w:iCs/>
          <w:color w:val="000000"/>
          <w:sz w:val="22"/>
          <w:szCs w:val="22"/>
        </w:rPr>
        <w:br/>
      </w:r>
      <w:r w:rsidRPr="003445EA">
        <w:rPr>
          <w:color w:val="000000"/>
          <w:sz w:val="22"/>
          <w:szCs w:val="22"/>
        </w:rPr>
        <w:t xml:space="preserve">Rett til å være medlemmer av laget har enkeltpersoner, opplæringsinstitusjoner og organisasjoner med interesse for faget. Innbetaling av medlemskontingent er en forutsetning for å få tilsendt tidsskriftet. Dersom et medlem ønsker å melde seg ut, skal det gjøres skriftlig til kasserer. </w:t>
      </w:r>
    </w:p>
    <w:p w:rsidR="000019BE" w:rsidRPr="003445EA" w:rsidRDefault="000019BE" w:rsidP="000019BE">
      <w:pPr>
        <w:spacing w:before="280" w:after="280"/>
        <w:rPr>
          <w:color w:val="000000"/>
          <w:sz w:val="22"/>
          <w:szCs w:val="22"/>
        </w:rPr>
      </w:pPr>
      <w:r w:rsidRPr="003445EA">
        <w:rPr>
          <w:b/>
          <w:bCs/>
          <w:iCs/>
          <w:color w:val="000000"/>
          <w:sz w:val="22"/>
          <w:szCs w:val="22"/>
        </w:rPr>
        <w:t>3.  Landsmøtet</w:t>
      </w:r>
      <w:r w:rsidRPr="003445EA">
        <w:rPr>
          <w:i/>
          <w:iCs/>
          <w:color w:val="000000"/>
          <w:sz w:val="22"/>
          <w:szCs w:val="22"/>
        </w:rPr>
        <w:br/>
      </w:r>
      <w:r w:rsidRPr="003445EA">
        <w:rPr>
          <w:color w:val="000000"/>
          <w:sz w:val="22"/>
          <w:szCs w:val="22"/>
        </w:rPr>
        <w:t>Landsmøtet holdes annet hvert år. Det innkalles av styret med to måneders varsel. Forslag til saker må sendes leder senest en måned før landsmøtet. Landsmøtet for Landslaget for mat og helse i skolen skal behandle:</w:t>
      </w:r>
    </w:p>
    <w:p w:rsidR="000019BE" w:rsidRPr="000019BE" w:rsidRDefault="000019BE" w:rsidP="000019BE">
      <w:pPr>
        <w:rPr>
          <w:color w:val="000000"/>
          <w:sz w:val="22"/>
          <w:szCs w:val="22"/>
        </w:rPr>
      </w:pPr>
      <w:r w:rsidRPr="000019BE">
        <w:rPr>
          <w:color w:val="000000"/>
          <w:sz w:val="22"/>
          <w:szCs w:val="22"/>
        </w:rPr>
        <w:t>Årsmelding for de to siste år</w:t>
      </w:r>
      <w:r w:rsidRPr="000019BE">
        <w:rPr>
          <w:color w:val="000000"/>
          <w:sz w:val="22"/>
          <w:szCs w:val="22"/>
        </w:rPr>
        <w:br/>
        <w:t>Revidert regnskap for de to siste år</w:t>
      </w:r>
      <w:r w:rsidRPr="000019BE">
        <w:rPr>
          <w:color w:val="000000"/>
          <w:sz w:val="22"/>
          <w:szCs w:val="22"/>
        </w:rPr>
        <w:br/>
        <w:t>Innkomne saker</w:t>
      </w:r>
      <w:r w:rsidRPr="000019BE">
        <w:rPr>
          <w:color w:val="000000"/>
          <w:sz w:val="22"/>
          <w:szCs w:val="22"/>
        </w:rPr>
        <w:br/>
        <w:t>Strategiske mål for de to neste årene</w:t>
      </w:r>
      <w:r w:rsidRPr="000019BE">
        <w:rPr>
          <w:color w:val="000000"/>
          <w:sz w:val="22"/>
          <w:szCs w:val="22"/>
        </w:rPr>
        <w:br/>
        <w:t xml:space="preserve">Budsjett for de to neste årene med fastsettelse av kontingent. </w:t>
      </w:r>
    </w:p>
    <w:p w:rsidR="000019BE" w:rsidRPr="000019BE" w:rsidRDefault="000019BE" w:rsidP="000019BE">
      <w:pPr>
        <w:rPr>
          <w:sz w:val="22"/>
          <w:szCs w:val="22"/>
        </w:rPr>
      </w:pPr>
      <w:r w:rsidRPr="000019BE">
        <w:rPr>
          <w:sz w:val="22"/>
          <w:szCs w:val="22"/>
        </w:rPr>
        <w:t>Styret reviderer budsjettet hvert halvår for å kunne justere i forhold til inntektene.</w:t>
      </w:r>
    </w:p>
    <w:p w:rsidR="000019BE" w:rsidRPr="000019BE" w:rsidRDefault="000019BE" w:rsidP="000019BE">
      <w:pPr>
        <w:rPr>
          <w:color w:val="000000"/>
          <w:sz w:val="22"/>
          <w:szCs w:val="22"/>
        </w:rPr>
      </w:pPr>
      <w:r w:rsidRPr="000019BE">
        <w:rPr>
          <w:color w:val="000000"/>
          <w:sz w:val="22"/>
          <w:szCs w:val="22"/>
        </w:rPr>
        <w:t>Øvrige saker styret fremmer</w:t>
      </w:r>
    </w:p>
    <w:p w:rsidR="000019BE" w:rsidRDefault="000019BE" w:rsidP="000019BE">
      <w:pPr>
        <w:rPr>
          <w:b/>
          <w:bCs/>
          <w:iCs/>
          <w:color w:val="000000"/>
          <w:sz w:val="22"/>
          <w:szCs w:val="22"/>
        </w:rPr>
      </w:pPr>
    </w:p>
    <w:p w:rsidR="000019BE" w:rsidRPr="003445EA" w:rsidRDefault="000019BE" w:rsidP="000019BE">
      <w:pPr>
        <w:rPr>
          <w:color w:val="000000"/>
          <w:sz w:val="22"/>
          <w:szCs w:val="22"/>
        </w:rPr>
      </w:pPr>
      <w:r w:rsidRPr="003445EA">
        <w:rPr>
          <w:b/>
          <w:bCs/>
          <w:iCs/>
          <w:color w:val="000000"/>
          <w:sz w:val="22"/>
          <w:szCs w:val="22"/>
        </w:rPr>
        <w:t xml:space="preserve">4.  Valg </w:t>
      </w:r>
      <w:r w:rsidRPr="003445EA">
        <w:rPr>
          <w:i/>
          <w:iCs/>
          <w:color w:val="000000"/>
          <w:sz w:val="22"/>
          <w:szCs w:val="22"/>
        </w:rPr>
        <w:br/>
      </w:r>
      <w:r w:rsidRPr="003445EA">
        <w:rPr>
          <w:color w:val="000000"/>
          <w:sz w:val="22"/>
          <w:szCs w:val="22"/>
        </w:rPr>
        <w:t>På landsmøtet velges:</w:t>
      </w:r>
    </w:p>
    <w:p w:rsidR="000019BE" w:rsidRPr="000019BE" w:rsidRDefault="000019BE" w:rsidP="000019BE">
      <w:pPr>
        <w:numPr>
          <w:ilvl w:val="0"/>
          <w:numId w:val="2"/>
        </w:numPr>
        <w:ind w:left="714" w:hanging="357"/>
        <w:rPr>
          <w:sz w:val="22"/>
          <w:szCs w:val="22"/>
        </w:rPr>
      </w:pPr>
      <w:r w:rsidRPr="000019BE">
        <w:rPr>
          <w:sz w:val="22"/>
          <w:szCs w:val="22"/>
        </w:rPr>
        <w:t>Leder velges for to år. Valg av leder skal være skriftlig.</w:t>
      </w:r>
      <w:r w:rsidRPr="000019BE">
        <w:rPr>
          <w:sz w:val="22"/>
          <w:szCs w:val="22"/>
        </w:rPr>
        <w:br/>
        <w:t>Fem styremedlemmer og et varamedlem</w:t>
      </w:r>
      <w:r w:rsidRPr="000019BE">
        <w:rPr>
          <w:i/>
          <w:sz w:val="22"/>
          <w:szCs w:val="22"/>
        </w:rPr>
        <w:t xml:space="preserve"> </w:t>
      </w:r>
      <w:r w:rsidRPr="000019BE">
        <w:rPr>
          <w:sz w:val="22"/>
          <w:szCs w:val="22"/>
        </w:rPr>
        <w:t xml:space="preserve">velges for fire år.  </w:t>
      </w:r>
    </w:p>
    <w:p w:rsidR="000019BE" w:rsidRPr="000019BE" w:rsidRDefault="000019BE" w:rsidP="000019BE">
      <w:pPr>
        <w:numPr>
          <w:ilvl w:val="0"/>
          <w:numId w:val="2"/>
        </w:numPr>
        <w:ind w:left="714" w:hanging="357"/>
        <w:rPr>
          <w:sz w:val="22"/>
          <w:szCs w:val="22"/>
        </w:rPr>
      </w:pPr>
      <w:r w:rsidRPr="000019BE">
        <w:rPr>
          <w:sz w:val="22"/>
          <w:szCs w:val="22"/>
        </w:rPr>
        <w:t>Det skal velges ett styremedlem fra hvert av disse områdene: Nord-Norge, Midt-Norge, Vestlandet, Sørlandet og Østlandet. Styremedlemmene velges for fire år, men slik at ikke flere enn halvparten blir skiftet ut annet hvert år. Lederen velges for to år.</w:t>
      </w:r>
    </w:p>
    <w:p w:rsidR="000019BE" w:rsidRPr="000019BE" w:rsidRDefault="000019BE" w:rsidP="000019BE">
      <w:pPr>
        <w:numPr>
          <w:ilvl w:val="0"/>
          <w:numId w:val="2"/>
        </w:numPr>
        <w:ind w:left="714" w:hanging="357"/>
        <w:rPr>
          <w:sz w:val="22"/>
          <w:szCs w:val="22"/>
        </w:rPr>
      </w:pPr>
      <w:r w:rsidRPr="000019BE">
        <w:rPr>
          <w:sz w:val="22"/>
          <w:szCs w:val="22"/>
        </w:rPr>
        <w:t xml:space="preserve">En registrert revisor med vararepresentant velges for fire år. </w:t>
      </w:r>
      <w:r w:rsidRPr="000019BE">
        <w:rPr>
          <w:sz w:val="22"/>
          <w:szCs w:val="22"/>
        </w:rPr>
        <w:br/>
        <w:t>Valgkomité på tre medlemmer velges for fire år, slik at det skiftevis går ut 2 og 1 på hvert landsmøte. Det er styret som foreslår valgkomite.</w:t>
      </w:r>
    </w:p>
    <w:p w:rsidR="000019BE" w:rsidRPr="000019BE" w:rsidRDefault="000019BE" w:rsidP="000019BE">
      <w:pPr>
        <w:numPr>
          <w:ilvl w:val="0"/>
          <w:numId w:val="2"/>
        </w:numPr>
        <w:ind w:left="714" w:hanging="357"/>
        <w:rPr>
          <w:sz w:val="22"/>
          <w:szCs w:val="22"/>
        </w:rPr>
      </w:pPr>
      <w:r w:rsidRPr="000019BE">
        <w:rPr>
          <w:sz w:val="22"/>
          <w:szCs w:val="22"/>
        </w:rPr>
        <w:t>Tre medlemmer og et varamedlem velges til Helga Helgesens minnefond. (Se pkt 6 i vedtektene for fondet)</w:t>
      </w:r>
    </w:p>
    <w:p w:rsidR="000019BE" w:rsidRPr="003445EA" w:rsidRDefault="000019BE" w:rsidP="000019BE">
      <w:pPr>
        <w:spacing w:before="280" w:after="280"/>
        <w:rPr>
          <w:color w:val="000000"/>
          <w:sz w:val="22"/>
          <w:szCs w:val="22"/>
        </w:rPr>
      </w:pPr>
      <w:r w:rsidRPr="003445EA">
        <w:rPr>
          <w:b/>
          <w:bCs/>
          <w:iCs/>
          <w:color w:val="000000"/>
          <w:sz w:val="22"/>
          <w:szCs w:val="22"/>
        </w:rPr>
        <w:t>5.  Styret</w:t>
      </w:r>
      <w:r w:rsidRPr="003445EA">
        <w:rPr>
          <w:b/>
          <w:bCs/>
          <w:color w:val="000000"/>
          <w:sz w:val="22"/>
          <w:szCs w:val="22"/>
        </w:rPr>
        <w:t xml:space="preserve">  </w:t>
      </w:r>
      <w:r w:rsidRPr="003445EA">
        <w:rPr>
          <w:i/>
          <w:color w:val="000000"/>
          <w:sz w:val="22"/>
          <w:szCs w:val="22"/>
        </w:rPr>
        <w:t> </w:t>
      </w:r>
      <w:r w:rsidRPr="003445EA">
        <w:rPr>
          <w:color w:val="000000"/>
          <w:sz w:val="22"/>
          <w:szCs w:val="22"/>
        </w:rPr>
        <w:t xml:space="preserve">                                                              </w:t>
      </w:r>
      <w:r w:rsidRPr="003445EA">
        <w:rPr>
          <w:color w:val="000000"/>
          <w:sz w:val="22"/>
          <w:szCs w:val="22"/>
        </w:rPr>
        <w:br/>
        <w:t>Laget skal ha et arbeidende</w:t>
      </w:r>
      <w:r w:rsidRPr="003445EA">
        <w:rPr>
          <w:i/>
          <w:color w:val="000000"/>
          <w:sz w:val="22"/>
          <w:szCs w:val="22"/>
        </w:rPr>
        <w:t xml:space="preserve"> </w:t>
      </w:r>
      <w:r w:rsidRPr="003445EA">
        <w:rPr>
          <w:color w:val="000000"/>
          <w:sz w:val="22"/>
          <w:szCs w:val="22"/>
        </w:rPr>
        <w:t>styre som består av leder,</w:t>
      </w:r>
      <w:r w:rsidRPr="003445EA">
        <w:rPr>
          <w:i/>
          <w:color w:val="000000"/>
          <w:sz w:val="22"/>
          <w:szCs w:val="22"/>
        </w:rPr>
        <w:t xml:space="preserve"> </w:t>
      </w:r>
      <w:r w:rsidRPr="003445EA">
        <w:rPr>
          <w:color w:val="000000"/>
          <w:sz w:val="22"/>
          <w:szCs w:val="22"/>
        </w:rPr>
        <w:t>fem styremedlemmer og t</w:t>
      </w:r>
      <w:r w:rsidR="00D7197B">
        <w:rPr>
          <w:color w:val="000000"/>
          <w:sz w:val="22"/>
          <w:szCs w:val="22"/>
        </w:rPr>
        <w:t>o</w:t>
      </w:r>
      <w:r w:rsidRPr="003445EA">
        <w:rPr>
          <w:color w:val="000000"/>
          <w:sz w:val="22"/>
          <w:szCs w:val="22"/>
        </w:rPr>
        <w:t xml:space="preserve"> varamedlem. </w:t>
      </w:r>
      <w:r w:rsidRPr="003445EA">
        <w:rPr>
          <w:i/>
          <w:color w:val="000000"/>
          <w:sz w:val="22"/>
          <w:szCs w:val="22"/>
        </w:rPr>
        <w:t xml:space="preserve"> </w:t>
      </w:r>
      <w:r w:rsidRPr="003445EA">
        <w:rPr>
          <w:color w:val="000000"/>
          <w:sz w:val="22"/>
          <w:szCs w:val="22"/>
        </w:rPr>
        <w:t xml:space="preserve">Styret står for driften av Landslaget i samsvar med vedtektene, retningslinjer og vedtak fattet på landsmøtet. Dersom et medlem trekker seg i perioden, skal valgkomiteen peke ut et styremedlem fra regionen. </w:t>
      </w:r>
    </w:p>
    <w:p w:rsidR="000019BE" w:rsidRPr="003445EA" w:rsidRDefault="000019BE" w:rsidP="000019BE">
      <w:pPr>
        <w:spacing w:before="280" w:after="280"/>
        <w:rPr>
          <w:color w:val="000000"/>
          <w:sz w:val="22"/>
          <w:szCs w:val="22"/>
        </w:rPr>
      </w:pPr>
      <w:r w:rsidRPr="003445EA">
        <w:rPr>
          <w:color w:val="000000"/>
          <w:sz w:val="22"/>
          <w:szCs w:val="22"/>
        </w:rPr>
        <w:lastRenderedPageBreak/>
        <w:t> </w:t>
      </w:r>
      <w:r w:rsidRPr="003445EA">
        <w:rPr>
          <w:b/>
          <w:bCs/>
          <w:iCs/>
          <w:color w:val="000000"/>
          <w:sz w:val="22"/>
          <w:szCs w:val="22"/>
        </w:rPr>
        <w:t>6.  Vedtektsendring og oppløsning</w:t>
      </w:r>
      <w:r w:rsidRPr="003445EA">
        <w:rPr>
          <w:i/>
          <w:iCs/>
          <w:color w:val="000000"/>
          <w:sz w:val="22"/>
          <w:szCs w:val="22"/>
        </w:rPr>
        <w:br/>
      </w:r>
      <w:r w:rsidRPr="003445EA">
        <w:rPr>
          <w:color w:val="000000"/>
          <w:sz w:val="22"/>
          <w:szCs w:val="22"/>
        </w:rPr>
        <w:t>Til endring av lagets vedtekter kreves 2/3 flertall på landsmøtet.  Landslaget for mat og helse i skolen kan oppløses med 2/3 flertall på landsmøtet.  Det skal stemmes skriftlig.</w:t>
      </w:r>
      <w:r>
        <w:rPr>
          <w:color w:val="000000"/>
          <w:sz w:val="22"/>
          <w:szCs w:val="22"/>
        </w:rPr>
        <w:t xml:space="preserve"> </w:t>
      </w:r>
      <w:r w:rsidRPr="003445EA">
        <w:rPr>
          <w:color w:val="000000"/>
          <w:sz w:val="22"/>
          <w:szCs w:val="22"/>
        </w:rPr>
        <w:t>Landsmøtet bestemmer da hvordan lagets midler skal disponeres.</w:t>
      </w:r>
    </w:p>
    <w:p w:rsidR="000019BE" w:rsidRPr="003445EA" w:rsidRDefault="000019BE" w:rsidP="000019BE">
      <w:pPr>
        <w:spacing w:before="280" w:after="280"/>
        <w:rPr>
          <w:color w:val="000000"/>
          <w:sz w:val="22"/>
          <w:szCs w:val="22"/>
        </w:rPr>
      </w:pPr>
      <w:r w:rsidRPr="003445EA">
        <w:rPr>
          <w:b/>
          <w:bCs/>
          <w:iCs/>
          <w:color w:val="000000"/>
          <w:sz w:val="22"/>
          <w:szCs w:val="22"/>
        </w:rPr>
        <w:t>7.  Kontingent</w:t>
      </w:r>
      <w:r w:rsidRPr="003445EA">
        <w:rPr>
          <w:i/>
          <w:iCs/>
          <w:color w:val="000000"/>
          <w:sz w:val="22"/>
          <w:szCs w:val="22"/>
        </w:rPr>
        <w:br/>
      </w:r>
      <w:r w:rsidRPr="003445EA">
        <w:rPr>
          <w:color w:val="000000"/>
          <w:sz w:val="22"/>
          <w:szCs w:val="22"/>
        </w:rPr>
        <w:t>Kontingent</w:t>
      </w:r>
      <w:r>
        <w:rPr>
          <w:color w:val="000000"/>
          <w:sz w:val="22"/>
          <w:szCs w:val="22"/>
        </w:rPr>
        <w:t>en</w:t>
      </w:r>
      <w:r w:rsidRPr="003445EA">
        <w:rPr>
          <w:color w:val="000000"/>
          <w:sz w:val="22"/>
          <w:szCs w:val="22"/>
        </w:rPr>
        <w:t xml:space="preserve"> fastsettes av landsmøtet. Årskontingenten skal betales til kasserer innen 15. april. </w:t>
      </w:r>
    </w:p>
    <w:p w:rsidR="000019BE" w:rsidRPr="003445EA" w:rsidRDefault="000019BE" w:rsidP="000019BE">
      <w:pPr>
        <w:spacing w:before="280" w:after="280"/>
        <w:rPr>
          <w:color w:val="000000"/>
          <w:sz w:val="22"/>
          <w:szCs w:val="22"/>
        </w:rPr>
      </w:pPr>
      <w:r w:rsidRPr="003445EA">
        <w:rPr>
          <w:b/>
          <w:bCs/>
          <w:iCs/>
          <w:color w:val="000000"/>
          <w:sz w:val="22"/>
          <w:szCs w:val="22"/>
        </w:rPr>
        <w:t>8.  Ekstraordinært landsmøte</w:t>
      </w:r>
      <w:r w:rsidRPr="003445EA">
        <w:rPr>
          <w:b/>
          <w:bCs/>
          <w:i/>
          <w:iCs/>
          <w:color w:val="000000"/>
          <w:sz w:val="22"/>
          <w:szCs w:val="22"/>
        </w:rPr>
        <w:t xml:space="preserve"> </w:t>
      </w:r>
      <w:r w:rsidRPr="003445EA">
        <w:rPr>
          <w:i/>
          <w:iCs/>
          <w:color w:val="000000"/>
          <w:sz w:val="22"/>
          <w:szCs w:val="22"/>
        </w:rPr>
        <w:br/>
      </w:r>
      <w:r w:rsidRPr="003445EA">
        <w:rPr>
          <w:color w:val="000000"/>
          <w:sz w:val="22"/>
          <w:szCs w:val="22"/>
        </w:rPr>
        <w:t>Ekstraordinært landsmøte holdes når styret eller minst tre av lokallagene forlanger det. Bare de sakene som er nevnt i innkallingen, kan behandles. Innkalling og tidsfrist er som for ordinært landsmøte.</w:t>
      </w:r>
    </w:p>
    <w:p w:rsidR="000019BE" w:rsidRPr="003445EA" w:rsidRDefault="000019BE" w:rsidP="000019BE">
      <w:pPr>
        <w:rPr>
          <w:b/>
          <w:bCs/>
          <w:color w:val="000000"/>
          <w:sz w:val="22"/>
          <w:szCs w:val="22"/>
        </w:rPr>
      </w:pPr>
      <w:bookmarkStart w:id="2" w:name="ADMINISTRATIVE_"/>
      <w:r w:rsidRPr="003445EA">
        <w:rPr>
          <w:b/>
          <w:bCs/>
          <w:color w:val="000000"/>
          <w:sz w:val="22"/>
          <w:szCs w:val="22"/>
        </w:rPr>
        <w:t>Retningslinjer for Landslaget for mat og helse i skolen</w:t>
      </w:r>
      <w:bookmarkEnd w:id="2"/>
    </w:p>
    <w:p w:rsidR="000019BE" w:rsidRPr="003445EA" w:rsidRDefault="000019BE" w:rsidP="000019BE">
      <w:pPr>
        <w:rPr>
          <w:color w:val="000000"/>
          <w:sz w:val="22"/>
          <w:szCs w:val="22"/>
        </w:rPr>
      </w:pPr>
      <w:r w:rsidRPr="003445EA">
        <w:rPr>
          <w:b/>
          <w:bCs/>
          <w:iCs/>
          <w:color w:val="000000"/>
          <w:sz w:val="22"/>
          <w:szCs w:val="22"/>
        </w:rPr>
        <w:t>Styret</w:t>
      </w:r>
      <w:r w:rsidRPr="003445EA">
        <w:rPr>
          <w:b/>
          <w:bCs/>
          <w:i/>
          <w:iCs/>
          <w:color w:val="000000"/>
          <w:sz w:val="22"/>
          <w:szCs w:val="22"/>
        </w:rPr>
        <w:br/>
      </w:r>
      <w:r w:rsidRPr="003445EA">
        <w:rPr>
          <w:color w:val="000000"/>
          <w:sz w:val="22"/>
          <w:szCs w:val="22"/>
        </w:rPr>
        <w:t>Det nye styret konstituerer seg med nestleder, kasserer, sekretær, redaktør og internasjonal kontakt – så snart som mulig etter landsmøtet.</w:t>
      </w:r>
      <w:r w:rsidRPr="003445EA">
        <w:rPr>
          <w:i/>
          <w:color w:val="000000"/>
          <w:sz w:val="22"/>
          <w:szCs w:val="22"/>
        </w:rPr>
        <w:t xml:space="preserve"> </w:t>
      </w:r>
      <w:r w:rsidRPr="003445EA">
        <w:rPr>
          <w:color w:val="000000"/>
          <w:sz w:val="22"/>
          <w:szCs w:val="22"/>
        </w:rPr>
        <w:t>Styret skal arbeide i samsvar med lagets vedtekter og er ansvarlig overfor landsmøtet. Styret er ansvarlig for at lagets arkiv til enhver tid er i orden og at lagets verdier forvaltes på beste måte. Styret er vedtaksfør når minst fire av seks medlemmer er til stede. Ved forfall innkalles vararepresentant.</w:t>
      </w:r>
      <w:r w:rsidRPr="003445EA">
        <w:rPr>
          <w:i/>
          <w:color w:val="000000"/>
          <w:sz w:val="22"/>
          <w:szCs w:val="22"/>
        </w:rPr>
        <w:t xml:space="preserve"> </w:t>
      </w:r>
      <w:r w:rsidRPr="003445EA">
        <w:rPr>
          <w:color w:val="000000"/>
          <w:sz w:val="22"/>
          <w:szCs w:val="22"/>
        </w:rPr>
        <w:t>Styret har ansvar for god kontakt og samarbeid med lokallag og andre organisasjoner. Styrets medlemmer bør følge godt med i samtida og fremme aktuelle saker. Styret bestemmer tid og sted for landsmøtet og eventuelt en fagkonferanse/seminar. Styret har ansvaret for å lage landsmøteagenda og program for fagkonferansen.</w:t>
      </w:r>
      <w:r w:rsidRPr="003445EA">
        <w:rPr>
          <w:i/>
          <w:color w:val="000000"/>
          <w:sz w:val="22"/>
          <w:szCs w:val="22"/>
        </w:rPr>
        <w:t xml:space="preserve"> </w:t>
      </w:r>
      <w:r w:rsidRPr="003445EA">
        <w:rPr>
          <w:color w:val="000000"/>
          <w:sz w:val="22"/>
          <w:szCs w:val="22"/>
        </w:rPr>
        <w:t>Styret har ansvaret for lagets økonomi.  Lederen er ansvarlig for at saksliste, årsmelding og regnskap gjøres kjent for medlemmene.</w:t>
      </w:r>
    </w:p>
    <w:p w:rsidR="000019BE" w:rsidRPr="003445EA" w:rsidRDefault="000019BE" w:rsidP="000019BE">
      <w:pPr>
        <w:spacing w:before="280" w:after="280"/>
        <w:rPr>
          <w:color w:val="000000"/>
          <w:sz w:val="22"/>
          <w:szCs w:val="22"/>
        </w:rPr>
      </w:pPr>
      <w:r w:rsidRPr="003445EA">
        <w:rPr>
          <w:b/>
          <w:bCs/>
          <w:iCs/>
          <w:color w:val="000000"/>
          <w:sz w:val="22"/>
          <w:szCs w:val="22"/>
        </w:rPr>
        <w:t>Leder</w:t>
      </w:r>
      <w:r w:rsidRPr="003445EA">
        <w:rPr>
          <w:b/>
          <w:bCs/>
          <w:i/>
          <w:iCs/>
          <w:color w:val="000000"/>
          <w:sz w:val="22"/>
          <w:szCs w:val="22"/>
        </w:rPr>
        <w:br/>
      </w:r>
      <w:r w:rsidRPr="003445EA">
        <w:rPr>
          <w:color w:val="000000"/>
          <w:sz w:val="22"/>
          <w:szCs w:val="22"/>
        </w:rPr>
        <w:t>Lederen er ansvarlig for lagets drift og samordner arbeidet i styret. Lederen har ansvar for innkalling til og ledelse av styremøter og har også ansvaret for kontakt med komiteer og representanter til utvalg. Vanligvis går all korrespondanse gjennom lederen og denne har referatplikt overfor styret. Lederen representerer laget utad.</w:t>
      </w:r>
    </w:p>
    <w:p w:rsidR="000019BE" w:rsidRPr="003445EA" w:rsidRDefault="000019BE" w:rsidP="000019BE">
      <w:pPr>
        <w:spacing w:before="280" w:after="280"/>
        <w:rPr>
          <w:color w:val="000000"/>
          <w:sz w:val="22"/>
          <w:szCs w:val="22"/>
        </w:rPr>
      </w:pPr>
      <w:r w:rsidRPr="003445EA">
        <w:rPr>
          <w:b/>
          <w:bCs/>
          <w:iCs/>
          <w:color w:val="000000"/>
          <w:sz w:val="22"/>
          <w:szCs w:val="22"/>
        </w:rPr>
        <w:t>Nestleder</w:t>
      </w:r>
      <w:r w:rsidRPr="003445EA">
        <w:rPr>
          <w:b/>
          <w:bCs/>
          <w:i/>
          <w:iCs/>
          <w:color w:val="000000"/>
          <w:sz w:val="22"/>
          <w:szCs w:val="22"/>
        </w:rPr>
        <w:br/>
      </w:r>
      <w:r w:rsidRPr="003445EA">
        <w:rPr>
          <w:color w:val="000000"/>
          <w:sz w:val="22"/>
          <w:szCs w:val="22"/>
        </w:rPr>
        <w:t>Nestlederen skal avlaste lederen for de oppgaver som det er rimelig at nestlederen tar seg av. Nestlederen overtar lederens funksjon når denne har forfall.</w:t>
      </w:r>
    </w:p>
    <w:p w:rsidR="000019BE" w:rsidRPr="003445EA" w:rsidRDefault="000019BE" w:rsidP="000019BE">
      <w:pPr>
        <w:spacing w:before="280" w:after="280"/>
        <w:rPr>
          <w:color w:val="000000"/>
          <w:sz w:val="22"/>
          <w:szCs w:val="22"/>
        </w:rPr>
      </w:pPr>
      <w:r w:rsidRPr="003445EA">
        <w:rPr>
          <w:b/>
          <w:bCs/>
          <w:iCs/>
          <w:color w:val="000000"/>
          <w:sz w:val="22"/>
          <w:szCs w:val="22"/>
        </w:rPr>
        <w:t>Kasserer</w:t>
      </w:r>
      <w:r w:rsidRPr="003445EA">
        <w:rPr>
          <w:b/>
          <w:bCs/>
          <w:i/>
          <w:iCs/>
          <w:color w:val="000000"/>
          <w:sz w:val="22"/>
          <w:szCs w:val="22"/>
        </w:rPr>
        <w:br/>
      </w:r>
      <w:r w:rsidRPr="003445EA">
        <w:rPr>
          <w:color w:val="000000"/>
          <w:sz w:val="22"/>
          <w:szCs w:val="22"/>
        </w:rPr>
        <w:t>Kassereren fører lagets regnskap og krever inn kontingent. Det purres for manglende</w:t>
      </w:r>
      <w:r w:rsidRPr="003445EA">
        <w:rPr>
          <w:i/>
          <w:color w:val="000000"/>
          <w:sz w:val="22"/>
          <w:szCs w:val="22"/>
          <w:u w:val="single"/>
        </w:rPr>
        <w:t xml:space="preserve"> </w:t>
      </w:r>
      <w:r w:rsidRPr="003445EA">
        <w:rPr>
          <w:color w:val="000000"/>
          <w:sz w:val="22"/>
          <w:szCs w:val="22"/>
        </w:rPr>
        <w:t xml:space="preserve">kontingentinnbetaling </w:t>
      </w:r>
      <w:r w:rsidR="00A30171">
        <w:rPr>
          <w:color w:val="000000"/>
          <w:sz w:val="22"/>
          <w:szCs w:val="22"/>
        </w:rPr>
        <w:t xml:space="preserve">innen </w:t>
      </w:r>
      <w:r w:rsidRPr="003445EA">
        <w:rPr>
          <w:color w:val="000000"/>
          <w:sz w:val="22"/>
          <w:szCs w:val="22"/>
        </w:rPr>
        <w:t>2. mai</w:t>
      </w:r>
      <w:r w:rsidR="00A30171">
        <w:rPr>
          <w:color w:val="000000"/>
          <w:sz w:val="22"/>
          <w:szCs w:val="22"/>
        </w:rPr>
        <w:t>, med frist for innbetaling</w:t>
      </w:r>
      <w:r w:rsidRPr="003445EA">
        <w:rPr>
          <w:color w:val="000000"/>
          <w:sz w:val="22"/>
          <w:szCs w:val="22"/>
        </w:rPr>
        <w:t>15. mai.</w:t>
      </w:r>
      <w:r w:rsidRPr="003445EA">
        <w:rPr>
          <w:i/>
          <w:color w:val="000000"/>
          <w:sz w:val="22"/>
          <w:szCs w:val="22"/>
        </w:rPr>
        <w:t xml:space="preserve">  </w:t>
      </w:r>
      <w:r w:rsidRPr="003445EA">
        <w:rPr>
          <w:color w:val="000000"/>
          <w:sz w:val="22"/>
          <w:szCs w:val="22"/>
        </w:rPr>
        <w:t>Kassereren skal til enhver tid ha oversikt over lagets økonomi. Kassereren sørger for at medlemslista alltid er a jour. Regnskapet avsluttes pr.31.12</w:t>
      </w:r>
      <w:r w:rsidRPr="003445EA">
        <w:rPr>
          <w:color w:val="FF0000"/>
          <w:sz w:val="22"/>
          <w:szCs w:val="22"/>
        </w:rPr>
        <w:t>.</w:t>
      </w:r>
      <w:r w:rsidRPr="003445EA">
        <w:rPr>
          <w:color w:val="000000"/>
          <w:sz w:val="22"/>
          <w:szCs w:val="22"/>
        </w:rPr>
        <w:t xml:space="preserve"> og sendes umiddelbart til revisjon. Alle inn- og utbetalinger gjøres av kassereren. Alle bilag attesteres av leder eller den leder delegerer fullmakt til.</w:t>
      </w:r>
    </w:p>
    <w:p w:rsidR="000019BE" w:rsidRPr="003445EA" w:rsidRDefault="000019BE" w:rsidP="000019BE">
      <w:pPr>
        <w:spacing w:before="280" w:after="280"/>
        <w:rPr>
          <w:color w:val="000000"/>
          <w:sz w:val="22"/>
          <w:szCs w:val="22"/>
        </w:rPr>
      </w:pPr>
      <w:r w:rsidRPr="003445EA">
        <w:rPr>
          <w:b/>
          <w:bCs/>
          <w:iCs/>
          <w:color w:val="000000"/>
          <w:sz w:val="22"/>
          <w:szCs w:val="22"/>
        </w:rPr>
        <w:t>Redaktøren for tidsskriftet</w:t>
      </w:r>
      <w:r w:rsidRPr="003445EA">
        <w:rPr>
          <w:b/>
          <w:bCs/>
          <w:i/>
          <w:iCs/>
          <w:color w:val="000000"/>
          <w:sz w:val="22"/>
          <w:szCs w:val="22"/>
        </w:rPr>
        <w:br/>
      </w:r>
      <w:r w:rsidRPr="003445EA">
        <w:rPr>
          <w:color w:val="000000"/>
          <w:sz w:val="22"/>
          <w:szCs w:val="22"/>
        </w:rPr>
        <w:t>Redaktøren har det redaksjonelle ansvaret for tidsskriftet og sørger for klargjøring av tidsskriftet til trykkeriet som besørger utsending til medlemmene. Hvis styret finner det hensiktsmessig, kan to av styrets medlemmer samarbeide om redaktøransvaret. Tidsskriftet bør gis ut minst to ganger i året.</w:t>
      </w:r>
    </w:p>
    <w:p w:rsidR="000019BE" w:rsidRPr="003445EA" w:rsidRDefault="000019BE" w:rsidP="000019BE">
      <w:pPr>
        <w:spacing w:before="280" w:after="280"/>
        <w:rPr>
          <w:color w:val="000000"/>
          <w:sz w:val="22"/>
          <w:szCs w:val="22"/>
        </w:rPr>
      </w:pPr>
      <w:r w:rsidRPr="003445EA">
        <w:rPr>
          <w:b/>
          <w:bCs/>
          <w:iCs/>
          <w:color w:val="000000"/>
          <w:sz w:val="22"/>
          <w:szCs w:val="22"/>
        </w:rPr>
        <w:t>Sekretær</w:t>
      </w:r>
      <w:r w:rsidRPr="003445EA">
        <w:rPr>
          <w:b/>
          <w:bCs/>
          <w:i/>
          <w:iCs/>
          <w:color w:val="000000"/>
          <w:sz w:val="22"/>
          <w:szCs w:val="22"/>
        </w:rPr>
        <w:br/>
      </w:r>
      <w:r w:rsidRPr="003445EA">
        <w:rPr>
          <w:color w:val="000000"/>
          <w:sz w:val="22"/>
          <w:szCs w:val="22"/>
        </w:rPr>
        <w:t>Sekretæren fører møteprotokollen og samarbeider med styret om annen korrespondanse.</w:t>
      </w:r>
    </w:p>
    <w:p w:rsidR="000019BE" w:rsidRPr="003445EA" w:rsidRDefault="000019BE" w:rsidP="000019BE">
      <w:pPr>
        <w:spacing w:before="280" w:after="280"/>
        <w:rPr>
          <w:color w:val="000000"/>
          <w:sz w:val="22"/>
          <w:szCs w:val="22"/>
        </w:rPr>
      </w:pPr>
      <w:r w:rsidRPr="003445EA">
        <w:rPr>
          <w:b/>
          <w:bCs/>
          <w:iCs/>
          <w:color w:val="000000"/>
          <w:sz w:val="22"/>
          <w:szCs w:val="22"/>
        </w:rPr>
        <w:t>Valgkomite</w:t>
      </w:r>
      <w:r w:rsidRPr="003445EA">
        <w:rPr>
          <w:b/>
          <w:bCs/>
          <w:i/>
          <w:iCs/>
          <w:color w:val="000000"/>
          <w:sz w:val="22"/>
          <w:szCs w:val="22"/>
        </w:rPr>
        <w:t>                                                                                       </w:t>
      </w:r>
      <w:r w:rsidRPr="003445EA">
        <w:rPr>
          <w:b/>
          <w:bCs/>
          <w:i/>
          <w:iCs/>
          <w:color w:val="000000"/>
          <w:sz w:val="22"/>
          <w:szCs w:val="22"/>
        </w:rPr>
        <w:br/>
      </w:r>
      <w:r w:rsidRPr="003445EA">
        <w:rPr>
          <w:color w:val="000000"/>
          <w:sz w:val="22"/>
          <w:szCs w:val="22"/>
        </w:rPr>
        <w:t>Valgkomiteen har ansvaret for å fremme kandidater til nytt styre og øvrige funksjoner. Kandidatene må forespørres før landsmøtet og ha gitt sitt samtykke.</w:t>
      </w:r>
    </w:p>
    <w:p w:rsidR="000019BE" w:rsidRPr="003445EA" w:rsidRDefault="000019BE" w:rsidP="000019BE">
      <w:pPr>
        <w:spacing w:before="280" w:after="280"/>
        <w:rPr>
          <w:color w:val="000000"/>
          <w:sz w:val="22"/>
          <w:szCs w:val="22"/>
        </w:rPr>
      </w:pPr>
      <w:r w:rsidRPr="003445EA">
        <w:rPr>
          <w:b/>
          <w:bCs/>
          <w:iCs/>
          <w:color w:val="000000"/>
          <w:sz w:val="22"/>
          <w:szCs w:val="22"/>
        </w:rPr>
        <w:lastRenderedPageBreak/>
        <w:t>Utvalg</w:t>
      </w:r>
      <w:r w:rsidRPr="003445EA">
        <w:rPr>
          <w:b/>
          <w:bCs/>
          <w:i/>
          <w:iCs/>
          <w:color w:val="000000"/>
          <w:sz w:val="22"/>
          <w:szCs w:val="22"/>
        </w:rPr>
        <w:br/>
      </w:r>
      <w:r w:rsidRPr="003445EA">
        <w:rPr>
          <w:color w:val="000000"/>
          <w:sz w:val="22"/>
          <w:szCs w:val="22"/>
        </w:rPr>
        <w:t>Landsmøtet eller styret kan oppnevne utvalg eller arbeidsgrupper og fastsette deres mandat.</w:t>
      </w:r>
    </w:p>
    <w:p w:rsidR="000019BE" w:rsidRPr="003445EA" w:rsidRDefault="000019BE" w:rsidP="000019BE">
      <w:pPr>
        <w:spacing w:before="280" w:after="280"/>
        <w:rPr>
          <w:color w:val="000000"/>
          <w:sz w:val="22"/>
          <w:szCs w:val="22"/>
        </w:rPr>
      </w:pPr>
      <w:r w:rsidRPr="003445EA">
        <w:rPr>
          <w:b/>
          <w:bCs/>
          <w:iCs/>
          <w:color w:val="000000"/>
          <w:sz w:val="22"/>
          <w:szCs w:val="22"/>
        </w:rPr>
        <w:t>Æresmedlemmer</w:t>
      </w:r>
      <w:r w:rsidRPr="003445EA">
        <w:rPr>
          <w:b/>
          <w:bCs/>
          <w:i/>
          <w:iCs/>
          <w:color w:val="000000"/>
          <w:sz w:val="22"/>
          <w:szCs w:val="22"/>
        </w:rPr>
        <w:br/>
      </w:r>
      <w:r w:rsidRPr="003445EA">
        <w:rPr>
          <w:color w:val="000000"/>
          <w:sz w:val="22"/>
          <w:szCs w:val="22"/>
        </w:rPr>
        <w:t>Æresmedlemmer utnevnes av landsmøtet etter nominasjon av et enstemmig styre. Forslag på æresmedlemmer må sendes styret innen 1. januar i det år landsmøtet skal holdes. Æresmedlemmer kan de bli som har gjort spesiell stor innsats for faget/laget.</w:t>
      </w:r>
    </w:p>
    <w:p w:rsidR="00914CE6" w:rsidRDefault="00914CE6" w:rsidP="000019BE">
      <w:pPr>
        <w:rPr>
          <w:b/>
          <w:bCs/>
          <w:color w:val="000000"/>
          <w:sz w:val="26"/>
          <w:szCs w:val="26"/>
        </w:rPr>
      </w:pPr>
      <w:bookmarkStart w:id="3" w:name="RETNINGSLINJER_"/>
    </w:p>
    <w:p w:rsidR="000019BE" w:rsidRPr="00A72C2B" w:rsidRDefault="000019BE" w:rsidP="000019BE">
      <w:pPr>
        <w:rPr>
          <w:b/>
          <w:bCs/>
          <w:color w:val="000000"/>
          <w:sz w:val="26"/>
          <w:szCs w:val="26"/>
        </w:rPr>
      </w:pPr>
      <w:r w:rsidRPr="00A72C2B">
        <w:rPr>
          <w:b/>
          <w:bCs/>
          <w:color w:val="000000"/>
          <w:sz w:val="26"/>
          <w:szCs w:val="26"/>
        </w:rPr>
        <w:t>Retningslinjer</w:t>
      </w:r>
      <w:bookmarkEnd w:id="3"/>
      <w:r w:rsidRPr="00A72C2B">
        <w:rPr>
          <w:b/>
          <w:bCs/>
          <w:color w:val="000000"/>
          <w:sz w:val="26"/>
          <w:szCs w:val="26"/>
        </w:rPr>
        <w:t xml:space="preserve"> for lokallag tilsluttet Landslaget for mat og helse i skolen</w:t>
      </w:r>
    </w:p>
    <w:p w:rsidR="000019BE" w:rsidRPr="003445EA" w:rsidRDefault="000019BE" w:rsidP="000019BE">
      <w:pPr>
        <w:rPr>
          <w:color w:val="000000"/>
          <w:sz w:val="22"/>
          <w:szCs w:val="22"/>
        </w:rPr>
      </w:pPr>
      <w:r w:rsidRPr="003445EA">
        <w:rPr>
          <w:b/>
          <w:bCs/>
          <w:iCs/>
          <w:color w:val="000000"/>
          <w:sz w:val="22"/>
          <w:szCs w:val="22"/>
        </w:rPr>
        <w:t>1.  Lokallagets formål</w:t>
      </w:r>
      <w:r w:rsidRPr="003445EA">
        <w:rPr>
          <w:b/>
          <w:bCs/>
          <w:i/>
          <w:iCs/>
          <w:color w:val="000000"/>
          <w:sz w:val="22"/>
          <w:szCs w:val="22"/>
        </w:rPr>
        <w:br/>
      </w:r>
      <w:r w:rsidRPr="003445EA">
        <w:rPr>
          <w:color w:val="000000"/>
          <w:sz w:val="22"/>
          <w:szCs w:val="22"/>
        </w:rPr>
        <w:t>Lokallagets formål er å støtte medlemmene i deres arbeid innen fagområdet og arbeide i samsvar med Landslagets vedtekter, retningslinjer, strategiske mål, rammer og arbeidsplan.</w:t>
      </w:r>
    </w:p>
    <w:p w:rsidR="000019BE" w:rsidRPr="003445EA" w:rsidRDefault="000019BE" w:rsidP="000019BE">
      <w:pPr>
        <w:spacing w:before="280" w:after="280"/>
        <w:rPr>
          <w:color w:val="000000"/>
          <w:sz w:val="22"/>
          <w:szCs w:val="22"/>
        </w:rPr>
      </w:pPr>
      <w:r w:rsidRPr="003445EA">
        <w:rPr>
          <w:b/>
          <w:bCs/>
          <w:iCs/>
          <w:color w:val="000000"/>
          <w:sz w:val="22"/>
          <w:szCs w:val="22"/>
        </w:rPr>
        <w:t>2.  Medlemskap</w:t>
      </w:r>
      <w:r w:rsidRPr="003445EA">
        <w:rPr>
          <w:b/>
          <w:bCs/>
          <w:i/>
          <w:iCs/>
          <w:color w:val="000000"/>
          <w:sz w:val="22"/>
          <w:szCs w:val="22"/>
        </w:rPr>
        <w:br/>
      </w:r>
      <w:r w:rsidRPr="003445EA">
        <w:rPr>
          <w:color w:val="000000"/>
          <w:sz w:val="22"/>
          <w:szCs w:val="22"/>
        </w:rPr>
        <w:t>Alle medlemmer i et lokallag tilslutta organisasjonen, skal være medlem av Landslaget for mat og helse i skolen.</w:t>
      </w:r>
    </w:p>
    <w:p w:rsidR="000019BE" w:rsidRPr="003445EA" w:rsidRDefault="000019BE" w:rsidP="000019BE">
      <w:pPr>
        <w:spacing w:before="280" w:after="280"/>
        <w:rPr>
          <w:color w:val="000000"/>
          <w:sz w:val="22"/>
          <w:szCs w:val="22"/>
        </w:rPr>
      </w:pPr>
      <w:r w:rsidRPr="003445EA">
        <w:rPr>
          <w:b/>
          <w:bCs/>
          <w:iCs/>
          <w:color w:val="000000"/>
          <w:sz w:val="22"/>
          <w:szCs w:val="22"/>
        </w:rPr>
        <w:t>3. Lokallagets styre</w:t>
      </w:r>
      <w:r w:rsidRPr="003445EA">
        <w:rPr>
          <w:b/>
          <w:bCs/>
          <w:i/>
          <w:iCs/>
          <w:color w:val="000000"/>
          <w:sz w:val="22"/>
          <w:szCs w:val="22"/>
        </w:rPr>
        <w:br/>
      </w:r>
      <w:r w:rsidRPr="003445EA">
        <w:rPr>
          <w:color w:val="000000"/>
          <w:sz w:val="22"/>
          <w:szCs w:val="22"/>
        </w:rPr>
        <w:t xml:space="preserve">Alle lokallag skal ha en leder/kontaktperson. Lokallaget avgjør selv om det vil ha et styre og fastsetter selv driften. </w:t>
      </w:r>
    </w:p>
    <w:p w:rsidR="000019BE" w:rsidRPr="003445EA" w:rsidRDefault="000019BE" w:rsidP="000019BE">
      <w:pPr>
        <w:spacing w:before="280" w:after="280"/>
        <w:rPr>
          <w:color w:val="000000"/>
          <w:sz w:val="22"/>
          <w:szCs w:val="22"/>
        </w:rPr>
      </w:pPr>
      <w:r w:rsidRPr="003445EA">
        <w:rPr>
          <w:b/>
          <w:bCs/>
          <w:iCs/>
          <w:color w:val="000000"/>
          <w:sz w:val="22"/>
          <w:szCs w:val="22"/>
        </w:rPr>
        <w:t>4.  Kontakt med Landslaget</w:t>
      </w:r>
      <w:r w:rsidRPr="003445EA">
        <w:rPr>
          <w:b/>
          <w:bCs/>
          <w:i/>
          <w:iCs/>
          <w:color w:val="000000"/>
          <w:sz w:val="22"/>
          <w:szCs w:val="22"/>
        </w:rPr>
        <w:br/>
      </w:r>
      <w:r w:rsidRPr="003445EA">
        <w:rPr>
          <w:color w:val="000000"/>
          <w:sz w:val="22"/>
          <w:szCs w:val="22"/>
        </w:rPr>
        <w:t>Lokallaget skal være tilsluttet Landslaget for mat og helse i skolen. Etableringstilskudd på 3000 kroner utbetales til nyopprettede lag.  Medlemsliste fra lokallaget må foreligge.</w:t>
      </w:r>
    </w:p>
    <w:p w:rsidR="000019BE" w:rsidRPr="003445EA" w:rsidRDefault="000019BE" w:rsidP="000019BE">
      <w:pPr>
        <w:rPr>
          <w:bCs/>
          <w:color w:val="000000"/>
          <w:sz w:val="22"/>
          <w:szCs w:val="22"/>
        </w:rPr>
      </w:pPr>
      <w:r w:rsidRPr="003445EA">
        <w:rPr>
          <w:bCs/>
          <w:color w:val="000000"/>
          <w:sz w:val="22"/>
          <w:szCs w:val="22"/>
        </w:rPr>
        <w:t xml:space="preserve">Dersom det ikke har vært aktivitet de siste 18 månedene, skal lokallagets midler, møteprotokoll og øvrige eiendeler overføres til Landslaget for mat og helse i skolen. Økonomiske midler settes på egen konto i to år for deretter å gå inn i Landslagets ordinære drift. </w:t>
      </w:r>
    </w:p>
    <w:p w:rsidR="000019BE" w:rsidRPr="000019BE" w:rsidRDefault="000019BE" w:rsidP="000019BE">
      <w:r w:rsidRPr="003445EA">
        <w:rPr>
          <w:b/>
          <w:bCs/>
          <w:color w:val="000000"/>
          <w:sz w:val="22"/>
          <w:szCs w:val="22"/>
        </w:rPr>
        <w:t> </w:t>
      </w:r>
    </w:p>
    <w:sectPr w:rsidR="000019BE" w:rsidRPr="000019B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1EB" w:rsidRDefault="003801EB" w:rsidP="000019BE">
      <w:r>
        <w:separator/>
      </w:r>
    </w:p>
  </w:endnote>
  <w:endnote w:type="continuationSeparator" w:id="0">
    <w:p w:rsidR="003801EB" w:rsidRDefault="003801EB" w:rsidP="00001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C8C" w:rsidRDefault="00302C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995358"/>
      <w:docPartObj>
        <w:docPartGallery w:val="Page Numbers (Bottom of Page)"/>
        <w:docPartUnique/>
      </w:docPartObj>
    </w:sdtPr>
    <w:sdtEndPr/>
    <w:sdtContent>
      <w:p w:rsidR="000019BE" w:rsidRDefault="000019BE">
        <w:pPr>
          <w:pStyle w:val="Footer"/>
          <w:jc w:val="center"/>
        </w:pPr>
        <w:r>
          <w:fldChar w:fldCharType="begin"/>
        </w:r>
        <w:r>
          <w:instrText>PAGE   \* MERGEFORMAT</w:instrText>
        </w:r>
        <w:r>
          <w:fldChar w:fldCharType="separate"/>
        </w:r>
        <w:r w:rsidR="00D2639C">
          <w:rPr>
            <w:noProof/>
          </w:rPr>
          <w:t>1</w:t>
        </w:r>
        <w:r>
          <w:fldChar w:fldCharType="end"/>
        </w:r>
      </w:p>
    </w:sdtContent>
  </w:sdt>
  <w:p w:rsidR="000019BE" w:rsidRDefault="000019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C8C" w:rsidRDefault="00302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1EB" w:rsidRDefault="003801EB" w:rsidP="000019BE">
      <w:r>
        <w:separator/>
      </w:r>
    </w:p>
  </w:footnote>
  <w:footnote w:type="continuationSeparator" w:id="0">
    <w:p w:rsidR="003801EB" w:rsidRDefault="003801EB" w:rsidP="000019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C8C" w:rsidRDefault="00302C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C8C" w:rsidRDefault="00302C8C">
    <w:pPr>
      <w:pStyle w:val="Header"/>
    </w:pPr>
    <w:r>
      <w:rPr>
        <w:noProof/>
      </w:rPr>
      <w:drawing>
        <wp:inline distT="0" distB="0" distL="0" distR="0" wp14:anchorId="1FA7F377" wp14:editId="0933EEF4">
          <wp:extent cx="21336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457200"/>
                  </a:xfrm>
                  <a:prstGeom prst="rect">
                    <a:avLst/>
                  </a:prstGeom>
                  <a:noFill/>
                  <a:ln>
                    <a:noFill/>
                  </a:ln>
                </pic:spPr>
              </pic:pic>
            </a:graphicData>
          </a:graphic>
        </wp:inline>
      </w:drawing>
    </w:r>
    <w:r w:rsidRPr="0093243D">
      <w:tab/>
    </w: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C8C" w:rsidRDefault="00302C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B3EBC"/>
    <w:multiLevelType w:val="hybridMultilevel"/>
    <w:tmpl w:val="D76AB6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95E3851"/>
    <w:multiLevelType w:val="hybridMultilevel"/>
    <w:tmpl w:val="88BCFFF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C6257F0"/>
    <w:multiLevelType w:val="hybridMultilevel"/>
    <w:tmpl w:val="CCDEE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53"/>
    <w:rsid w:val="000019BE"/>
    <w:rsid w:val="00056B6E"/>
    <w:rsid w:val="001428B1"/>
    <w:rsid w:val="00212882"/>
    <w:rsid w:val="002A2515"/>
    <w:rsid w:val="002B0F6F"/>
    <w:rsid w:val="00302C8C"/>
    <w:rsid w:val="003061E8"/>
    <w:rsid w:val="003801EB"/>
    <w:rsid w:val="00517F77"/>
    <w:rsid w:val="005B2749"/>
    <w:rsid w:val="00607B53"/>
    <w:rsid w:val="00914CE6"/>
    <w:rsid w:val="00A30171"/>
    <w:rsid w:val="00A36A9E"/>
    <w:rsid w:val="00AD2BC0"/>
    <w:rsid w:val="00C6586C"/>
    <w:rsid w:val="00CD7404"/>
    <w:rsid w:val="00D20A67"/>
    <w:rsid w:val="00D2639C"/>
    <w:rsid w:val="00D719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5EA8F-4679-48A0-85DA-DCC89633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9BE"/>
    <w:pPr>
      <w:spacing w:after="0" w:line="240" w:lineRule="auto"/>
    </w:pPr>
    <w:rPr>
      <w:rFonts w:ascii="Times New Roman" w:eastAsia="Times New Roman" w:hAnsi="Times New Roman" w:cs="Times New Roman"/>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019BE"/>
    <w:pPr>
      <w:spacing w:before="100" w:beforeAutospacing="1" w:after="119"/>
    </w:pPr>
    <w:rPr>
      <w:rFonts w:eastAsia="Calibri"/>
    </w:rPr>
  </w:style>
  <w:style w:type="paragraph" w:styleId="ListParagraph">
    <w:name w:val="List Paragraph"/>
    <w:basedOn w:val="Normal"/>
    <w:uiPriority w:val="34"/>
    <w:qFormat/>
    <w:rsid w:val="000019BE"/>
    <w:pPr>
      <w:ind w:left="720"/>
      <w:contextualSpacing/>
    </w:pPr>
  </w:style>
  <w:style w:type="paragraph" w:styleId="Header">
    <w:name w:val="header"/>
    <w:basedOn w:val="Normal"/>
    <w:link w:val="HeaderChar"/>
    <w:uiPriority w:val="99"/>
    <w:unhideWhenUsed/>
    <w:rsid w:val="000019BE"/>
    <w:pPr>
      <w:tabs>
        <w:tab w:val="center" w:pos="4536"/>
        <w:tab w:val="right" w:pos="9072"/>
      </w:tabs>
    </w:pPr>
  </w:style>
  <w:style w:type="character" w:customStyle="1" w:styleId="HeaderChar">
    <w:name w:val="Header Char"/>
    <w:basedOn w:val="DefaultParagraphFont"/>
    <w:link w:val="Header"/>
    <w:uiPriority w:val="99"/>
    <w:rsid w:val="000019BE"/>
    <w:rPr>
      <w:rFonts w:ascii="Times New Roman" w:eastAsia="Times New Roman" w:hAnsi="Times New Roman" w:cs="Times New Roman"/>
      <w:sz w:val="24"/>
      <w:szCs w:val="24"/>
      <w:lang w:eastAsia="nb-NO"/>
    </w:rPr>
  </w:style>
  <w:style w:type="paragraph" w:styleId="Footer">
    <w:name w:val="footer"/>
    <w:basedOn w:val="Normal"/>
    <w:link w:val="FooterChar"/>
    <w:uiPriority w:val="99"/>
    <w:unhideWhenUsed/>
    <w:rsid w:val="000019BE"/>
    <w:pPr>
      <w:tabs>
        <w:tab w:val="center" w:pos="4536"/>
        <w:tab w:val="right" w:pos="9072"/>
      </w:tabs>
    </w:pPr>
  </w:style>
  <w:style w:type="character" w:customStyle="1" w:styleId="FooterChar">
    <w:name w:val="Footer Char"/>
    <w:basedOn w:val="DefaultParagraphFont"/>
    <w:link w:val="Footer"/>
    <w:uiPriority w:val="99"/>
    <w:rsid w:val="000019BE"/>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5962</Characters>
  <Application>Microsoft Office Word</Application>
  <DocSecurity>0</DocSecurity>
  <Lines>49</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Vestfold</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inger lise fevang jensen</dc:creator>
  <cp:lastModifiedBy>Inger Lise Fevang Jensen</cp:lastModifiedBy>
  <cp:revision>2</cp:revision>
  <dcterms:created xsi:type="dcterms:W3CDTF">2016-06-14T19:17:00Z</dcterms:created>
  <dcterms:modified xsi:type="dcterms:W3CDTF">2016-06-14T19:17:00Z</dcterms:modified>
</cp:coreProperties>
</file>