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CD5C6C">
        <w:tc>
          <w:tcPr>
            <w:tcW w:w="9062" w:type="dxa"/>
            <w:shd w:val="clear" w:color="auto" w:fill="E2EFD9" w:themeFill="accent6" w:themeFillTint="33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16DE3182" w14:textId="77777777" w:rsidR="00CD5C6C" w:rsidRPr="00F36A21" w:rsidRDefault="00CD5C6C" w:rsidP="00CD5C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36A2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51E0F55" w14:textId="77777777" w:rsidR="00CD5C6C" w:rsidRPr="00F36A21" w:rsidRDefault="00CD5C6C" w:rsidP="00CD5C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6A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 mb-3"</w:t>
            </w:r>
          </w:p>
          <w:p w14:paraId="4D3F182E" w14:textId="77777777" w:rsidR="00CD5C6C" w:rsidRPr="00F36A21" w:rsidRDefault="00CD5C6C" w:rsidP="00CD5C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6A21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en-US"/>
              </w:rPr>
              <w:t>onclick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='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window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location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href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=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Invoice"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,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'</w:t>
            </w: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88F708F" w14:textId="77777777" w:rsidR="00CD5C6C" w:rsidRDefault="00CD5C6C" w:rsidP="00CD5C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Dodaj</w:t>
            </w:r>
          </w:p>
          <w:p w14:paraId="7F32E862" w14:textId="01DDDB3F" w:rsidR="000033CF" w:rsidRPr="000033CF" w:rsidRDefault="00CD5C6C" w:rsidP="00CD5C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>()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0024B30B" w:rsidR="00F96711" w:rsidRPr="00CD5C6C" w:rsidRDefault="00CD5C6C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D5C6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pl-PL"/>
              </w:rPr>
              <w:t>// Tutaj tabela z fakturami</w:t>
            </w: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F36A21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36A2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r w:rsidRPr="00F36A21">
              <w:rPr>
                <w:rFonts w:ascii="Consolas" w:hAnsi="Consolas" w:cs="Consolas"/>
                <w:color w:val="800000"/>
                <w:sz w:val="20"/>
                <w:szCs w:val="20"/>
                <w:lang w:val="en-US"/>
              </w:rPr>
              <w:t>h1</w:t>
            </w:r>
            <w:r w:rsidRPr="00F36A2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en-US"/>
              </w:rPr>
              <w:t>class</w:t>
            </w:r>
            <w:r w:rsidRPr="00F36A21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en-US"/>
              </w:rPr>
              <w:t>="mb-3"</w:t>
            </w:r>
            <w:r w:rsidRPr="00F36A2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F36A2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Faktury</w:t>
            </w:r>
            <w:proofErr w:type="spellEnd"/>
            <w:r w:rsidRPr="00F36A2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r w:rsidRPr="00F36A21">
              <w:rPr>
                <w:rFonts w:ascii="Consolas" w:hAnsi="Consolas" w:cs="Consolas"/>
                <w:color w:val="800000"/>
                <w:sz w:val="20"/>
                <w:szCs w:val="20"/>
                <w:lang w:val="en-US"/>
              </w:rPr>
              <w:t>h1</w:t>
            </w:r>
            <w:r w:rsidRPr="00F36A2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D1B56F" w14:textId="77777777" w:rsidR="00F36A21" w:rsidRPr="00F36A21" w:rsidRDefault="00F36A21" w:rsidP="00F36A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36A2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42A4628" w14:textId="77777777" w:rsidR="00F36A21" w:rsidRPr="00F36A21" w:rsidRDefault="00F36A21" w:rsidP="00F36A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6A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 mb-3"</w:t>
            </w:r>
          </w:p>
          <w:p w14:paraId="74D2440B" w14:textId="77777777" w:rsidR="00F36A21" w:rsidRPr="00F36A21" w:rsidRDefault="00F36A21" w:rsidP="00F36A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6A21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en-US"/>
              </w:rPr>
              <w:t>onclick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='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window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location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href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=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Invoice"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,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'</w:t>
            </w:r>
            <w:r w:rsidRPr="00F36A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1896031" w14:textId="77777777" w:rsidR="00F36A21" w:rsidRDefault="00F36A21" w:rsidP="00F36A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F36A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Dodaj</w:t>
            </w:r>
          </w:p>
          <w:p w14:paraId="54B3C8F3" w14:textId="4E3C1DED" w:rsidR="00D456D4" w:rsidRPr="00D456D4" w:rsidRDefault="00F36A21" w:rsidP="00F36A2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</w:tc>
      </w:tr>
    </w:tbl>
    <w:p w14:paraId="6329E84D" w14:textId="7354FD0A" w:rsidR="000033CF" w:rsidRDefault="000033CF">
      <w:pPr>
        <w:rPr>
          <w:lang w:val="en-US"/>
        </w:rPr>
      </w:pPr>
    </w:p>
    <w:p w14:paraId="1E7C50B6" w14:textId="61611A6F" w:rsidR="00F36A21" w:rsidRDefault="00F36A21">
      <w:pPr>
        <w:rPr>
          <w:lang w:val="en-US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F36A21" w:rsidRPr="00F36A21" w14:paraId="2AD7A9CC" w14:textId="77777777" w:rsidTr="00F36A21">
        <w:tc>
          <w:tcPr>
            <w:tcW w:w="9062" w:type="dxa"/>
            <w:shd w:val="clear" w:color="auto" w:fill="FFF2CC" w:themeFill="accent4" w:themeFillTint="33"/>
          </w:tcPr>
          <w:p w14:paraId="700004B0" w14:textId="77777777" w:rsidR="00F36A21" w:rsidRDefault="00F36A21">
            <w:pPr>
              <w:rPr>
                <w:b/>
                <w:bCs/>
                <w:lang w:val="pl-PL"/>
              </w:rPr>
            </w:pPr>
          </w:p>
          <w:p w14:paraId="31FBC50F" w14:textId="7E3C7276" w:rsidR="00F36A21" w:rsidRPr="00F36A21" w:rsidRDefault="00F36A21">
            <w:pPr>
              <w:rPr>
                <w:b/>
                <w:bCs/>
                <w:lang w:val="pl-PL"/>
              </w:rPr>
            </w:pPr>
            <w:r w:rsidRPr="00F36A21">
              <w:rPr>
                <w:b/>
                <w:bCs/>
                <w:lang w:val="pl-PL"/>
              </w:rPr>
              <w:t>Uwaga</w:t>
            </w:r>
          </w:p>
          <w:p w14:paraId="09CDBDBB" w14:textId="243AC8F7" w:rsidR="00F36A21" w:rsidRDefault="00F36A21">
            <w:pPr>
              <w:rPr>
                <w:lang w:val="pl-PL"/>
              </w:rPr>
            </w:pPr>
            <w:r w:rsidRPr="00F36A21">
              <w:rPr>
                <w:lang w:val="pl-PL"/>
              </w:rPr>
              <w:t xml:space="preserve">W przypadku użycia </w:t>
            </w:r>
            <w:proofErr w:type="spellStart"/>
            <w:r w:rsidRPr="00F36A21">
              <w:rPr>
                <w:lang w:val="pl-PL"/>
              </w:rPr>
              <w:t>helpera</w:t>
            </w:r>
            <w:proofErr w:type="spellEnd"/>
            <w:r w:rsidRPr="00F36A21">
              <w:rPr>
                <w:lang w:val="pl-PL"/>
              </w:rPr>
              <w:t xml:space="preserve"> </w:t>
            </w:r>
            <w:proofErr w:type="spellStart"/>
            <w:r w:rsidRPr="00F36A21">
              <w:rPr>
                <w:lang w:val="pl-PL"/>
              </w:rPr>
              <w:t>Url.Action</w:t>
            </w:r>
            <w:proofErr w:type="spellEnd"/>
            <w:r w:rsidRPr="00F36A21">
              <w:rPr>
                <w:lang w:val="pl-PL"/>
              </w:rPr>
              <w:t xml:space="preserve"> w </w:t>
            </w:r>
            <w:proofErr w:type="spellStart"/>
            <w:r w:rsidRPr="00F36A21">
              <w:rPr>
                <w:lang w:val="pl-PL"/>
              </w:rPr>
              <w:t>onclick</w:t>
            </w:r>
            <w:proofErr w:type="spellEnd"/>
            <w:r>
              <w:rPr>
                <w:lang w:val="pl-PL"/>
              </w:rPr>
              <w:t xml:space="preserve">() </w:t>
            </w:r>
            <w:proofErr w:type="spellStart"/>
            <w:r>
              <w:rPr>
                <w:lang w:val="pl-PL"/>
              </w:rPr>
              <w:t>buttona</w:t>
            </w:r>
            <w:proofErr w:type="spellEnd"/>
            <w:r>
              <w:rPr>
                <w:lang w:val="pl-PL"/>
              </w:rPr>
              <w:t>, musimy użyć składni jak poniżej</w:t>
            </w:r>
            <w:r>
              <w:rPr>
                <w:lang w:val="pl-PL"/>
              </w:rPr>
              <w:br/>
              <w:t xml:space="preserve">zwrócić uwagę na </w:t>
            </w:r>
            <w:r w:rsidRPr="00F36A21">
              <w:rPr>
                <w:b/>
                <w:bCs/>
                <w:lang w:val="pl-PL"/>
              </w:rPr>
              <w:t>pojedyncze cudzysłowie</w:t>
            </w:r>
            <w:r>
              <w:rPr>
                <w:lang w:val="pl-PL"/>
              </w:rPr>
              <w:t xml:space="preserve"> otaczające całą składnię.</w:t>
            </w:r>
          </w:p>
          <w:p w14:paraId="60C3D014" w14:textId="77777777" w:rsidR="00F36A21" w:rsidRPr="00F36A21" w:rsidRDefault="00F36A21">
            <w:pPr>
              <w:rPr>
                <w:lang w:val="pl-PL"/>
              </w:rPr>
            </w:pPr>
          </w:p>
          <w:p w14:paraId="03BC495D" w14:textId="77777777" w:rsidR="00F36A21" w:rsidRDefault="00F36A21">
            <w:pP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F36A21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en-US"/>
              </w:rPr>
              <w:t>onclick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='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window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location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href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=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Invoice"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,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  <w:r w:rsidRPr="00F36A2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  <w:r w:rsidRPr="00F36A21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'</w:t>
            </w:r>
          </w:p>
          <w:p w14:paraId="5087FA50" w14:textId="77777777" w:rsidR="00F36A21" w:rsidRDefault="00F36A21">
            <w:pPr>
              <w:rPr>
                <w:b/>
                <w:bCs/>
                <w:lang w:val="en-US"/>
              </w:rPr>
            </w:pPr>
          </w:p>
          <w:p w14:paraId="1A2C26C2" w14:textId="46E9DC1E" w:rsidR="00F36A21" w:rsidRPr="00F36A21" w:rsidRDefault="00F36A21">
            <w:pPr>
              <w:rPr>
                <w:b/>
                <w:bCs/>
                <w:lang w:val="en-US"/>
              </w:rPr>
            </w:pPr>
          </w:p>
        </w:tc>
      </w:tr>
    </w:tbl>
    <w:p w14:paraId="366D8609" w14:textId="77777777" w:rsidR="00F36A21" w:rsidRPr="00F36A21" w:rsidRDefault="00F36A21">
      <w:pPr>
        <w:rPr>
          <w:lang w:val="en-US"/>
        </w:rPr>
      </w:pPr>
    </w:p>
    <w:p w14:paraId="500489F9" w14:textId="77777777" w:rsidR="00F36A21" w:rsidRPr="00F36A21" w:rsidRDefault="00F36A21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mb-3 aby dodać dolny margines.</w:t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id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  <w:t>Chcemy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>. Apostrofy ‘ na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Set width on the form input elements since they're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F1075" w:rsidRPr="009F1075" w14:paraId="77393E3B" w14:textId="77777777" w:rsidTr="009F1075">
        <w:tc>
          <w:tcPr>
            <w:tcW w:w="9062" w:type="dxa"/>
            <w:shd w:val="clear" w:color="auto" w:fill="E2EFD9" w:themeFill="accent6" w:themeFillTint="33"/>
          </w:tcPr>
          <w:p w14:paraId="0B751AB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InvoiceManager.Models.Domains.InvoicePossition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68DD4B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253C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row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71892F6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Pozycje Faktury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6ED1D3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mb-5"&gt;</w:t>
            </w:r>
          </w:p>
          <w:p w14:paraId="4185F4C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C92E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6C26C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191E2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Produkt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A680E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ACFE3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A1FA1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05453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3C18A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8BA7AC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AC50D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position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26A7374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FF93F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DBBB3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AA73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2DBBA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35853290" w14:textId="09351AF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1F194EE" w14:textId="1D8F66C3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3BEB4767" w14:textId="49AF826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{</w:t>
            </w:r>
          </w:p>
          <w:p w14:paraId="4C1F0532" w14:textId="0ACC479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D1733A4" w14:textId="569292E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</w:t>
            </w:r>
            <w:r w:rsidR="00690A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position.Id</w:t>
            </w:r>
          </w:p>
          <w:p w14:paraId="5E250AAB" w14:textId="698D3065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})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"'&gt;</w:t>
            </w:r>
          </w:p>
          <w:p w14:paraId="4E17382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position.Lp</w:t>
            </w:r>
          </w:p>
          <w:p w14:paraId="6BD14D6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93A5E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50C3B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position.Product.Name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714F2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position.Quantity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CF62E7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position.Value zł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B612D9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2014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0BCF1B1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34E2EA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96057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AF84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4C37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9AB09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75C2A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B9A88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B82584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812F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F9B33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5D480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3A128D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78A8499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B1D353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5A8FAB3D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4A933C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3433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A310A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C20A5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D6EC6F" w14:textId="48129BBE" w:rsidR="009F1075" w:rsidRPr="009F1075" w:rsidRDefault="009F1075" w:rsidP="009F1075">
            <w:pPr>
              <w:rPr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2A65754B" w14:textId="77777777" w:rsidR="006C4604" w:rsidRDefault="006C4604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35B09" w14:paraId="623397C0" w14:textId="77777777" w:rsidTr="00535B09">
        <w:tc>
          <w:tcPr>
            <w:tcW w:w="9062" w:type="dxa"/>
            <w:shd w:val="clear" w:color="auto" w:fill="F2F2F2" w:themeFill="background1" w:themeFillShade="F2"/>
          </w:tcPr>
          <w:p w14:paraId="40C49719" w14:textId="156377DC" w:rsidR="00535B09" w:rsidRDefault="00CD5C6C">
            <w:pPr>
              <w:rPr>
                <w:lang w:val="en-US"/>
              </w:rPr>
            </w:pPr>
            <w:hyperlink r:id="rId16" w:history="1">
              <w:r w:rsidR="00690A0A"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="00690A0A" w:rsidRPr="00E40B3B">
                <w:rPr>
                  <w:rStyle w:val="Hipercze"/>
                  <w:highlight w:val="yellow"/>
                  <w:lang w:val="en-US"/>
                </w:rPr>
                <w:t>invoiceId=1</w:t>
              </w:r>
              <w:r w:rsidR="00690A0A" w:rsidRPr="00E40B3B">
                <w:rPr>
                  <w:rStyle w:val="Hipercze"/>
                  <w:lang w:val="en-US"/>
                </w:rPr>
                <w:t>&amp;</w:t>
              </w:r>
              <w:r w:rsidR="00690A0A" w:rsidRPr="00E40B3B">
                <w:rPr>
                  <w:rStyle w:val="Hipercze"/>
                  <w:highlight w:val="yellow"/>
                  <w:lang w:val="en-US"/>
                </w:rPr>
                <w:t>invoicePositionId=1</w:t>
              </w:r>
            </w:hyperlink>
          </w:p>
          <w:p w14:paraId="22F66955" w14:textId="04A1FC5F" w:rsidR="00690A0A" w:rsidRDefault="00CD5C6C">
            <w:pPr>
              <w:rPr>
                <w:lang w:val="en-US"/>
              </w:rPr>
            </w:pPr>
            <w:hyperlink r:id="rId17" w:history="1">
              <w:r w:rsidR="00690A0A"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="00690A0A" w:rsidRPr="00690A0A">
                <w:rPr>
                  <w:rStyle w:val="Hipercze"/>
                  <w:highlight w:val="yellow"/>
                  <w:lang w:val="en-US"/>
                </w:rPr>
                <w:t>invoiceId=1</w:t>
              </w:r>
              <w:r w:rsidR="00690A0A" w:rsidRPr="00E40B3B">
                <w:rPr>
                  <w:rStyle w:val="Hipercze"/>
                  <w:lang w:val="en-US"/>
                </w:rPr>
                <w:t>&amp;</w:t>
              </w:r>
              <w:r w:rsidR="00690A0A" w:rsidRPr="00690A0A">
                <w:rPr>
                  <w:rStyle w:val="Hipercze"/>
                  <w:highlight w:val="yellow"/>
                  <w:lang w:val="en-US"/>
                </w:rPr>
                <w:t>invoicePositionId=2</w:t>
              </w:r>
            </w:hyperlink>
          </w:p>
        </w:tc>
      </w:tr>
    </w:tbl>
    <w:p w14:paraId="5888D0F4" w14:textId="028B07AE" w:rsidR="00E95107" w:rsidRDefault="00E95107">
      <w:pPr>
        <w:rPr>
          <w:lang w:val="en-US"/>
        </w:rPr>
      </w:pPr>
    </w:p>
    <w:p w14:paraId="7B0BC72E" w14:textId="375BF0C8" w:rsidR="0045691B" w:rsidRPr="0045691B" w:rsidRDefault="0045691B" w:rsidP="0045691B">
      <w:pPr>
        <w:pStyle w:val="NormalnyWeb"/>
        <w:rPr>
          <w:lang w:val="pl-PL"/>
        </w:rPr>
      </w:pPr>
      <w:r w:rsidRPr="0045691B">
        <w:rPr>
          <w:lang w:val="pl-PL"/>
        </w:rPr>
        <w:t>Jak używasz tak</w:t>
      </w:r>
      <w:r>
        <w:rPr>
          <w:lang w:val="pl-PL"/>
        </w:rPr>
        <w:t>:</w:t>
      </w:r>
      <w:r>
        <w:rPr>
          <w:lang w:val="pl-PL"/>
        </w:rPr>
        <w:br/>
      </w:r>
      <w:r w:rsidRPr="0045691B">
        <w:rPr>
          <w:lang w:val="pl-PL"/>
        </w:rPr>
        <w:t xml:space="preserve">&lt;a&gt; to dla </w:t>
      </w:r>
      <w:proofErr w:type="spellStart"/>
      <w:r w:rsidRPr="0045691B">
        <w:rPr>
          <w:lang w:val="pl-PL"/>
        </w:rPr>
        <w:t>href</w:t>
      </w:r>
      <w:proofErr w:type="spellEnd"/>
      <w:r w:rsidRPr="0045691B">
        <w:rPr>
          <w:lang w:val="pl-PL"/>
        </w:rPr>
        <w:t xml:space="preserve"> zawsze </w:t>
      </w:r>
      <w:proofErr w:type="spellStart"/>
      <w:r w:rsidRPr="0045691B">
        <w:rPr>
          <w:lang w:val="pl-PL"/>
        </w:rPr>
        <w:t>Url.Action</w:t>
      </w:r>
      <w:proofErr w:type="spellEnd"/>
      <w:r w:rsidRPr="0045691B">
        <w:rPr>
          <w:lang w:val="pl-PL"/>
        </w:rPr>
        <w:t xml:space="preserve"> - to jest </w:t>
      </w:r>
      <w:proofErr w:type="spellStart"/>
      <w:r w:rsidRPr="0045691B">
        <w:rPr>
          <w:lang w:val="pl-PL"/>
        </w:rPr>
        <w:t>helper</w:t>
      </w:r>
      <w:proofErr w:type="spellEnd"/>
      <w:r w:rsidRPr="0045691B">
        <w:rPr>
          <w:lang w:val="pl-PL"/>
        </w:rPr>
        <w:t xml:space="preserve"> z C#.</w:t>
      </w:r>
      <w:r w:rsidRPr="0045691B">
        <w:rPr>
          <w:lang w:val="pl-PL"/>
        </w:rPr>
        <w:br/>
      </w:r>
      <w:proofErr w:type="spellStart"/>
      <w:r w:rsidRPr="0045691B">
        <w:rPr>
          <w:lang w:val="pl-PL"/>
        </w:rPr>
        <w:t>window.location.href</w:t>
      </w:r>
      <w:proofErr w:type="spellEnd"/>
      <w:r w:rsidRPr="0045691B">
        <w:rPr>
          <w:lang w:val="pl-PL"/>
        </w:rPr>
        <w:t xml:space="preserve"> (</w:t>
      </w:r>
      <w:proofErr w:type="spellStart"/>
      <w:r w:rsidRPr="0045691B">
        <w:rPr>
          <w:lang w:val="pl-PL"/>
        </w:rPr>
        <w:t>javascript</w:t>
      </w:r>
      <w:proofErr w:type="spellEnd"/>
      <w:r w:rsidRPr="0045691B">
        <w:rPr>
          <w:lang w:val="pl-PL"/>
        </w:rPr>
        <w:t xml:space="preserve">) używamy </w:t>
      </w:r>
      <w:proofErr w:type="spellStart"/>
      <w:r w:rsidRPr="0045691B">
        <w:rPr>
          <w:lang w:val="pl-PL"/>
        </w:rPr>
        <w:t>np</w:t>
      </w:r>
      <w:proofErr w:type="spellEnd"/>
      <w:r w:rsidRPr="0045691B">
        <w:rPr>
          <w:lang w:val="pl-PL"/>
        </w:rPr>
        <w:t xml:space="preserve"> gdy chcemy żeby po kliknięciu wykonała się jakaś akcja. Czyli </w:t>
      </w:r>
      <w:proofErr w:type="spellStart"/>
      <w:r w:rsidRPr="0045691B">
        <w:rPr>
          <w:lang w:val="pl-PL"/>
        </w:rPr>
        <w:t>onclick</w:t>
      </w:r>
      <w:proofErr w:type="spellEnd"/>
      <w:r w:rsidRPr="0045691B">
        <w:rPr>
          <w:lang w:val="pl-PL"/>
        </w:rPr>
        <w:t>='</w:t>
      </w:r>
      <w:proofErr w:type="spellStart"/>
      <w:r w:rsidRPr="0045691B">
        <w:rPr>
          <w:lang w:val="pl-PL"/>
        </w:rPr>
        <w:t>window.location.href</w:t>
      </w:r>
      <w:proofErr w:type="spellEnd"/>
      <w:r w:rsidRPr="0045691B">
        <w:rPr>
          <w:lang w:val="pl-PL"/>
        </w:rPr>
        <w:t>=...'.</w:t>
      </w:r>
    </w:p>
    <w:p w14:paraId="2AB25A4E" w14:textId="256943A4" w:rsidR="0045691B" w:rsidRDefault="0045691B">
      <w:pPr>
        <w:rPr>
          <w:lang w:val="pl-PL"/>
        </w:rPr>
      </w:pPr>
      <w:r>
        <w:rPr>
          <w:lang w:val="pl-PL"/>
        </w:rPr>
        <w:lastRenderedPageBreak/>
        <w:t>Test</w:t>
      </w:r>
    </w:p>
    <w:p w14:paraId="5254BAAD" w14:textId="19BEB95A" w:rsidR="00674382" w:rsidRDefault="00674382">
      <w:pPr>
        <w:rPr>
          <w:lang w:val="pl-PL"/>
        </w:rPr>
      </w:pPr>
      <w:r>
        <w:rPr>
          <w:noProof/>
        </w:rPr>
        <w:drawing>
          <wp:inline distT="0" distB="0" distL="0" distR="0" wp14:anchorId="1A1AE201" wp14:editId="1C378A3B">
            <wp:extent cx="5760720" cy="36398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2D9" w14:textId="3110559F" w:rsidR="00674382" w:rsidRDefault="00674382">
      <w:pPr>
        <w:rPr>
          <w:lang w:val="pl-PL"/>
        </w:rPr>
      </w:pPr>
      <w:r>
        <w:rPr>
          <w:lang w:val="pl-PL"/>
        </w:rPr>
        <w:t xml:space="preserve">Nie działa klik na Usuń pozycję – przyczyna: Nie możemy </w:t>
      </w:r>
      <w:proofErr w:type="spellStart"/>
      <w:r>
        <w:rPr>
          <w:lang w:val="pl-PL"/>
        </w:rPr>
        <w:t>javascryptu</w:t>
      </w:r>
      <w:proofErr w:type="spellEnd"/>
      <w:r>
        <w:rPr>
          <w:lang w:val="pl-PL"/>
        </w:rPr>
        <w:t xml:space="preserve"> wpisać w widoku częściowym,</w:t>
      </w:r>
      <w:r>
        <w:rPr>
          <w:lang w:val="pl-PL"/>
        </w:rPr>
        <w:br/>
        <w:t>musimy go umieścić w widoku, który wywołuje ten widok częściowy</w:t>
      </w:r>
      <w:r w:rsidR="00CA484A">
        <w:rPr>
          <w:lang w:val="pl-PL"/>
        </w:rPr>
        <w:t xml:space="preserve">, czyli w tym przypadku w </w:t>
      </w:r>
      <w:proofErr w:type="spellStart"/>
      <w:r w:rsidR="00CA484A" w:rsidRPr="00CA484A">
        <w:rPr>
          <w:b/>
          <w:bCs/>
          <w:lang w:val="pl-PL"/>
        </w:rPr>
        <w:t>Invoice.cshtml</w:t>
      </w:r>
      <w:proofErr w:type="spellEnd"/>
      <w:r w:rsidR="00CA484A">
        <w:rPr>
          <w:b/>
          <w:bCs/>
          <w:lang w:val="pl-PL"/>
        </w:rPr>
        <w:t xml:space="preserve"> 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A484A" w:rsidRPr="00CA484A" w14:paraId="267D36E9" w14:textId="77777777" w:rsidTr="00CA484A">
        <w:tc>
          <w:tcPr>
            <w:tcW w:w="9062" w:type="dxa"/>
            <w:shd w:val="clear" w:color="auto" w:fill="E2EFD9" w:themeFill="accent6" w:themeFillTint="33"/>
          </w:tcPr>
          <w:p w14:paraId="678578A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6739D1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C5EC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48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BC063F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C88DF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Generowanie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PDF'a</w:t>
            </w:r>
            <w:proofErr w:type="spellEnd"/>
          </w:p>
          <w:p w14:paraId="0EFA36D6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301672E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(!confirm(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generujemy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PDF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841F1F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ED3EF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C96661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D6AB8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pozycji faktury</w:t>
            </w:r>
          </w:p>
          <w:p w14:paraId="167F8F4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wywoływana z widoku częściowego _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InvoicePositions</w:t>
            </w:r>
            <w:proofErr w:type="spellEnd"/>
          </w:p>
          <w:p w14:paraId="36A918F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Ważne aby była właśnie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tytaj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, czyli w widoku z którego jest</w:t>
            </w:r>
          </w:p>
          <w:p w14:paraId="1030C5E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wywoływany widok częściowy</w:t>
            </w:r>
          </w:p>
          <w:p w14:paraId="3A26066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deleteInvoicePosition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()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</w:t>
            </w:r>
          </w:p>
          <w:p w14:paraId="5FCFF66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482BCF1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3B475C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D16432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A36E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0AB94E0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01F3440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85801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88F80A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448053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9FC50A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FAE789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73564BD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50A78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46AE39C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EBC84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CFBC71" w14:textId="047054F2" w:rsidR="00CA484A" w:rsidRPr="00CA484A" w:rsidRDefault="00CA484A" w:rsidP="00CA484A">
            <w:pPr>
              <w:rPr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352CE1A9" w14:textId="274140BE" w:rsidR="00D55D54" w:rsidRDefault="00D55D54">
      <w:pPr>
        <w:rPr>
          <w:lang w:val="pl-PL"/>
        </w:rPr>
      </w:pPr>
    </w:p>
    <w:p w14:paraId="22014F05" w14:textId="557B9AC3" w:rsidR="00674382" w:rsidRDefault="00D55D54">
      <w:pPr>
        <w:rPr>
          <w:lang w:val="pl-PL"/>
        </w:rPr>
      </w:pPr>
      <w:r>
        <w:rPr>
          <w:lang w:val="pl-PL"/>
        </w:rPr>
        <w:br w:type="page"/>
      </w:r>
      <w:r w:rsidR="00C650E0">
        <w:rPr>
          <w:lang w:val="pl-PL"/>
        </w:rPr>
        <w:lastRenderedPageBreak/>
        <w:t>Dodajemy obsługę nowego widoku, dodajemy wpis w kontrolerze i tworzymy widok.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12D66EC" w14:textId="77777777" w:rsidTr="00C650E0">
        <w:tc>
          <w:tcPr>
            <w:tcW w:w="9062" w:type="dxa"/>
            <w:shd w:val="clear" w:color="auto" w:fill="F2F2F2" w:themeFill="background1" w:themeFillShade="F2"/>
          </w:tcPr>
          <w:p w14:paraId="0DCB93B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55ED894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4B7381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EF0E9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48EEEE01" w14:textId="150E861A" w:rsidR="00C650E0" w:rsidRPr="00C650E0" w:rsidRDefault="00C650E0" w:rsidP="00C650E0">
            <w:pPr>
              <w:rPr>
                <w:sz w:val="16"/>
                <w:szCs w:val="16"/>
                <w:lang w:val="pl-PL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1ED0954" w14:textId="07363862" w:rsidR="00C650E0" w:rsidRDefault="00C650E0">
      <w:pPr>
        <w:rPr>
          <w:lang w:val="pl-PL"/>
        </w:rPr>
      </w:pPr>
    </w:p>
    <w:p w14:paraId="461DC69E" w14:textId="685C51BA" w:rsidR="00C650E0" w:rsidRDefault="00C650E0">
      <w:pPr>
        <w:rPr>
          <w:lang w:val="pl-PL"/>
        </w:rPr>
      </w:pPr>
      <w:r>
        <w:rPr>
          <w:lang w:val="pl-PL"/>
        </w:rPr>
        <w:t xml:space="preserve">Klikamy na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() i z menu podręcznego wybieramy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.</w:t>
      </w:r>
    </w:p>
    <w:p w14:paraId="38B84CB3" w14:textId="012A92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1A43E6DB" wp14:editId="0EE84EFA">
            <wp:extent cx="3582256" cy="244740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617" cy="24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5FC" w14:textId="24422C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4E96911F" wp14:editId="2352382F">
            <wp:extent cx="3577326" cy="2304836"/>
            <wp:effectExtent l="0" t="0" r="4445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335" cy="23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6A3" w14:textId="5E785CF3" w:rsidR="00C650E0" w:rsidRDefault="00C650E0">
      <w:pPr>
        <w:rPr>
          <w:lang w:val="pl-PL"/>
        </w:rPr>
      </w:pPr>
      <w:r>
        <w:rPr>
          <w:lang w:val="pl-PL"/>
        </w:rPr>
        <w:t>Powstaje plik z widokiem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743B5CF" w14:textId="77777777" w:rsidTr="00C650E0">
        <w:tc>
          <w:tcPr>
            <w:tcW w:w="9062" w:type="dxa"/>
            <w:shd w:val="clear" w:color="auto" w:fill="E2EFD9" w:themeFill="accent6" w:themeFillTint="33"/>
          </w:tcPr>
          <w:p w14:paraId="260FE88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587442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B70F36D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37623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2BF5B4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BDCBE5" w14:textId="021D8C56" w:rsidR="00C650E0" w:rsidRPr="00C650E0" w:rsidRDefault="00C650E0" w:rsidP="00C650E0">
            <w:pPr>
              <w:rPr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FFA4C59" w14:textId="77777777" w:rsidR="00C650E0" w:rsidRPr="00C650E0" w:rsidRDefault="00C650E0">
      <w:pPr>
        <w:rPr>
          <w:lang w:val="en-US"/>
        </w:rPr>
      </w:pPr>
    </w:p>
    <w:p w14:paraId="18724B63" w14:textId="4A92B2E3" w:rsidR="00C650E0" w:rsidRDefault="00C650E0">
      <w:pPr>
        <w:rPr>
          <w:lang w:val="en-US"/>
        </w:rPr>
      </w:pPr>
      <w:r>
        <w:rPr>
          <w:lang w:val="en-US"/>
        </w:rPr>
        <w:br w:type="page"/>
      </w:r>
    </w:p>
    <w:p w14:paraId="78E59BC8" w14:textId="6F9F1B49" w:rsidR="00C650E0" w:rsidRDefault="00C650E0">
      <w:pPr>
        <w:rPr>
          <w:lang w:val="pl-PL"/>
        </w:rPr>
      </w:pPr>
      <w:r w:rsidRPr="00C650E0">
        <w:rPr>
          <w:lang w:val="pl-PL"/>
        </w:rPr>
        <w:lastRenderedPageBreak/>
        <w:t xml:space="preserve">Przydał by się także </w:t>
      </w:r>
      <w:proofErr w:type="spellStart"/>
      <w:r w:rsidRPr="00C650E0">
        <w:rPr>
          <w:lang w:val="pl-PL"/>
        </w:rPr>
        <w:t>ViewModel</w:t>
      </w:r>
      <w:proofErr w:type="spellEnd"/>
      <w:r w:rsidRPr="00C650E0">
        <w:rPr>
          <w:lang w:val="pl-PL"/>
        </w:rPr>
        <w:t>, który moglib</w:t>
      </w:r>
      <w:r>
        <w:rPr>
          <w:lang w:val="pl-PL"/>
        </w:rPr>
        <w:t>yśmy przekazać do widoku. Tworzymy więc w katalogu</w:t>
      </w:r>
      <w:r>
        <w:rPr>
          <w:lang w:val="pl-PL"/>
        </w:rPr>
        <w:br/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klasę </w:t>
      </w:r>
      <w:proofErr w:type="spellStart"/>
      <w:r w:rsidRPr="00C650E0">
        <w:rPr>
          <w:lang w:val="pl-PL"/>
        </w:rPr>
        <w:t>EditInvoicePositionViewModel</w:t>
      </w:r>
      <w:r>
        <w:rPr>
          <w:lang w:val="pl-PL"/>
        </w:rPr>
        <w:t>.cs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52E18967" w14:textId="77777777" w:rsidTr="00052A25">
        <w:tc>
          <w:tcPr>
            <w:tcW w:w="9062" w:type="dxa"/>
            <w:shd w:val="clear" w:color="auto" w:fill="F2F2F2" w:themeFill="background1" w:themeFillShade="F2"/>
          </w:tcPr>
          <w:p w14:paraId="026E50F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5D23D7A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3154B6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EditInvoicePositionViewModel</w:t>
            </w:r>
            <w:proofErr w:type="spellEnd"/>
          </w:p>
          <w:p w14:paraId="22F9C90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3A267B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870A9B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2BEF6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Products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8D24E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CD98D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F9F71E6" w14:textId="106E6C85" w:rsidR="00052A25" w:rsidRPr="00052A25" w:rsidRDefault="00052A25" w:rsidP="00052A25">
            <w:pPr>
              <w:rPr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5E6A1E6" w14:textId="10BBAF8E" w:rsidR="00C650E0" w:rsidRDefault="00C650E0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4C672ADE" w14:textId="77777777" w:rsidTr="00052A25">
        <w:tc>
          <w:tcPr>
            <w:tcW w:w="9062" w:type="dxa"/>
            <w:shd w:val="clear" w:color="auto" w:fill="E2EFD9" w:themeFill="accent6" w:themeFillTint="33"/>
          </w:tcPr>
          <w:p w14:paraId="29B9C16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InvoiceManager.Models.ViewModels.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EditInvoicePositionViewModel</w:t>
            </w:r>
            <w:proofErr w:type="spellEnd"/>
          </w:p>
          <w:p w14:paraId="563DEF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1AD6B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DAC586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77C7BE5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DE949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9F6E4C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B39F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FBD3D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FA91D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2AB971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73481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Model.InvoicePosition.Id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46A5E7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FB783A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5E4277E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36FDE74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9D6D6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7AB22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51162AD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35EE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x.InvoicePosition.InvoiceId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5C14B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9379B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EB01A4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EBBD6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2CDDC1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E80C5E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360D0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9FCAD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6369F5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88C57C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B1122F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Model.Products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B77799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produkt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801BC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AB6624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E443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1000D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9FE2FF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x.InvoicePosition.Quantity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8234F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x.InvoicePosition.Quantity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36268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D717B4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59382B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70ADFE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73D767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BF5A3B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9978FE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6798A7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x.InvoicePosition.Value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C2758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x.InvoicePosition.Value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23F55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887EC1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8EDE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4B453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ABB68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6F857D6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Zapisz</w:t>
            </w:r>
          </w:p>
          <w:p w14:paraId="6F28D31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36671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E1D48C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40576F" w14:textId="77777777" w:rsidR="00052A25" w:rsidRPr="00052A25" w:rsidRDefault="00052A25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0B4A861F" w14:textId="667AE378" w:rsidR="00052A25" w:rsidRDefault="00052A25">
      <w:pPr>
        <w:rPr>
          <w:lang w:val="pl-PL"/>
        </w:rPr>
      </w:pPr>
      <w:r>
        <w:rPr>
          <w:lang w:val="pl-PL"/>
        </w:rPr>
        <w:lastRenderedPageBreak/>
        <w:t>W kontrolerze przekazujemy przykładowe dane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2367FC24" w14:textId="77777777" w:rsidTr="00052A25">
        <w:tc>
          <w:tcPr>
            <w:tcW w:w="9062" w:type="dxa"/>
            <w:shd w:val="clear" w:color="auto" w:fill="F2F2F2" w:themeFill="background1" w:themeFillShade="F2"/>
          </w:tcPr>
          <w:p w14:paraId="02014D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dodanie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edycja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faktury</w:t>
            </w:r>
            <w:proofErr w:type="spellEnd"/>
          </w:p>
          <w:p w14:paraId="0707B3E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4D8D24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AE9DA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E1E9C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0D24B4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 </w:t>
            </w:r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dodawanie</w:t>
            </w:r>
            <w:proofErr w:type="spellEnd"/>
          </w:p>
          <w:p w14:paraId="6E9F211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9C617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</w:p>
          <w:p w14:paraId="6F70F18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AEE7A8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Heading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dodawanie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nowej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E010D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73F21876" w14:textId="10D1AED5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Products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1,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"P1"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                 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{Id = 2,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"P2"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 }</w:t>
            </w:r>
          </w:p>
          <w:p w14:paraId="29A14E5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2C4759F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85323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389755E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C862D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</w:p>
          <w:p w14:paraId="428430E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45548F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Heading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6DC076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2153A6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 </w:t>
            </w:r>
          </w:p>
          <w:p w14:paraId="736DA96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Id = 1,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1, Value = 100, Quantity = 2,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</w:t>
            </w:r>
          </w:p>
          <w:p w14:paraId="5107B7A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},</w:t>
            </w:r>
          </w:p>
          <w:p w14:paraId="301DF54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6D287" w14:textId="360102E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Products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1,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"P1"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},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2,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"P2"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 }</w:t>
            </w:r>
          </w:p>
          <w:p w14:paraId="05D7279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2A16753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</w:p>
          <w:p w14:paraId="33717A27" w14:textId="3A9BA303" w:rsidR="00052A25" w:rsidRPr="00052A25" w:rsidRDefault="00052A25" w:rsidP="00052A25">
            <w:pPr>
              <w:rPr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</w:tc>
      </w:tr>
    </w:tbl>
    <w:p w14:paraId="137570DA" w14:textId="0D7F61A1" w:rsidR="00052A25" w:rsidRDefault="00052A25">
      <w:pPr>
        <w:rPr>
          <w:lang w:val="pl-PL"/>
        </w:rPr>
      </w:pPr>
    </w:p>
    <w:p w14:paraId="6AD1274A" w14:textId="77777777" w:rsidR="0088512A" w:rsidRPr="00C650E0" w:rsidRDefault="0088512A">
      <w:pPr>
        <w:rPr>
          <w:lang w:val="pl-PL"/>
        </w:rPr>
      </w:pPr>
    </w:p>
    <w:sectPr w:rsidR="0088512A" w:rsidRPr="00C65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52A25"/>
    <w:rsid w:val="00065447"/>
    <w:rsid w:val="00114078"/>
    <w:rsid w:val="00252F0E"/>
    <w:rsid w:val="00284F1C"/>
    <w:rsid w:val="002A1B6F"/>
    <w:rsid w:val="002A5BD8"/>
    <w:rsid w:val="003C22AA"/>
    <w:rsid w:val="00440A2A"/>
    <w:rsid w:val="0045691B"/>
    <w:rsid w:val="00460CD6"/>
    <w:rsid w:val="004F2646"/>
    <w:rsid w:val="00535B09"/>
    <w:rsid w:val="0055527F"/>
    <w:rsid w:val="00586548"/>
    <w:rsid w:val="00587EBD"/>
    <w:rsid w:val="005B12A5"/>
    <w:rsid w:val="005C4287"/>
    <w:rsid w:val="00603391"/>
    <w:rsid w:val="00674382"/>
    <w:rsid w:val="00690A0A"/>
    <w:rsid w:val="006C4604"/>
    <w:rsid w:val="0073141F"/>
    <w:rsid w:val="007F3C16"/>
    <w:rsid w:val="007F4E9F"/>
    <w:rsid w:val="008101F6"/>
    <w:rsid w:val="0088512A"/>
    <w:rsid w:val="00913558"/>
    <w:rsid w:val="009F1075"/>
    <w:rsid w:val="00A02D0B"/>
    <w:rsid w:val="00A21527"/>
    <w:rsid w:val="00A368EB"/>
    <w:rsid w:val="00A81CF6"/>
    <w:rsid w:val="00AD52C8"/>
    <w:rsid w:val="00AF3EBB"/>
    <w:rsid w:val="00BE2293"/>
    <w:rsid w:val="00C404E7"/>
    <w:rsid w:val="00C560FF"/>
    <w:rsid w:val="00C650E0"/>
    <w:rsid w:val="00CA484A"/>
    <w:rsid w:val="00CB5845"/>
    <w:rsid w:val="00CD5C6C"/>
    <w:rsid w:val="00CD6FC3"/>
    <w:rsid w:val="00D456D4"/>
    <w:rsid w:val="00D55D54"/>
    <w:rsid w:val="00E7768D"/>
    <w:rsid w:val="00E95107"/>
    <w:rsid w:val="00EB2A67"/>
    <w:rsid w:val="00F36A21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90A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5691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ocalhost:44311/Home/InvoicePosition?invoiceId=1&amp;invoicePositionId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44311/Home/InvoicePosition?invoiceId=1&amp;invoicePositionId=1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18</Pages>
  <Words>3023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36</cp:revision>
  <dcterms:created xsi:type="dcterms:W3CDTF">2021-01-09T17:48:00Z</dcterms:created>
  <dcterms:modified xsi:type="dcterms:W3CDTF">2021-02-01T13:42:00Z</dcterms:modified>
</cp:coreProperties>
</file>