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Broker Opinion</w:t>
      </w:r>
    </w:p>
    <w:p>
      <w:r>
        <w:t>Indirizzo: {{ indirizzo }}</w:t>
      </w:r>
    </w:p>
    <w:p>
      <w:r>
        <w:t>Superficie: {{ superficie }} mq</w:t>
      </w:r>
    </w:p>
    <w:p>
      <w:r>
        <w:t>Altezza interna: {{ altezza }}</w:t>
      </w:r>
    </w:p>
    <w:p>
      <w:r>
        <w:t>Categoria: {{ categoria }}</w:t>
      </w:r>
    </w:p>
    <w:p>
      <w:r>
        <w:t>Classe energetica: {{ classe_energetica }}</w:t>
      </w:r>
    </w:p>
    <w:p>
      <w:pPr>
        <w:pStyle w:val="Heading1"/>
      </w:pPr>
      <w:r>
        <w:t>Descrizione:</w:t>
      </w:r>
    </w:p>
    <w:p>
      <w:r>
        <w:t>{{ descrizione }}</w:t>
      </w:r>
    </w:p>
    <w:p>
      <w:pPr>
        <w:pStyle w:val="Heading1"/>
      </w:pPr>
      <w:r>
        <w:t>Comparabili:</w:t>
      </w:r>
    </w:p>
    <w:p>
      <w:r>
        <w:t>{% for comp in comparabili %}- {{ comp.indirizzo }} | {{ comp.mq }} mq | €{{ comp.prezzo }}{% endfor %}</w:t>
      </w:r>
    </w:p>
    <w:p>
      <w:pPr>
        <w:pStyle w:val="Heading1"/>
      </w:pPr>
      <w:r>
        <w:t>Valore stimato:</w:t>
      </w:r>
    </w:p>
    <w:p>
      <w:r>
        <w:t>- Minimo: €{{ valore_totale_min }}</w:t>
      </w:r>
    </w:p>
    <w:p>
      <w:r>
        <w:t>- OMV: €{{ valore_totale_medio }}</w:t>
      </w:r>
    </w:p>
    <w:p>
      <w:r>
        <w:t>- Massimo: €{{ valore_totale_max }}</w:t>
      </w:r>
    </w:p>
    <w:p>
      <w:pPr>
        <w:pStyle w:val="Heading1"/>
      </w:pPr>
      <w:r>
        <w:t>NTN (Transazioni Normalizzate):</w:t>
      </w:r>
    </w:p>
    <w:p>
      <w:r>
        <w:t>| Anno | Residenziale | Commerciale |</w:t>
      </w:r>
    </w:p>
    <w:p>
      <w:r>
        <w:t>{% for i in range(ntn_anni|length) %}| {{ ntn_anni[i] }} | {{ ntn_res[i] }} | {{ ntn_comm[i] }} |{% endfor %}</w:t>
      </w:r>
    </w:p>
    <w:p>
      <w:pPr>
        <w:pStyle w:val="Heading1"/>
      </w:pPr>
      <w:r>
        <w:t>Criticità:</w:t>
      </w:r>
    </w:p>
    <w:p>
      <w:r>
        <w:t>- Contesto: {{ criticita.contesto }}</w:t>
      </w:r>
    </w:p>
    <w:p>
      <w:r>
        <w:t>- Stato: {{ criticita.stato }}</w:t>
      </w:r>
    </w:p>
    <w:p>
      <w:r>
        <w:t>- Mercato: {{ criticita.mercato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