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3E1512D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№1</w:t>
      </w:r>
    </w:p>
    <w:p>
      <w:pPr>
        <w:spacing w:lineRule="auto" w:line="240" w:after="0"/>
        <w:jc w:val="left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Тема:</w:t>
      </w:r>
      <w:r>
        <w:rPr>
          <w:rFonts w:ascii="Times New Roman" w:hAnsi="Times New Roman"/>
          <w:sz w:val="28"/>
          <w:u w:val="single"/>
        </w:rPr>
        <w:t>Арифметические действия в As</w:t>
      </w:r>
      <w:r>
        <w:rPr>
          <w:rFonts w:ascii="Times New Roman" w:hAnsi="Times New Roman"/>
          <w:sz w:val="28"/>
          <w:u w:val="single"/>
        </w:rPr>
        <w:t>s</w:t>
      </w:r>
      <w:r>
        <w:rPr>
          <w:rFonts w:ascii="Times New Roman" w:hAnsi="Times New Roman"/>
          <w:sz w:val="28"/>
          <w:u w:val="single"/>
        </w:rPr>
        <w:t>embler</w:t>
      </w:r>
      <w:r>
        <w:rPr>
          <w:rFonts w:ascii="Times New Roman" w:hAnsi="Times New Roman"/>
          <w:sz w:val="28"/>
          <w:u w:val="single"/>
        </w:rPr>
        <w:t>.</w:t>
      </w:r>
    </w:p>
    <w:p>
      <w:pPr>
        <w:spacing w:lineRule="auto" w:line="240" w:after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Цель:</w:t>
      </w:r>
      <w:r>
        <w:rPr>
          <w:rFonts w:ascii="Times New Roman" w:hAnsi="Times New Roman"/>
          <w:sz w:val="28"/>
          <w:u w:val="none"/>
        </w:rPr>
        <w:t xml:space="preserve"> </w:t>
      </w:r>
      <w:bookmarkStart w:id="0" w:name="_dx_frag_StartFragment"/>
      <w:bookmarkEnd w:id="0"/>
      <w:r>
        <w:rPr>
          <w:rFonts w:ascii="Times New Roman" w:hAnsi="Times New Roman"/>
          <w:b w:val="0"/>
          <w:i w:val="0"/>
          <w:color w:val="000000"/>
          <w:sz w:val="28"/>
        </w:rPr>
        <w:t>Отработка навыков формирования операций умножений и делений на основе операций сложения и вычитания.</w:t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240" w:after="0"/>
        <w:jc w:val="left"/>
        <w:rPr>
          <w:rFonts w:ascii="Times New Roman" w:hAnsi="Times New Roman"/>
          <w:sz w:val="28"/>
          <w:u w:val="none"/>
        </w:rPr>
      </w:pPr>
      <w:r>
        <w:rPr>
          <w:rFonts w:ascii="Times New Roman" w:hAnsi="Times New Roman"/>
          <w:sz w:val="28"/>
          <w:u w:val="single"/>
        </w:rPr>
        <w:t>Теория:</w:t>
      </w:r>
    </w:p>
    <w:p>
      <w:pPr>
        <w:spacing w:before="240" w:after="120"/>
        <w:ind w:firstLine="284" w:left="0" w:right="0"/>
        <w:jc w:val="both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bookmarkStart w:id="1" w:name="_dx_frag_StartFragment"/>
      <w:bookmarkEnd w:id="1"/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Сложение и вычитание.</w:t>
      </w:r>
    </w:p>
    <w:p>
      <w:pPr>
        <w:spacing w:lineRule="auto" w:line="240" w:after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 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1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.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ADD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 – команда для сложения двух чисел. Она работает как с числами со знаком, так и без знака.</w:t>
      </w:r>
      <w:bookmarkStart w:id="2" w:name="_dx_frag_StartFragment"/>
      <w:bookmarkEnd w:id="2"/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Возможные сочетания операндов для этой команды аналогичны команде MOV.</w:t>
      </w:r>
      <w:r>
        <w:rPr>
          <w:rFonts w:ascii="Times New Roman" w:hAnsi="Times New Roman"/>
          <w:sz w:val="28"/>
        </w:rPr>
        <w:t xml:space="preserve"> </w:t>
      </w:r>
    </w:p>
    <w:p>
      <w:pPr>
        <w:spacing w:before="240" w:after="120"/>
        <w:ind w:firstLine="284" w:left="0" w:right="0"/>
        <w:jc w:val="both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bookmarkStart w:id="3" w:name="_dx_frag_StartFragment"/>
      <w:bookmarkEnd w:id="3"/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После выполнения команды изменяются флаги, по которым можно определить характеристики результата:</w:t>
      </w:r>
    </w:p>
    <w:p>
      <w:pPr>
        <w:spacing w:before="240" w:after="120"/>
        <w:ind w:firstLine="284" w:left="0" w:right="0"/>
        <w:jc w:val="both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bookmarkStart w:id="4" w:name="_dx_frag_StartFragment"/>
      <w:bookmarkEnd w:id="4"/>
      <w:r>
        <w:rPr>
          <w:rFonts w:ascii="Times New Roman" w:hAnsi="Times New Roman"/>
          <w:b w:val="0"/>
          <w:i w:val="0"/>
          <w:color w:val="000000"/>
          <w:sz w:val="28"/>
        </w:rPr>
        <w:t>Флаг – это один или несколько битов памяти, которые могут принимать двоичные значения (или комбинации значений) и характеризуют состояние какого-либо объект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.</w:t>
      </w:r>
    </w:p>
    <w:p>
      <w:pPr>
        <w:numPr>
          <w:ilvl w:val="0"/>
          <w:numId w:val="1"/>
        </w:numPr>
        <w:spacing w:before="0" w:after="120"/>
        <w:ind w:hanging="360" w:left="720" w:right="0"/>
        <w:jc w:val="both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bookmarkStart w:id="5" w:name="_dx_frag_StartFragment"/>
      <w:bookmarkEnd w:id="5"/>
      <w:r>
        <w:rPr>
          <w:rFonts w:ascii="Times New Roman" w:hAnsi="Times New Roman"/>
          <w:b w:val="0"/>
          <w:i w:val="0"/>
          <w:color w:val="000000"/>
          <w:sz w:val="28"/>
        </w:rPr>
        <w:t>Ф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лаг </w:t>
      </w:r>
      <w:r>
        <w:rPr>
          <w:rFonts w:ascii="Times New Roman" w:hAnsi="Times New Roman"/>
          <w:b w:val="0"/>
          <w:i w:val="0"/>
          <w:color w:val="000000"/>
          <w:sz w:val="28"/>
        </w:rPr>
        <w:t>AF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в</w:t>
      </w:r>
      <w:r>
        <w:rPr>
          <w:rFonts w:ascii="Times New Roman" w:hAnsi="Times New Roman"/>
          <w:b w:val="0"/>
          <w:i w:val="0"/>
          <w:color w:val="000000"/>
          <w:sz w:val="28"/>
        </w:rPr>
        <w:t>спомогательный флаг переноса (или флаг полупереноса). Устанавливается в 1, если в результате предыдущей операции произошёл перенос (или заём) из третьего бита в четвёртый. Этот флаг используется автоматически командами двоично-десятичной коррекции.</w:t>
      </w:r>
      <w:r>
        <w:rPr>
          <w:rFonts w:ascii="Times New Roman" w:hAnsi="Times New Roman"/>
          <w:sz w:val="28"/>
        </w:rPr>
        <w:t xml:space="preserve"> </w:t>
      </w:r>
    </w:p>
    <w:p>
      <w:pPr>
        <w:numPr>
          <w:ilvl w:val="0"/>
          <w:numId w:val="1"/>
        </w:numPr>
        <w:spacing w:before="0" w:after="120"/>
        <w:ind w:hanging="360" w:left="720" w:right="0"/>
        <w:jc w:val="both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Флаг </w:t>
      </w:r>
      <w:r>
        <w:rPr>
          <w:rFonts w:ascii="Times New Roman" w:hAnsi="Times New Roman"/>
          <w:b w:val="0"/>
          <w:i w:val="1"/>
          <w:color w:val="000000"/>
          <w:sz w:val="28"/>
          <w:shd w:val="clear" w:fill="FFFFFF"/>
        </w:rPr>
        <w:t>CF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 устанавливается, если при сложении произошёл перенос из старшего разряда. Для без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наковых чисел это будет означать, что произошло переполнение и результат получился некорректным.</w:t>
      </w:r>
    </w:p>
    <w:p>
      <w:pPr>
        <w:numPr>
          <w:ilvl w:val="0"/>
          <w:numId w:val="1"/>
        </w:numPr>
        <w:spacing w:before="0" w:after="120"/>
        <w:ind w:hanging="360" w:left="720" w:right="0"/>
        <w:jc w:val="both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Флаг </w:t>
      </w:r>
      <w:r>
        <w:rPr>
          <w:rFonts w:ascii="Times New Roman" w:hAnsi="Times New Roman"/>
          <w:b w:val="0"/>
          <w:i w:val="1"/>
          <w:color w:val="000000"/>
          <w:sz w:val="28"/>
          <w:shd w:val="clear" w:fill="FFFFFF"/>
        </w:rPr>
        <w:t>OF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 обозначает переполнение для чисел со знаком.</w:t>
      </w:r>
    </w:p>
    <w:p>
      <w:pPr>
        <w:numPr>
          <w:ilvl w:val="0"/>
          <w:numId w:val="1"/>
        </w:numPr>
        <w:spacing w:before="0" w:after="120"/>
        <w:ind w:hanging="360" w:left="720" w:right="0"/>
        <w:jc w:val="both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Флаг </w:t>
      </w:r>
      <w:r>
        <w:rPr>
          <w:rFonts w:ascii="Times New Roman" w:hAnsi="Times New Roman"/>
          <w:b w:val="0"/>
          <w:i w:val="1"/>
          <w:color w:val="000000"/>
          <w:sz w:val="28"/>
          <w:shd w:val="clear" w:fill="FFFFFF"/>
        </w:rPr>
        <w:t>SF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 равен знаковому биту результата (естественно, для чисел со знаком, а для без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наковых он равен старшему биту и особо смысла не имеет).</w:t>
      </w:r>
    </w:p>
    <w:p>
      <w:pPr>
        <w:numPr>
          <w:ilvl w:val="0"/>
          <w:numId w:val="1"/>
        </w:numPr>
        <w:spacing w:before="0" w:after="120"/>
        <w:ind w:hanging="360" w:left="720" w:right="0"/>
        <w:jc w:val="both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Флаг </w:t>
      </w:r>
      <w:r>
        <w:rPr>
          <w:rFonts w:ascii="Times New Roman" w:hAnsi="Times New Roman"/>
          <w:b w:val="0"/>
          <w:i w:val="1"/>
          <w:color w:val="000000"/>
          <w:sz w:val="28"/>
          <w:shd w:val="clear" w:fill="FFFFFF"/>
        </w:rPr>
        <w:t>ZF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 устанавливается, если результат равен 0.</w:t>
      </w:r>
    </w:p>
    <w:p>
      <w:pPr>
        <w:numPr>
          <w:ilvl w:val="0"/>
          <w:numId w:val="1"/>
        </w:numPr>
        <w:spacing w:before="0" w:after="120"/>
        <w:ind w:hanging="360" w:left="720" w:right="0"/>
        <w:jc w:val="both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Флаг </w:t>
      </w:r>
      <w:r>
        <w:rPr>
          <w:rFonts w:ascii="Times New Roman" w:hAnsi="Times New Roman"/>
          <w:b w:val="0"/>
          <w:i w:val="1"/>
          <w:color w:val="000000"/>
          <w:sz w:val="28"/>
          <w:shd w:val="clear" w:fill="FFFFFF"/>
        </w:rPr>
        <w:t>PF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 — признак чётности, равен 1, если результат содержит нечётное число единиц.</w:t>
      </w:r>
    </w:p>
    <w:p>
      <w:pPr>
        <w:spacing w:before="0" w:after="120"/>
        <w:ind w:hanging="360" w:left="720" w:right="0"/>
        <w:jc w:val="both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bookmarkStart w:id="6" w:name="_dx_frag_StartFragment"/>
      <w:bookmarkEnd w:id="6"/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Операнды должны иметь одинаковый размер.</w:t>
      </w:r>
      <w:r>
        <w:rPr>
          <w:rFonts w:ascii="Times New Roman" w:hAnsi="Times New Roman"/>
          <w:sz w:val="28"/>
        </w:rPr>
        <w:t xml:space="preserve"> </w:t>
      </w:r>
    </w:p>
    <w:p>
      <w:pPr>
        <w:spacing w:before="0" w:after="120"/>
        <w:ind w:firstLine="0" w:left="360" w:right="0"/>
        <w:jc w:val="both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Примеры:</w:t>
      </w:r>
    </w:p>
    <w:p>
      <w:pPr>
        <w:spacing w:before="0" w:after="120"/>
        <w:ind w:firstLine="0" w:left="360" w:right="0"/>
        <w:jc w:val="both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add ax,5     ;AX = AX + 5</w:t>
      </w:r>
    </w:p>
    <w:p>
      <w:pPr>
        <w:spacing w:before="0" w:after="120"/>
        <w:ind w:firstLine="0" w:left="360" w:right="0"/>
        <w:jc w:val="both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add dx,cx    ;DX = DX + CX</w:t>
      </w:r>
    </w:p>
    <w:p>
      <w:pPr>
        <w:spacing w:lineRule="auto" w:line="240" w:after="0"/>
        <w:jc w:val="left"/>
        <w:rPr>
          <w:rFonts w:ascii="Times New Roman" w:hAnsi="Times New Roman"/>
          <w:sz w:val="28"/>
        </w:rPr>
      </w:pPr>
      <w:bookmarkStart w:id="7" w:name="_dx_frag_StartFragment"/>
      <w:bookmarkEnd w:id="7"/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2.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SUB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 - команда для вычитания одного числа из другого. Она работает как с числами со знаком, так и без знака.</w:t>
      </w:r>
      <w:r>
        <w:rPr>
          <w:rFonts w:ascii="Times New Roman" w:hAnsi="Times New Roman"/>
          <w:sz w:val="28"/>
        </w:rPr>
        <w:t xml:space="preserve"> </w:t>
      </w:r>
    </w:p>
    <w:p>
      <w:pPr>
        <w:spacing w:before="240" w:after="120"/>
        <w:ind w:firstLine="284" w:left="0" w:right="0"/>
        <w:jc w:val="both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bookmarkStart w:id="8" w:name="_dx_frag_StartFragment"/>
      <w:bookmarkEnd w:id="8"/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На самом деле вычитание в процессоре реализовано с помощью сложения. Процессор меняет знак второго операнда на противоположный, а затем складывает два числа.</w:t>
      </w:r>
    </w:p>
    <w:p>
      <w:pPr>
        <w:spacing w:before="240" w:after="120"/>
        <w:ind w:firstLine="284" w:left="0" w:right="0"/>
        <w:jc w:val="both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Примеры:</w:t>
      </w:r>
    </w:p>
    <w:p>
      <w:pPr>
        <w:spacing w:before="0" w:after="120"/>
        <w:ind w:firstLine="0" w:left="360" w:right="0"/>
        <w:jc w:val="both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sub ax,13     ;AX = AX - 13</w:t>
      </w:r>
    </w:p>
    <w:p>
      <w:pPr>
        <w:spacing w:before="0" w:after="120"/>
        <w:ind w:firstLine="0" w:left="360" w:right="0"/>
        <w:jc w:val="both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sub ax,bx    ;AX = AX + BX</w:t>
      </w:r>
    </w:p>
    <w:p>
      <w:pPr>
        <w:spacing w:before="240" w:after="120"/>
        <w:ind w:firstLine="284" w:left="0" w:right="0"/>
        <w:jc w:val="both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bookmarkStart w:id="9" w:name="_dx_frag_StartFragment"/>
      <w:bookmarkEnd w:id="9"/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3.</w:t>
      </w:r>
      <w:r>
        <w:rPr>
          <w:rFonts w:ascii="Times New Roman" w:hAnsi="Times New Roman"/>
          <w:b w:val="1"/>
          <w:i w:val="0"/>
          <w:color w:val="000000"/>
          <w:sz w:val="28"/>
          <w:shd w:val="clear" w:fill="FFFFFF"/>
        </w:rPr>
        <w:t>Инкремент и декремент. 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Очень часто в программах используется операция прибавления или вычитания единицы. Прибавление единицы называется инкрементом, а вычитание — декрементом. Для этих операций существуют специальные команды процессора: INC и DEC. Эти команды не изменяют значение флага </w:t>
      </w:r>
      <w:r>
        <w:rPr>
          <w:rFonts w:ascii="Times New Roman" w:hAnsi="Times New Roman"/>
          <w:b w:val="0"/>
          <w:i w:val="1"/>
          <w:color w:val="000000"/>
          <w:sz w:val="28"/>
          <w:shd w:val="clear" w:fill="FFFFFF"/>
        </w:rPr>
        <w:t>CF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.</w:t>
      </w:r>
    </w:p>
    <w:p>
      <w:pPr>
        <w:spacing w:before="240" w:after="120"/>
        <w:ind w:firstLine="284" w:left="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Эти команды содержит один операнд и имеет следующий синтакси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c</w:t>
      </w:r>
    </w:p>
    <w:p>
      <w:pPr>
        <w:spacing w:before="240" w:after="120"/>
        <w:ind w:firstLine="284" w:left="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INC Операнд</w:t>
      </w:r>
    </w:p>
    <w:p>
      <w:pPr>
        <w:spacing w:before="0" w:after="120"/>
        <w:ind w:firstLine="0" w:left="284" w:right="0"/>
        <w:jc w:val="both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DEC Операнд</w:t>
      </w:r>
    </w:p>
    <w:p>
      <w:pPr>
        <w:spacing w:before="240" w:after="120"/>
        <w:ind w:firstLine="284" w:left="0" w:right="0"/>
        <w:jc w:val="both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bookmarkStart w:id="10" w:name="_dx_frag_StartFragment"/>
      <w:bookmarkEnd w:id="10"/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Примеры:</w:t>
      </w:r>
    </w:p>
    <w:p>
      <w:pPr>
        <w:spacing w:before="240" w:after="120"/>
        <w:ind w:firstLine="284" w:left="0" w:right="0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inc ax     ;AX = AX + 1</w:t>
      </w:r>
    </w:p>
    <w:p>
      <w:pPr>
        <w:spacing w:before="0" w:after="120"/>
        <w:ind w:firstLine="0" w:left="284" w:right="0"/>
        <w:jc w:val="both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dec ax     ;AX = AX - 1</w:t>
      </w:r>
    </w:p>
    <w:p>
      <w:pPr>
        <w:spacing w:before="0" w:after="120"/>
        <w:ind w:firstLine="0" w:left="284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  <w:u w:val="single"/>
          <w:shd w:val="clear" w:fill="FFFFFF"/>
        </w:rPr>
        <w:t>Задание</w:t>
      </w:r>
      <w:r>
        <w:rPr>
          <w:rFonts w:ascii="Times New Roman" w:hAnsi="Times New Roman"/>
          <w:b w:val="0"/>
          <w:i w:val="0"/>
          <w:color w:val="000000"/>
          <w:sz w:val="28"/>
          <w:u w:val="single"/>
          <w:shd w:val="clear" w:fill="FFFFFF"/>
        </w:rPr>
        <w:t>: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</w:t>
      </w:r>
      <w:bookmarkStart w:id="11" w:name="_dx_frag_StartFragment"/>
      <w:bookmarkEnd w:id="11"/>
      <w:r>
        <w:rPr>
          <w:rFonts w:ascii="Times New Roman" w:hAnsi="Times New Roman"/>
          <w:b w:val="0"/>
          <w:i w:val="0"/>
          <w:color w:val="000000"/>
          <w:sz w:val="28"/>
        </w:rPr>
        <w:t>Реализовать умножение двух чисел через сложение двумя способами, реализовать деление через вычисление через флаг carry (cf)</w:t>
      </w:r>
      <w:r>
        <w:rPr>
          <w:rFonts w:ascii="Times New Roman" w:hAnsi="Times New Roman"/>
          <w:sz w:val="28"/>
        </w:rPr>
        <w:t xml:space="preserve"> .</w:t>
      </w:r>
    </w:p>
    <w:p>
      <w:pPr>
        <w:spacing w:before="0" w:after="120"/>
        <w:ind w:firstLine="0" w:left="284" w:right="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Код программы:</w:t>
      </w:r>
    </w:p>
    <w:p>
      <w:pPr>
        <w:spacing w:before="0" w:after="120"/>
        <w:ind w:firstLine="0" w:left="284" w:right="0"/>
        <w:jc w:val="both"/>
        <w:rPr>
          <w:rFonts w:ascii="Times New Roman" w:hAnsi="Times New Roman"/>
          <w:b w:val="1"/>
          <w:sz w:val="28"/>
          <w:u w:val="none"/>
        </w:rPr>
      </w:pPr>
      <w:r>
        <w:rPr>
          <w:rFonts w:ascii="Times New Roman" w:hAnsi="Times New Roman"/>
          <w:b w:val="1"/>
          <w:sz w:val="28"/>
          <w:u w:val="none"/>
        </w:rPr>
        <w:t>Умножение</w:t>
      </w:r>
      <w:r>
        <w:rPr>
          <w:rFonts w:ascii="Times New Roman" w:hAnsi="Times New Roman"/>
          <w:b w:val="1"/>
          <w:sz w:val="28"/>
          <w:u w:val="none"/>
        </w:rPr>
        <w:t>(1)</w:t>
      </w:r>
      <w:r>
        <w:rPr>
          <w:rFonts w:ascii="Times New Roman" w:hAnsi="Times New Roman"/>
          <w:b w:val="1"/>
          <w:sz w:val="28"/>
          <w:u w:val="none"/>
        </w:rPr>
        <w:t>:</w:t>
      </w:r>
    </w:p>
    <w:p>
      <w:pPr>
        <w:spacing w:before="240" w:after="240"/>
        <w:ind w:firstLine="0" w:left="0" w:right="0"/>
        <w:jc w:val="left"/>
        <w:rPr>
          <w:rFonts w:ascii="Times New Roman" w:hAnsi="Times New Roman"/>
          <w:b w:val="0"/>
          <w:i w:val="0"/>
          <w:color w:val="000000"/>
          <w:sz w:val="28"/>
        </w:rPr>
      </w:pPr>
      <w:bookmarkStart w:id="12" w:name="_dx_frag_StartFragment"/>
      <w:bookmarkEnd w:id="12"/>
      <w:r>
        <w:rPr>
          <w:rFonts w:ascii="Times New Roman" w:hAnsi="Times New Roman"/>
          <w:b w:val="0"/>
          <w:i w:val="0"/>
          <w:color w:val="000000"/>
          <w:sz w:val="28"/>
        </w:rPr>
        <w:t>1 MOV AX, 0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                                                           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2 MOV BX, 0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3 MOV CX, 0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4 MOV DX, 0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5 MOV AX, </w:t>
      </w:r>
      <w:r>
        <w:rPr>
          <w:rFonts w:ascii="Times New Roman" w:hAnsi="Times New Roman"/>
          <w:b w:val="0"/>
          <w:i w:val="0"/>
          <w:color w:val="000000"/>
          <w:sz w:val="28"/>
        </w:rPr>
        <w:t>78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6 MOV BX, </w:t>
      </w:r>
      <w:r>
        <w:rPr>
          <w:rFonts w:ascii="Times New Roman" w:hAnsi="Times New Roman"/>
          <w:b w:val="0"/>
          <w:i w:val="0"/>
          <w:color w:val="000000"/>
          <w:sz w:val="28"/>
        </w:rPr>
        <w:t>5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7 ADD DX, AX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8 INC CX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9 CMP BX, CX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10 JNZ 7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11 END</w:t>
      </w:r>
    </w:p>
    <w:p>
      <w:pPr>
        <w:spacing w:before="240" w:after="240"/>
        <w:ind w:firstLine="0" w:left="0" w:right="0"/>
        <w:rPr>
          <w:rFonts w:ascii="Times New Roman" w:hAnsi="Times New Roman"/>
          <w:b w:val="1"/>
          <w:i w:val="0"/>
          <w:color w:val="000000"/>
          <w:sz w:val="28"/>
        </w:rPr>
      </w:pPr>
      <w:r>
        <w:rPr>
          <w:rFonts w:ascii="Times New Roman" w:hAnsi="Times New Roman"/>
          <w:b w:val="1"/>
          <w:i w:val="0"/>
          <w:color w:val="000000"/>
          <w:sz w:val="28"/>
        </w:rPr>
        <w:t>Умножение(2</w:t>
      </w:r>
      <w:r>
        <w:rPr>
          <w:rFonts w:ascii="Times New Roman" w:hAnsi="Times New Roman"/>
          <w:b w:val="1"/>
          <w:i w:val="0"/>
          <w:color w:val="000000"/>
          <w:sz w:val="28"/>
        </w:rPr>
        <w:t>)</w:t>
      </w:r>
      <w:r>
        <w:rPr>
          <w:rFonts w:ascii="Times New Roman" w:hAnsi="Times New Roman"/>
          <w:b w:val="1"/>
          <w:i w:val="0"/>
          <w:color w:val="000000"/>
          <w:sz w:val="28"/>
        </w:rPr>
        <w:t>: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bookmarkStart w:id="13" w:name="_dx_frag_StartFragment"/>
      <w:bookmarkEnd w:id="13"/>
      <w:r>
        <w:rPr>
          <w:rFonts w:ascii="Times New Roman" w:hAnsi="Times New Roman"/>
          <w:b w:val="0"/>
          <w:i w:val="0"/>
          <w:color w:val="000000"/>
          <w:sz w:val="28"/>
        </w:rPr>
        <w:t>1 MOV AX, 0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2 MOV BX, 0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3 MOV CX, 0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4 MOV DX,0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5 MOV AX, </w:t>
      </w:r>
      <w:r>
        <w:rPr>
          <w:rFonts w:ascii="Times New Roman" w:hAnsi="Times New Roman"/>
          <w:b w:val="0"/>
          <w:i w:val="0"/>
          <w:color w:val="000000"/>
          <w:sz w:val="28"/>
        </w:rPr>
        <w:t>78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6 MOV BX, </w:t>
      </w:r>
      <w:r>
        <w:rPr>
          <w:rFonts w:ascii="Times New Roman" w:hAnsi="Times New Roman"/>
          <w:b w:val="0"/>
          <w:i w:val="0"/>
          <w:color w:val="000000"/>
          <w:sz w:val="28"/>
        </w:rPr>
        <w:t>5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7 ADD DX, AX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8 INC CX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9 CMP BX, CX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10 JZ C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11 JMP 7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12 END</w:t>
      </w:r>
    </w:p>
    <w:p>
      <w:pPr>
        <w:spacing w:before="240" w:after="240"/>
        <w:ind w:firstLine="0" w:left="0" w:right="0"/>
        <w:rPr>
          <w:rFonts w:ascii="Times New Roman" w:hAnsi="Times New Roman"/>
          <w:b w:val="1"/>
          <w:i w:val="0"/>
          <w:color w:val="000000"/>
          <w:sz w:val="28"/>
        </w:rPr>
      </w:pPr>
      <w:r>
        <w:rPr>
          <w:rFonts w:ascii="Times New Roman" w:hAnsi="Times New Roman"/>
          <w:b w:val="1"/>
          <w:i w:val="0"/>
          <w:color w:val="000000"/>
          <w:sz w:val="28"/>
        </w:rPr>
        <w:t>Деление: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bookmarkStart w:id="14" w:name="_dx_frag_StartFragment"/>
      <w:bookmarkEnd w:id="14"/>
      <w:r>
        <w:rPr>
          <w:rFonts w:ascii="Times New Roman" w:hAnsi="Times New Roman"/>
          <w:b w:val="0"/>
          <w:i w:val="0"/>
          <w:color w:val="000000"/>
          <w:sz w:val="28"/>
        </w:rPr>
        <w:t>1 MOV AX, 0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2 MOV BX, 0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3 MOV CX, 0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4 MOV DX, 0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5 MOV AX,</w:t>
      </w:r>
      <w:r>
        <w:rPr>
          <w:rFonts w:ascii="Times New Roman" w:hAnsi="Times New Roman"/>
          <w:b w:val="0"/>
          <w:i w:val="0"/>
          <w:color w:val="000000"/>
          <w:sz w:val="28"/>
        </w:rPr>
        <w:t>70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6 MOV DX,</w:t>
      </w:r>
      <w:r>
        <w:rPr>
          <w:rFonts w:ascii="Times New Roman" w:hAnsi="Times New Roman"/>
          <w:b w:val="0"/>
          <w:i w:val="0"/>
          <w:color w:val="000000"/>
          <w:sz w:val="28"/>
        </w:rPr>
        <w:t>8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7 SUB AX,DX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8 INC CX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9 CMP AX,DX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10 JNC 7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11 END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  <w:u w:val="single"/>
        </w:rPr>
      </w:pPr>
      <w:r>
        <w:rPr>
          <w:rFonts w:ascii="Times New Roman" w:hAnsi="Times New Roman"/>
          <w:b w:val="0"/>
          <w:i w:val="0"/>
          <w:color w:val="000000"/>
          <w:sz w:val="28"/>
          <w:u w:val="single"/>
        </w:rPr>
        <w:t>Ход работы:</w:t>
      </w:r>
    </w:p>
    <w:p>
      <w:pPr>
        <w:spacing w:before="240" w:after="240"/>
        <w:ind w:firstLine="0" w:left="0" w:right="0"/>
        <w:rPr>
          <w:rFonts w:ascii="Times New Roman" w:hAnsi="Times New Roman"/>
          <w:b w:val="1"/>
          <w:i w:val="0"/>
          <w:color w:val="000000"/>
          <w:sz w:val="28"/>
          <w:u w:val="none"/>
        </w:rPr>
      </w:pPr>
      <w:r>
        <w:rPr>
          <w:rFonts w:ascii="Times New Roman" w:hAnsi="Times New Roman"/>
          <w:b w:val="1"/>
          <w:i w:val="0"/>
          <w:color w:val="000000"/>
          <w:sz w:val="28"/>
          <w:u w:val="none"/>
        </w:rPr>
        <w:t>Умножение :</w:t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  <w:u w:val="single"/>
          <w:shd w:val="clear" w:fill="FFFFFF"/>
        </w:rPr>
      </w:pPr>
      <w:r>
        <w:drawing>
          <wp:inline xmlns:wp="http://schemas.openxmlformats.org/drawingml/2006/wordprocessingDrawing">
            <wp:extent cx="2342515" cy="21996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21996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i w:val="0"/>
          <w:color w:val="000000"/>
          <w:sz w:val="28"/>
          <w:u w:val="single"/>
          <w:shd w:val="clear" w:fill="FFFFFF"/>
        </w:rPr>
        <w:t xml:space="preserve">        </w:t>
      </w:r>
      <w:r>
        <w:drawing>
          <wp:inline xmlns:wp="http://schemas.openxmlformats.org/drawingml/2006/wordprocessingDrawing">
            <wp:extent cx="2418715" cy="213296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213296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before="240" w:after="240"/>
        <w:ind w:firstLine="0" w:left="0" w:right="0"/>
        <w:rPr>
          <w:rFonts w:ascii="Times New Roman" w:hAnsi="Times New Roman"/>
          <w:b w:val="1"/>
          <w:i w:val="0"/>
          <w:color w:val="000000"/>
          <w:sz w:val="28"/>
          <w:u w:val="none"/>
          <w:shd w:val="clear" w:fill="FFFFFF"/>
        </w:rPr>
      </w:pPr>
      <w:r>
        <w:rPr>
          <w:rFonts w:ascii="Times New Roman" w:hAnsi="Times New Roman"/>
          <w:b w:val="1"/>
          <w:i w:val="0"/>
          <w:color w:val="000000"/>
          <w:sz w:val="28"/>
          <w:u w:val="none"/>
          <w:shd w:val="clear" w:fill="FFFFFF"/>
        </w:rPr>
        <w:t>Деление:</w:t>
      </w:r>
    </w:p>
    <w:p>
      <w:pPr>
        <w:spacing w:before="240" w:after="240"/>
        <w:ind w:firstLine="0" w:left="0" w:right="0"/>
        <w:rPr>
          <w:rFonts w:ascii="Times New Roman" w:hAnsi="Times New Roman"/>
          <w:b w:val="1"/>
          <w:i w:val="0"/>
          <w:color w:val="000000"/>
          <w:sz w:val="28"/>
          <w:u w:val="none"/>
          <w:shd w:val="clear" w:fill="FFFFFF"/>
        </w:rPr>
      </w:pPr>
      <w:r>
        <w:drawing>
          <wp:inline xmlns:wp="http://schemas.openxmlformats.org/drawingml/2006/wordprocessingDrawing">
            <wp:extent cx="2390140" cy="202819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20281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before="240" w:after="240"/>
        <w:ind w:firstLine="0" w:left="0" w:right="0"/>
        <w:rPr>
          <w:rFonts w:ascii="Times New Roman" w:hAnsi="Times New Roman"/>
          <w:b w:val="0"/>
          <w:i w:val="0"/>
          <w:color w:val="000000"/>
          <w:sz w:val="28"/>
          <w:u w:val="none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u w:val="single"/>
          <w:shd w:val="clear" w:fill="FFFFFF"/>
        </w:rPr>
        <w:t xml:space="preserve">Вывод: </w:t>
      </w:r>
      <w:r>
        <w:rPr>
          <w:rFonts w:ascii="Times New Roman" w:hAnsi="Times New Roman"/>
          <w:b w:val="0"/>
          <w:i w:val="0"/>
          <w:color w:val="000000"/>
          <w:sz w:val="28"/>
          <w:u w:val="none"/>
          <w:shd w:val="clear" w:fill="FFFFFF"/>
        </w:rPr>
        <w:t>Таким образом</w:t>
      </w:r>
      <w:r>
        <w:rPr>
          <w:rFonts w:ascii="Times New Roman" w:hAnsi="Times New Roman"/>
          <w:b w:val="0"/>
          <w:i w:val="0"/>
          <w:color w:val="000000"/>
          <w:sz w:val="28"/>
          <w:u w:val="none"/>
          <w:shd w:val="clear" w:fill="FFFFFF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8"/>
          <w:u w:val="none"/>
          <w:shd w:val="clear" w:fill="FFFFFF"/>
        </w:rPr>
        <w:t>в ходе проделанной работы мы отработали навыки формирования операций умножения и деления на основе операций сложения и вычитания .</w:t>
      </w:r>
    </w:p>
    <w:p>
      <w:pPr>
        <w:spacing w:before="0" w:after="120"/>
        <w:ind w:firstLine="0" w:left="284" w:right="0"/>
        <w:jc w:val="both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</w:p>
    <w:p>
      <w:pPr>
        <w:spacing w:before="0" w:after="120"/>
        <w:ind w:firstLine="0" w:left="284" w:right="0"/>
        <w:jc w:val="both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</w:p>
    <w:p>
      <w:pPr>
        <w:spacing w:lineRule="auto" w:line="240" w:after="0"/>
        <w:jc w:val="left"/>
        <w:rPr>
          <w:rFonts w:ascii="Times New Roman" w:hAnsi="Times New Roman"/>
          <w:b w:val="0"/>
          <w:i w:val="0"/>
          <w:sz w:val="28"/>
          <w:u w:val="none"/>
        </w:rPr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3151BAD2"/>
    <w:multiLevelType w:val="hybridMultilevel"/>
    <w:lvl w:ilvl="0" w:tplc="5F96656E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38BB2DF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5CA953C6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2652600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B7E920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96D48B9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CACDAA5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9E0BF66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9DA6A95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