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1A" w:rsidRDefault="0055751A" w:rsidP="0055751A">
      <w:r>
        <w:t xml:space="preserve">1. У меня не получилось залить в </w:t>
      </w:r>
      <w:proofErr w:type="gramStart"/>
      <w:r>
        <w:rPr>
          <w:lang w:val="en-US"/>
        </w:rPr>
        <w:t>communities</w:t>
      </w:r>
      <w:r w:rsidRPr="0055751A">
        <w:t>.</w:t>
      </w:r>
      <w:r>
        <w:rPr>
          <w:lang w:val="en-US"/>
        </w:rPr>
        <w:t>description</w:t>
      </w:r>
      <w:proofErr w:type="gramEnd"/>
      <w:r>
        <w:t xml:space="preserve"> описание из </w:t>
      </w:r>
      <w:r>
        <w:rPr>
          <w:lang w:val="en-US"/>
        </w:rPr>
        <w:t>message</w:t>
      </w:r>
      <w:r w:rsidRPr="0055751A">
        <w:t>.</w:t>
      </w:r>
      <w:r>
        <w:rPr>
          <w:lang w:val="en-US"/>
        </w:rPr>
        <w:t>body</w:t>
      </w:r>
      <w:r>
        <w:t xml:space="preserve"> потому что в </w:t>
      </w:r>
      <w:r>
        <w:rPr>
          <w:lang w:val="en-US"/>
        </w:rPr>
        <w:t>TEXT</w:t>
      </w:r>
      <w:r>
        <w:t xml:space="preserve"> не влезет </w:t>
      </w:r>
      <w:r>
        <w:rPr>
          <w:lang w:val="en-US"/>
        </w:rPr>
        <w:t>VARCHAR</w:t>
      </w:r>
      <w:r>
        <w:t xml:space="preserve">. Так и пишет мне. Я решила не менять формат </w:t>
      </w:r>
      <w:r>
        <w:rPr>
          <w:lang w:val="en-US"/>
        </w:rPr>
        <w:t>body</w:t>
      </w:r>
      <w:r>
        <w:t xml:space="preserve"> (очень страшно трогать то, что работает как надо), а просто залить данные из другой таблицы. Теперь у меня в </w:t>
      </w:r>
      <w:r>
        <w:rPr>
          <w:lang w:val="en-US"/>
        </w:rPr>
        <w:t>description</w:t>
      </w:r>
      <w:r>
        <w:t xml:space="preserve"> – имена пользователей. Но в данном случае, полагаю, это не особо имеет значение. Мы ж навыки отрабатываем, а не столько боремся </w:t>
      </w:r>
      <w:proofErr w:type="gramStart"/>
      <w:r>
        <w:t>за прям</w:t>
      </w:r>
      <w:proofErr w:type="gramEnd"/>
      <w:r>
        <w:t xml:space="preserve"> идеальность данных.</w:t>
      </w:r>
    </w:p>
    <w:p w:rsidR="0055751A" w:rsidRPr="0055751A" w:rsidRDefault="0055751A" w:rsidP="0055751A">
      <w:r>
        <w:t xml:space="preserve">2. В таблице </w:t>
      </w:r>
      <w:r>
        <w:rPr>
          <w:lang w:val="en-US"/>
        </w:rPr>
        <w:t>Likes</w:t>
      </w:r>
      <w:r w:rsidRPr="0055751A">
        <w:t xml:space="preserve"> </w:t>
      </w:r>
      <w:r>
        <w:t xml:space="preserve">я добавила столбец «Объект лайка» </w:t>
      </w:r>
      <w:r>
        <w:rPr>
          <w:lang w:val="en-US"/>
        </w:rPr>
        <w:t>likes</w:t>
      </w:r>
      <w:r w:rsidRPr="0055751A">
        <w:t>_</w:t>
      </w:r>
      <w:r>
        <w:rPr>
          <w:lang w:val="en-US"/>
        </w:rPr>
        <w:t>object</w:t>
      </w:r>
      <w:r w:rsidRPr="0055751A">
        <w:t xml:space="preserve"> (</w:t>
      </w:r>
      <w:r>
        <w:t xml:space="preserve">фото, сообщение, медиа и </w:t>
      </w:r>
      <w:proofErr w:type="spellStart"/>
      <w:r>
        <w:t>тп</w:t>
      </w:r>
      <w:proofErr w:type="spellEnd"/>
      <w:r>
        <w:t xml:space="preserve">) и еще один столбец – </w:t>
      </w:r>
      <w:r>
        <w:rPr>
          <w:lang w:val="en-US"/>
        </w:rPr>
        <w:t>object</w:t>
      </w:r>
      <w:r w:rsidRPr="0055751A">
        <w:t>_</w:t>
      </w:r>
      <w:r>
        <w:rPr>
          <w:lang w:val="en-US"/>
        </w:rPr>
        <w:t>id</w:t>
      </w:r>
      <w:r>
        <w:t xml:space="preserve">. Задумка была такая: если в </w:t>
      </w:r>
      <w:r>
        <w:rPr>
          <w:lang w:val="en-US"/>
        </w:rPr>
        <w:t>likes</w:t>
      </w:r>
      <w:r w:rsidRPr="0055751A">
        <w:t>_</w:t>
      </w:r>
      <w:r>
        <w:rPr>
          <w:lang w:val="en-US"/>
        </w:rPr>
        <w:t>object</w:t>
      </w:r>
      <w:r w:rsidRPr="0055751A">
        <w:t xml:space="preserve"> </w:t>
      </w:r>
      <w:r>
        <w:t xml:space="preserve">стоит </w:t>
      </w:r>
      <w:r>
        <w:rPr>
          <w:lang w:val="en-US"/>
        </w:rPr>
        <w:t>message</w:t>
      </w:r>
      <w:r>
        <w:t xml:space="preserve">, значит он должен обратиться к таблице </w:t>
      </w:r>
      <w:r>
        <w:rPr>
          <w:lang w:val="en-US"/>
        </w:rPr>
        <w:t>message</w:t>
      </w:r>
      <w:r w:rsidRPr="0055751A">
        <w:t xml:space="preserve"> </w:t>
      </w:r>
      <w:r>
        <w:t xml:space="preserve">и вернуть из нее </w:t>
      </w:r>
      <w:r>
        <w:rPr>
          <w:lang w:val="en-US"/>
        </w:rPr>
        <w:t>message</w:t>
      </w:r>
      <w:r w:rsidRPr="0055751A">
        <w:t>.</w:t>
      </w:r>
      <w:r>
        <w:rPr>
          <w:lang w:val="en-US"/>
        </w:rPr>
        <w:t>id</w:t>
      </w:r>
      <w:r>
        <w:t xml:space="preserve">, который будет соответствовать </w:t>
      </w:r>
      <w:r>
        <w:rPr>
          <w:lang w:val="en-US"/>
        </w:rPr>
        <w:t>likes</w:t>
      </w:r>
      <w:r w:rsidRPr="0055751A">
        <w:t>.</w:t>
      </w:r>
      <w:r>
        <w:rPr>
          <w:lang w:val="en-US"/>
        </w:rPr>
        <w:t>id</w:t>
      </w:r>
      <w:r>
        <w:t xml:space="preserve"> той строки, в которую я вставляю значение для </w:t>
      </w:r>
      <w:r>
        <w:rPr>
          <w:lang w:val="en-US"/>
        </w:rPr>
        <w:t>object</w:t>
      </w:r>
      <w:r w:rsidRPr="0055751A">
        <w:t>_</w:t>
      </w:r>
      <w:r>
        <w:rPr>
          <w:lang w:val="en-US"/>
        </w:rPr>
        <w:t>id</w:t>
      </w:r>
      <w:r>
        <w:t>.  Крутила-вертела по-всякому, но явно мне не хватает знания синтаксиса, чтобы такой запрос написать. Ну либо хватает, а я просто не смогла додуматься. В общем, пришлось применить решение не такое логичное, но в целом хотя бы ссылается на соответствующую таблицу.</w:t>
      </w:r>
      <w:bookmarkStart w:id="0" w:name="_GoBack"/>
      <w:bookmarkEnd w:id="0"/>
    </w:p>
    <w:p w:rsidR="0055751A" w:rsidRPr="0055751A" w:rsidRDefault="0055751A"/>
    <w:sectPr w:rsidR="0055751A" w:rsidRPr="0055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1A"/>
    <w:rsid w:val="000863C6"/>
    <w:rsid w:val="0055751A"/>
    <w:rsid w:val="00C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1700"/>
  <w15:chartTrackingRefBased/>
  <w15:docId w15:val="{31E7275C-DB82-4CFB-8C82-57C60973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Грудева</dc:creator>
  <cp:keywords/>
  <dc:description/>
  <cp:lastModifiedBy>Мария Грудева</cp:lastModifiedBy>
  <cp:revision>1</cp:revision>
  <dcterms:created xsi:type="dcterms:W3CDTF">2020-02-07T13:00:00Z</dcterms:created>
  <dcterms:modified xsi:type="dcterms:W3CDTF">2020-02-07T13:14:00Z</dcterms:modified>
</cp:coreProperties>
</file>