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BE78" w14:textId="04607DE2" w:rsidR="004061A2" w:rsidRDefault="004061A2" w:rsidP="004061A2">
      <w:pPr>
        <w:jc w:val="center"/>
        <w:rPr>
          <w:sz w:val="60"/>
          <w:szCs w:val="60"/>
        </w:rPr>
      </w:pPr>
      <w:r>
        <w:rPr>
          <w:sz w:val="60"/>
          <w:szCs w:val="60"/>
        </w:rPr>
        <w:t>SOEN-6841: SOFTWARE PROJECT MANAGEMENT</w:t>
      </w:r>
    </w:p>
    <w:p w14:paraId="4FD2846F" w14:textId="77777777" w:rsidR="004061A2" w:rsidRDefault="004061A2" w:rsidP="004061A2">
      <w:pPr>
        <w:jc w:val="center"/>
        <w:rPr>
          <w:sz w:val="60"/>
          <w:szCs w:val="60"/>
        </w:rPr>
      </w:pPr>
    </w:p>
    <w:p w14:paraId="6AE8CD2B" w14:textId="77777777" w:rsidR="004061A2" w:rsidRDefault="004061A2" w:rsidP="004061A2">
      <w:pPr>
        <w:jc w:val="center"/>
        <w:rPr>
          <w:sz w:val="60"/>
          <w:szCs w:val="60"/>
        </w:rPr>
      </w:pPr>
    </w:p>
    <w:p w14:paraId="67B3802F" w14:textId="5A2F7D5A" w:rsidR="00646008" w:rsidRDefault="004061A2" w:rsidP="004061A2">
      <w:pPr>
        <w:jc w:val="center"/>
        <w:rPr>
          <w:sz w:val="60"/>
          <w:szCs w:val="60"/>
        </w:rPr>
      </w:pPr>
      <w:r w:rsidRPr="004061A2">
        <w:rPr>
          <w:sz w:val="60"/>
          <w:szCs w:val="60"/>
        </w:rPr>
        <w:t>Strategic Considerations for Implementing Integrated Project Coordination Software</w:t>
      </w:r>
    </w:p>
    <w:p w14:paraId="16415C8B" w14:textId="77777777" w:rsidR="004061A2" w:rsidRDefault="004061A2" w:rsidP="004061A2">
      <w:pPr>
        <w:jc w:val="center"/>
        <w:rPr>
          <w:sz w:val="60"/>
          <w:szCs w:val="60"/>
        </w:rPr>
      </w:pPr>
    </w:p>
    <w:p w14:paraId="5E466480" w14:textId="77777777" w:rsidR="004061A2" w:rsidRDefault="004061A2" w:rsidP="004061A2">
      <w:pPr>
        <w:jc w:val="center"/>
        <w:rPr>
          <w:sz w:val="60"/>
          <w:szCs w:val="60"/>
        </w:rPr>
      </w:pPr>
    </w:p>
    <w:p w14:paraId="510DBB61" w14:textId="77777777" w:rsidR="004061A2" w:rsidRDefault="004061A2" w:rsidP="004061A2">
      <w:pPr>
        <w:jc w:val="center"/>
        <w:rPr>
          <w:sz w:val="60"/>
          <w:szCs w:val="60"/>
        </w:rPr>
      </w:pPr>
    </w:p>
    <w:p w14:paraId="5126D3F4" w14:textId="77777777" w:rsidR="004061A2" w:rsidRDefault="004061A2" w:rsidP="004061A2">
      <w:pPr>
        <w:jc w:val="center"/>
        <w:rPr>
          <w:sz w:val="60"/>
          <w:szCs w:val="60"/>
        </w:rPr>
      </w:pPr>
    </w:p>
    <w:p w14:paraId="5161F75C" w14:textId="77777777" w:rsidR="004061A2" w:rsidRDefault="004061A2" w:rsidP="004061A2">
      <w:pPr>
        <w:jc w:val="center"/>
        <w:rPr>
          <w:sz w:val="60"/>
          <w:szCs w:val="60"/>
        </w:rPr>
      </w:pPr>
    </w:p>
    <w:p w14:paraId="68BAD357" w14:textId="3EE3E7B4" w:rsidR="004061A2" w:rsidRDefault="004061A2" w:rsidP="004061A2">
      <w:pPr>
        <w:jc w:val="center"/>
        <w:rPr>
          <w:sz w:val="40"/>
          <w:szCs w:val="40"/>
        </w:rPr>
      </w:pPr>
      <w:r w:rsidRPr="004061A2">
        <w:rPr>
          <w:sz w:val="40"/>
          <w:szCs w:val="40"/>
        </w:rPr>
        <w:t>Submitted by: Mariya Bosy Kondody</w:t>
      </w:r>
    </w:p>
    <w:p w14:paraId="212560F1" w14:textId="4EBD37D3" w:rsidR="004061A2" w:rsidRDefault="004061A2" w:rsidP="004061A2">
      <w:pPr>
        <w:jc w:val="center"/>
        <w:rPr>
          <w:sz w:val="40"/>
          <w:szCs w:val="40"/>
        </w:rPr>
      </w:pPr>
      <w:r>
        <w:rPr>
          <w:sz w:val="40"/>
          <w:szCs w:val="40"/>
        </w:rPr>
        <w:t>Student ID: 40279308</w:t>
      </w:r>
    </w:p>
    <w:p w14:paraId="22A12AAB" w14:textId="77777777" w:rsidR="004061A2" w:rsidRDefault="004061A2" w:rsidP="004061A2">
      <w:pPr>
        <w:jc w:val="center"/>
        <w:rPr>
          <w:sz w:val="40"/>
          <w:szCs w:val="40"/>
        </w:rPr>
      </w:pPr>
    </w:p>
    <w:p w14:paraId="128E4B3E" w14:textId="77777777" w:rsidR="004061A2" w:rsidRDefault="004061A2" w:rsidP="004061A2">
      <w:pPr>
        <w:jc w:val="center"/>
        <w:rPr>
          <w:sz w:val="40"/>
          <w:szCs w:val="40"/>
        </w:rPr>
      </w:pPr>
    </w:p>
    <w:p w14:paraId="4AA4F15C" w14:textId="1A0B9C95" w:rsidR="004061A2" w:rsidRDefault="00416A58" w:rsidP="004061A2">
      <w:pPr>
        <w:rPr>
          <w:sz w:val="40"/>
          <w:szCs w:val="40"/>
        </w:rPr>
      </w:pPr>
      <w:r>
        <w:rPr>
          <w:sz w:val="40"/>
          <w:szCs w:val="40"/>
        </w:rPr>
        <w:lastRenderedPageBreak/>
        <w:t>TABLE OF CONTENTS</w:t>
      </w:r>
    </w:p>
    <w:p w14:paraId="141708A3" w14:textId="77777777" w:rsidR="00416A58" w:rsidRDefault="00416A58" w:rsidP="004061A2">
      <w:pPr>
        <w:rPr>
          <w:sz w:val="40"/>
          <w:szCs w:val="40"/>
        </w:rPr>
      </w:pPr>
    </w:p>
    <w:p w14:paraId="3BA5E5D9" w14:textId="735A68A9" w:rsidR="00416A58" w:rsidRPr="00715CAA" w:rsidRDefault="00416A58" w:rsidP="004061A2">
      <w:pPr>
        <w:rPr>
          <w:sz w:val="24"/>
          <w:szCs w:val="24"/>
        </w:rPr>
      </w:pPr>
      <w:r w:rsidRPr="00715CAA">
        <w:rPr>
          <w:sz w:val="24"/>
          <w:szCs w:val="24"/>
        </w:rPr>
        <w:t>1.Abstract</w:t>
      </w:r>
    </w:p>
    <w:p w14:paraId="125BA45A" w14:textId="22A41FFA" w:rsidR="00416A58" w:rsidRPr="00715CAA" w:rsidRDefault="00416A58" w:rsidP="004061A2">
      <w:pPr>
        <w:rPr>
          <w:sz w:val="24"/>
          <w:szCs w:val="24"/>
        </w:rPr>
      </w:pPr>
      <w:r w:rsidRPr="00715CAA">
        <w:rPr>
          <w:sz w:val="24"/>
          <w:szCs w:val="24"/>
        </w:rPr>
        <w:t>2.Introduction</w:t>
      </w:r>
    </w:p>
    <w:p w14:paraId="6E554261" w14:textId="3D288ED6" w:rsidR="00416A58" w:rsidRPr="00715CAA" w:rsidRDefault="00416A58" w:rsidP="004061A2">
      <w:pPr>
        <w:rPr>
          <w:sz w:val="24"/>
          <w:szCs w:val="24"/>
        </w:rPr>
      </w:pPr>
      <w:r w:rsidRPr="00715CAA">
        <w:rPr>
          <w:sz w:val="24"/>
          <w:szCs w:val="24"/>
        </w:rPr>
        <w:t>3.</w:t>
      </w:r>
      <w:r w:rsidR="00715CAA" w:rsidRPr="00715CAA">
        <w:rPr>
          <w:sz w:val="24"/>
          <w:szCs w:val="24"/>
        </w:rPr>
        <w:t xml:space="preserve"> Background Material</w:t>
      </w:r>
    </w:p>
    <w:p w14:paraId="5D275DD3" w14:textId="05F6C895" w:rsidR="00715CAA" w:rsidRPr="00715CAA" w:rsidRDefault="00715CAA" w:rsidP="00715CAA">
      <w:pPr>
        <w:pStyle w:val="ListParagraph"/>
        <w:numPr>
          <w:ilvl w:val="0"/>
          <w:numId w:val="3"/>
        </w:numPr>
        <w:rPr>
          <w:sz w:val="24"/>
          <w:szCs w:val="24"/>
        </w:rPr>
      </w:pPr>
      <w:r w:rsidRPr="00715CAA">
        <w:rPr>
          <w:sz w:val="24"/>
          <w:szCs w:val="24"/>
        </w:rPr>
        <w:t>Information Requirements and Compliance</w:t>
      </w:r>
    </w:p>
    <w:p w14:paraId="451E5EC7" w14:textId="0EE1848B" w:rsidR="00715CAA" w:rsidRPr="00715CAA" w:rsidRDefault="00715CAA" w:rsidP="00715CAA">
      <w:pPr>
        <w:pStyle w:val="ListParagraph"/>
        <w:numPr>
          <w:ilvl w:val="0"/>
          <w:numId w:val="3"/>
        </w:numPr>
        <w:rPr>
          <w:sz w:val="24"/>
          <w:szCs w:val="24"/>
        </w:rPr>
      </w:pPr>
      <w:r w:rsidRPr="00715CAA">
        <w:rPr>
          <w:sz w:val="24"/>
          <w:szCs w:val="24"/>
        </w:rPr>
        <w:t>Program Management Information System</w:t>
      </w:r>
    </w:p>
    <w:p w14:paraId="1901ABCD" w14:textId="216FA0D9" w:rsidR="00715CAA" w:rsidRPr="00715CAA" w:rsidRDefault="00715CAA" w:rsidP="00715CAA">
      <w:pPr>
        <w:pStyle w:val="ListParagraph"/>
        <w:numPr>
          <w:ilvl w:val="0"/>
          <w:numId w:val="3"/>
        </w:numPr>
        <w:rPr>
          <w:sz w:val="24"/>
          <w:szCs w:val="24"/>
        </w:rPr>
      </w:pPr>
      <w:r w:rsidRPr="00715CAA">
        <w:rPr>
          <w:sz w:val="24"/>
          <w:szCs w:val="24"/>
        </w:rPr>
        <w:t>Staffing Hierarchy and Responsibilities</w:t>
      </w:r>
    </w:p>
    <w:p w14:paraId="063D8DD8" w14:textId="363BA8B8" w:rsidR="00715CAA" w:rsidRPr="00715CAA" w:rsidRDefault="00715CAA" w:rsidP="00715CAA">
      <w:pPr>
        <w:pStyle w:val="ListParagraph"/>
        <w:numPr>
          <w:ilvl w:val="0"/>
          <w:numId w:val="3"/>
        </w:numPr>
        <w:rPr>
          <w:sz w:val="24"/>
          <w:szCs w:val="24"/>
        </w:rPr>
      </w:pPr>
      <w:r w:rsidRPr="00715CAA">
        <w:rPr>
          <w:sz w:val="24"/>
          <w:szCs w:val="24"/>
        </w:rPr>
        <w:t>Technical Expertise and Software Tools</w:t>
      </w:r>
    </w:p>
    <w:p w14:paraId="03E4A110" w14:textId="0E210DBA" w:rsidR="00715CAA" w:rsidRPr="00715CAA" w:rsidRDefault="00715CAA" w:rsidP="00715CAA">
      <w:pPr>
        <w:pStyle w:val="ListParagraph"/>
        <w:numPr>
          <w:ilvl w:val="0"/>
          <w:numId w:val="3"/>
        </w:numPr>
        <w:rPr>
          <w:sz w:val="24"/>
          <w:szCs w:val="24"/>
        </w:rPr>
      </w:pPr>
      <w:r w:rsidRPr="00715CAA">
        <w:rPr>
          <w:sz w:val="24"/>
          <w:szCs w:val="24"/>
        </w:rPr>
        <w:t>Coordinating Program Plans and Monitoring Progress</w:t>
      </w:r>
    </w:p>
    <w:p w14:paraId="3118CF4C" w14:textId="00B7ADF9" w:rsidR="00715CAA" w:rsidRPr="00715CAA" w:rsidRDefault="00715CAA" w:rsidP="00715CAA">
      <w:pPr>
        <w:pStyle w:val="ListParagraph"/>
        <w:numPr>
          <w:ilvl w:val="0"/>
          <w:numId w:val="3"/>
        </w:numPr>
        <w:rPr>
          <w:sz w:val="24"/>
          <w:szCs w:val="24"/>
        </w:rPr>
      </w:pPr>
      <w:r w:rsidRPr="00715CAA">
        <w:rPr>
          <w:sz w:val="24"/>
          <w:szCs w:val="24"/>
        </w:rPr>
        <w:t>Cost and Effort Realism</w:t>
      </w:r>
    </w:p>
    <w:p w14:paraId="2C9AD6CF" w14:textId="3DE13D6F" w:rsidR="008F0ED0" w:rsidRDefault="00715CAA" w:rsidP="008F0ED0">
      <w:pPr>
        <w:pStyle w:val="ListParagraph"/>
        <w:numPr>
          <w:ilvl w:val="0"/>
          <w:numId w:val="3"/>
        </w:numPr>
        <w:rPr>
          <w:sz w:val="24"/>
          <w:szCs w:val="24"/>
        </w:rPr>
      </w:pPr>
      <w:r w:rsidRPr="00715CAA">
        <w:rPr>
          <w:sz w:val="24"/>
          <w:szCs w:val="24"/>
        </w:rPr>
        <w:t>Online Time Tracking and Resource Monitoring</w:t>
      </w:r>
    </w:p>
    <w:p w14:paraId="6837C831" w14:textId="73EF997A" w:rsidR="004844CF" w:rsidRDefault="008F0ED0" w:rsidP="004844CF">
      <w:pPr>
        <w:rPr>
          <w:sz w:val="24"/>
          <w:szCs w:val="24"/>
        </w:rPr>
      </w:pPr>
      <w:r>
        <w:rPr>
          <w:sz w:val="24"/>
          <w:szCs w:val="24"/>
        </w:rPr>
        <w:t>4.Methods &amp; methodology</w:t>
      </w:r>
    </w:p>
    <w:p w14:paraId="515615FC" w14:textId="7CB86A0B" w:rsidR="004844CF" w:rsidRDefault="004844CF" w:rsidP="004844CF">
      <w:pPr>
        <w:pStyle w:val="ListParagraph"/>
        <w:numPr>
          <w:ilvl w:val="0"/>
          <w:numId w:val="12"/>
        </w:numPr>
        <w:rPr>
          <w:sz w:val="24"/>
          <w:szCs w:val="24"/>
        </w:rPr>
      </w:pPr>
      <w:r>
        <w:rPr>
          <w:sz w:val="24"/>
          <w:szCs w:val="24"/>
        </w:rPr>
        <w:t>Approach</w:t>
      </w:r>
    </w:p>
    <w:p w14:paraId="62C82470" w14:textId="061DBF90" w:rsidR="004844CF" w:rsidRPr="004844CF" w:rsidRDefault="004844CF" w:rsidP="004844CF">
      <w:pPr>
        <w:pStyle w:val="ListParagraph"/>
        <w:numPr>
          <w:ilvl w:val="0"/>
          <w:numId w:val="12"/>
        </w:numPr>
        <w:rPr>
          <w:sz w:val="24"/>
          <w:szCs w:val="24"/>
        </w:rPr>
      </w:pPr>
      <w:r>
        <w:rPr>
          <w:sz w:val="24"/>
          <w:szCs w:val="24"/>
        </w:rPr>
        <w:t>Techniques</w:t>
      </w:r>
    </w:p>
    <w:p w14:paraId="36C269A6" w14:textId="77777777" w:rsidR="00416A58" w:rsidRDefault="00416A58" w:rsidP="004061A2">
      <w:pPr>
        <w:rPr>
          <w:sz w:val="40"/>
          <w:szCs w:val="40"/>
        </w:rPr>
      </w:pPr>
    </w:p>
    <w:p w14:paraId="6CBD94EF" w14:textId="77777777" w:rsidR="00416A58" w:rsidRDefault="00416A58" w:rsidP="004061A2">
      <w:pPr>
        <w:rPr>
          <w:sz w:val="40"/>
          <w:szCs w:val="40"/>
        </w:rPr>
      </w:pPr>
    </w:p>
    <w:p w14:paraId="79CE0EAD" w14:textId="77777777" w:rsidR="00416A58" w:rsidRDefault="00416A58" w:rsidP="004061A2">
      <w:pPr>
        <w:rPr>
          <w:sz w:val="40"/>
          <w:szCs w:val="40"/>
        </w:rPr>
      </w:pPr>
    </w:p>
    <w:p w14:paraId="711EA278" w14:textId="77777777" w:rsidR="00416A58" w:rsidRDefault="00416A58" w:rsidP="004061A2">
      <w:pPr>
        <w:rPr>
          <w:sz w:val="40"/>
          <w:szCs w:val="40"/>
        </w:rPr>
      </w:pPr>
    </w:p>
    <w:p w14:paraId="5989D98C" w14:textId="77777777" w:rsidR="00416A58" w:rsidRDefault="00416A58" w:rsidP="004061A2">
      <w:pPr>
        <w:rPr>
          <w:sz w:val="40"/>
          <w:szCs w:val="40"/>
        </w:rPr>
      </w:pPr>
    </w:p>
    <w:p w14:paraId="77681208" w14:textId="77777777" w:rsidR="00416A58" w:rsidRDefault="00416A58" w:rsidP="004061A2">
      <w:pPr>
        <w:rPr>
          <w:sz w:val="40"/>
          <w:szCs w:val="40"/>
        </w:rPr>
      </w:pPr>
    </w:p>
    <w:p w14:paraId="0AF1B935" w14:textId="77777777" w:rsidR="00416A58" w:rsidRDefault="00416A58" w:rsidP="004061A2">
      <w:pPr>
        <w:rPr>
          <w:sz w:val="40"/>
          <w:szCs w:val="40"/>
        </w:rPr>
      </w:pPr>
    </w:p>
    <w:p w14:paraId="156E3779" w14:textId="77777777" w:rsidR="00416A58" w:rsidRDefault="00416A58" w:rsidP="004061A2">
      <w:pPr>
        <w:rPr>
          <w:sz w:val="40"/>
          <w:szCs w:val="40"/>
        </w:rPr>
      </w:pPr>
    </w:p>
    <w:p w14:paraId="442A02F6" w14:textId="77777777" w:rsidR="00416A58" w:rsidRDefault="00416A58" w:rsidP="004061A2">
      <w:pPr>
        <w:rPr>
          <w:sz w:val="40"/>
          <w:szCs w:val="40"/>
        </w:rPr>
      </w:pPr>
    </w:p>
    <w:p w14:paraId="603366AD" w14:textId="77777777" w:rsidR="00416A58" w:rsidRDefault="00416A58" w:rsidP="004061A2">
      <w:pPr>
        <w:rPr>
          <w:sz w:val="40"/>
          <w:szCs w:val="40"/>
        </w:rPr>
      </w:pPr>
    </w:p>
    <w:p w14:paraId="52048AAC" w14:textId="77777777" w:rsidR="00416A58" w:rsidRDefault="00416A58" w:rsidP="004061A2">
      <w:pPr>
        <w:rPr>
          <w:sz w:val="40"/>
          <w:szCs w:val="40"/>
        </w:rPr>
      </w:pPr>
    </w:p>
    <w:p w14:paraId="6B30E65B" w14:textId="77777777" w:rsidR="00416A58" w:rsidRDefault="00416A58" w:rsidP="004061A2">
      <w:pPr>
        <w:rPr>
          <w:sz w:val="40"/>
          <w:szCs w:val="40"/>
        </w:rPr>
      </w:pPr>
    </w:p>
    <w:p w14:paraId="2E6C9C35" w14:textId="247F88EC" w:rsidR="00416A58" w:rsidRDefault="00416A58" w:rsidP="004061A2">
      <w:pPr>
        <w:rPr>
          <w:sz w:val="40"/>
          <w:szCs w:val="40"/>
        </w:rPr>
      </w:pPr>
      <w:r>
        <w:rPr>
          <w:sz w:val="40"/>
          <w:szCs w:val="40"/>
        </w:rPr>
        <w:t>ABSTRACT</w:t>
      </w:r>
    </w:p>
    <w:p w14:paraId="6E37C3D4" w14:textId="2B838FCA" w:rsidR="00C911FE" w:rsidRDefault="00C911FE" w:rsidP="00C911FE">
      <w:r>
        <w:rPr>
          <w:sz w:val="24"/>
          <w:szCs w:val="24"/>
        </w:rPr>
        <w:t>An</w:t>
      </w:r>
      <w:r w:rsidR="00416A58" w:rsidRPr="00416A58">
        <w:rPr>
          <w:sz w:val="24"/>
          <w:szCs w:val="24"/>
        </w:rPr>
        <w:t xml:space="preserve"> effective project or program management system is crucial for managing large programs efficiently.</w:t>
      </w:r>
      <w:r w:rsidR="00416A58" w:rsidRPr="00416A58">
        <w:rPr>
          <w:rFonts w:ascii="Segoe UI" w:hAnsi="Segoe UI" w:cs="Segoe UI"/>
          <w:color w:val="0F0F0F"/>
          <w:sz w:val="24"/>
          <w:szCs w:val="24"/>
        </w:rPr>
        <w:t xml:space="preserve"> </w:t>
      </w:r>
      <w:r w:rsidRPr="00C911FE">
        <w:rPr>
          <w:rFonts w:cstheme="minorHAnsi"/>
          <w:color w:val="0F0F0F"/>
          <w:sz w:val="24"/>
          <w:szCs w:val="24"/>
        </w:rPr>
        <w:t>This paper outlines the essential steps in setting up an effective project or program management system</w:t>
      </w:r>
      <w:r>
        <w:rPr>
          <w:rFonts w:ascii="Segoe UI" w:hAnsi="Segoe UI" w:cs="Segoe UI"/>
          <w:color w:val="0F0F0F"/>
          <w:sz w:val="24"/>
          <w:szCs w:val="24"/>
        </w:rPr>
        <w:t>.</w:t>
      </w:r>
      <w:r w:rsidRPr="00C911FE">
        <w:rPr>
          <w:rFonts w:ascii="Segoe UI" w:hAnsi="Segoe UI" w:cs="Segoe UI"/>
          <w:color w:val="0F0F0F"/>
          <w:sz w:val="24"/>
          <w:szCs w:val="24"/>
        </w:rPr>
        <w:t xml:space="preserve"> </w:t>
      </w:r>
      <w:r w:rsidR="00416A58" w:rsidRPr="00416A58">
        <w:rPr>
          <w:sz w:val="24"/>
          <w:szCs w:val="24"/>
        </w:rPr>
        <w:t xml:space="preserve">This involves a systematic approach, beginning with an assessment of information requirements to ensure compliance with rules, guidelines, and long-term data storage obligations related to health, legal </w:t>
      </w:r>
      <w:r w:rsidR="00804EA6">
        <w:rPr>
          <w:sz w:val="24"/>
          <w:szCs w:val="24"/>
        </w:rPr>
        <w:t xml:space="preserve">and other </w:t>
      </w:r>
      <w:r w:rsidR="00416A58" w:rsidRPr="00416A58">
        <w:rPr>
          <w:sz w:val="24"/>
          <w:szCs w:val="24"/>
        </w:rPr>
        <w:t>standards</w:t>
      </w:r>
      <w:r w:rsidR="00804EA6">
        <w:rPr>
          <w:sz w:val="24"/>
          <w:szCs w:val="24"/>
        </w:rPr>
        <w:t xml:space="preserve">. </w:t>
      </w:r>
      <w:proofErr w:type="gramStart"/>
      <w:r w:rsidR="00804EA6">
        <w:rPr>
          <w:sz w:val="24"/>
          <w:szCs w:val="24"/>
        </w:rPr>
        <w:t>We</w:t>
      </w:r>
      <w:proofErr w:type="gramEnd"/>
      <w:r w:rsidR="00804EA6">
        <w:rPr>
          <w:sz w:val="24"/>
          <w:szCs w:val="24"/>
        </w:rPr>
        <w:t xml:space="preserve"> should also </w:t>
      </w:r>
      <w:r w:rsidR="00804EA6">
        <w:rPr>
          <w:sz w:val="24"/>
          <w:szCs w:val="24"/>
        </w:rPr>
        <w:t>integrate</w:t>
      </w:r>
      <w:r w:rsidR="00804EA6">
        <w:rPr>
          <w:sz w:val="24"/>
          <w:szCs w:val="24"/>
        </w:rPr>
        <w:t xml:space="preserve"> </w:t>
      </w:r>
      <w:r w:rsidR="00416A58" w:rsidRPr="00416A58">
        <w:rPr>
          <w:sz w:val="24"/>
          <w:szCs w:val="24"/>
        </w:rPr>
        <w:t xml:space="preserve">Organizational and Project Management Office (PMO) requirements </w:t>
      </w:r>
      <w:r w:rsidR="00804EA6">
        <w:rPr>
          <w:sz w:val="24"/>
          <w:szCs w:val="24"/>
        </w:rPr>
        <w:t>to have effective planning</w:t>
      </w:r>
      <w:r w:rsidR="00416A58" w:rsidRPr="00416A58">
        <w:rPr>
          <w:sz w:val="24"/>
          <w:szCs w:val="24"/>
        </w:rPr>
        <w:t>.</w:t>
      </w:r>
      <w:r w:rsidR="00416A58" w:rsidRPr="00416A58">
        <w:rPr>
          <w:rFonts w:ascii="Segoe UI" w:hAnsi="Segoe UI" w:cs="Segoe UI"/>
          <w:color w:val="0F0F0F"/>
          <w:sz w:val="24"/>
          <w:szCs w:val="24"/>
        </w:rPr>
        <w:t xml:space="preserve"> </w:t>
      </w:r>
      <w:r w:rsidR="00804EA6">
        <w:rPr>
          <w:rFonts w:ascii="Segoe UI" w:hAnsi="Segoe UI" w:cs="Segoe UI"/>
          <w:color w:val="0F0F0F"/>
          <w:sz w:val="24"/>
          <w:szCs w:val="24"/>
        </w:rPr>
        <w:t xml:space="preserve">However, </w:t>
      </w:r>
      <w:r w:rsidR="00804EA6" w:rsidRPr="00416A58">
        <w:rPr>
          <w:sz w:val="24"/>
          <w:szCs w:val="24"/>
        </w:rPr>
        <w:t>the</w:t>
      </w:r>
      <w:r w:rsidR="00416A58" w:rsidRPr="00416A58">
        <w:rPr>
          <w:sz w:val="24"/>
          <w:szCs w:val="24"/>
        </w:rPr>
        <w:t xml:space="preserve"> core of efficient management lies in the implementation of a Project or Program Management Information System (PMIS) to control and coordinate ongoing work.</w:t>
      </w:r>
      <w:r w:rsidR="006A01A5" w:rsidRPr="006A01A5">
        <w:t xml:space="preserve"> </w:t>
      </w:r>
      <w:r w:rsidR="006A01A5" w:rsidRPr="006A01A5">
        <w:rPr>
          <w:sz w:val="24"/>
          <w:szCs w:val="24"/>
        </w:rPr>
        <w:t xml:space="preserve">It is </w:t>
      </w:r>
      <w:r w:rsidR="006A01A5">
        <w:rPr>
          <w:sz w:val="24"/>
          <w:szCs w:val="24"/>
        </w:rPr>
        <w:t>also important</w:t>
      </w:r>
      <w:r w:rsidR="006A01A5" w:rsidRPr="006A01A5">
        <w:rPr>
          <w:sz w:val="24"/>
          <w:szCs w:val="24"/>
        </w:rPr>
        <w:t xml:space="preserve"> to have accurate records of the program's staffing structure, roles, duties, and contact details</w:t>
      </w:r>
      <w:r>
        <w:rPr>
          <w:sz w:val="24"/>
          <w:szCs w:val="24"/>
        </w:rPr>
        <w:t xml:space="preserve"> to overcome the unpredicted challenges in during the project development</w:t>
      </w:r>
      <w:r w:rsidR="006A01A5" w:rsidRPr="006A01A5">
        <w:rPr>
          <w:sz w:val="24"/>
          <w:szCs w:val="24"/>
        </w:rPr>
        <w:t>.</w:t>
      </w:r>
      <w:r w:rsidRPr="00C911FE">
        <w:rPr>
          <w:rFonts w:ascii="Segoe UI" w:hAnsi="Segoe UI" w:cs="Segoe UI"/>
          <w:color w:val="0F0F0F"/>
        </w:rPr>
        <w:t xml:space="preserve"> </w:t>
      </w:r>
      <w:r w:rsidRPr="00C911FE">
        <w:rPr>
          <w:sz w:val="24"/>
          <w:szCs w:val="24"/>
        </w:rPr>
        <w:t>Delegating responsibility for managing the PMIS and ensuring the program team possesses sufficient technical expertise are emphasized.</w:t>
      </w:r>
      <w:r w:rsidRPr="00C911FE">
        <w:rPr>
          <w:rFonts w:ascii="Segoe UI" w:hAnsi="Segoe UI" w:cs="Segoe UI"/>
          <w:color w:val="0F0F0F"/>
        </w:rPr>
        <w:t xml:space="preserve"> </w:t>
      </w:r>
      <w:r w:rsidRPr="00C911FE">
        <w:rPr>
          <w:sz w:val="24"/>
          <w:szCs w:val="24"/>
        </w:rPr>
        <w:t xml:space="preserve">The paper underscores the importance of coordinating program plans and monitoring progress </w:t>
      </w:r>
      <w:r w:rsidRPr="00C911FE">
        <w:rPr>
          <w:sz w:val="24"/>
          <w:szCs w:val="24"/>
        </w:rPr>
        <w:t>using</w:t>
      </w:r>
      <w:r w:rsidRPr="00C911FE">
        <w:rPr>
          <w:sz w:val="24"/>
          <w:szCs w:val="24"/>
        </w:rPr>
        <w:t xml:space="preserve"> common computer scheduling tools.</w:t>
      </w:r>
      <w:r w:rsidRPr="00C911FE">
        <w:rPr>
          <w:rFonts w:ascii="Segoe UI" w:hAnsi="Segoe UI" w:cs="Segoe UI"/>
          <w:color w:val="0F0F0F"/>
        </w:rPr>
        <w:t xml:space="preserve"> </w:t>
      </w:r>
      <w:r w:rsidRPr="00C911FE">
        <w:rPr>
          <w:sz w:val="24"/>
          <w:szCs w:val="24"/>
        </w:rPr>
        <w:t>Finally, standardizing processes for status collection and reporting throughout the program is highlighted. The document encourages the use of high-end project management software for online status data collection, emphasizing the importance of access and training for all program contributors.</w:t>
      </w:r>
      <w:r w:rsidR="00804EA6" w:rsidRPr="00804EA6">
        <w:t xml:space="preserve"> </w:t>
      </w:r>
    </w:p>
    <w:p w14:paraId="68B9FA56" w14:textId="7E78E381" w:rsidR="00416A58" w:rsidRDefault="00416A58" w:rsidP="00C911FE">
      <w:pPr>
        <w:rPr>
          <w:rFonts w:ascii="Segoe UI" w:hAnsi="Segoe UI" w:cs="Segoe UI"/>
          <w:color w:val="0F0F0F"/>
          <w:sz w:val="24"/>
          <w:szCs w:val="24"/>
        </w:rPr>
      </w:pPr>
    </w:p>
    <w:p w14:paraId="595DC73A" w14:textId="77777777" w:rsidR="00C911FE" w:rsidRDefault="00C911FE" w:rsidP="00C911FE">
      <w:pPr>
        <w:rPr>
          <w:rFonts w:ascii="Segoe UI" w:hAnsi="Segoe UI" w:cs="Segoe UI"/>
          <w:color w:val="0F0F0F"/>
          <w:sz w:val="24"/>
          <w:szCs w:val="24"/>
        </w:rPr>
      </w:pPr>
    </w:p>
    <w:p w14:paraId="059D8B37" w14:textId="77777777" w:rsidR="00C911FE" w:rsidRDefault="00C911FE" w:rsidP="00C911FE">
      <w:pPr>
        <w:rPr>
          <w:rFonts w:ascii="Segoe UI" w:hAnsi="Segoe UI" w:cs="Segoe UI"/>
          <w:color w:val="0F0F0F"/>
          <w:sz w:val="24"/>
          <w:szCs w:val="24"/>
        </w:rPr>
      </w:pPr>
    </w:p>
    <w:p w14:paraId="7A8C0D47" w14:textId="77777777" w:rsidR="00C911FE" w:rsidRDefault="00C911FE" w:rsidP="00C911FE">
      <w:pPr>
        <w:rPr>
          <w:rFonts w:ascii="Segoe UI" w:hAnsi="Segoe UI" w:cs="Segoe UI"/>
          <w:color w:val="0F0F0F"/>
          <w:sz w:val="24"/>
          <w:szCs w:val="24"/>
        </w:rPr>
      </w:pPr>
    </w:p>
    <w:p w14:paraId="430C5118" w14:textId="77777777" w:rsidR="00C911FE" w:rsidRDefault="00C911FE" w:rsidP="00C911FE">
      <w:pPr>
        <w:rPr>
          <w:rFonts w:ascii="Segoe UI" w:hAnsi="Segoe UI" w:cs="Segoe UI"/>
          <w:color w:val="0F0F0F"/>
          <w:sz w:val="24"/>
          <w:szCs w:val="24"/>
        </w:rPr>
      </w:pPr>
    </w:p>
    <w:p w14:paraId="0C9A2176" w14:textId="77777777" w:rsidR="00C911FE" w:rsidRDefault="00C911FE" w:rsidP="00C911FE">
      <w:pPr>
        <w:rPr>
          <w:rFonts w:ascii="Segoe UI" w:hAnsi="Segoe UI" w:cs="Segoe UI"/>
          <w:color w:val="0F0F0F"/>
          <w:sz w:val="24"/>
          <w:szCs w:val="24"/>
        </w:rPr>
      </w:pPr>
    </w:p>
    <w:p w14:paraId="46302338" w14:textId="77777777" w:rsidR="00C911FE" w:rsidRDefault="00C911FE" w:rsidP="00C911FE">
      <w:pPr>
        <w:rPr>
          <w:rFonts w:ascii="Segoe UI" w:hAnsi="Segoe UI" w:cs="Segoe UI"/>
          <w:color w:val="0F0F0F"/>
          <w:sz w:val="24"/>
          <w:szCs w:val="24"/>
        </w:rPr>
      </w:pPr>
    </w:p>
    <w:p w14:paraId="5A854A8C" w14:textId="77777777" w:rsidR="00C911FE" w:rsidRDefault="00C911FE" w:rsidP="00C911FE">
      <w:pPr>
        <w:rPr>
          <w:rFonts w:ascii="Segoe UI" w:hAnsi="Segoe UI" w:cs="Segoe UI"/>
          <w:color w:val="0F0F0F"/>
          <w:sz w:val="24"/>
          <w:szCs w:val="24"/>
        </w:rPr>
      </w:pPr>
    </w:p>
    <w:p w14:paraId="2FC7B972" w14:textId="77777777" w:rsidR="00C911FE" w:rsidRDefault="00C911FE" w:rsidP="00C911FE">
      <w:pPr>
        <w:rPr>
          <w:rFonts w:ascii="Segoe UI" w:hAnsi="Segoe UI" w:cs="Segoe UI"/>
          <w:color w:val="0F0F0F"/>
          <w:sz w:val="24"/>
          <w:szCs w:val="24"/>
        </w:rPr>
      </w:pPr>
    </w:p>
    <w:p w14:paraId="633A95C7" w14:textId="77777777" w:rsidR="00C911FE" w:rsidRDefault="00C911FE" w:rsidP="00C911FE">
      <w:pPr>
        <w:rPr>
          <w:rFonts w:ascii="Segoe UI" w:hAnsi="Segoe UI" w:cs="Segoe UI"/>
          <w:color w:val="0F0F0F"/>
          <w:sz w:val="24"/>
          <w:szCs w:val="24"/>
        </w:rPr>
      </w:pPr>
    </w:p>
    <w:p w14:paraId="6114686E" w14:textId="77777777" w:rsidR="00C911FE" w:rsidRDefault="00C911FE" w:rsidP="00C911FE">
      <w:pPr>
        <w:rPr>
          <w:rFonts w:ascii="Segoe UI" w:hAnsi="Segoe UI" w:cs="Segoe UI"/>
          <w:color w:val="0F0F0F"/>
          <w:sz w:val="24"/>
          <w:szCs w:val="24"/>
        </w:rPr>
      </w:pPr>
    </w:p>
    <w:p w14:paraId="346C4448" w14:textId="77777777" w:rsidR="008F0ED0" w:rsidRDefault="008F0ED0" w:rsidP="00C911FE">
      <w:pPr>
        <w:rPr>
          <w:rFonts w:ascii="Segoe UI" w:hAnsi="Segoe UI" w:cs="Segoe UI"/>
          <w:color w:val="0F0F0F"/>
          <w:sz w:val="24"/>
          <w:szCs w:val="24"/>
        </w:rPr>
      </w:pPr>
    </w:p>
    <w:p w14:paraId="462E1A75" w14:textId="77777777" w:rsidR="008F0ED0" w:rsidRDefault="008F0ED0" w:rsidP="00C911FE">
      <w:pPr>
        <w:rPr>
          <w:rFonts w:ascii="Segoe UI" w:hAnsi="Segoe UI" w:cs="Segoe UI"/>
          <w:color w:val="0F0F0F"/>
          <w:sz w:val="24"/>
          <w:szCs w:val="24"/>
        </w:rPr>
      </w:pPr>
    </w:p>
    <w:p w14:paraId="0253174A" w14:textId="77777777" w:rsidR="008F0ED0" w:rsidRDefault="008F0ED0" w:rsidP="00C911FE">
      <w:pPr>
        <w:rPr>
          <w:rFonts w:ascii="Segoe UI" w:hAnsi="Segoe UI" w:cs="Segoe UI"/>
          <w:color w:val="0F0F0F"/>
          <w:sz w:val="24"/>
          <w:szCs w:val="24"/>
        </w:rPr>
      </w:pPr>
    </w:p>
    <w:p w14:paraId="0A1B9AFB" w14:textId="77777777" w:rsidR="00715CAA" w:rsidRDefault="00715CAA" w:rsidP="00C911FE">
      <w:pPr>
        <w:rPr>
          <w:rFonts w:ascii="Segoe UI" w:hAnsi="Segoe UI" w:cs="Segoe UI"/>
          <w:color w:val="0F0F0F"/>
          <w:sz w:val="24"/>
          <w:szCs w:val="24"/>
        </w:rPr>
      </w:pPr>
    </w:p>
    <w:p w14:paraId="34B4E047" w14:textId="78A5C24A" w:rsidR="00C911FE" w:rsidRDefault="00C911FE" w:rsidP="00C911FE">
      <w:pPr>
        <w:rPr>
          <w:rFonts w:cstheme="minorHAnsi"/>
          <w:color w:val="0F0F0F"/>
          <w:sz w:val="40"/>
          <w:szCs w:val="40"/>
        </w:rPr>
      </w:pPr>
      <w:r w:rsidRPr="00C911FE">
        <w:rPr>
          <w:rFonts w:cstheme="minorHAnsi"/>
          <w:color w:val="0F0F0F"/>
          <w:sz w:val="40"/>
          <w:szCs w:val="40"/>
        </w:rPr>
        <w:t>INTRODUCTION</w:t>
      </w:r>
    </w:p>
    <w:p w14:paraId="245309E3" w14:textId="258DCBD1" w:rsidR="00B52CD6" w:rsidRPr="00715CAA" w:rsidRDefault="00C911FE" w:rsidP="00715CAA">
      <w:pPr>
        <w:rPr>
          <w:rFonts w:ascii="Segoe UI" w:hAnsi="Segoe UI" w:cs="Segoe UI"/>
          <w:color w:val="0F0F0F"/>
        </w:rPr>
      </w:pPr>
      <w:r w:rsidRPr="00C911FE">
        <w:rPr>
          <w:rFonts w:cstheme="minorHAnsi"/>
          <w:color w:val="0F0F0F"/>
          <w:sz w:val="24"/>
          <w:szCs w:val="24"/>
        </w:rPr>
        <w:t xml:space="preserve">The successful execution of large-scale programs is a multifaceted challenge, requiring meticulous planning, strategic decision-making, and adept utilization of technological tools. </w:t>
      </w:r>
      <w:r w:rsidR="00B52CD6" w:rsidRPr="00B52CD6">
        <w:rPr>
          <w:rFonts w:cstheme="minorHAnsi"/>
          <w:color w:val="0F0F0F"/>
          <w:sz w:val="24"/>
          <w:szCs w:val="24"/>
        </w:rPr>
        <w:t>The motivation behind this exploration is grounded in the recognition that large programs, often subject to numerous regulations, require a systematic approach to navigate the intricacies of information requirements.</w:t>
      </w:r>
      <w:r w:rsidR="006648D6" w:rsidRPr="006648D6">
        <w:rPr>
          <w:rFonts w:ascii="Segoe UI" w:hAnsi="Segoe UI" w:cs="Segoe UI"/>
          <w:color w:val="0F0F0F"/>
        </w:rPr>
        <w:t xml:space="preserve"> </w:t>
      </w:r>
      <w:r w:rsidR="00715CAA" w:rsidRPr="00715CAA">
        <w:rPr>
          <w:rFonts w:ascii="Segoe UI" w:hAnsi="Segoe UI" w:cs="Segoe UI"/>
          <w:color w:val="0F0F0F"/>
        </w:rPr>
        <w:t xml:space="preserve">The motivation also lies in addressing the challenges posed by inadequate information infrastructure or the creation of knowledge management hierarchies from scratch. </w:t>
      </w:r>
      <w:r w:rsidR="006648D6">
        <w:rPr>
          <w:rFonts w:cstheme="minorHAnsi"/>
          <w:color w:val="0F0F0F"/>
          <w:sz w:val="24"/>
          <w:szCs w:val="24"/>
        </w:rPr>
        <w:t>T</w:t>
      </w:r>
      <w:r w:rsidR="006648D6" w:rsidRPr="006648D6">
        <w:rPr>
          <w:rFonts w:cstheme="minorHAnsi"/>
          <w:color w:val="0F0F0F"/>
          <w:sz w:val="24"/>
          <w:szCs w:val="24"/>
        </w:rPr>
        <w:t>he investigation aims to tackle the challenge of establishing permanent storage solutions for project data related to health, safety, environmental concerns, and legal obligations. This includes planning and estimating costs, which necessitates precision in resource plans and project budgets.</w:t>
      </w:r>
      <w:r w:rsidR="002073DC">
        <w:rPr>
          <w:rFonts w:cstheme="minorHAnsi"/>
          <w:color w:val="0F0F0F"/>
          <w:sz w:val="24"/>
          <w:szCs w:val="24"/>
        </w:rPr>
        <w:t xml:space="preserve"> </w:t>
      </w:r>
      <w:r w:rsidR="006648D6" w:rsidRPr="006648D6">
        <w:rPr>
          <w:rFonts w:cstheme="minorHAnsi"/>
          <w:color w:val="0F0F0F"/>
          <w:sz w:val="24"/>
          <w:szCs w:val="24"/>
        </w:rPr>
        <w:t>Additionally, the problem involves the meticulous documentation of the program's staffing hierarchy, roles, responsibilities, and contact information.</w:t>
      </w:r>
    </w:p>
    <w:p w14:paraId="2F8D940A" w14:textId="471256E0" w:rsidR="006648D6" w:rsidRPr="006648D6" w:rsidRDefault="006648D6" w:rsidP="00715CAA">
      <w:pPr>
        <w:rPr>
          <w:rFonts w:cstheme="minorHAnsi"/>
          <w:color w:val="0F0F0F"/>
          <w:sz w:val="24"/>
          <w:szCs w:val="24"/>
        </w:rPr>
      </w:pPr>
      <w:r>
        <w:rPr>
          <w:rFonts w:cstheme="minorHAnsi"/>
          <w:color w:val="0F0F0F"/>
          <w:sz w:val="24"/>
          <w:szCs w:val="24"/>
        </w:rPr>
        <w:t>T</w:t>
      </w:r>
      <w:r w:rsidRPr="006648D6">
        <w:rPr>
          <w:rFonts w:cstheme="minorHAnsi"/>
          <w:color w:val="0F0F0F"/>
          <w:sz w:val="24"/>
          <w:szCs w:val="24"/>
        </w:rPr>
        <w:t>he primary objectives of the investigation into managing program informa</w:t>
      </w:r>
      <w:r>
        <w:rPr>
          <w:rFonts w:cstheme="minorHAnsi"/>
          <w:color w:val="0F0F0F"/>
          <w:sz w:val="24"/>
          <w:szCs w:val="24"/>
        </w:rPr>
        <w:t xml:space="preserve">tion includes </w:t>
      </w:r>
      <w:r w:rsidRPr="006648D6">
        <w:rPr>
          <w:rFonts w:cstheme="minorHAnsi"/>
          <w:color w:val="0F0F0F"/>
          <w:sz w:val="24"/>
          <w:szCs w:val="24"/>
        </w:rPr>
        <w:t>Compliance Assessment</w:t>
      </w:r>
      <w:r>
        <w:rPr>
          <w:rFonts w:cstheme="minorHAnsi"/>
          <w:color w:val="0F0F0F"/>
          <w:sz w:val="24"/>
          <w:szCs w:val="24"/>
        </w:rPr>
        <w:t xml:space="preserve"> which is to </w:t>
      </w:r>
      <w:r>
        <w:rPr>
          <w:rFonts w:ascii="Segoe UI" w:hAnsi="Segoe UI" w:cs="Segoe UI"/>
          <w:color w:val="0F0F0F"/>
        </w:rPr>
        <w:t>e</w:t>
      </w:r>
      <w:r>
        <w:rPr>
          <w:rFonts w:ascii="Segoe UI" w:hAnsi="Segoe UI" w:cs="Segoe UI"/>
          <w:color w:val="0F0F0F"/>
        </w:rPr>
        <w:t>valuate and comprehensively assess the information requirements imposed by rules, guidelines, and legal obligations on large program</w:t>
      </w:r>
      <w:r w:rsidR="00715CAA">
        <w:rPr>
          <w:rFonts w:ascii="Segoe UI" w:hAnsi="Segoe UI" w:cs="Segoe UI"/>
          <w:color w:val="0F0F0F"/>
        </w:rPr>
        <w:t xml:space="preserve">. </w:t>
      </w:r>
      <w:r w:rsidRPr="006648D6">
        <w:rPr>
          <w:rFonts w:ascii="Segoe UI" w:hAnsi="Segoe UI" w:cs="Segoe UI"/>
          <w:color w:val="0F0F0F"/>
        </w:rPr>
        <w:t xml:space="preserve">Infrastructure </w:t>
      </w:r>
      <w:proofErr w:type="gramStart"/>
      <w:r w:rsidRPr="006648D6">
        <w:rPr>
          <w:rFonts w:ascii="Segoe UI" w:hAnsi="Segoe UI" w:cs="Segoe UI"/>
          <w:color w:val="0F0F0F"/>
        </w:rPr>
        <w:t>Establishment</w:t>
      </w:r>
      <w:r w:rsidRPr="006648D6">
        <w:rPr>
          <w:rFonts w:ascii="Segoe UI" w:hAnsi="Segoe UI" w:cs="Segoe UI"/>
          <w:color w:val="0F0F0F"/>
        </w:rPr>
        <w:t xml:space="preserve"> </w:t>
      </w:r>
      <w:r>
        <w:rPr>
          <w:rFonts w:ascii="Segoe UI" w:hAnsi="Segoe UI" w:cs="Segoe UI"/>
          <w:color w:val="0F0F0F"/>
        </w:rPr>
        <w:t>,which</w:t>
      </w:r>
      <w:proofErr w:type="gramEnd"/>
      <w:r>
        <w:rPr>
          <w:rFonts w:ascii="Segoe UI" w:hAnsi="Segoe UI" w:cs="Segoe UI"/>
          <w:color w:val="0F0F0F"/>
        </w:rPr>
        <w:t xml:space="preserve"> is to </w:t>
      </w:r>
      <w:r>
        <w:rPr>
          <w:rFonts w:ascii="Segoe UI" w:hAnsi="Segoe UI" w:cs="Segoe UI"/>
          <w:color w:val="0F0F0F"/>
        </w:rPr>
        <w:t>Plan and establish infrastructure, whether by creating new systems or leveraging existing ones, to ensure permanent storage of project data in accordance with identified long-term requirements</w:t>
      </w:r>
      <w:r w:rsidR="00715CAA">
        <w:rPr>
          <w:rFonts w:ascii="Segoe UI" w:hAnsi="Segoe UI" w:cs="Segoe UI"/>
          <w:color w:val="0F0F0F"/>
        </w:rPr>
        <w:t>.</w:t>
      </w:r>
      <w:r>
        <w:rPr>
          <w:rFonts w:ascii="Segoe UI" w:hAnsi="Segoe UI" w:cs="Segoe UI"/>
          <w:color w:val="0F0F0F"/>
        </w:rPr>
        <w:t xml:space="preserve"> </w:t>
      </w:r>
      <w:r w:rsidRPr="006648D6">
        <w:rPr>
          <w:rFonts w:ascii="Segoe UI" w:hAnsi="Segoe UI" w:cs="Segoe UI"/>
          <w:color w:val="0F0F0F"/>
        </w:rPr>
        <w:t xml:space="preserve">Advanced Capabilities </w:t>
      </w:r>
      <w:r w:rsidR="00715CAA">
        <w:rPr>
          <w:rFonts w:ascii="Segoe UI" w:hAnsi="Segoe UI" w:cs="Segoe UI"/>
          <w:color w:val="0F0F0F"/>
        </w:rPr>
        <w:t>e</w:t>
      </w:r>
      <w:r w:rsidRPr="006648D6">
        <w:rPr>
          <w:rFonts w:ascii="Segoe UI" w:hAnsi="Segoe UI" w:cs="Segoe UI"/>
          <w:color w:val="0F0F0F"/>
        </w:rPr>
        <w:t>xploration</w:t>
      </w:r>
      <w:r w:rsidRPr="006648D6">
        <w:rPr>
          <w:rFonts w:ascii="Segoe UI" w:hAnsi="Segoe UI" w:cs="Segoe UI"/>
          <w:color w:val="0F0F0F"/>
        </w:rPr>
        <w:t xml:space="preserve"> to</w:t>
      </w:r>
      <w:r w:rsidRPr="006648D6">
        <w:rPr>
          <w:rFonts w:ascii="Segoe UI" w:hAnsi="Segoe UI" w:cs="Segoe UI"/>
          <w:color w:val="0F0F0F"/>
        </w:rPr>
        <w:t xml:space="preserve"> Investigate options for advanced capabilities in knowledge management and software tools to increase utility and ease of use</w:t>
      </w:r>
      <w:r w:rsidRPr="00715CAA">
        <w:rPr>
          <w:rFonts w:ascii="Segoe UI" w:hAnsi="Segoe UI" w:cs="Segoe UI"/>
          <w:color w:val="0F0F0F"/>
        </w:rPr>
        <w:t>.</w:t>
      </w:r>
      <w:r w:rsidR="00715CAA">
        <w:rPr>
          <w:rFonts w:ascii="Segoe UI" w:hAnsi="Segoe UI" w:cs="Segoe UI"/>
          <w:color w:val="0F0F0F"/>
        </w:rPr>
        <w:t xml:space="preserve"> </w:t>
      </w:r>
      <w:r w:rsidR="00715CAA" w:rsidRPr="00715CAA">
        <w:rPr>
          <w:rFonts w:ascii="Segoe UI" w:hAnsi="Segoe UI" w:cs="Segoe UI"/>
          <w:color w:val="0F0F0F"/>
        </w:rPr>
        <w:t>Expertise and Vendor Collaboration</w:t>
      </w:r>
      <w:r w:rsidR="00715CAA">
        <w:rPr>
          <w:rFonts w:ascii="Segoe UI" w:hAnsi="Segoe UI" w:cs="Segoe UI"/>
          <w:color w:val="0F0F0F"/>
        </w:rPr>
        <w:t xml:space="preserve"> is to</w:t>
      </w:r>
      <w:r w:rsidR="00715CAA" w:rsidRPr="00715CAA">
        <w:rPr>
          <w:rFonts w:ascii="Segoe UI" w:hAnsi="Segoe UI" w:cs="Segoe UI"/>
          <w:color w:val="0F0F0F"/>
        </w:rPr>
        <w:t xml:space="preserve"> </w:t>
      </w:r>
      <w:r w:rsidR="00715CAA">
        <w:rPr>
          <w:rFonts w:ascii="Segoe UI" w:hAnsi="Segoe UI" w:cs="Segoe UI"/>
          <w:color w:val="0F0F0F"/>
        </w:rPr>
        <w:t>e</w:t>
      </w:r>
      <w:r w:rsidR="00715CAA" w:rsidRPr="00715CAA">
        <w:rPr>
          <w:rFonts w:ascii="Segoe UI" w:hAnsi="Segoe UI" w:cs="Segoe UI"/>
          <w:color w:val="0F0F0F"/>
        </w:rPr>
        <w:t>nsure that the program team possesses sufficient expertise in the technical tools used.</w:t>
      </w:r>
      <w:r w:rsidR="00715CAA">
        <w:rPr>
          <w:rFonts w:ascii="Segoe UI" w:hAnsi="Segoe UI" w:cs="Segoe UI"/>
          <w:bdr w:val="single" w:sz="2" w:space="0" w:color="D9D9E3" w:frame="1"/>
        </w:rPr>
        <w:t xml:space="preserve"> </w:t>
      </w:r>
      <w:r w:rsidR="00715CAA" w:rsidRPr="00715CAA">
        <w:rPr>
          <w:rFonts w:ascii="Segoe UI" w:hAnsi="Segoe UI" w:cs="Segoe UI"/>
          <w:color w:val="0F0F0F"/>
        </w:rPr>
        <w:t>Responsibility Delegation</w:t>
      </w:r>
      <w:r w:rsidR="00715CAA">
        <w:rPr>
          <w:rFonts w:ascii="Segoe UI" w:hAnsi="Segoe UI" w:cs="Segoe UI"/>
          <w:color w:val="0F0F0F"/>
        </w:rPr>
        <w:t xml:space="preserve">, </w:t>
      </w:r>
      <w:r w:rsidR="00715CAA" w:rsidRPr="00715CAA">
        <w:rPr>
          <w:rFonts w:ascii="Segoe UI" w:hAnsi="Segoe UI" w:cs="Segoe UI"/>
          <w:color w:val="0F0F0F"/>
        </w:rPr>
        <w:t>C</w:t>
      </w:r>
      <w:r w:rsidR="00715CAA" w:rsidRPr="00715CAA">
        <w:rPr>
          <w:rFonts w:ascii="Segoe UI" w:hAnsi="Segoe UI" w:cs="Segoe UI"/>
          <w:color w:val="0F0F0F"/>
        </w:rPr>
        <w:t>ommon Scheduling Tools</w:t>
      </w:r>
      <w:r w:rsidR="00715CAA">
        <w:rPr>
          <w:rFonts w:ascii="Segoe UI" w:hAnsi="Segoe UI" w:cs="Segoe UI"/>
          <w:color w:val="0F0F0F"/>
        </w:rPr>
        <w:t xml:space="preserve">, Compatibility &amp; Training, Cost &amp; Effect realism and database setup &amp; </w:t>
      </w:r>
      <w:proofErr w:type="gramStart"/>
      <w:r w:rsidR="00715CAA">
        <w:rPr>
          <w:rFonts w:ascii="Segoe UI" w:hAnsi="Segoe UI" w:cs="Segoe UI"/>
          <w:color w:val="0F0F0F"/>
        </w:rPr>
        <w:t>Standardization  are</w:t>
      </w:r>
      <w:proofErr w:type="gramEnd"/>
      <w:r w:rsidR="00715CAA">
        <w:rPr>
          <w:rFonts w:ascii="Segoe UI" w:hAnsi="Segoe UI" w:cs="Segoe UI"/>
          <w:color w:val="0F0F0F"/>
        </w:rPr>
        <w:t xml:space="preserve"> the other objectives of investigation.</w:t>
      </w:r>
    </w:p>
    <w:p w14:paraId="40826632" w14:textId="05BCC565" w:rsidR="00C911FE" w:rsidRDefault="00C911FE" w:rsidP="00715CAA">
      <w:pPr>
        <w:rPr>
          <w:rFonts w:cstheme="minorHAnsi"/>
          <w:color w:val="0F0F0F"/>
          <w:sz w:val="24"/>
          <w:szCs w:val="24"/>
        </w:rPr>
      </w:pPr>
      <w:r w:rsidRPr="00C911FE">
        <w:rPr>
          <w:rFonts w:cstheme="minorHAnsi"/>
          <w:color w:val="0F0F0F"/>
          <w:sz w:val="24"/>
          <w:szCs w:val="24"/>
        </w:rPr>
        <w:t>This document aims to provide a comprehensive guide for managing program information, navigating through the complexities of rules and guidelines, information requirements, and the establishment of a robust project or program management information system (PMIS). As we delve into this discourse, we will explore critical considerations, from addressing long-term data storage needs to coordinating program plans and monitoring progress, with a focus on ensuring seamless operations in the dynamic landscape of large, complex programs. Through an exploration of methodologies, tools, and best practices, this guide seeks to equip program managers with the knowledge and strategies needed to tackle the intricacies of program information management successfully.</w:t>
      </w:r>
    </w:p>
    <w:p w14:paraId="7022C836" w14:textId="77777777" w:rsidR="00715CAA" w:rsidRDefault="00715CAA" w:rsidP="00715CAA">
      <w:pPr>
        <w:rPr>
          <w:rFonts w:cstheme="minorHAnsi"/>
          <w:color w:val="0F0F0F"/>
          <w:sz w:val="24"/>
          <w:szCs w:val="24"/>
        </w:rPr>
      </w:pPr>
    </w:p>
    <w:p w14:paraId="03DD90F9" w14:textId="77777777" w:rsidR="00715CAA" w:rsidRDefault="00715CAA" w:rsidP="00715CAA">
      <w:pPr>
        <w:rPr>
          <w:rFonts w:cstheme="minorHAnsi"/>
          <w:color w:val="0F0F0F"/>
          <w:sz w:val="24"/>
          <w:szCs w:val="24"/>
        </w:rPr>
      </w:pPr>
    </w:p>
    <w:p w14:paraId="76E85FE9" w14:textId="77777777" w:rsidR="00715CAA" w:rsidRDefault="00715CAA" w:rsidP="00715CAA">
      <w:pPr>
        <w:rPr>
          <w:rFonts w:cstheme="minorHAnsi"/>
          <w:color w:val="0F0F0F"/>
          <w:sz w:val="24"/>
          <w:szCs w:val="24"/>
        </w:rPr>
      </w:pPr>
    </w:p>
    <w:p w14:paraId="61F5A606" w14:textId="77777777" w:rsidR="00715CAA" w:rsidRDefault="00715CAA" w:rsidP="00715CAA">
      <w:pPr>
        <w:rPr>
          <w:rFonts w:cstheme="minorHAnsi"/>
          <w:color w:val="0F0F0F"/>
          <w:sz w:val="24"/>
          <w:szCs w:val="24"/>
        </w:rPr>
      </w:pPr>
    </w:p>
    <w:p w14:paraId="27B4CBD2" w14:textId="77777777" w:rsidR="00715CAA" w:rsidRDefault="00715CAA" w:rsidP="00715CAA">
      <w:pPr>
        <w:rPr>
          <w:rFonts w:cstheme="minorHAnsi"/>
          <w:color w:val="0F0F0F"/>
          <w:sz w:val="24"/>
          <w:szCs w:val="24"/>
        </w:rPr>
      </w:pPr>
    </w:p>
    <w:p w14:paraId="27B46CFC" w14:textId="4FB77B15" w:rsidR="00715CAA" w:rsidRDefault="007E1745" w:rsidP="00715CAA">
      <w:pPr>
        <w:rPr>
          <w:rFonts w:cstheme="minorHAnsi"/>
          <w:color w:val="0F0F0F"/>
          <w:sz w:val="40"/>
          <w:szCs w:val="40"/>
        </w:rPr>
      </w:pPr>
      <w:r w:rsidRPr="007E1745">
        <w:rPr>
          <w:rFonts w:cstheme="minorHAnsi"/>
          <w:color w:val="0F0F0F"/>
          <w:sz w:val="40"/>
          <w:szCs w:val="40"/>
        </w:rPr>
        <w:t>BACKGROUND MATERIAL</w:t>
      </w:r>
    </w:p>
    <w:p w14:paraId="574B8B4B" w14:textId="58DE4046" w:rsidR="007E1745" w:rsidRPr="007E1745" w:rsidRDefault="007E1745" w:rsidP="007E1745">
      <w:pPr>
        <w:rPr>
          <w:rFonts w:cstheme="minorHAnsi"/>
          <w:color w:val="0F0F0F"/>
          <w:sz w:val="24"/>
          <w:szCs w:val="24"/>
        </w:rPr>
      </w:pPr>
      <w:r w:rsidRPr="007E1745">
        <w:rPr>
          <w:rFonts w:cstheme="minorHAnsi"/>
          <w:color w:val="0F0F0F"/>
          <w:sz w:val="24"/>
          <w:szCs w:val="24"/>
        </w:rPr>
        <w:t xml:space="preserve">a. </w:t>
      </w:r>
      <w:r w:rsidRPr="007E1745">
        <w:rPr>
          <w:rFonts w:cstheme="minorHAnsi"/>
          <w:b/>
          <w:bCs/>
          <w:color w:val="0F0F0F"/>
          <w:sz w:val="24"/>
          <w:szCs w:val="24"/>
        </w:rPr>
        <w:t>Information Requirements and Compliance:</w:t>
      </w:r>
      <w:r w:rsidR="008F0ED0">
        <w:t xml:space="preserve"> </w:t>
      </w:r>
      <w:r w:rsidRPr="007E1745">
        <w:rPr>
          <w:rFonts w:cstheme="minorHAnsi"/>
          <w:color w:val="0F0F0F"/>
          <w:sz w:val="24"/>
          <w:szCs w:val="24"/>
        </w:rPr>
        <w:t>Extensive programs are bound by various rules and guidelines. Evaluate information needs for adherence, specifically in domains like health, safety, environmental considerations, and legal responsibilities. Develop plans to address enduring needs for the permanent storage of project data.</w:t>
      </w:r>
    </w:p>
    <w:p w14:paraId="707CCACE" w14:textId="058C801F" w:rsidR="007E1745" w:rsidRPr="008F0ED0" w:rsidRDefault="007E1745" w:rsidP="008F0ED0">
      <w:pPr>
        <w:rPr>
          <w:rFonts w:cstheme="minorHAnsi"/>
          <w:color w:val="0F0F0F"/>
          <w:sz w:val="24"/>
          <w:szCs w:val="24"/>
        </w:rPr>
      </w:pPr>
      <w:r w:rsidRPr="007E1745">
        <w:rPr>
          <w:rFonts w:cstheme="minorHAnsi"/>
          <w:color w:val="0F0F0F"/>
          <w:sz w:val="24"/>
          <w:szCs w:val="24"/>
        </w:rPr>
        <w:t xml:space="preserve">b. </w:t>
      </w:r>
      <w:r w:rsidRPr="007E1745">
        <w:rPr>
          <w:rFonts w:cstheme="minorHAnsi"/>
          <w:b/>
          <w:bCs/>
          <w:color w:val="0F0F0F"/>
          <w:sz w:val="24"/>
          <w:szCs w:val="24"/>
        </w:rPr>
        <w:t>Program Management Information System (PMIS):</w:t>
      </w:r>
      <w:r w:rsidR="008F0ED0">
        <w:rPr>
          <w:rFonts w:cstheme="minorHAnsi"/>
          <w:color w:val="0F0F0F"/>
          <w:sz w:val="24"/>
          <w:szCs w:val="24"/>
        </w:rPr>
        <w:t xml:space="preserve"> </w:t>
      </w:r>
      <w:r w:rsidRPr="008F0ED0">
        <w:rPr>
          <w:rFonts w:cstheme="minorHAnsi"/>
          <w:color w:val="0F0F0F"/>
          <w:sz w:val="24"/>
          <w:szCs w:val="24"/>
        </w:rPr>
        <w:t>Substantial programs produce a wealth of information, highlighting the need for a robust PMIS. It is crucial to arrange online data for seamless access by dispersed project team members. Deliberate efforts should be made to create a knowledge management hierarchy and explore advanced features in software tools.</w:t>
      </w:r>
    </w:p>
    <w:p w14:paraId="30885C70" w14:textId="1939DDA1" w:rsidR="007E1745" w:rsidRDefault="007E1745" w:rsidP="008F0ED0">
      <w:pPr>
        <w:rPr>
          <w:rFonts w:cstheme="minorHAnsi"/>
          <w:color w:val="0F0F0F"/>
          <w:sz w:val="24"/>
          <w:szCs w:val="24"/>
        </w:rPr>
      </w:pPr>
      <w:r w:rsidRPr="007E1745">
        <w:rPr>
          <w:rFonts w:cstheme="minorHAnsi"/>
          <w:color w:val="0F0F0F"/>
          <w:sz w:val="24"/>
          <w:szCs w:val="24"/>
        </w:rPr>
        <w:t xml:space="preserve">c. </w:t>
      </w:r>
      <w:r w:rsidRPr="007E1745">
        <w:rPr>
          <w:rFonts w:cstheme="minorHAnsi"/>
          <w:b/>
          <w:bCs/>
          <w:color w:val="0F0F0F"/>
          <w:sz w:val="24"/>
          <w:szCs w:val="24"/>
        </w:rPr>
        <w:t>Staffing Hierarchy and Responsibilities:</w:t>
      </w:r>
      <w:r w:rsidR="008F0ED0">
        <w:rPr>
          <w:rFonts w:cstheme="minorHAnsi"/>
          <w:color w:val="0F0F0F"/>
          <w:sz w:val="24"/>
          <w:szCs w:val="24"/>
        </w:rPr>
        <w:t xml:space="preserve"> </w:t>
      </w:r>
      <w:r w:rsidRPr="007E1745">
        <w:rPr>
          <w:rFonts w:cstheme="minorHAnsi"/>
          <w:color w:val="0F0F0F"/>
          <w:sz w:val="24"/>
          <w:szCs w:val="24"/>
        </w:rPr>
        <w:t>Clearly record the staffing hierarchy of the program through a meticulously organized roster. Provide details on roles, responsibilities, project affiliations, and comprehensive contact information for all contributors. Assign the responsibility of overseeing PMIS information and supporting users to an owner at the program level.</w:t>
      </w:r>
    </w:p>
    <w:p w14:paraId="1C628355" w14:textId="58D7FD43" w:rsidR="007E1745" w:rsidRPr="007E1745" w:rsidRDefault="007E1745" w:rsidP="008F0ED0">
      <w:pPr>
        <w:rPr>
          <w:rFonts w:cstheme="minorHAnsi"/>
          <w:color w:val="0F0F0F"/>
          <w:sz w:val="24"/>
          <w:szCs w:val="24"/>
        </w:rPr>
      </w:pPr>
      <w:r w:rsidRPr="007E1745">
        <w:rPr>
          <w:rFonts w:cstheme="minorHAnsi"/>
          <w:color w:val="0F0F0F"/>
          <w:sz w:val="24"/>
          <w:szCs w:val="24"/>
        </w:rPr>
        <w:t xml:space="preserve">d. </w:t>
      </w:r>
      <w:r w:rsidRPr="007E1745">
        <w:rPr>
          <w:rFonts w:cstheme="minorHAnsi"/>
          <w:b/>
          <w:bCs/>
          <w:color w:val="0F0F0F"/>
          <w:sz w:val="24"/>
          <w:szCs w:val="24"/>
        </w:rPr>
        <w:t>Technical Expertise and Software Tools:</w:t>
      </w:r>
      <w:r w:rsidR="008F0ED0">
        <w:rPr>
          <w:rFonts w:cstheme="minorHAnsi"/>
          <w:color w:val="0F0F0F"/>
          <w:sz w:val="24"/>
          <w:szCs w:val="24"/>
        </w:rPr>
        <w:t xml:space="preserve"> </w:t>
      </w:r>
      <w:r w:rsidR="008F0ED0" w:rsidRPr="008F0ED0">
        <w:rPr>
          <w:rFonts w:cstheme="minorHAnsi"/>
          <w:color w:val="0F0F0F"/>
          <w:sz w:val="24"/>
          <w:szCs w:val="24"/>
        </w:rPr>
        <w:t>Verify that the program team possesses ample expertise in technical tools. Collaborate with software vendors to maintain current versions of tools and manage upgrades seamlessly without causing disruptions to the program.</w:t>
      </w:r>
    </w:p>
    <w:p w14:paraId="64EEE016" w14:textId="55C5CAE9" w:rsidR="008F0ED0" w:rsidRDefault="007E1745" w:rsidP="008F0ED0">
      <w:pPr>
        <w:rPr>
          <w:rFonts w:cstheme="minorHAnsi"/>
          <w:color w:val="0F0F0F"/>
          <w:sz w:val="24"/>
          <w:szCs w:val="24"/>
        </w:rPr>
      </w:pPr>
      <w:r w:rsidRPr="007E1745">
        <w:rPr>
          <w:rFonts w:cstheme="minorHAnsi"/>
          <w:color w:val="0F0F0F"/>
          <w:sz w:val="24"/>
          <w:szCs w:val="24"/>
        </w:rPr>
        <w:t xml:space="preserve">e. </w:t>
      </w:r>
      <w:r w:rsidRPr="007E1745">
        <w:rPr>
          <w:rFonts w:cstheme="minorHAnsi"/>
          <w:b/>
          <w:bCs/>
          <w:color w:val="0F0F0F"/>
          <w:sz w:val="24"/>
          <w:szCs w:val="24"/>
        </w:rPr>
        <w:t>Coordinating Program Plans and Monitoring Progress:</w:t>
      </w:r>
      <w:r w:rsidR="008F0ED0">
        <w:rPr>
          <w:rFonts w:cstheme="minorHAnsi"/>
          <w:color w:val="0F0F0F"/>
          <w:sz w:val="24"/>
          <w:szCs w:val="24"/>
        </w:rPr>
        <w:t xml:space="preserve"> </w:t>
      </w:r>
      <w:r w:rsidR="008F0ED0" w:rsidRPr="008F0ED0">
        <w:rPr>
          <w:rFonts w:cstheme="minorHAnsi"/>
          <w:color w:val="0F0F0F"/>
          <w:sz w:val="24"/>
          <w:szCs w:val="24"/>
        </w:rPr>
        <w:t>Set up access and utilization of standardized computer scheduling tools for all projects within the program. Embrace computer-based project management software that aligns with both program and project leader tools. Explore the benefits of centralized, top-tier tools and ensure adequate training and expertise for seamless operation.</w:t>
      </w:r>
    </w:p>
    <w:p w14:paraId="0A5FFA7C" w14:textId="2AFE86AE" w:rsidR="008F0ED0" w:rsidRDefault="007E1745" w:rsidP="008F0ED0">
      <w:pPr>
        <w:rPr>
          <w:rFonts w:cstheme="minorHAnsi"/>
          <w:color w:val="0F0F0F"/>
          <w:sz w:val="24"/>
          <w:szCs w:val="24"/>
        </w:rPr>
      </w:pPr>
      <w:r w:rsidRPr="007E1745">
        <w:rPr>
          <w:rFonts w:cstheme="minorHAnsi"/>
          <w:color w:val="0F0F0F"/>
          <w:sz w:val="24"/>
          <w:szCs w:val="24"/>
        </w:rPr>
        <w:t xml:space="preserve">f. </w:t>
      </w:r>
      <w:r w:rsidRPr="007E1745">
        <w:rPr>
          <w:rFonts w:cstheme="minorHAnsi"/>
          <w:b/>
          <w:bCs/>
          <w:color w:val="0F0F0F"/>
          <w:sz w:val="24"/>
          <w:szCs w:val="24"/>
        </w:rPr>
        <w:t>Cost and Effort Realism:</w:t>
      </w:r>
      <w:r w:rsidR="008F0ED0">
        <w:rPr>
          <w:rFonts w:cstheme="minorHAnsi"/>
          <w:color w:val="0F0F0F"/>
          <w:sz w:val="24"/>
          <w:szCs w:val="24"/>
        </w:rPr>
        <w:t xml:space="preserve"> </w:t>
      </w:r>
      <w:r w:rsidR="008F0ED0" w:rsidRPr="008F0ED0">
        <w:rPr>
          <w:rFonts w:cstheme="minorHAnsi"/>
          <w:color w:val="0F0F0F"/>
          <w:sz w:val="24"/>
          <w:szCs w:val="24"/>
        </w:rPr>
        <w:t>Conduct a realistic evaluation of the costs and efforts needed for program implementation, encompassing both automated and manual processes. Allocate a budget accordingly to facilitate the synchronization of plans and schedules.</w:t>
      </w:r>
    </w:p>
    <w:p w14:paraId="0CDE9592" w14:textId="08DF018F" w:rsidR="007E1745" w:rsidRPr="007E1745" w:rsidRDefault="007E1745" w:rsidP="008F0ED0">
      <w:pPr>
        <w:rPr>
          <w:rFonts w:cstheme="minorHAnsi"/>
          <w:color w:val="0F0F0F"/>
          <w:sz w:val="24"/>
          <w:szCs w:val="24"/>
        </w:rPr>
      </w:pPr>
      <w:r w:rsidRPr="007E1745">
        <w:rPr>
          <w:rFonts w:cstheme="minorHAnsi"/>
          <w:color w:val="0F0F0F"/>
          <w:sz w:val="24"/>
          <w:szCs w:val="24"/>
        </w:rPr>
        <w:t xml:space="preserve">g. </w:t>
      </w:r>
      <w:r w:rsidRPr="007E1745">
        <w:rPr>
          <w:rFonts w:cstheme="minorHAnsi"/>
          <w:b/>
          <w:bCs/>
          <w:color w:val="0F0F0F"/>
          <w:sz w:val="24"/>
          <w:szCs w:val="24"/>
        </w:rPr>
        <w:t>Standardization of Processes:</w:t>
      </w:r>
      <w:r w:rsidR="008F0ED0">
        <w:rPr>
          <w:rFonts w:cstheme="minorHAnsi"/>
          <w:color w:val="0F0F0F"/>
          <w:sz w:val="24"/>
          <w:szCs w:val="24"/>
        </w:rPr>
        <w:t xml:space="preserve"> </w:t>
      </w:r>
      <w:r w:rsidR="008F0ED0" w:rsidRPr="008F0ED0">
        <w:rPr>
          <w:rFonts w:cstheme="minorHAnsi"/>
          <w:color w:val="0F0F0F"/>
          <w:sz w:val="24"/>
          <w:szCs w:val="24"/>
        </w:rPr>
        <w:t>Standardize processes for collecting and reporting status across the entire program. Employ compatible formats for data collection and ensure coordination between project-level reporting and program reporting to maintain consistency.</w:t>
      </w:r>
    </w:p>
    <w:p w14:paraId="77DE6FBA" w14:textId="645189D5" w:rsidR="008F0ED0" w:rsidRDefault="007E1745" w:rsidP="008F0ED0">
      <w:pPr>
        <w:rPr>
          <w:rFonts w:cstheme="minorHAnsi"/>
          <w:color w:val="0F0F0F"/>
          <w:sz w:val="24"/>
          <w:szCs w:val="24"/>
        </w:rPr>
      </w:pPr>
      <w:r w:rsidRPr="007E1745">
        <w:rPr>
          <w:rFonts w:cstheme="minorHAnsi"/>
          <w:color w:val="0F0F0F"/>
          <w:sz w:val="24"/>
          <w:szCs w:val="24"/>
        </w:rPr>
        <w:t xml:space="preserve">h. </w:t>
      </w:r>
      <w:r w:rsidRPr="007E1745">
        <w:rPr>
          <w:rFonts w:cstheme="minorHAnsi"/>
          <w:b/>
          <w:bCs/>
          <w:color w:val="0F0F0F"/>
          <w:sz w:val="24"/>
          <w:szCs w:val="24"/>
        </w:rPr>
        <w:t>Online Time Tracking and Resource Monitoring:</w:t>
      </w:r>
      <w:r w:rsidR="008F0ED0">
        <w:rPr>
          <w:rFonts w:cstheme="minorHAnsi"/>
          <w:color w:val="0F0F0F"/>
          <w:sz w:val="24"/>
          <w:szCs w:val="24"/>
        </w:rPr>
        <w:t xml:space="preserve"> </w:t>
      </w:r>
      <w:r w:rsidR="008F0ED0" w:rsidRPr="008F0ED0">
        <w:rPr>
          <w:rFonts w:cstheme="minorHAnsi"/>
          <w:color w:val="0F0F0F"/>
          <w:sz w:val="24"/>
          <w:szCs w:val="24"/>
        </w:rPr>
        <w:t>Server-based, centralized program tools have the capability to facilitate online time tracking and resource monitoring. Estimate the time needed to configure the database for implementing these functionalities.</w:t>
      </w:r>
    </w:p>
    <w:p w14:paraId="4FF0B349" w14:textId="77777777" w:rsidR="008F0ED0" w:rsidRDefault="008F0ED0" w:rsidP="008F0ED0">
      <w:pPr>
        <w:rPr>
          <w:rFonts w:cstheme="minorHAnsi"/>
          <w:color w:val="0F0F0F"/>
          <w:sz w:val="24"/>
          <w:szCs w:val="24"/>
        </w:rPr>
      </w:pPr>
    </w:p>
    <w:p w14:paraId="4F54C7B3" w14:textId="77777777" w:rsidR="008F0ED0" w:rsidRDefault="008F0ED0" w:rsidP="008F0ED0">
      <w:pPr>
        <w:rPr>
          <w:rFonts w:cstheme="minorHAnsi"/>
          <w:color w:val="0F0F0F"/>
          <w:sz w:val="24"/>
          <w:szCs w:val="24"/>
        </w:rPr>
      </w:pPr>
    </w:p>
    <w:p w14:paraId="02A1A849" w14:textId="77777777" w:rsidR="008F0ED0" w:rsidRPr="008F0ED0" w:rsidRDefault="008F0ED0" w:rsidP="008F0ED0">
      <w:pPr>
        <w:rPr>
          <w:rFonts w:cstheme="minorHAnsi"/>
          <w:color w:val="0F0F0F"/>
          <w:sz w:val="24"/>
          <w:szCs w:val="24"/>
        </w:rPr>
      </w:pPr>
    </w:p>
    <w:p w14:paraId="2B711E8B" w14:textId="21B6D7CF" w:rsidR="008F0ED0" w:rsidRDefault="008F0ED0" w:rsidP="008F0ED0">
      <w:pPr>
        <w:rPr>
          <w:rFonts w:cstheme="minorHAnsi"/>
          <w:color w:val="0F0F0F"/>
          <w:sz w:val="40"/>
          <w:szCs w:val="40"/>
        </w:rPr>
      </w:pPr>
      <w:r w:rsidRPr="008F0ED0">
        <w:rPr>
          <w:rFonts w:cstheme="minorHAnsi"/>
          <w:color w:val="0F0F0F"/>
          <w:sz w:val="40"/>
          <w:szCs w:val="40"/>
        </w:rPr>
        <w:lastRenderedPageBreak/>
        <w:t>METHODS &amp; METHODOLOGY</w:t>
      </w:r>
      <w:r w:rsidRPr="008F0ED0">
        <w:rPr>
          <w:rFonts w:cstheme="minorHAnsi"/>
          <w:color w:val="0F0F0F"/>
          <w:sz w:val="40"/>
          <w:szCs w:val="40"/>
        </w:rPr>
        <w:t xml:space="preserve"> </w:t>
      </w:r>
      <w:r w:rsidRPr="008F0ED0">
        <w:rPr>
          <w:rFonts w:cstheme="minorHAnsi"/>
          <w:vanish/>
          <w:color w:val="0F0F0F"/>
          <w:sz w:val="40"/>
          <w:szCs w:val="40"/>
        </w:rPr>
        <w:t>Top of Form</w:t>
      </w:r>
    </w:p>
    <w:p w14:paraId="5072E578" w14:textId="39A799D9" w:rsidR="004844CF" w:rsidRPr="007117C8" w:rsidRDefault="007117C8" w:rsidP="007117C8">
      <w:pPr>
        <w:rPr>
          <w:rFonts w:cstheme="minorHAnsi"/>
          <w:b/>
          <w:bCs/>
          <w:color w:val="0F0F0F"/>
          <w:sz w:val="24"/>
          <w:szCs w:val="24"/>
        </w:rPr>
      </w:pPr>
      <w:proofErr w:type="spellStart"/>
      <w:proofErr w:type="gramStart"/>
      <w:r>
        <w:rPr>
          <w:rFonts w:cstheme="minorHAnsi"/>
          <w:b/>
          <w:bCs/>
          <w:color w:val="0F0F0F"/>
          <w:sz w:val="24"/>
          <w:szCs w:val="24"/>
        </w:rPr>
        <w:t>a.</w:t>
      </w:r>
      <w:r w:rsidR="004844CF" w:rsidRPr="007117C8">
        <w:rPr>
          <w:rFonts w:cstheme="minorHAnsi"/>
          <w:b/>
          <w:bCs/>
          <w:color w:val="0F0F0F"/>
          <w:sz w:val="24"/>
          <w:szCs w:val="24"/>
        </w:rPr>
        <w:t>Approach</w:t>
      </w:r>
      <w:proofErr w:type="spellEnd"/>
      <w:proofErr w:type="gramEnd"/>
    </w:p>
    <w:p w14:paraId="65BD077F" w14:textId="1FD58DA6" w:rsidR="004844CF" w:rsidRDefault="004844CF" w:rsidP="004844CF">
      <w:pPr>
        <w:rPr>
          <w:rFonts w:cstheme="minorHAnsi"/>
          <w:color w:val="0F0F0F"/>
          <w:sz w:val="24"/>
          <w:szCs w:val="24"/>
        </w:rPr>
      </w:pPr>
      <w:r w:rsidRPr="004844CF">
        <w:rPr>
          <w:rFonts w:cstheme="minorHAnsi"/>
          <w:color w:val="0F0F0F"/>
          <w:sz w:val="24"/>
          <w:szCs w:val="24"/>
        </w:rPr>
        <w:t xml:space="preserve">The problem-solving strategy entails a thorough evaluation of the information needs for a sizable program, </w:t>
      </w:r>
      <w:proofErr w:type="gramStart"/>
      <w:r w:rsidRPr="004844CF">
        <w:rPr>
          <w:rFonts w:cstheme="minorHAnsi"/>
          <w:color w:val="0F0F0F"/>
          <w:sz w:val="24"/>
          <w:szCs w:val="24"/>
        </w:rPr>
        <w:t>taking into account</w:t>
      </w:r>
      <w:proofErr w:type="gramEnd"/>
      <w:r w:rsidRPr="004844CF">
        <w:rPr>
          <w:rFonts w:cstheme="minorHAnsi"/>
          <w:color w:val="0F0F0F"/>
          <w:sz w:val="24"/>
          <w:szCs w:val="24"/>
        </w:rPr>
        <w:t xml:space="preserve"> factors like adherence to regulations, the creation of a successful project or program management information system (PMIS), the assessment of information infrastructure, the documentation of staffing hierarchies, the coordination of program plans, and progress monitoring. It places a strong emphasis on infrastructure establishment, long-term needs planning, and collaboration with organizational or PMO requirements.</w:t>
      </w:r>
    </w:p>
    <w:p w14:paraId="664E077D" w14:textId="77777777" w:rsidR="004844CF" w:rsidRPr="008F0ED0" w:rsidRDefault="004844CF" w:rsidP="004844CF">
      <w:pPr>
        <w:rPr>
          <w:rFonts w:cstheme="minorHAnsi"/>
          <w:color w:val="0F0F0F"/>
          <w:sz w:val="24"/>
          <w:szCs w:val="24"/>
        </w:rPr>
      </w:pPr>
    </w:p>
    <w:p w14:paraId="68ADC8EC" w14:textId="3A66C936" w:rsidR="007E1745" w:rsidRPr="007117C8" w:rsidRDefault="007117C8" w:rsidP="007117C8">
      <w:pPr>
        <w:rPr>
          <w:rFonts w:cstheme="minorHAnsi"/>
          <w:b/>
          <w:bCs/>
          <w:color w:val="0F0F0F"/>
          <w:sz w:val="24"/>
          <w:szCs w:val="24"/>
        </w:rPr>
      </w:pPr>
      <w:r>
        <w:rPr>
          <w:rFonts w:cstheme="minorHAnsi"/>
          <w:b/>
          <w:bCs/>
          <w:color w:val="0F0F0F"/>
          <w:sz w:val="24"/>
          <w:szCs w:val="24"/>
        </w:rPr>
        <w:t xml:space="preserve">b. </w:t>
      </w:r>
      <w:r w:rsidR="004844CF" w:rsidRPr="007117C8">
        <w:rPr>
          <w:rFonts w:cstheme="minorHAnsi"/>
          <w:b/>
          <w:bCs/>
          <w:color w:val="0F0F0F"/>
          <w:sz w:val="24"/>
          <w:szCs w:val="24"/>
        </w:rPr>
        <w:t>Techniques</w:t>
      </w:r>
    </w:p>
    <w:p w14:paraId="18A1523F"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Evaluation of Infrastructure</w:t>
      </w:r>
      <w:r w:rsidRPr="007117C8">
        <w:rPr>
          <w:rFonts w:cstheme="minorHAnsi"/>
          <w:color w:val="0F0F0F"/>
          <w:sz w:val="24"/>
          <w:szCs w:val="24"/>
        </w:rPr>
        <w:t>: Assessing options for improved capabilities and determining the sufficiency of the current information infrastructure.</w:t>
      </w:r>
    </w:p>
    <w:p w14:paraId="7FDCEB23"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Software Assessment</w:t>
      </w:r>
      <w:r w:rsidRPr="007117C8">
        <w:rPr>
          <w:rFonts w:cstheme="minorHAnsi"/>
          <w:color w:val="0F0F0F"/>
          <w:sz w:val="24"/>
          <w:szCs w:val="24"/>
        </w:rPr>
        <w:t>: Considering programs with advanced features like version control, alias naming, multiuser check-in/check-out, and enhanced access capabilities.</w:t>
      </w:r>
    </w:p>
    <w:p w14:paraId="59359D04"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Documenting</w:t>
      </w:r>
      <w:r w:rsidRPr="007117C8">
        <w:rPr>
          <w:rFonts w:cstheme="minorHAnsi"/>
          <w:color w:val="0F0F0F"/>
          <w:sz w:val="24"/>
          <w:szCs w:val="24"/>
        </w:rPr>
        <w:t>: Clearly delineating the roles, responsibilities, and contact details within the program's workforce structure.</w:t>
      </w:r>
    </w:p>
    <w:p w14:paraId="78D593AB"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Coordinating</w:t>
      </w:r>
      <w:r w:rsidRPr="007117C8">
        <w:rPr>
          <w:rFonts w:cstheme="minorHAnsi"/>
          <w:color w:val="0F0F0F"/>
          <w:sz w:val="24"/>
          <w:szCs w:val="24"/>
        </w:rPr>
        <w:t>: Managing updates, modifications, and enhancing technical tool knowledge.</w:t>
      </w:r>
    </w:p>
    <w:p w14:paraId="348EF292"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Standardizing</w:t>
      </w:r>
      <w:r w:rsidRPr="007117C8">
        <w:rPr>
          <w:rFonts w:cstheme="minorHAnsi"/>
          <w:color w:val="0F0F0F"/>
          <w:sz w:val="24"/>
          <w:szCs w:val="24"/>
        </w:rPr>
        <w:t>: Establishing consistent procedures for reporting and collecting status information throughout the entire program.</w:t>
      </w:r>
    </w:p>
    <w:p w14:paraId="6AFC90CC" w14:textId="376E6963" w:rsidR="007117C8" w:rsidRPr="007117C8" w:rsidRDefault="007117C8" w:rsidP="007117C8">
      <w:pPr>
        <w:rPr>
          <w:rFonts w:cstheme="minorHAnsi"/>
          <w:color w:val="0F0F0F"/>
          <w:sz w:val="24"/>
          <w:szCs w:val="24"/>
        </w:rPr>
      </w:pPr>
      <w:r w:rsidRPr="007117C8">
        <w:rPr>
          <w:rFonts w:cstheme="minorHAnsi"/>
          <w:b/>
          <w:bCs/>
          <w:color w:val="0F0F0F"/>
          <w:sz w:val="24"/>
          <w:szCs w:val="24"/>
        </w:rPr>
        <w:t>Training</w:t>
      </w:r>
      <w:r w:rsidRPr="007117C8">
        <w:rPr>
          <w:rFonts w:cstheme="minorHAnsi"/>
          <w:color w:val="0F0F0F"/>
          <w:sz w:val="24"/>
          <w:szCs w:val="24"/>
        </w:rPr>
        <w:t>: Providing appropriate training to encourage users in adopting advanced project management technologies.</w:t>
      </w:r>
    </w:p>
    <w:p w14:paraId="764BC011" w14:textId="77777777" w:rsidR="007117C8" w:rsidRPr="007117C8" w:rsidRDefault="007117C8" w:rsidP="007117C8">
      <w:pPr>
        <w:rPr>
          <w:rFonts w:cstheme="minorHAnsi"/>
          <w:color w:val="0F0F0F"/>
          <w:sz w:val="24"/>
          <w:szCs w:val="24"/>
        </w:rPr>
      </w:pPr>
      <w:r w:rsidRPr="007117C8">
        <w:rPr>
          <w:rFonts w:cstheme="minorHAnsi"/>
          <w:b/>
          <w:bCs/>
          <w:color w:val="0F0F0F"/>
          <w:sz w:val="24"/>
          <w:szCs w:val="24"/>
        </w:rPr>
        <w:t>Centralization</w:t>
      </w:r>
      <w:r w:rsidRPr="007117C8">
        <w:rPr>
          <w:rFonts w:cstheme="minorHAnsi"/>
          <w:color w:val="0F0F0F"/>
          <w:sz w:val="24"/>
          <w:szCs w:val="24"/>
        </w:rPr>
        <w:t>: Employing centralized, top-tier tools for program management advantages.</w:t>
      </w:r>
    </w:p>
    <w:p w14:paraId="35D219C3" w14:textId="531443FC" w:rsidR="004844CF" w:rsidRPr="007117C8" w:rsidRDefault="007117C8" w:rsidP="007117C8">
      <w:pPr>
        <w:rPr>
          <w:rFonts w:cstheme="minorHAnsi"/>
          <w:color w:val="0F0F0F"/>
          <w:sz w:val="24"/>
          <w:szCs w:val="24"/>
        </w:rPr>
      </w:pPr>
      <w:r w:rsidRPr="007117C8">
        <w:rPr>
          <w:rFonts w:cstheme="minorHAnsi"/>
          <w:b/>
          <w:bCs/>
          <w:color w:val="0F0F0F"/>
          <w:sz w:val="24"/>
          <w:szCs w:val="24"/>
        </w:rPr>
        <w:t>Estimation</w:t>
      </w:r>
      <w:r w:rsidRPr="007117C8">
        <w:rPr>
          <w:rFonts w:cstheme="minorHAnsi"/>
          <w:color w:val="0F0F0F"/>
          <w:sz w:val="24"/>
          <w:szCs w:val="24"/>
        </w:rPr>
        <w:t xml:space="preserve">: Precisely calculating the costs, </w:t>
      </w:r>
      <w:proofErr w:type="spellStart"/>
      <w:r w:rsidRPr="007117C8">
        <w:rPr>
          <w:rFonts w:cstheme="minorHAnsi"/>
          <w:color w:val="0F0F0F"/>
          <w:sz w:val="24"/>
          <w:szCs w:val="24"/>
        </w:rPr>
        <w:t>labor</w:t>
      </w:r>
      <w:proofErr w:type="spellEnd"/>
      <w:r w:rsidRPr="007117C8">
        <w:rPr>
          <w:rFonts w:cstheme="minorHAnsi"/>
          <w:color w:val="0F0F0F"/>
          <w:sz w:val="24"/>
          <w:szCs w:val="24"/>
        </w:rPr>
        <w:t>, and time required for various program management tasks.</w:t>
      </w:r>
    </w:p>
    <w:sectPr w:rsidR="004844CF" w:rsidRPr="0071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9FA"/>
    <w:multiLevelType w:val="hybridMultilevel"/>
    <w:tmpl w:val="7E0E54F6"/>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 w15:restartNumberingAfterBreak="0">
    <w:nsid w:val="04CF3B65"/>
    <w:multiLevelType w:val="hybridMultilevel"/>
    <w:tmpl w:val="B5ECA80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8432FD5"/>
    <w:multiLevelType w:val="multilevel"/>
    <w:tmpl w:val="620C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C652D"/>
    <w:multiLevelType w:val="hybridMultilevel"/>
    <w:tmpl w:val="672A4DE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09FD65A0"/>
    <w:multiLevelType w:val="multilevel"/>
    <w:tmpl w:val="FD5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425EB"/>
    <w:multiLevelType w:val="hybridMultilevel"/>
    <w:tmpl w:val="170C67D4"/>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5A750C3"/>
    <w:multiLevelType w:val="multilevel"/>
    <w:tmpl w:val="1554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C30B2"/>
    <w:multiLevelType w:val="multilevel"/>
    <w:tmpl w:val="9D4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25F6E"/>
    <w:multiLevelType w:val="multilevel"/>
    <w:tmpl w:val="8F0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2718E"/>
    <w:multiLevelType w:val="multilevel"/>
    <w:tmpl w:val="562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1D3902"/>
    <w:multiLevelType w:val="hybridMultilevel"/>
    <w:tmpl w:val="170C67D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53DE8"/>
    <w:multiLevelType w:val="multilevel"/>
    <w:tmpl w:val="64F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2F26F3"/>
    <w:multiLevelType w:val="multilevel"/>
    <w:tmpl w:val="E2FE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0446AB"/>
    <w:multiLevelType w:val="multilevel"/>
    <w:tmpl w:val="C2F8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915415">
    <w:abstractNumId w:val="2"/>
  </w:num>
  <w:num w:numId="2" w16cid:durableId="1775780147">
    <w:abstractNumId w:val="3"/>
  </w:num>
  <w:num w:numId="3" w16cid:durableId="1418400081">
    <w:abstractNumId w:val="0"/>
  </w:num>
  <w:num w:numId="4" w16cid:durableId="633143742">
    <w:abstractNumId w:val="13"/>
  </w:num>
  <w:num w:numId="5" w16cid:durableId="1619026382">
    <w:abstractNumId w:val="6"/>
  </w:num>
  <w:num w:numId="6" w16cid:durableId="644898337">
    <w:abstractNumId w:val="11"/>
  </w:num>
  <w:num w:numId="7" w16cid:durableId="286937040">
    <w:abstractNumId w:val="9"/>
  </w:num>
  <w:num w:numId="8" w16cid:durableId="866336008">
    <w:abstractNumId w:val="7"/>
  </w:num>
  <w:num w:numId="9" w16cid:durableId="1973321121">
    <w:abstractNumId w:val="8"/>
  </w:num>
  <w:num w:numId="10" w16cid:durableId="1374421702">
    <w:abstractNumId w:val="12"/>
  </w:num>
  <w:num w:numId="11" w16cid:durableId="483014770">
    <w:abstractNumId w:val="4"/>
  </w:num>
  <w:num w:numId="12" w16cid:durableId="1326669716">
    <w:abstractNumId w:val="1"/>
  </w:num>
  <w:num w:numId="13" w16cid:durableId="232277013">
    <w:abstractNumId w:val="5"/>
  </w:num>
  <w:num w:numId="14" w16cid:durableId="12732443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A2"/>
    <w:rsid w:val="002073DC"/>
    <w:rsid w:val="004061A2"/>
    <w:rsid w:val="00416A58"/>
    <w:rsid w:val="004844CF"/>
    <w:rsid w:val="00646008"/>
    <w:rsid w:val="006648D6"/>
    <w:rsid w:val="006A01A5"/>
    <w:rsid w:val="007117C8"/>
    <w:rsid w:val="00715CAA"/>
    <w:rsid w:val="007E1745"/>
    <w:rsid w:val="00804EA6"/>
    <w:rsid w:val="008F0ED0"/>
    <w:rsid w:val="00B52CD6"/>
    <w:rsid w:val="00C911F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4A2"/>
  <w15:chartTrackingRefBased/>
  <w15:docId w15:val="{EAF0CDD8-7B8E-4199-B667-BC9F2422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20111">
      <w:bodyDiv w:val="1"/>
      <w:marLeft w:val="0"/>
      <w:marRight w:val="0"/>
      <w:marTop w:val="0"/>
      <w:marBottom w:val="0"/>
      <w:divBdr>
        <w:top w:val="none" w:sz="0" w:space="0" w:color="auto"/>
        <w:left w:val="none" w:sz="0" w:space="0" w:color="auto"/>
        <w:bottom w:val="none" w:sz="0" w:space="0" w:color="auto"/>
        <w:right w:val="none" w:sz="0" w:space="0" w:color="auto"/>
      </w:divBdr>
    </w:div>
    <w:div w:id="765808222">
      <w:bodyDiv w:val="1"/>
      <w:marLeft w:val="0"/>
      <w:marRight w:val="0"/>
      <w:marTop w:val="0"/>
      <w:marBottom w:val="0"/>
      <w:divBdr>
        <w:top w:val="none" w:sz="0" w:space="0" w:color="auto"/>
        <w:left w:val="none" w:sz="0" w:space="0" w:color="auto"/>
        <w:bottom w:val="none" w:sz="0" w:space="0" w:color="auto"/>
        <w:right w:val="none" w:sz="0" w:space="0" w:color="auto"/>
      </w:divBdr>
    </w:div>
    <w:div w:id="1064261270">
      <w:bodyDiv w:val="1"/>
      <w:marLeft w:val="0"/>
      <w:marRight w:val="0"/>
      <w:marTop w:val="0"/>
      <w:marBottom w:val="0"/>
      <w:divBdr>
        <w:top w:val="none" w:sz="0" w:space="0" w:color="auto"/>
        <w:left w:val="none" w:sz="0" w:space="0" w:color="auto"/>
        <w:bottom w:val="none" w:sz="0" w:space="0" w:color="auto"/>
        <w:right w:val="none" w:sz="0" w:space="0" w:color="auto"/>
      </w:divBdr>
      <w:divsChild>
        <w:div w:id="2052340417">
          <w:marLeft w:val="0"/>
          <w:marRight w:val="0"/>
          <w:marTop w:val="0"/>
          <w:marBottom w:val="0"/>
          <w:divBdr>
            <w:top w:val="single" w:sz="2" w:space="0" w:color="D9D9E3"/>
            <w:left w:val="single" w:sz="2" w:space="0" w:color="D9D9E3"/>
            <w:bottom w:val="single" w:sz="2" w:space="0" w:color="D9D9E3"/>
            <w:right w:val="single" w:sz="2" w:space="0" w:color="D9D9E3"/>
          </w:divBdr>
          <w:divsChild>
            <w:div w:id="1277062188">
              <w:marLeft w:val="0"/>
              <w:marRight w:val="0"/>
              <w:marTop w:val="0"/>
              <w:marBottom w:val="0"/>
              <w:divBdr>
                <w:top w:val="single" w:sz="2" w:space="0" w:color="D9D9E3"/>
                <w:left w:val="single" w:sz="2" w:space="0" w:color="D9D9E3"/>
                <w:bottom w:val="single" w:sz="2" w:space="0" w:color="D9D9E3"/>
                <w:right w:val="single" w:sz="2" w:space="0" w:color="D9D9E3"/>
              </w:divBdr>
              <w:divsChild>
                <w:div w:id="630982058">
                  <w:marLeft w:val="0"/>
                  <w:marRight w:val="0"/>
                  <w:marTop w:val="0"/>
                  <w:marBottom w:val="0"/>
                  <w:divBdr>
                    <w:top w:val="single" w:sz="2" w:space="0" w:color="D9D9E3"/>
                    <w:left w:val="single" w:sz="2" w:space="0" w:color="D9D9E3"/>
                    <w:bottom w:val="single" w:sz="2" w:space="0" w:color="D9D9E3"/>
                    <w:right w:val="single" w:sz="2" w:space="0" w:color="D9D9E3"/>
                  </w:divBdr>
                  <w:divsChild>
                    <w:div w:id="1920290212">
                      <w:marLeft w:val="0"/>
                      <w:marRight w:val="0"/>
                      <w:marTop w:val="0"/>
                      <w:marBottom w:val="0"/>
                      <w:divBdr>
                        <w:top w:val="single" w:sz="2" w:space="0" w:color="D9D9E3"/>
                        <w:left w:val="single" w:sz="2" w:space="0" w:color="D9D9E3"/>
                        <w:bottom w:val="single" w:sz="2" w:space="0" w:color="D9D9E3"/>
                        <w:right w:val="single" w:sz="2" w:space="0" w:color="D9D9E3"/>
                      </w:divBdr>
                      <w:divsChild>
                        <w:div w:id="389353403">
                          <w:marLeft w:val="0"/>
                          <w:marRight w:val="0"/>
                          <w:marTop w:val="0"/>
                          <w:marBottom w:val="0"/>
                          <w:divBdr>
                            <w:top w:val="none" w:sz="0" w:space="0" w:color="auto"/>
                            <w:left w:val="none" w:sz="0" w:space="0" w:color="auto"/>
                            <w:bottom w:val="none" w:sz="0" w:space="0" w:color="auto"/>
                            <w:right w:val="none" w:sz="0" w:space="0" w:color="auto"/>
                          </w:divBdr>
                          <w:divsChild>
                            <w:div w:id="954097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33321">
                                  <w:marLeft w:val="0"/>
                                  <w:marRight w:val="0"/>
                                  <w:marTop w:val="0"/>
                                  <w:marBottom w:val="0"/>
                                  <w:divBdr>
                                    <w:top w:val="single" w:sz="2" w:space="0" w:color="D9D9E3"/>
                                    <w:left w:val="single" w:sz="2" w:space="0" w:color="D9D9E3"/>
                                    <w:bottom w:val="single" w:sz="2" w:space="0" w:color="D9D9E3"/>
                                    <w:right w:val="single" w:sz="2" w:space="0" w:color="D9D9E3"/>
                                  </w:divBdr>
                                  <w:divsChild>
                                    <w:div w:id="1017269009">
                                      <w:marLeft w:val="0"/>
                                      <w:marRight w:val="0"/>
                                      <w:marTop w:val="0"/>
                                      <w:marBottom w:val="0"/>
                                      <w:divBdr>
                                        <w:top w:val="single" w:sz="2" w:space="0" w:color="D9D9E3"/>
                                        <w:left w:val="single" w:sz="2" w:space="0" w:color="D9D9E3"/>
                                        <w:bottom w:val="single" w:sz="2" w:space="0" w:color="D9D9E3"/>
                                        <w:right w:val="single" w:sz="2" w:space="0" w:color="D9D9E3"/>
                                      </w:divBdr>
                                      <w:divsChild>
                                        <w:div w:id="1429109813">
                                          <w:marLeft w:val="0"/>
                                          <w:marRight w:val="0"/>
                                          <w:marTop w:val="0"/>
                                          <w:marBottom w:val="0"/>
                                          <w:divBdr>
                                            <w:top w:val="single" w:sz="2" w:space="0" w:color="D9D9E3"/>
                                            <w:left w:val="single" w:sz="2" w:space="0" w:color="D9D9E3"/>
                                            <w:bottom w:val="single" w:sz="2" w:space="0" w:color="D9D9E3"/>
                                            <w:right w:val="single" w:sz="2" w:space="0" w:color="D9D9E3"/>
                                          </w:divBdr>
                                          <w:divsChild>
                                            <w:div w:id="1989819221">
                                              <w:marLeft w:val="0"/>
                                              <w:marRight w:val="0"/>
                                              <w:marTop w:val="0"/>
                                              <w:marBottom w:val="0"/>
                                              <w:divBdr>
                                                <w:top w:val="single" w:sz="2" w:space="0" w:color="D9D9E3"/>
                                                <w:left w:val="single" w:sz="2" w:space="0" w:color="D9D9E3"/>
                                                <w:bottom w:val="single" w:sz="2" w:space="0" w:color="D9D9E3"/>
                                                <w:right w:val="single" w:sz="2" w:space="0" w:color="D9D9E3"/>
                                              </w:divBdr>
                                              <w:divsChild>
                                                <w:div w:id="534541854">
                                                  <w:marLeft w:val="0"/>
                                                  <w:marRight w:val="0"/>
                                                  <w:marTop w:val="0"/>
                                                  <w:marBottom w:val="0"/>
                                                  <w:divBdr>
                                                    <w:top w:val="single" w:sz="2" w:space="0" w:color="D9D9E3"/>
                                                    <w:left w:val="single" w:sz="2" w:space="0" w:color="D9D9E3"/>
                                                    <w:bottom w:val="single" w:sz="2" w:space="0" w:color="D9D9E3"/>
                                                    <w:right w:val="single" w:sz="2" w:space="0" w:color="D9D9E3"/>
                                                  </w:divBdr>
                                                  <w:divsChild>
                                                    <w:div w:id="75636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0150214">
          <w:marLeft w:val="0"/>
          <w:marRight w:val="0"/>
          <w:marTop w:val="0"/>
          <w:marBottom w:val="0"/>
          <w:divBdr>
            <w:top w:val="none" w:sz="0" w:space="0" w:color="auto"/>
            <w:left w:val="none" w:sz="0" w:space="0" w:color="auto"/>
            <w:bottom w:val="none" w:sz="0" w:space="0" w:color="auto"/>
            <w:right w:val="none" w:sz="0" w:space="0" w:color="auto"/>
          </w:divBdr>
        </w:div>
      </w:divsChild>
    </w:div>
    <w:div w:id="1476069299">
      <w:bodyDiv w:val="1"/>
      <w:marLeft w:val="0"/>
      <w:marRight w:val="0"/>
      <w:marTop w:val="0"/>
      <w:marBottom w:val="0"/>
      <w:divBdr>
        <w:top w:val="none" w:sz="0" w:space="0" w:color="auto"/>
        <w:left w:val="none" w:sz="0" w:space="0" w:color="auto"/>
        <w:bottom w:val="none" w:sz="0" w:space="0" w:color="auto"/>
        <w:right w:val="none" w:sz="0" w:space="0" w:color="auto"/>
      </w:divBdr>
    </w:div>
    <w:div w:id="1515219178">
      <w:bodyDiv w:val="1"/>
      <w:marLeft w:val="0"/>
      <w:marRight w:val="0"/>
      <w:marTop w:val="0"/>
      <w:marBottom w:val="0"/>
      <w:divBdr>
        <w:top w:val="none" w:sz="0" w:space="0" w:color="auto"/>
        <w:left w:val="none" w:sz="0" w:space="0" w:color="auto"/>
        <w:bottom w:val="none" w:sz="0" w:space="0" w:color="auto"/>
        <w:right w:val="none" w:sz="0" w:space="0" w:color="auto"/>
      </w:divBdr>
      <w:divsChild>
        <w:div w:id="591818634">
          <w:marLeft w:val="0"/>
          <w:marRight w:val="0"/>
          <w:marTop w:val="0"/>
          <w:marBottom w:val="0"/>
          <w:divBdr>
            <w:top w:val="single" w:sz="2" w:space="0" w:color="D9D9E3"/>
            <w:left w:val="single" w:sz="2" w:space="0" w:color="D9D9E3"/>
            <w:bottom w:val="single" w:sz="2" w:space="0" w:color="D9D9E3"/>
            <w:right w:val="single" w:sz="2" w:space="0" w:color="D9D9E3"/>
          </w:divBdr>
          <w:divsChild>
            <w:div w:id="1066958401">
              <w:marLeft w:val="0"/>
              <w:marRight w:val="0"/>
              <w:marTop w:val="0"/>
              <w:marBottom w:val="0"/>
              <w:divBdr>
                <w:top w:val="single" w:sz="2" w:space="0" w:color="D9D9E3"/>
                <w:left w:val="single" w:sz="2" w:space="0" w:color="D9D9E3"/>
                <w:bottom w:val="single" w:sz="2" w:space="0" w:color="D9D9E3"/>
                <w:right w:val="single" w:sz="2" w:space="0" w:color="D9D9E3"/>
              </w:divBdr>
              <w:divsChild>
                <w:div w:id="1033268563">
                  <w:marLeft w:val="0"/>
                  <w:marRight w:val="0"/>
                  <w:marTop w:val="0"/>
                  <w:marBottom w:val="0"/>
                  <w:divBdr>
                    <w:top w:val="single" w:sz="2" w:space="0" w:color="D9D9E3"/>
                    <w:left w:val="single" w:sz="2" w:space="0" w:color="D9D9E3"/>
                    <w:bottom w:val="single" w:sz="2" w:space="0" w:color="D9D9E3"/>
                    <w:right w:val="single" w:sz="2" w:space="0" w:color="D9D9E3"/>
                  </w:divBdr>
                  <w:divsChild>
                    <w:div w:id="24143247">
                      <w:marLeft w:val="0"/>
                      <w:marRight w:val="0"/>
                      <w:marTop w:val="0"/>
                      <w:marBottom w:val="0"/>
                      <w:divBdr>
                        <w:top w:val="single" w:sz="2" w:space="0" w:color="D9D9E3"/>
                        <w:left w:val="single" w:sz="2" w:space="0" w:color="D9D9E3"/>
                        <w:bottom w:val="single" w:sz="2" w:space="0" w:color="D9D9E3"/>
                        <w:right w:val="single" w:sz="2" w:space="0" w:color="D9D9E3"/>
                      </w:divBdr>
                      <w:divsChild>
                        <w:div w:id="585773840">
                          <w:marLeft w:val="0"/>
                          <w:marRight w:val="0"/>
                          <w:marTop w:val="0"/>
                          <w:marBottom w:val="0"/>
                          <w:divBdr>
                            <w:top w:val="none" w:sz="0" w:space="0" w:color="auto"/>
                            <w:left w:val="none" w:sz="0" w:space="0" w:color="auto"/>
                            <w:bottom w:val="none" w:sz="0" w:space="0" w:color="auto"/>
                            <w:right w:val="none" w:sz="0" w:space="0" w:color="auto"/>
                          </w:divBdr>
                          <w:divsChild>
                            <w:div w:id="738018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158499">
                                  <w:marLeft w:val="0"/>
                                  <w:marRight w:val="0"/>
                                  <w:marTop w:val="0"/>
                                  <w:marBottom w:val="0"/>
                                  <w:divBdr>
                                    <w:top w:val="single" w:sz="2" w:space="0" w:color="D9D9E3"/>
                                    <w:left w:val="single" w:sz="2" w:space="0" w:color="D9D9E3"/>
                                    <w:bottom w:val="single" w:sz="2" w:space="0" w:color="D9D9E3"/>
                                    <w:right w:val="single" w:sz="2" w:space="0" w:color="D9D9E3"/>
                                  </w:divBdr>
                                  <w:divsChild>
                                    <w:div w:id="1070276557">
                                      <w:marLeft w:val="0"/>
                                      <w:marRight w:val="0"/>
                                      <w:marTop w:val="0"/>
                                      <w:marBottom w:val="0"/>
                                      <w:divBdr>
                                        <w:top w:val="single" w:sz="2" w:space="0" w:color="D9D9E3"/>
                                        <w:left w:val="single" w:sz="2" w:space="0" w:color="D9D9E3"/>
                                        <w:bottom w:val="single" w:sz="2" w:space="0" w:color="D9D9E3"/>
                                        <w:right w:val="single" w:sz="2" w:space="0" w:color="D9D9E3"/>
                                      </w:divBdr>
                                      <w:divsChild>
                                        <w:div w:id="1137186118">
                                          <w:marLeft w:val="0"/>
                                          <w:marRight w:val="0"/>
                                          <w:marTop w:val="0"/>
                                          <w:marBottom w:val="0"/>
                                          <w:divBdr>
                                            <w:top w:val="single" w:sz="2" w:space="0" w:color="D9D9E3"/>
                                            <w:left w:val="single" w:sz="2" w:space="0" w:color="D9D9E3"/>
                                            <w:bottom w:val="single" w:sz="2" w:space="0" w:color="D9D9E3"/>
                                            <w:right w:val="single" w:sz="2" w:space="0" w:color="D9D9E3"/>
                                          </w:divBdr>
                                          <w:divsChild>
                                            <w:div w:id="796489968">
                                              <w:marLeft w:val="0"/>
                                              <w:marRight w:val="0"/>
                                              <w:marTop w:val="0"/>
                                              <w:marBottom w:val="0"/>
                                              <w:divBdr>
                                                <w:top w:val="single" w:sz="2" w:space="0" w:color="D9D9E3"/>
                                                <w:left w:val="single" w:sz="2" w:space="0" w:color="D9D9E3"/>
                                                <w:bottom w:val="single" w:sz="2" w:space="0" w:color="D9D9E3"/>
                                                <w:right w:val="single" w:sz="2" w:space="0" w:color="D9D9E3"/>
                                              </w:divBdr>
                                              <w:divsChild>
                                                <w:div w:id="1843663257">
                                                  <w:marLeft w:val="0"/>
                                                  <w:marRight w:val="0"/>
                                                  <w:marTop w:val="0"/>
                                                  <w:marBottom w:val="0"/>
                                                  <w:divBdr>
                                                    <w:top w:val="single" w:sz="2" w:space="0" w:color="D9D9E3"/>
                                                    <w:left w:val="single" w:sz="2" w:space="0" w:color="D9D9E3"/>
                                                    <w:bottom w:val="single" w:sz="2" w:space="0" w:color="D9D9E3"/>
                                                    <w:right w:val="single" w:sz="2" w:space="0" w:color="D9D9E3"/>
                                                  </w:divBdr>
                                                  <w:divsChild>
                                                    <w:div w:id="166358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0396166">
          <w:marLeft w:val="0"/>
          <w:marRight w:val="0"/>
          <w:marTop w:val="0"/>
          <w:marBottom w:val="0"/>
          <w:divBdr>
            <w:top w:val="none" w:sz="0" w:space="0" w:color="auto"/>
            <w:left w:val="none" w:sz="0" w:space="0" w:color="auto"/>
            <w:bottom w:val="none" w:sz="0" w:space="0" w:color="auto"/>
            <w:right w:val="none" w:sz="0" w:space="0" w:color="auto"/>
          </w:divBdr>
        </w:div>
      </w:divsChild>
    </w:div>
    <w:div w:id="177525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6</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Bosy Kondody</dc:creator>
  <cp:keywords/>
  <dc:description/>
  <cp:lastModifiedBy>Mariya Bosy Kondody</cp:lastModifiedBy>
  <cp:revision>1</cp:revision>
  <dcterms:created xsi:type="dcterms:W3CDTF">2023-11-15T03:03:00Z</dcterms:created>
  <dcterms:modified xsi:type="dcterms:W3CDTF">2023-11-16T03:23:00Z</dcterms:modified>
</cp:coreProperties>
</file>