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STLC Workbook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95250</wp:posOffset>
            </wp:positionV>
            <wp:extent cx="2223811" cy="5171123"/>
            <wp:effectExtent b="0" l="0" r="0" t="0"/>
            <wp:wrapSquare wrapText="bothSides" distB="19050" distT="19050" distL="19050" distR="1905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3811" cy="51711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Requirements are analyzed to determine how they can be validated.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Planning for the test phase. Choose the tool and resources needed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16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Creation, verification, and rework of test cases and test 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16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Determines the software and hardware conditions under which a work product is to be tested.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14">
      <w:pPr>
        <w:widowControl w:val="0"/>
        <w:spacing w:line="21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Testing performed per test plans and test cases.</w:t>
      </w:r>
    </w:p>
    <w:p w:rsidR="00000000" w:rsidDel="00000000" w:rsidP="00000000" w:rsidRDefault="00000000" w:rsidRPr="00000000" w14:paraId="00000015">
      <w:pPr>
        <w:widowControl w:val="0"/>
        <w:spacing w:line="21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Bugs reported to the development team for correction.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Retesting performed after correction.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16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Evaluate cycle completion criteria based on time, test coverage, cost, software, critical business objectives, and quality.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6.959533691406" w:type="dxa"/>
        <w:jc w:val="left"/>
        <w:tblInd w:w="51.819992065429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3.9399719238281"/>
        <w:gridCol w:w="9683.019561767578"/>
        <w:tblGridChange w:id="0">
          <w:tblGrid>
            <w:gridCol w:w="1043.9399719238281"/>
            <w:gridCol w:w="9683.019561767578"/>
          </w:tblGrid>
        </w:tblGridChange>
      </w:tblGrid>
      <w:tr>
        <w:trPr>
          <w:cantSplit w:val="0"/>
          <w:trHeight w:val="1981.200256347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81944274902344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Entry 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2.537841796875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16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Gives the prerequisite items that must be completed before testing can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begin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.</w:t>
            </w:r>
          </w:p>
        </w:tc>
      </w:tr>
      <w:tr>
        <w:trPr>
          <w:cantSplit w:val="0"/>
          <w:trHeight w:val="1979.83970642089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81944274902344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Exit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.597900390625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16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Defines the items that must be completed before testing can be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concluded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3.599853515625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i w:val="0"/>
          <w:smallCaps w:val="0"/>
          <w:strike w:val="0"/>
          <w:sz w:val="32"/>
          <w:szCs w:val="32"/>
          <w:shd w:fill="auto" w:val="clear"/>
          <w:vertAlign w:val="baseline"/>
          <w:rtl w:val="0"/>
        </w:rPr>
        <w:t xml:space="preserve">Requirements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3.599853515625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3.599853515625" w:firstLine="0"/>
        <w:jc w:val="left"/>
        <w:rPr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Requirement Types </w:t>
      </w:r>
    </w:p>
    <w:tbl>
      <w:tblPr>
        <w:tblStyle w:val="Table2"/>
        <w:tblW w:w="10785.0" w:type="dxa"/>
        <w:jc w:val="left"/>
        <w:tblInd w:w="0.060043334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8565"/>
        <w:tblGridChange w:id="0">
          <w:tblGrid>
            <w:gridCol w:w="2220"/>
            <w:gridCol w:w="8565"/>
          </w:tblGrid>
        </w:tblGridChange>
      </w:tblGrid>
      <w:tr>
        <w:trPr>
          <w:cantSplit w:val="0"/>
          <w:trHeight w:val="1042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97944641113281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define what the software must accomplish.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97944641113281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Non-functional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define availability, capacity, continuity, and security.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3.59802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36822509765625" w:right="309.6209716796875" w:firstLine="18.611221313476562"/>
              <w:jc w:val="left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Requirements  Traceability 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9390869140625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Matrix (RTM)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a document that demonstrates the relationship between requirements and other artifacts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27455139160156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27455139160156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27455139160156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27455139160156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27455139160156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27455139160156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27455139160156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27455139160156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27455139160156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27455139160156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27455139160156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27455139160156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27455139160156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27455139160156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27455139160156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27455139160156" w:right="0" w:firstLine="0"/>
        <w:jc w:val="left"/>
        <w:rPr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Requirements Analysis Stage Detail</w:t>
      </w:r>
    </w:p>
    <w:tbl>
      <w:tblPr>
        <w:tblStyle w:val="Table3"/>
        <w:tblW w:w="10778.719482421875" w:type="dxa"/>
        <w:jc w:val="left"/>
        <w:tblInd w:w="0.060043334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7.1200561523438"/>
        <w:gridCol w:w="4422.799987792969"/>
        <w:gridCol w:w="1800"/>
        <w:gridCol w:w="2688.7994384765625"/>
        <w:tblGridChange w:id="0">
          <w:tblGrid>
            <w:gridCol w:w="1867.1200561523438"/>
            <w:gridCol w:w="4422.799987792969"/>
            <w:gridCol w:w="1800"/>
            <w:gridCol w:w="2688.7994384765625"/>
          </w:tblGrid>
        </w:tblGridChange>
      </w:tblGrid>
      <w:tr>
        <w:trPr>
          <w:cantSplit w:val="0"/>
          <w:trHeight w:val="7781.23985290527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Entry Criteria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available (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 and nonfunctional).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defined.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Application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architectural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available.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Activity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Analyze business functionality to know the business modules and module-specific functionalities.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Identify all transactions in the modules.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Identify all the user profiles.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Gather user interface/authentication and geographic-spread requirements.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Identify types of tests to be performed.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Gather details about testing priorities and focus.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Prepare Requirement Traceability Matrix(RTM).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Identify test environment details where testing is supposed to be carried out.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Automation feasibility analysis (if required).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Exit Criteria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Signed-off RTM.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Signed-off test automation feasibility report.</w:t>
            </w: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Deliverables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RTM.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Automation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Feasibility report (if applicable).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-List of questions with all answers to be resolved from business (e.g., testable requirements).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3.599853515625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3.599853515625" w:firstLine="0"/>
        <w:jc w:val="left"/>
        <w:rPr>
          <w:b w:val="1"/>
          <w:i w:val="0"/>
          <w:smallCaps w:val="0"/>
          <w:strike w:val="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32"/>
          <w:szCs w:val="32"/>
          <w:shd w:fill="auto" w:val="clear"/>
          <w:vertAlign w:val="baseline"/>
          <w:rtl w:val="0"/>
        </w:rPr>
        <w:t xml:space="preserve">Test Planning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3.5998535156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 of Testing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509960</wp:posOffset>
            </wp:positionV>
            <wp:extent cx="3101518" cy="2050156"/>
            <wp:effectExtent b="0" l="0" r="0" t="0"/>
            <wp:wrapSquare wrapText="bothSides" distB="19050" distT="19050" distL="19050" distR="1905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1518" cy="20501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4.36279296875" w:line="240" w:lineRule="auto"/>
        <w:ind w:left="0" w:right="0" w:firstLine="0"/>
        <w:jc w:val="left"/>
        <w:rPr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Requirements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Planning 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Stage Detail</w:t>
      </w:r>
    </w:p>
    <w:tbl>
      <w:tblPr>
        <w:tblStyle w:val="Table4"/>
        <w:tblW w:w="10778.719482421875" w:type="dxa"/>
        <w:jc w:val="left"/>
        <w:tblInd w:w="0.060043334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7.1200561523438"/>
        <w:gridCol w:w="4422.799987792969"/>
        <w:gridCol w:w="1800"/>
        <w:gridCol w:w="2688.7994384765625"/>
        <w:tblGridChange w:id="0">
          <w:tblGrid>
            <w:gridCol w:w="1867.1200561523438"/>
            <w:gridCol w:w="4422.799987792969"/>
            <w:gridCol w:w="1800"/>
            <w:gridCol w:w="2688.7994384765625"/>
          </w:tblGrid>
        </w:tblGridChange>
      </w:tblGrid>
      <w:tr>
        <w:trPr>
          <w:cantSplit w:val="0"/>
          <w:trHeight w:val="7781.23985290527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Entry Criteria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Requirements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 Traceability Matrix (RTM).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automation feasibility report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Activity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Analyze various approaches available.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Finalize on the best-suited approach.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Prepare test plan/strategy document for various types of testing.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Test tool selection.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Test effort estimation.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Determine resource planning and roles and responsibilities.</w:t>
            </w: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Exit Criteria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Approved Test plan/strategy document.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Signed-off effort estimation document.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Deliverables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Test plan/strategy document.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Effort estimation document.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3.599853515625" w:firstLine="0"/>
        <w:jc w:val="right"/>
        <w:rPr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185.52635192871094" w:right="0" w:firstLine="0"/>
        <w:jc w:val="left"/>
        <w:rPr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Test Case Development </w:t>
      </w:r>
    </w:p>
    <w:tbl>
      <w:tblPr>
        <w:tblStyle w:val="Table5"/>
        <w:tblW w:w="10778.719482421875" w:type="dxa"/>
        <w:jc w:val="left"/>
        <w:tblInd w:w="0.060043334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.7199096679688"/>
        <w:gridCol w:w="8962.999572753906"/>
        <w:tblGridChange w:id="0">
          <w:tblGrid>
            <w:gridCol w:w="1815.7199096679688"/>
            <w:gridCol w:w="8962.999572753906"/>
          </w:tblGrid>
        </w:tblGridChange>
      </w:tblGrid>
      <w:tr>
        <w:trPr>
          <w:cantSplit w:val="0"/>
          <w:trHeight w:val="1042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37158203125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16" w:lineRule="auto"/>
              <w:ind w:left="720" w:firstLine="0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Creation, verification, and rework of test cases and test scripts.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1.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37158203125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16" w:lineRule="auto"/>
              <w:ind w:left="720" w:firstLine="0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sz w:val="32"/>
                  <w:szCs w:val="32"/>
                  <w:rtl w:val="0"/>
                </w:rPr>
                <w:t xml:space="preserve">Test data</w:t>
              </w:r>
            </w:hyperlink>
            <w:r w:rsidDel="00000000" w:rsidR="00000000" w:rsidRPr="00000000">
              <w:rPr>
                <w:sz w:val="32"/>
                <w:szCs w:val="32"/>
                <w:rtl w:val="0"/>
              </w:rPr>
              <w:t xml:space="preserve">, is identified/created and reviewed, and then may be reworked.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6978302001953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6978302001953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6978302001953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6978302001953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6978302001953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6978302001953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6978302001953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69783020019531" w:right="0" w:firstLine="0"/>
        <w:jc w:val="left"/>
        <w:rPr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Test Case Development Stage Detail</w:t>
      </w:r>
    </w:p>
    <w:tbl>
      <w:tblPr>
        <w:tblStyle w:val="Table6"/>
        <w:tblW w:w="10778.719482421875" w:type="dxa"/>
        <w:jc w:val="left"/>
        <w:tblInd w:w="0.060043334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7.1200561523438"/>
        <w:gridCol w:w="4422.799987792969"/>
        <w:gridCol w:w="1800"/>
        <w:gridCol w:w="2688.7994384765625"/>
        <w:tblGridChange w:id="0">
          <w:tblGrid>
            <w:gridCol w:w="1867.1200561523438"/>
            <w:gridCol w:w="4422.799987792969"/>
            <w:gridCol w:w="1800"/>
            <w:gridCol w:w="2688.7994384765625"/>
          </w:tblGrid>
        </w:tblGridChange>
      </w:tblGrid>
      <w:tr>
        <w:trPr>
          <w:cantSplit w:val="0"/>
          <w:trHeight w:val="9478.4395599365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Entry Criteria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Requirements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RTM and Test Plan.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automation feasibility report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Activity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Create test cases, test  design, and automation scripts  (where applicable).</w:t>
              <w:br w:type="textWrapping"/>
              <w:t xml:space="preserve">- Review and baseline test cases and scripts.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Create test data.</w:t>
              <w:br w:type="textWrapping"/>
            </w: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Exit Criteria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Reviewed  and signed  test  </w:t>
              <w:br w:type="textWrapping"/>
              <w:t xml:space="preserve">cases/scripts.</w:t>
              <w:br w:type="textWrapping"/>
              <w:t xml:space="preserve">- Reviewed  and signed test data.</w:t>
            </w: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Deliverables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Test cases and scripts.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Test data.</w:t>
              <w:br w:type="textWrapping"/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3.599853515625" w:firstLine="0"/>
        <w:jc w:val="left"/>
        <w:rPr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b w:val="1"/>
          <w:sz w:val="24"/>
          <w:szCs w:val="24"/>
          <w:rtl w:val="0"/>
        </w:rPr>
        <w:t xml:space="preserve">Environment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 Setup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3.599853515625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087.320556640625" w:type="dxa"/>
        <w:jc w:val="left"/>
        <w:tblInd w:w="0.060043334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4.320068359375"/>
        <w:gridCol w:w="8963.00048828125"/>
        <w:tblGridChange w:id="0">
          <w:tblGrid>
            <w:gridCol w:w="2124.320068359375"/>
            <w:gridCol w:w="8963.00048828125"/>
          </w:tblGrid>
        </w:tblGridChange>
      </w:tblGrid>
      <w:tr>
        <w:trPr>
          <w:cantSplit w:val="0"/>
          <w:trHeight w:val="1042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37158203125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Test 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9390869140625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16" w:lineRule="auto"/>
              <w:ind w:left="720" w:firstLine="0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Determines the software and hardware conditions under which a work product is to be tested.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97944641113281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Most important 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53311157226562" w:right="264.11407470703125" w:hanging="6.9942474365234375"/>
              <w:jc w:val="left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thing about a test 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16" w:lineRule="auto"/>
              <w:ind w:left="720" w:firstLine="0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The Test Environment is set up.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69783020019531" w:right="0" w:firstLine="0"/>
        <w:jc w:val="left"/>
        <w:rPr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Execution 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Stage Detail</w:t>
      </w:r>
    </w:p>
    <w:tbl>
      <w:tblPr>
        <w:tblStyle w:val="Table8"/>
        <w:tblW w:w="10778.719482421875" w:type="dxa"/>
        <w:jc w:val="left"/>
        <w:tblInd w:w="0.060043334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7.1200561523438"/>
        <w:gridCol w:w="4422.799987792969"/>
        <w:gridCol w:w="1800"/>
        <w:gridCol w:w="2688.7994384765625"/>
        <w:tblGridChange w:id="0">
          <w:tblGrid>
            <w:gridCol w:w="1867.1200561523438"/>
            <w:gridCol w:w="4422.799987792969"/>
            <w:gridCol w:w="1800"/>
            <w:gridCol w:w="2688.7994384765625"/>
          </w:tblGrid>
        </w:tblGridChange>
      </w:tblGrid>
      <w:tr>
        <w:trPr>
          <w:cantSplit w:val="0"/>
          <w:trHeight w:val="9504.24095153808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Entry Criteria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System design and  </w:t>
              <w:br w:type="textWrapping"/>
              <w:t xml:space="preserve">architecture  documents are  available.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- Environment set-up  plan is available.</w:t>
            </w: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Activity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56.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Understand the required  architecture, environment setup.</w:t>
            </w:r>
          </w:p>
          <w:p w:rsidR="00000000" w:rsidDel="00000000" w:rsidP="00000000" w:rsidRDefault="00000000" w:rsidRPr="00000000" w14:paraId="000000BC">
            <w:pPr>
              <w:widowControl w:val="0"/>
              <w:spacing w:before="320" w:line="26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Prepare hardware and software development requirement list.</w:t>
            </w:r>
          </w:p>
          <w:p w:rsidR="00000000" w:rsidDel="00000000" w:rsidP="00000000" w:rsidRDefault="00000000" w:rsidRPr="00000000" w14:paraId="000000BD">
            <w:pPr>
              <w:widowControl w:val="0"/>
              <w:spacing w:before="320" w:line="256.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Finalize connectivity  requirements.</w:t>
            </w:r>
          </w:p>
          <w:p w:rsidR="00000000" w:rsidDel="00000000" w:rsidP="00000000" w:rsidRDefault="00000000" w:rsidRPr="00000000" w14:paraId="000000BE">
            <w:pPr>
              <w:widowControl w:val="0"/>
              <w:spacing w:before="3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Prepare environment setup checklist.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56.8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Set up test environment and test data.</w:t>
            </w:r>
          </w:p>
          <w:p w:rsidR="00000000" w:rsidDel="00000000" w:rsidP="00000000" w:rsidRDefault="00000000" w:rsidRPr="00000000" w14:paraId="000000C1">
            <w:pPr>
              <w:widowControl w:val="0"/>
              <w:spacing w:before="320" w:line="26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Perform smoke test on the  build.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Accept/reject the build depending on smoke test  result.</w:t>
            </w: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Exit Criteria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56.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Environment 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56.8" w:lineRule="auto"/>
              <w:ind w:right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setup is  working per the plan and  checklist.</w:t>
            </w:r>
          </w:p>
          <w:p w:rsidR="00000000" w:rsidDel="00000000" w:rsidP="00000000" w:rsidRDefault="00000000" w:rsidRPr="00000000" w14:paraId="000000C7">
            <w:pPr>
              <w:widowControl w:val="0"/>
              <w:spacing w:before="320" w:line="256.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Test data  setup is 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56.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complete.</w:t>
            </w:r>
          </w:p>
          <w:p w:rsidR="00000000" w:rsidDel="00000000" w:rsidP="00000000" w:rsidRDefault="00000000" w:rsidRPr="00000000" w14:paraId="000000C9">
            <w:pPr>
              <w:widowControl w:val="0"/>
              <w:spacing w:before="3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Smoke test is successful.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Deliverables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56.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Environment  ready with 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56.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data setup.</w:t>
            </w:r>
          </w:p>
          <w:p w:rsidR="00000000" w:rsidDel="00000000" w:rsidP="00000000" w:rsidRDefault="00000000" w:rsidRPr="00000000" w14:paraId="000000CE">
            <w:pPr>
              <w:widowControl w:val="0"/>
              <w:spacing w:before="3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Smoke test  results.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0" w:right="0" w:firstLine="0"/>
        <w:jc w:val="left"/>
        <w:rPr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Test Execution  </w:t>
      </w:r>
    </w:p>
    <w:tbl>
      <w:tblPr>
        <w:tblStyle w:val="Table9"/>
        <w:tblW w:w="11087.320556640625" w:type="dxa"/>
        <w:jc w:val="left"/>
        <w:tblInd w:w="0.060043334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4.320068359375"/>
        <w:gridCol w:w="8963.00048828125"/>
        <w:tblGridChange w:id="0">
          <w:tblGrid>
            <w:gridCol w:w="2124.320068359375"/>
            <w:gridCol w:w="8963.00048828125"/>
          </w:tblGrid>
        </w:tblGridChange>
      </w:tblGrid>
      <w:tr>
        <w:trPr>
          <w:cantSplit w:val="0"/>
          <w:trHeight w:val="1042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13809204101562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Smoke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32.1622"/>
                <w:szCs w:val="32.1622"/>
                <w:rtl w:val="0"/>
              </w:rPr>
              <w:t xml:space="preserve">Smoke testing is a software testing process that determines whether or not the deployed software build is stable.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1.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97944641113281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Regression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16" w:lineRule="auto"/>
              <w:ind w:left="0" w:firstLine="0"/>
              <w:rPr>
                <w:i w:val="0"/>
                <w:smallCaps w:val="0"/>
                <w:strike w:val="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Regression testing is a type of software testing, wherein test cases are re-executed to check that the previous functionality of the application is working properly, and that the new changes have not produced any bugs.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69783020019531" w:right="0" w:firstLine="0"/>
        <w:jc w:val="left"/>
        <w:rPr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Test Environment Stage Detail</w:t>
      </w:r>
    </w:p>
    <w:tbl>
      <w:tblPr>
        <w:tblStyle w:val="Table10"/>
        <w:tblW w:w="10778.719482421875" w:type="dxa"/>
        <w:jc w:val="left"/>
        <w:tblInd w:w="0.060043334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7.1200561523438"/>
        <w:gridCol w:w="4422.799987792969"/>
        <w:gridCol w:w="1800"/>
        <w:gridCol w:w="2688.7994384765625"/>
        <w:tblGridChange w:id="0">
          <w:tblGrid>
            <w:gridCol w:w="1867.1200561523438"/>
            <w:gridCol w:w="4422.799987792969"/>
            <w:gridCol w:w="1800"/>
            <w:gridCol w:w="2688.7994384765625"/>
          </w:tblGrid>
        </w:tblGridChange>
      </w:tblGrid>
      <w:tr>
        <w:trPr>
          <w:cantSplit w:val="0"/>
          <w:trHeight w:val="9504.24095153808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Entry Criteria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56.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Baselined RTM, 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56.8" w:lineRule="auto"/>
              <w:ind w:right="520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Test Plan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, and Test  case/scripts are available.</w:t>
            </w:r>
          </w:p>
          <w:p w:rsidR="00000000" w:rsidDel="00000000" w:rsidP="00000000" w:rsidRDefault="00000000" w:rsidRPr="00000000" w14:paraId="000000DB">
            <w:pPr>
              <w:widowControl w:val="0"/>
              <w:spacing w:before="320" w:line="26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Test environment is  ready.</w:t>
            </w:r>
          </w:p>
          <w:p w:rsidR="00000000" w:rsidDel="00000000" w:rsidP="00000000" w:rsidRDefault="00000000" w:rsidRPr="00000000" w14:paraId="000000DC">
            <w:pPr>
              <w:widowControl w:val="0"/>
              <w:spacing w:before="300" w:line="26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Test data setup is  done.</w:t>
            </w:r>
          </w:p>
          <w:p w:rsidR="00000000" w:rsidDel="00000000" w:rsidP="00000000" w:rsidRDefault="00000000" w:rsidRPr="00000000" w14:paraId="000000DD">
            <w:pPr>
              <w:widowControl w:val="0"/>
              <w:spacing w:before="300" w:line="256.8" w:lineRule="auto"/>
              <w:ind w:right="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Unit/Integration  test report for the  build to be tested is available.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Activity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56.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Execute tests per plan.</w:t>
            </w:r>
          </w:p>
          <w:p w:rsidR="00000000" w:rsidDel="00000000" w:rsidP="00000000" w:rsidRDefault="00000000" w:rsidRPr="00000000" w14:paraId="000000E1">
            <w:pPr>
              <w:widowControl w:val="0"/>
              <w:spacing w:before="300" w:line="256.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Document test results and log defects for failed cases.</w:t>
            </w:r>
          </w:p>
          <w:p w:rsidR="00000000" w:rsidDel="00000000" w:rsidP="00000000" w:rsidRDefault="00000000" w:rsidRPr="00000000" w14:paraId="000000E2">
            <w:pPr>
              <w:widowControl w:val="0"/>
              <w:spacing w:before="320" w:line="256.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Update test plans/test  cases, if necessary.</w:t>
            </w:r>
          </w:p>
          <w:p w:rsidR="00000000" w:rsidDel="00000000" w:rsidP="00000000" w:rsidRDefault="00000000" w:rsidRPr="00000000" w14:paraId="000000E3">
            <w:pPr>
              <w:widowControl w:val="0"/>
              <w:spacing w:before="320" w:line="256.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Map defects to test cases in RTM Retest the defect fixes.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56.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6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  <w:hyperlink r:id="rId11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Regression Testing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of  application.</w:t>
            </w:r>
          </w:p>
          <w:p w:rsidR="00000000" w:rsidDel="00000000" w:rsidP="00000000" w:rsidRDefault="00000000" w:rsidRPr="00000000" w14:paraId="000000E6">
            <w:pPr>
              <w:widowControl w:val="0"/>
              <w:spacing w:before="300" w:line="256.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Track the defects to closure.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Exit Criteria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59.20000000000005" w:lineRule="auto"/>
              <w:ind w:right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All tests  planned are  executed.</w:t>
            </w:r>
          </w:p>
          <w:p w:rsidR="00000000" w:rsidDel="00000000" w:rsidP="00000000" w:rsidRDefault="00000000" w:rsidRPr="00000000" w14:paraId="000000EA">
            <w:pPr>
              <w:widowControl w:val="0"/>
              <w:spacing w:before="320" w:line="256.8" w:lineRule="auto"/>
              <w:ind w:right="30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Defects  logged and  tracked to  closure.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Deliverables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56.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Completed RTM with execution  status.</w:t>
            </w:r>
          </w:p>
          <w:p w:rsidR="00000000" w:rsidDel="00000000" w:rsidP="00000000" w:rsidRDefault="00000000" w:rsidRPr="00000000" w14:paraId="000000EE">
            <w:pPr>
              <w:widowControl w:val="0"/>
              <w:spacing w:before="320" w:line="259.20000000000005" w:lineRule="auto"/>
              <w:ind w:right="1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Test cases  updated with  results.</w:t>
            </w:r>
          </w:p>
          <w:p w:rsidR="00000000" w:rsidDel="00000000" w:rsidP="00000000" w:rsidRDefault="00000000" w:rsidRPr="00000000" w14:paraId="000000EF">
            <w:pPr>
              <w:widowControl w:val="0"/>
              <w:spacing w:before="320" w:line="256.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Defect reports.</w:t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8.603515625" w:firstLine="0"/>
        <w:jc w:val="right"/>
        <w:rPr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290771484375" w:line="24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shd w:fill="auto" w:val="clear"/>
          <w:vertAlign w:val="baseline"/>
        </w:rPr>
        <w:drawing>
          <wp:inline distB="19050" distT="19050" distL="19050" distR="19050">
            <wp:extent cx="6874383" cy="3505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4383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6.688232421875" w:firstLine="0"/>
        <w:jc w:val="right"/>
        <w:rPr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3.599853515625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3.599853515625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3.5998535156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48450" cy="22383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185.5263519287109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185.5263519287109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185.5263519287109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185.5263519287109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185.5263519287109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185.5263519287109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185.5263519287109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185.5263519287109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38925" cy="8915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891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i w:val="0"/>
          <w:smallCaps w:val="0"/>
          <w:strike w:val="0"/>
          <w:sz w:val="32"/>
          <w:szCs w:val="32"/>
          <w:shd w:fill="auto" w:val="clear"/>
          <w:vertAlign w:val="baseline"/>
          <w:rtl w:val="0"/>
        </w:rPr>
        <w:t xml:space="preserve">Test Cycle Closure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Test Cycle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Closure Stage Detail</w:t>
      </w:r>
    </w:p>
    <w:tbl>
      <w:tblPr>
        <w:tblStyle w:val="Table11"/>
        <w:tblW w:w="10778.719482421875" w:type="dxa"/>
        <w:jc w:val="left"/>
        <w:tblInd w:w="0.060043334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7.1200561523438"/>
        <w:gridCol w:w="4422.799987792969"/>
        <w:gridCol w:w="1800"/>
        <w:gridCol w:w="2688.7994384765625"/>
        <w:tblGridChange w:id="0">
          <w:tblGrid>
            <w:gridCol w:w="1867.1200561523438"/>
            <w:gridCol w:w="4422.799987792969"/>
            <w:gridCol w:w="1800"/>
            <w:gridCol w:w="2688.7994384765625"/>
          </w:tblGrid>
        </w:tblGridChange>
      </w:tblGrid>
      <w:tr>
        <w:trPr>
          <w:cantSplit w:val="0"/>
          <w:trHeight w:val="121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Entry Criteria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61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 has been  completed.</w:t>
            </w:r>
          </w:p>
          <w:p w:rsidR="00000000" w:rsidDel="00000000" w:rsidP="00000000" w:rsidRDefault="00000000" w:rsidRPr="00000000" w14:paraId="00000106">
            <w:pPr>
              <w:widowControl w:val="0"/>
              <w:spacing w:before="300" w:line="26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results are  available.</w:t>
            </w:r>
          </w:p>
          <w:p w:rsidR="00000000" w:rsidDel="00000000" w:rsidP="00000000" w:rsidRDefault="00000000" w:rsidRPr="00000000" w14:paraId="00000107">
            <w:pPr>
              <w:widowControl w:val="0"/>
              <w:spacing w:before="300" w:line="256.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 logs are  available.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Activity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59.20000000000005" w:lineRule="auto"/>
              <w:ind w:right="1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Evaluate cycle completion criteria based on time, test, cost, software quality, and critical business objectives.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59.20000000000005" w:lineRule="auto"/>
              <w:ind w:right="1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56.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Prepare test metrics based on the above parameters.</w:t>
            </w:r>
          </w:p>
          <w:p w:rsidR="00000000" w:rsidDel="00000000" w:rsidP="00000000" w:rsidRDefault="00000000" w:rsidRPr="00000000" w14:paraId="0000010D">
            <w:pPr>
              <w:widowControl w:val="0"/>
              <w:spacing w:before="320" w:line="26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Document the learning out of the project.</w:t>
            </w:r>
          </w:p>
          <w:p w:rsidR="00000000" w:rsidDel="00000000" w:rsidP="00000000" w:rsidRDefault="00000000" w:rsidRPr="00000000" w14:paraId="0000010E">
            <w:pPr>
              <w:widowControl w:val="0"/>
              <w:spacing w:before="340" w:line="256.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Prepare test closure report.</w:t>
            </w:r>
          </w:p>
          <w:p w:rsidR="00000000" w:rsidDel="00000000" w:rsidP="00000000" w:rsidRDefault="00000000" w:rsidRPr="00000000" w14:paraId="0000010F">
            <w:pPr>
              <w:widowControl w:val="0"/>
              <w:spacing w:before="300" w:line="256.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Provide a qualitative and quantitative quality report of the to the customer.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56.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56.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Review test result analysis to find out the defect distribution by type and severity.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Exit Criteria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Deliverables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Test Closure Report.</w:t>
            </w:r>
          </w:p>
        </w:tc>
      </w:tr>
    </w:tbl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741.2400054931641" w:top="326.77978515625" w:left="718.2199859619141" w:right="437.999267578125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rPr/>
    </w:pPr>
    <w:r w:rsidDel="00000000" w:rsidR="00000000" w:rsidRPr="00000000">
      <w:rPr/>
      <w:drawing>
        <wp:inline distB="114300" distT="114300" distL="114300" distR="114300">
          <wp:extent cx="7038975" cy="818198"/>
          <wp:effectExtent b="0" l="0" r="0" t="0"/>
          <wp:docPr id="10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38975" cy="81819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uru99.com/regression-testing.html" TargetMode="External"/><Relationship Id="rId10" Type="http://schemas.openxmlformats.org/officeDocument/2006/relationships/hyperlink" Target="https://www.guru99.com/what-everybody-ought-to-know-about-test-planing.html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uru99.com/software-testing-test-data.html" TargetMode="External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CI85X24bFxCPiFzlDZSZ8SWk5w==">CgMxLjA4AHIhMVlhVjBRVVFtV3llN1BfZThoc1d5UVB6cVE5RG0tMGxs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