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15" w:after="158"/>
        <w:jc w:val="center"/>
      </w:pPr>
      <w:r>
        <w:t>Databases Advanced Retake Exam – 16 December 2021</w:t>
      </w:r>
    </w:p>
    <w:p/>
    <w:p>
      <w:r>
        <w:t xml:space="preserve">Exam problems for the </w:t>
      </w:r>
      <w:r>
        <w:fldChar w:fldCharType="begin"/>
      </w:r>
      <w:r>
        <w:instrText xml:space="preserve"> HYPERLINK "https://softuni.bg/trainings/3492/entity-framework-core-october-2021" </w:instrText>
      </w:r>
      <w:r>
        <w:fldChar w:fldCharType="separate"/>
      </w:r>
      <w:r>
        <w:rPr>
          <w:rStyle w:val="13"/>
        </w:rPr>
        <w:t>Databases Advanced - Entity Framework course @ SoftUni</w:t>
      </w:r>
      <w:r>
        <w:rPr>
          <w:rStyle w:val="13"/>
        </w:rPr>
        <w:fldChar w:fldCharType="end"/>
      </w:r>
      <w:r>
        <w:t xml:space="preserve">. Submit your solutions in the </w:t>
      </w:r>
      <w:r>
        <w:rPr>
          <w:b/>
        </w:rPr>
        <w:t>SoftUni judge</w:t>
      </w:r>
      <w:r>
        <w:t xml:space="preserve"> system (delete all "</w:t>
      </w:r>
      <w:r>
        <w:rPr>
          <w:b/>
        </w:rPr>
        <w:t>bin</w:t>
      </w:r>
      <w:r>
        <w:t>"/"</w:t>
      </w:r>
      <w:r>
        <w:rPr>
          <w:b/>
        </w:rPr>
        <w:t>obj</w:t>
      </w:r>
      <w:r>
        <w:t>" folders).</w:t>
      </w:r>
    </w:p>
    <w:p>
      <w:r>
        <w:t xml:space="preserve">Your task is to create a </w:t>
      </w:r>
      <w:r>
        <w:rPr>
          <w:b/>
        </w:rPr>
        <w:t>database application</w:t>
      </w:r>
      <w:r>
        <w:t xml:space="preserve">, using </w:t>
      </w:r>
      <w:r>
        <w:rPr>
          <w:rStyle w:val="15"/>
        </w:rPr>
        <w:t>Entity Framework Core</w:t>
      </w:r>
      <w:r>
        <w:rPr>
          <w:rStyle w:val="15"/>
          <w:b w:val="0"/>
        </w:rPr>
        <w:t>,</w:t>
      </w:r>
      <w:r>
        <w:t xml:space="preserve"> using the </w:t>
      </w:r>
      <w:r>
        <w:rPr>
          <w:rStyle w:val="15"/>
        </w:rPr>
        <w:t>Code First</w:t>
      </w:r>
      <w:r>
        <w:t xml:space="preserve"> approach. Design the </w:t>
      </w:r>
      <w:r>
        <w:rPr>
          <w:b/>
        </w:rPr>
        <w:t>domain models</w:t>
      </w:r>
      <w:r>
        <w:t xml:space="preserve"> and </w:t>
      </w:r>
      <w:r>
        <w:rPr>
          <w:b/>
        </w:rPr>
        <w:t>methods</w:t>
      </w:r>
      <w:r>
        <w:t xml:space="preserve"> for manipulating the data, as described below.</w:t>
      </w:r>
    </w:p>
    <w:p>
      <w:pPr>
        <w:pStyle w:val="2"/>
        <w:jc w:val="center"/>
      </w:pPr>
      <w:r>
        <w:t>Artillery</w:t>
      </w:r>
    </w:p>
    <w:p>
      <w:pPr>
        <w:jc w:val="center"/>
      </w:pPr>
      <w:r>
        <w:drawing>
          <wp:inline distT="0" distB="0" distL="0" distR="0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Project Skeleton Overview</w:t>
      </w:r>
    </w:p>
    <w:p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>
      <w:pPr>
        <w:numPr>
          <w:ilvl w:val="0"/>
          <w:numId w:val="2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ArtilleryContext</w:t>
      </w:r>
      <w:r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Models</w:t>
      </w:r>
      <w:r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>
        <w:rPr>
          <w:rFonts w:ascii="Consolas" w:hAnsi="Consolas" w:eastAsia="Times New Roman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DataProcessor</w:t>
      </w:r>
      <w:r>
        <w:t xml:space="preserve"> – contains the </w:t>
      </w:r>
      <w:r>
        <w:rPr>
          <w:rStyle w:val="27"/>
        </w:rPr>
        <w:t>Deserializer</w:t>
      </w:r>
      <w:r>
        <w:t xml:space="preserve"> and </w:t>
      </w:r>
      <w:r>
        <w:rPr>
          <w:rStyle w:val="27"/>
        </w:rPr>
        <w:t>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Datasets</w:t>
      </w:r>
      <w:r>
        <w:t xml:space="preserve"> – contains the </w:t>
      </w:r>
      <w:r>
        <w:rPr>
          <w:rStyle w:val="27"/>
        </w:rPr>
        <w:t>.json</w:t>
      </w:r>
      <w:r>
        <w:t xml:space="preserve"> and </w:t>
      </w:r>
      <w:r>
        <w:rPr>
          <w:rStyle w:val="27"/>
        </w:rPr>
        <w:t>.xml</w:t>
      </w:r>
      <w:r>
        <w:t xml:space="preserve"> files for the import part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>
        <w:rPr>
          <w:rStyle w:val="27"/>
        </w:rPr>
        <w:t>Deserializer</w:t>
      </w:r>
      <w:r>
        <w:t xml:space="preserve"> class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>
        <w:rPr>
          <w:rStyle w:val="27"/>
        </w:rPr>
        <w:t>Serializer</w:t>
      </w:r>
      <w:r>
        <w:t xml:space="preserve"> class</w:t>
      </w:r>
    </w:p>
    <w:p>
      <w:pPr>
        <w:pStyle w:val="3"/>
      </w:pPr>
      <w:r>
        <w:t>Model Definition (50 pts)</w:t>
      </w:r>
    </w:p>
    <w:p>
      <w:pPr>
        <w:rPr>
          <w:b/>
          <w:i/>
        </w:rPr>
      </w:pPr>
      <w:r>
        <w:rPr>
          <w:b/>
          <w:i/>
        </w:rPr>
        <w:t xml:space="preserve">Note: Foreign key navigation properties are required! </w:t>
      </w:r>
    </w:p>
    <w:p>
      <w:r>
        <w:t>The application needs to store the following data:</w:t>
      </w:r>
    </w:p>
    <w:p>
      <w:pPr>
        <w:pStyle w:val="4"/>
      </w:pPr>
      <w:r>
        <w:t>Country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0" w:name="OLE_LINK1"/>
      <w:bookmarkStart w:id="1" w:name="OLE_LINK2"/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CountryName </w:t>
      </w:r>
      <w:r>
        <w:t xml:space="preserve">– </w:t>
      </w:r>
      <w:r>
        <w:rPr>
          <w:b/>
        </w:rPr>
        <w:t>text with length [4, 60]</w:t>
      </w:r>
      <w:r>
        <w:t xml:space="preserve">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lang w:val="bg-BG"/>
        </w:rPr>
        <w:t>ArmySize</w:t>
      </w:r>
      <w:r>
        <w:rPr>
          <w:rFonts w:ascii="Consolas" w:hAnsi="Consolas"/>
          <w:b/>
        </w:rPr>
        <w:t xml:space="preserve"> </w:t>
      </w:r>
      <w:r>
        <w:t xml:space="preserve">– integer </w:t>
      </w:r>
      <w:r>
        <w:rPr>
          <w:b/>
          <w:bCs/>
        </w:rPr>
        <w:t>in the range [50_000….10_000_000]</w:t>
      </w:r>
      <w:r>
        <w:t xml:space="preserve"> </w:t>
      </w:r>
      <w:r>
        <w:rPr>
          <w:b/>
          <w:bCs/>
        </w:rPr>
        <w:t>(required)</w:t>
      </w:r>
    </w:p>
    <w:p>
      <w:pPr>
        <w:pStyle w:val="24"/>
        <w:numPr>
          <w:ilvl w:val="0"/>
          <w:numId w:val="3"/>
        </w:numPr>
        <w:rPr>
          <w:rFonts w:cstheme="minorHAnsi"/>
        </w:rPr>
      </w:pPr>
      <w:r>
        <w:rPr>
          <w:rStyle w:val="27"/>
        </w:rPr>
        <w:t xml:space="preserve">CountriesGuns </w:t>
      </w:r>
      <w:r>
        <w:t xml:space="preserve">– </w:t>
      </w:r>
      <w:r>
        <w:rPr>
          <w:rStyle w:val="27"/>
          <w:rFonts w:asciiTheme="minorHAnsi" w:hAnsiTheme="minorHAnsi" w:cstheme="minorHAnsi"/>
          <w:b w:val="0"/>
        </w:rPr>
        <w:t xml:space="preserve">a collection of </w:t>
      </w:r>
      <w:r>
        <w:rPr>
          <w:rStyle w:val="27"/>
          <w:rFonts w:cstheme="minorHAnsi"/>
          <w:bCs/>
        </w:rPr>
        <w:t>CountryGun</w:t>
      </w:r>
    </w:p>
    <w:bookmarkEnd w:id="0"/>
    <w:bookmarkEnd w:id="1"/>
    <w:p>
      <w:pPr>
        <w:pStyle w:val="4"/>
      </w:pPr>
      <w:r>
        <w:t>Manufacturer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2" w:name="OLE_LINK5"/>
      <w:bookmarkStart w:id="3" w:name="OLE_LINK6"/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 xml:space="preserve">ManufacturerName </w:t>
      </w:r>
      <w:r>
        <w:t xml:space="preserve">– </w:t>
      </w:r>
      <w:r>
        <w:rPr>
          <w:b/>
          <w:bCs/>
        </w:rPr>
        <w:t>unique</w:t>
      </w:r>
      <w:r>
        <w:t xml:space="preserve"> </w:t>
      </w:r>
      <w:r>
        <w:rPr>
          <w:rStyle w:val="27"/>
          <w:rFonts w:asciiTheme="minorHAnsi" w:hAnsiTheme="minorHAnsi"/>
          <w:b w:val="0"/>
          <w:bCs/>
        </w:rPr>
        <w:t>text with</w:t>
      </w:r>
      <w:r>
        <w:rPr>
          <w:rStyle w:val="27"/>
          <w:rFonts w:asciiTheme="minorHAnsi" w:hAnsiTheme="minorHAnsi"/>
        </w:rPr>
        <w:t xml:space="preserve"> length [4…40] (required)</w:t>
      </w:r>
    </w:p>
    <w:p>
      <w:pPr>
        <w:pStyle w:val="24"/>
        <w:numPr>
          <w:ilvl w:val="0"/>
          <w:numId w:val="3"/>
        </w:numPr>
        <w:rPr>
          <w:rFonts w:cstheme="minorHAnsi"/>
        </w:rPr>
      </w:pPr>
      <w:r>
        <w:rPr>
          <w:rStyle w:val="27"/>
        </w:rPr>
        <w:t xml:space="preserve">Founded </w:t>
      </w:r>
      <w:r>
        <w:t xml:space="preserve">– </w:t>
      </w:r>
      <w:r>
        <w:rPr>
          <w:rFonts w:cstheme="minorHAnsi"/>
          <w:b/>
          <w:bCs/>
        </w:rPr>
        <w:t>text with length</w:t>
      </w:r>
      <w:r>
        <w:rPr>
          <w:rFonts w:ascii="Consolas" w:hAnsi="Consolas"/>
          <w:b/>
          <w:bCs/>
        </w:rPr>
        <w:t xml:space="preserve"> </w:t>
      </w:r>
      <w:r>
        <w:rPr>
          <w:rFonts w:cstheme="minorHAnsi"/>
          <w:b/>
          <w:bCs/>
        </w:rPr>
        <w:t>[10…100] (required)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 w:cstheme="minorHAnsi"/>
          <w:b w:val="0"/>
        </w:rPr>
      </w:pPr>
      <w:r>
        <w:rPr>
          <w:rStyle w:val="27"/>
        </w:rPr>
        <w:t xml:space="preserve">Guns </w:t>
      </w:r>
      <w:r>
        <w:rPr>
          <w:rStyle w:val="27"/>
          <w:b w:val="0"/>
          <w:bCs/>
        </w:rPr>
        <w:t>–</w:t>
      </w:r>
      <w:r>
        <w:rPr>
          <w:rStyle w:val="27"/>
          <w:rFonts w:asciiTheme="minorHAnsi" w:hAnsiTheme="minorHAnsi" w:cstheme="minorHAnsi"/>
          <w:b w:val="0"/>
        </w:rPr>
        <w:t xml:space="preserve"> a collection of </w:t>
      </w:r>
      <w:r>
        <w:rPr>
          <w:rStyle w:val="27"/>
          <w:rFonts w:cstheme="minorHAnsi"/>
          <w:bCs/>
        </w:rPr>
        <w:t>Gun</w:t>
      </w:r>
    </w:p>
    <w:bookmarkEnd w:id="2"/>
    <w:bookmarkEnd w:id="3"/>
    <w:p>
      <w:pPr>
        <w:pStyle w:val="4"/>
        <w:rPr>
          <w:lang w:val="bg-BG"/>
        </w:rPr>
      </w:pPr>
      <w:r>
        <w:t>Shell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4" w:name="OLE_LINK8"/>
      <w:bookmarkStart w:id="5" w:name="OLE_LINK7"/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ShellWeight </w:t>
      </w:r>
      <w:r>
        <w:t xml:space="preserve">– double in range  </w:t>
      </w:r>
      <w:r>
        <w:rPr>
          <w:b/>
          <w:bCs/>
        </w:rPr>
        <w:t>[2…1_680]</w:t>
      </w:r>
      <w:r>
        <w:t xml:space="preserve"> </w:t>
      </w:r>
      <w:r>
        <w:rPr>
          <w:b/>
          <w:bCs/>
        </w:rPr>
        <w:t>(required)</w:t>
      </w:r>
    </w:p>
    <w:p>
      <w:pPr>
        <w:pStyle w:val="24"/>
        <w:numPr>
          <w:ilvl w:val="0"/>
          <w:numId w:val="3"/>
        </w:numPr>
        <w:rPr>
          <w:b/>
          <w:bCs/>
        </w:rPr>
      </w:pPr>
      <w:r>
        <w:rPr>
          <w:rStyle w:val="27"/>
        </w:rPr>
        <w:t xml:space="preserve">Caliber </w:t>
      </w:r>
      <w:r>
        <w:t xml:space="preserve">– text with length </w:t>
      </w:r>
      <w:r>
        <w:rPr>
          <w:b/>
          <w:bCs/>
        </w:rPr>
        <w:t>[4…30] (required)</w:t>
      </w:r>
    </w:p>
    <w:p>
      <w:pPr>
        <w:pStyle w:val="24"/>
        <w:numPr>
          <w:ilvl w:val="0"/>
          <w:numId w:val="3"/>
        </w:numPr>
        <w:rPr>
          <w:rFonts w:cstheme="minorHAnsi"/>
        </w:rPr>
      </w:pPr>
      <w:r>
        <w:rPr>
          <w:rStyle w:val="27"/>
        </w:rPr>
        <w:t xml:space="preserve">Guns </w:t>
      </w:r>
      <w:r>
        <w:t xml:space="preserve">– </w:t>
      </w:r>
      <w:r>
        <w:rPr>
          <w:rStyle w:val="27"/>
          <w:rFonts w:asciiTheme="minorHAnsi" w:hAnsiTheme="minorHAnsi" w:cstheme="minorHAnsi"/>
          <w:b w:val="0"/>
        </w:rPr>
        <w:t xml:space="preserve">a collection of </w:t>
      </w:r>
      <w:r>
        <w:rPr>
          <w:rStyle w:val="27"/>
          <w:rFonts w:cstheme="minorHAnsi"/>
          <w:bCs/>
        </w:rPr>
        <w:t>Gun</w:t>
      </w:r>
    </w:p>
    <w:bookmarkEnd w:id="4"/>
    <w:bookmarkEnd w:id="5"/>
    <w:p>
      <w:pPr>
        <w:pStyle w:val="4"/>
      </w:pPr>
      <w:r>
        <w:t>Gun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bookmarkStart w:id="6" w:name="OLE_LINK10"/>
      <w:bookmarkStart w:id="7" w:name="OLE_LINK9"/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</w:rPr>
      </w:pPr>
      <w:r>
        <w:rPr>
          <w:rStyle w:val="27"/>
        </w:rPr>
        <w:t xml:space="preserve">ManufacturerId </w:t>
      </w:r>
      <w:r>
        <w:t xml:space="preserve">– </w:t>
      </w:r>
      <w:r>
        <w:rPr>
          <w:b/>
        </w:rPr>
        <w:t>integer, foreign key (required)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>GunWeight</w:t>
      </w:r>
      <w:r>
        <w:t>– integer</w:t>
      </w:r>
      <w:r>
        <w:rPr>
          <w:b/>
        </w:rPr>
        <w:t xml:space="preserve"> in range [100…1_350_000]</w:t>
      </w:r>
      <w:r>
        <w:t xml:space="preserve">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BarrelLength </w:t>
      </w:r>
      <w:r>
        <w:t xml:space="preserve">– </w:t>
      </w:r>
      <w:r>
        <w:rPr>
          <w:b/>
          <w:bCs/>
        </w:rPr>
        <w:t>double in range [2.00….35.00] (required)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NumberBuild </w:t>
      </w:r>
      <w:r>
        <w:t xml:space="preserve">– </w:t>
      </w:r>
      <w:r>
        <w:rPr>
          <w:b/>
          <w:bCs/>
        </w:rPr>
        <w:t>integer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Range </w:t>
      </w:r>
      <w:r>
        <w:t xml:space="preserve">– </w:t>
      </w:r>
      <w:bookmarkStart w:id="8" w:name="_Hlk87463681"/>
      <w:r>
        <w:t xml:space="preserve">integer </w:t>
      </w:r>
      <w:r>
        <w:rPr>
          <w:b/>
          <w:bCs/>
        </w:rPr>
        <w:t>in range [1….100_000]</w:t>
      </w:r>
      <w:r>
        <w:t xml:space="preserve"> </w:t>
      </w:r>
      <w:r>
        <w:rPr>
          <w:b/>
          <w:bCs/>
        </w:rPr>
        <w:t>(required)</w:t>
      </w:r>
      <w:bookmarkEnd w:id="8"/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GunType</w:t>
      </w:r>
      <w:r>
        <w:t xml:space="preserve"> – </w:t>
      </w:r>
      <w:r>
        <w:rPr>
          <w:b/>
        </w:rPr>
        <w:t xml:space="preserve">enumeration </w:t>
      </w:r>
      <w:r>
        <w:t xml:space="preserve">of </w:t>
      </w:r>
      <w:r>
        <w:rPr>
          <w:rFonts w:ascii="Consolas" w:hAnsi="Consolas"/>
          <w:b/>
          <w:bCs/>
        </w:rPr>
        <w:t>GunType</w:t>
      </w:r>
      <w:r>
        <w:t xml:space="preserve">, with possible values </w:t>
      </w:r>
      <w:r>
        <w:rPr>
          <w:rStyle w:val="15"/>
        </w:rPr>
        <w:t>(</w:t>
      </w:r>
      <w:r>
        <w:rPr>
          <w:rStyle w:val="15"/>
          <w:rFonts w:ascii="Consolas" w:hAnsi="Consolas"/>
        </w:rPr>
        <w:t>Howitzer</w:t>
      </w:r>
      <w:r>
        <w:rPr>
          <w:rStyle w:val="15"/>
        </w:rPr>
        <w:t xml:space="preserve">, </w:t>
      </w:r>
      <w:r>
        <w:rPr>
          <w:rStyle w:val="15"/>
          <w:rFonts w:ascii="Consolas" w:hAnsi="Consolas"/>
        </w:rPr>
        <w:t>Mortar</w:t>
      </w:r>
      <w:r>
        <w:rPr>
          <w:rStyle w:val="15"/>
        </w:rPr>
        <w:t>,</w:t>
      </w:r>
      <w:r>
        <w:t xml:space="preserve"> </w:t>
      </w:r>
      <w:r>
        <w:rPr>
          <w:rStyle w:val="15"/>
          <w:rFonts w:ascii="Consolas" w:hAnsi="Consolas"/>
        </w:rPr>
        <w:t>FieldGun</w:t>
      </w:r>
      <w:r>
        <w:rPr>
          <w:rStyle w:val="15"/>
        </w:rPr>
        <w:t xml:space="preserve">, </w:t>
      </w:r>
      <w:r>
        <w:rPr>
          <w:rStyle w:val="15"/>
          <w:rFonts w:ascii="Consolas" w:hAnsi="Consolas"/>
        </w:rPr>
        <w:t>AntiAircraftGun</w:t>
      </w:r>
      <w:r>
        <w:rPr>
          <w:rStyle w:val="15"/>
        </w:rPr>
        <w:t xml:space="preserve">, </w:t>
      </w:r>
      <w:r>
        <w:rPr>
          <w:rStyle w:val="15"/>
          <w:rFonts w:ascii="Consolas" w:hAnsi="Consolas"/>
        </w:rPr>
        <w:t>MountainGun</w:t>
      </w:r>
      <w:r>
        <w:rPr>
          <w:rStyle w:val="15"/>
        </w:rPr>
        <w:t xml:space="preserve">, </w:t>
      </w:r>
      <w:r>
        <w:rPr>
          <w:rStyle w:val="15"/>
          <w:rFonts w:ascii="Consolas" w:hAnsi="Consolas"/>
        </w:rPr>
        <w:t>AntiTankGun</w:t>
      </w:r>
      <w:r>
        <w:rPr>
          <w:rStyle w:val="15"/>
        </w:rPr>
        <w:t>)</w:t>
      </w:r>
      <w:r>
        <w:t xml:space="preserve">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3"/>
        </w:numPr>
      </w:pPr>
      <w:r>
        <w:rPr>
          <w:rStyle w:val="27"/>
        </w:rPr>
        <w:t xml:space="preserve">ShellId </w:t>
      </w:r>
      <w:r>
        <w:t xml:space="preserve">– </w:t>
      </w:r>
      <w:r>
        <w:rPr>
          <w:b/>
        </w:rPr>
        <w:t>integer, foreign key (required)</w:t>
      </w:r>
    </w:p>
    <w:p>
      <w:pPr>
        <w:pStyle w:val="24"/>
        <w:numPr>
          <w:ilvl w:val="0"/>
          <w:numId w:val="3"/>
        </w:numPr>
        <w:rPr>
          <w:rFonts w:cstheme="minorHAnsi"/>
        </w:rPr>
      </w:pPr>
      <w:r>
        <w:rPr>
          <w:rStyle w:val="27"/>
        </w:rPr>
        <w:t xml:space="preserve">CountriesGuns </w:t>
      </w:r>
      <w:r>
        <w:t xml:space="preserve">– </w:t>
      </w:r>
      <w:r>
        <w:rPr>
          <w:rStyle w:val="27"/>
          <w:rFonts w:asciiTheme="minorHAnsi" w:hAnsiTheme="minorHAnsi" w:cstheme="minorHAnsi"/>
          <w:b w:val="0"/>
        </w:rPr>
        <w:t xml:space="preserve">a collection of </w:t>
      </w:r>
      <w:r>
        <w:rPr>
          <w:rStyle w:val="27"/>
          <w:rFonts w:cstheme="minorHAnsi"/>
          <w:bCs/>
        </w:rPr>
        <w:t>CountryGun</w:t>
      </w:r>
    </w:p>
    <w:p>
      <w:pPr>
        <w:pStyle w:val="4"/>
      </w:pPr>
      <w:r>
        <w:t>CountryGun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CountryId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</w:t>
      </w:r>
      <w:r>
        <w:rPr>
          <w:b/>
        </w:rPr>
        <w:t>Primary Key integer, foreign key (required)</w:t>
      </w:r>
    </w:p>
    <w:p>
      <w:pPr>
        <w:pStyle w:val="24"/>
        <w:numPr>
          <w:ilvl w:val="0"/>
          <w:numId w:val="3"/>
        </w:numPr>
        <w:rPr>
          <w:b/>
        </w:rPr>
      </w:pPr>
      <w:r>
        <w:rPr>
          <w:rStyle w:val="27"/>
        </w:rPr>
        <w:t xml:space="preserve">GunId </w:t>
      </w:r>
      <w:r>
        <w:t xml:space="preserve">– </w:t>
      </w:r>
      <w:r>
        <w:rPr>
          <w:b/>
        </w:rPr>
        <w:t>Primary Key integer, foreign key</w:t>
      </w:r>
      <w:r>
        <w:rPr>
          <w:b/>
          <w:lang w:val="bg-BG"/>
        </w:rPr>
        <w:t xml:space="preserve"> </w:t>
      </w:r>
      <w:r>
        <w:rPr>
          <w:b/>
        </w:rPr>
        <w:t>(required)</w:t>
      </w:r>
    </w:p>
    <w:p>
      <w:pPr>
        <w:rPr>
          <w:b/>
          <w:bCs/>
        </w:rPr>
      </w:pPr>
      <w:r>
        <w:rPr>
          <w:b/>
          <w:bCs/>
        </w:rPr>
        <w:t xml:space="preserve">Test your solution in judge, by uploading a .zip file with the following files: </w:t>
      </w:r>
    </w:p>
    <w:p>
      <w:pPr>
        <w:rPr>
          <w:lang w:val="bg-BG"/>
        </w:rPr>
      </w:pPr>
      <w:r>
        <w:drawing>
          <wp:inline distT="0" distB="0" distL="0" distR="0">
            <wp:extent cx="1133475" cy="933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>
      <w:pPr>
        <w:pStyle w:val="3"/>
      </w:pPr>
      <w:r>
        <w:t>Data Import (</w:t>
      </w:r>
      <w:r>
        <w:rPr>
          <w:lang w:val="bg-BG"/>
        </w:rPr>
        <w:t>25</w:t>
      </w:r>
      <w:r>
        <w:t>pts)</w:t>
      </w:r>
    </w:p>
    <w:p>
      <w:pPr>
        <w:jc w:val="both"/>
      </w:pPr>
      <w:r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t xml:space="preserve"> already provides you with these methods, inside the </w:t>
      </w:r>
      <w:r>
        <w:rPr>
          <w:rStyle w:val="27"/>
        </w:rPr>
        <w:t>Deserializer</w:t>
      </w:r>
      <w:r>
        <w:t xml:space="preserve"> </w:t>
      </w:r>
      <w:r>
        <w:rPr>
          <w:b/>
        </w:rPr>
        <w:t>class</w:t>
      </w:r>
      <w:r>
        <w:t xml:space="preserve">. Usage of </w:t>
      </w:r>
      <w:r>
        <w:rPr>
          <w:rStyle w:val="15"/>
        </w:rPr>
        <w:t>Data Transfer Objects</w:t>
      </w:r>
      <w:r>
        <w:t xml:space="preserve"> is </w:t>
      </w:r>
      <w:r>
        <w:rPr>
          <w:b/>
        </w:rPr>
        <w:t>optional but</w:t>
      </w:r>
      <w:r>
        <w:t xml:space="preserve"> </w:t>
      </w:r>
      <w:r>
        <w:rPr>
          <w:b/>
        </w:rPr>
        <w:t>highly recommended</w:t>
      </w:r>
      <w:r>
        <w:t>.</w:t>
      </w:r>
    </w:p>
    <w:p>
      <w:pPr>
        <w:jc w:val="both"/>
      </w:pPr>
      <w:r>
        <w:t xml:space="preserve">Use the provided </w:t>
      </w:r>
      <w:r>
        <w:rPr>
          <w:rStyle w:val="15"/>
        </w:rPr>
        <w:t>JSON</w:t>
      </w:r>
      <w:r>
        <w:t xml:space="preserve"> and </w:t>
      </w:r>
      <w:r>
        <w:rPr>
          <w:rStyle w:val="15"/>
        </w:rPr>
        <w:t>XML</w:t>
      </w:r>
      <w:r>
        <w:t xml:space="preserve"> files to populate the database with data. Import all the information from those files into the database.</w:t>
      </w:r>
    </w:p>
    <w:p>
      <w:pPr>
        <w:jc w:val="both"/>
      </w:pPr>
      <w:r>
        <w:t xml:space="preserve">You are </w:t>
      </w:r>
      <w:r>
        <w:rPr>
          <w:rStyle w:val="15"/>
        </w:rPr>
        <w:t>not allowed</w:t>
      </w:r>
      <w:r>
        <w:t xml:space="preserve"> to modify the provided </w:t>
      </w:r>
      <w:r>
        <w:rPr>
          <w:b/>
        </w:rPr>
        <w:t>JSON</w:t>
      </w:r>
      <w:r>
        <w:t xml:space="preserve"> and </w:t>
      </w:r>
      <w:r>
        <w:rPr>
          <w:b/>
        </w:rPr>
        <w:t>XML</w:t>
      </w:r>
      <w:r>
        <w:t xml:space="preserve"> files.</w:t>
      </w:r>
    </w:p>
    <w:p>
      <w:pPr>
        <w:rPr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</w:pPr>
            <w:bookmarkStart w:id="9" w:name="OLE_LINK14"/>
            <w:bookmarkStart w:id="10" w:name="_Hlk479869809"/>
            <w:r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data.</w:t>
            </w:r>
          </w:p>
        </w:tc>
      </w:tr>
      <w:bookmarkEnd w:id="10"/>
    </w:tbl>
    <w:p>
      <w:pPr>
        <w:pStyle w:val="4"/>
      </w:pPr>
      <w:r>
        <w:t>XML Import</w:t>
      </w:r>
    </w:p>
    <w:p>
      <w:pPr>
        <w:pStyle w:val="5"/>
        <w:jc w:val="both"/>
      </w:pPr>
      <w:r>
        <w:t>Import Countries</w:t>
      </w:r>
    </w:p>
    <w:p>
      <w:pPr>
        <w:jc w:val="both"/>
      </w:pPr>
      <w:bookmarkStart w:id="11" w:name="_Hlk85121306"/>
      <w:r>
        <w:t xml:space="preserve">Using the file </w:t>
      </w:r>
      <w:r>
        <w:rPr>
          <w:rStyle w:val="27"/>
        </w:rPr>
        <w:t>countries.xml</w:t>
      </w:r>
      <w:r>
        <w:t>, import the data from that file into the database. Print information about each imported object in the format described below.</w:t>
      </w:r>
    </w:p>
    <w:p>
      <w:pPr>
        <w:pStyle w:val="6"/>
        <w:jc w:val="both"/>
      </w:pPr>
      <w:r>
        <w:t>Constraints</w:t>
      </w:r>
    </w:p>
    <w:p>
      <w:pPr>
        <w:jc w:val="both"/>
      </w:pPr>
      <w:bookmarkStart w:id="12" w:name="OLE_LINK15"/>
      <w:bookmarkStart w:id="13" w:name="OLE_LINK13"/>
      <w:r>
        <w:t xml:space="preserve">If any validation errors occur such as unvalid </w:t>
      </w:r>
      <w:r>
        <w:rPr>
          <w:b/>
          <w:bCs/>
        </w:rPr>
        <w:t>country name or army size,</w:t>
      </w:r>
      <w:r>
        <w:t xml:space="preserve">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Invalid data.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method output</w:t>
      </w:r>
      <w:r>
        <w:t>.</w:t>
      </w:r>
    </w:p>
    <w:bookmarkEnd w:id="12"/>
    <w:bookmarkEnd w:id="13"/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Successfully import {countryName} with {armySize} army personnel.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countries.xml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4" w:name="_Hlk87473496"/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Afghanistan with 1697064 army personnel.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Albania with 6296389 army personnel.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Algeria with 1284683 army personnel.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88</w:t>
      </w:r>
      <w:r>
        <w:t xml:space="preserve"> </w:t>
      </w:r>
      <w:r>
        <w:rPr>
          <w:b/>
        </w:rPr>
        <w:t>countries</w:t>
      </w:r>
      <w:r>
        <w:t>.</w:t>
      </w:r>
    </w:p>
    <w:bookmarkEnd w:id="11"/>
    <w:p>
      <w:pPr>
        <w:pStyle w:val="5"/>
        <w:jc w:val="both"/>
      </w:pPr>
      <w:r>
        <w:t>Import Manufacturers</w:t>
      </w:r>
    </w:p>
    <w:p>
      <w:pPr>
        <w:jc w:val="both"/>
      </w:pPr>
      <w:r>
        <w:t xml:space="preserve">Using the file </w:t>
      </w:r>
      <w:r>
        <w:rPr>
          <w:rStyle w:val="27"/>
        </w:rPr>
        <w:t>manufacturers.xml</w:t>
      </w:r>
      <w:r>
        <w:t>, import the data from that file into the database. Print information about each imported object in the format described below.</w:t>
      </w:r>
    </w:p>
    <w:p>
      <w:pPr>
        <w:pStyle w:val="6"/>
        <w:jc w:val="both"/>
      </w:pPr>
      <w:r>
        <w:t>Constraints</w:t>
      </w:r>
    </w:p>
    <w:p>
      <w:pPr>
        <w:jc w:val="both"/>
      </w:pPr>
      <w:r>
        <w:t xml:space="preserve">If any validation errors occur such as invalid </w:t>
      </w:r>
      <w:r>
        <w:rPr>
          <w:b/>
          <w:bCs/>
        </w:rPr>
        <w:t xml:space="preserve">manufacturer name or </w:t>
      </w:r>
      <w:r>
        <w:rPr>
          <w:rFonts w:ascii="Consolas" w:hAnsi="Consolas" w:cs="Consolas"/>
          <w:b/>
          <w:bCs/>
          <w:color w:val="000000"/>
        </w:rPr>
        <w:t>founded</w:t>
      </w:r>
      <w:r>
        <w:t xml:space="preserve">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bookmarkStart w:id="15" w:name="_Hlk85123171"/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Invalid data.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bookmarkEnd w:id="15"/>
      <w:r>
        <w:rPr>
          <w:b/>
        </w:rPr>
        <w:t xml:space="preserve"> </w:t>
      </w:r>
      <w:r>
        <w:t xml:space="preserve">to the </w:t>
      </w:r>
      <w:r>
        <w:rPr>
          <w:b/>
        </w:rPr>
        <w:t>method output</w:t>
      </w:r>
      <w:r>
        <w:t xml:space="preserve">. </w:t>
      </w:r>
    </w:p>
    <w:p>
      <w:pPr>
        <w:jc w:val="both"/>
        <w:rPr>
          <w:lang w:val="bg-BG"/>
        </w:rPr>
      </w:pPr>
      <w:r>
        <w:t xml:space="preserve">The </w:t>
      </w:r>
      <w:r>
        <w:rPr>
          <w:rFonts w:ascii="Consolas" w:hAnsi="Consolas"/>
          <w:b/>
          <w:bCs/>
        </w:rPr>
        <w:t>Founded</w:t>
      </w:r>
      <w:r>
        <w:t xml:space="preserve"> entity will be separated by comma and space </w:t>
      </w:r>
      <w:r>
        <w:rPr>
          <w:rFonts w:ascii="Consolas" w:hAnsi="Consolas"/>
          <w:b/>
        </w:rPr>
        <w:t>", "</w:t>
      </w:r>
      <w:r>
        <w:rPr>
          <w:rFonts w:ascii="Consolas" w:hAnsi="Consolas"/>
          <w:bCs/>
          <w:sz w:val="19"/>
          <w:szCs w:val="19"/>
        </w:rPr>
        <w:t>.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Successfully </w:t>
            </w:r>
            <w:r>
              <w:rPr>
                <w:rFonts w:ascii="Consolas" w:hAnsi="Consolas"/>
                <w:b/>
                <w:bCs/>
                <w:lang w:val="bg-BG"/>
              </w:rPr>
              <w:t>import</w:t>
            </w:r>
            <w:r>
              <w:rPr>
                <w:rFonts w:ascii="Consolas" w:hAnsi="Consolas"/>
                <w:b/>
                <w:bCs/>
              </w:rPr>
              <w:t xml:space="preserve"> manufacturer {manufacturerName} founded in {townName, countryName}.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manufacturers.xml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BAE Systems founded in London, England.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Aviation Industry Corporation of China founded in Beijing, China.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General Dynamics founded in Virginia, United States.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Raytheon Technologies founded in Massachusetts, United States.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Northrop Grumman founded in Virginia, United States.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lang w:val="bg-BG"/>
              </w:rPr>
              <w:br w:type="textWrapping"/>
            </w: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20 unique</w:t>
      </w:r>
      <w:r>
        <w:t xml:space="preserve"> </w:t>
      </w:r>
      <w:r>
        <w:rPr>
          <w:rFonts w:ascii="Consolas" w:hAnsi="Consolas"/>
          <w:lang w:val="bg-BG"/>
        </w:rPr>
        <w:t>manufacturer</w:t>
      </w:r>
      <w:r>
        <w:rPr>
          <w:rFonts w:ascii="Consolas" w:hAnsi="Consolas"/>
        </w:rPr>
        <w:t>s</w:t>
      </w:r>
      <w:r>
        <w:t>.</w:t>
      </w:r>
    </w:p>
    <w:p>
      <w:pPr>
        <w:pStyle w:val="5"/>
        <w:jc w:val="both"/>
      </w:pPr>
      <w:r>
        <w:t>Import Shells</w:t>
      </w:r>
    </w:p>
    <w:p>
      <w:pPr>
        <w:jc w:val="both"/>
      </w:pPr>
      <w:r>
        <w:t xml:space="preserve">Using the file </w:t>
      </w:r>
      <w:r>
        <w:rPr>
          <w:rStyle w:val="27"/>
        </w:rPr>
        <w:t>shells.xml</w:t>
      </w:r>
      <w:r>
        <w:t>, import the data from that file into the database. Print information about each imported object in the format described below.</w:t>
      </w:r>
    </w:p>
    <w:p>
      <w:pPr>
        <w:pStyle w:val="6"/>
        <w:jc w:val="both"/>
      </w:pPr>
      <w:r>
        <w:t>Constraints</w:t>
      </w:r>
    </w:p>
    <w:p>
      <w:pPr>
        <w:jc w:val="both"/>
      </w:pPr>
      <w:r>
        <w:t xml:space="preserve">If any validation errors occur such as invalid: </w:t>
      </w:r>
      <w:r>
        <w:rPr>
          <w:b/>
          <w:bCs/>
        </w:rPr>
        <w:t xml:space="preserve">shell weight or  </w:t>
      </w:r>
      <w:r>
        <w:rPr>
          <w:rFonts w:cstheme="minorHAnsi"/>
          <w:b/>
          <w:bCs/>
          <w:color w:val="000000"/>
        </w:rPr>
        <w:t>caliber</w:t>
      </w:r>
      <w:r>
        <w:t xml:space="preserve">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Invalid data.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  <w14:textFill>
            <w14:solidFill>
              <w14:schemeClr w14:val="tx1"/>
            </w14:solidFill>
          </w14:textFill>
        </w:rPr>
        <w:t>"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method output</w:t>
      </w:r>
      <w:r>
        <w:t xml:space="preserve">. 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  <w:lang w:val="bg-BG"/>
              </w:rPr>
              <w:t>aliber} weight {</w:t>
            </w:r>
            <w:r>
              <w:rPr>
                <w:rFonts w:ascii="Consolas" w:hAnsi="Consolas"/>
                <w:b/>
                <w:bCs/>
              </w:rPr>
              <w:t>s</w:t>
            </w:r>
            <w:r>
              <w:rPr>
                <w:rFonts w:ascii="Consolas" w:hAnsi="Consolas"/>
                <w:b/>
                <w:bCs/>
                <w:lang w:val="bg-BG"/>
              </w:rPr>
              <w:t>hellWeigh}</w:t>
            </w:r>
            <w:r>
              <w:rPr>
                <w:rFonts w:ascii="Consolas" w:hAnsi="Consolas"/>
                <w:b/>
                <w:bCs/>
              </w:rPr>
              <w:t xml:space="preserve"> kg</w:t>
            </w:r>
            <w:r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shells.xml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#155 mm (6.1 in) weight 50 kg.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#103 mm (8 in) weight 100 kg.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#203 mm (8 in) weight 146 kg.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#280 mm (11 in) weight 300 kg.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#460 mm (18 in) weight 1500 kg.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shell caliber #155mm weight 53 kg.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60 shells</w:t>
      </w:r>
      <w:r>
        <w:t>.</w:t>
      </w:r>
    </w:p>
    <w:p>
      <w:pPr>
        <w:pStyle w:val="4"/>
      </w:pPr>
      <w:r>
        <w:t>JSON Import</w:t>
      </w:r>
    </w:p>
    <w:p>
      <w:pPr>
        <w:pStyle w:val="5"/>
      </w:pPr>
      <w:r>
        <w:t>Import Guns</w:t>
      </w:r>
    </w:p>
    <w:p>
      <w:pPr>
        <w:jc w:val="both"/>
      </w:pPr>
      <w:r>
        <w:t xml:space="preserve">Using the file </w:t>
      </w:r>
      <w:r>
        <w:rPr>
          <w:b/>
        </w:rPr>
        <w:t>guns.json</w:t>
      </w:r>
      <w:r>
        <w:t>, import the data from the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4"/>
        </w:numPr>
        <w:jc w:val="both"/>
      </w:pPr>
      <w:r>
        <w:t xml:space="preserve">If there are any validation errors (such as invalid </w:t>
      </w:r>
      <w:r>
        <w:rPr>
          <w:b/>
        </w:rPr>
        <w:t>gun weight, barrel length, range,</w:t>
      </w:r>
      <w:r>
        <w:t xml:space="preserve"> </w:t>
      </w:r>
      <w:r>
        <w:rPr>
          <w:b/>
        </w:rPr>
        <w:t>gun-type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>
      <w:pPr>
        <w:pStyle w:val="24"/>
        <w:numPr>
          <w:ilvl w:val="0"/>
          <w:numId w:val="4"/>
        </w:numPr>
        <w:jc w:val="both"/>
      </w:pPr>
      <w:r>
        <w:t xml:space="preserve">The </w:t>
      </w:r>
      <w:r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gun {</w:t>
            </w:r>
            <w:r>
              <w:rPr>
                <w:rFonts w:ascii="Consolas" w:hAnsi="Consolas"/>
                <w:b/>
                <w:bCs/>
              </w:rPr>
              <w:t>g</w:t>
            </w:r>
            <w:r>
              <w:rPr>
                <w:b/>
                <w:bCs/>
              </w:rPr>
              <w:t>unType</w:t>
            </w:r>
            <w:r>
              <w:rPr>
                <w:rFonts w:ascii="Consolas" w:hAnsi="Consolas"/>
                <w:b/>
                <w:bCs/>
                <w:lang w:val="bg-BG"/>
              </w:rPr>
              <w:t>} with a total weight of {</w:t>
            </w:r>
            <w:r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guns</w:t>
            </w:r>
            <w:r>
              <w:rPr>
                <w:rStyle w:val="15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>
            <w:pPr>
              <w:pStyle w:val="26"/>
              <w:spacing w:before="0" w:after="0" w:line="192" w:lineRule="auto"/>
              <w:rPr>
                <w:sz w:val="18"/>
              </w:rPr>
            </w:pPr>
            <w:r>
              <w:rPr>
                <w:b w:val="0"/>
                <w:bCs/>
                <w:sz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Invalid data.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Successfully import gun AntiTankGun with a total weight of 801684 kg. and barrel length of 31.18 m.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13</w:t>
      </w:r>
      <w:r>
        <w:rPr>
          <w:b/>
          <w:lang w:val="bg-BG"/>
        </w:rPr>
        <w:t>8</w:t>
      </w:r>
      <w:r>
        <w:rPr>
          <w:b/>
        </w:rPr>
        <w:t xml:space="preserve"> guns and 785</w:t>
      </w:r>
      <w:r>
        <w:rPr>
          <w:b/>
          <w:lang w:val="bg-BG"/>
        </w:rPr>
        <w:t xml:space="preserve"> </w:t>
      </w:r>
      <w:r>
        <w:rPr>
          <w:b/>
        </w:rPr>
        <w:t>countries' guns</w:t>
      </w:r>
      <w:r>
        <w:t>.</w:t>
      </w:r>
    </w:p>
    <w:p>
      <w:pPr>
        <w:rPr>
          <w:b/>
          <w:bCs/>
        </w:rPr>
      </w:pPr>
      <w:bookmarkStart w:id="16" w:name="_Hlk85634786"/>
      <w:r>
        <w:rPr>
          <w:b/>
          <w:bCs/>
        </w:rPr>
        <w:t xml:space="preserve">Test your solution in judge, by uploading a .zip file with the following files: </w:t>
      </w:r>
    </w:p>
    <w:bookmarkEnd w:id="16"/>
    <w:p>
      <w:r>
        <w:drawing>
          <wp:inline distT="0" distB="0" distL="0" distR="0">
            <wp:extent cx="1133475" cy="9334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Data Export (25 pts)</w:t>
      </w:r>
    </w:p>
    <w:p>
      <w:r>
        <w:rPr>
          <w:rStyle w:val="15"/>
          <w:b w:val="0"/>
        </w:rPr>
        <w:t xml:space="preserve">Use the provided methods in the </w:t>
      </w:r>
      <w:r>
        <w:rPr>
          <w:rStyle w:val="27"/>
        </w:rPr>
        <w:t>Serializer</w:t>
      </w:r>
      <w:r>
        <w:t xml:space="preserve"> class</w:t>
      </w:r>
      <w:r>
        <w:rPr>
          <w:rStyle w:val="15"/>
          <w:b w:val="0"/>
        </w:rPr>
        <w:t>.</w:t>
      </w:r>
      <w:r>
        <w:rPr>
          <w:rStyle w:val="15"/>
        </w:rPr>
        <w:t xml:space="preserve"> </w:t>
      </w:r>
      <w:r>
        <w:t xml:space="preserve">Usage of </w:t>
      </w:r>
      <w:r>
        <w:rPr>
          <w:rStyle w:val="15"/>
        </w:rPr>
        <w:t>Data Transfer Objects</w:t>
      </w:r>
      <w:r>
        <w:t xml:space="preserve"> is </w:t>
      </w:r>
      <w:r>
        <w:rPr>
          <w:b/>
        </w:rPr>
        <w:t>optional</w:t>
      </w:r>
      <w:r>
        <w:t>.</w:t>
      </w:r>
    </w:p>
    <w:p>
      <w:pPr>
        <w:pStyle w:val="4"/>
      </w:pPr>
      <w:r>
        <w:t>JSON Export</w:t>
      </w:r>
    </w:p>
    <w:p>
      <w:pPr>
        <w:pStyle w:val="5"/>
      </w:pPr>
      <w:r>
        <w:t>Export Shells</w:t>
      </w:r>
    </w:p>
    <w:p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>The given method in the project’s skeleton receives a double representing the shell weight. Export </w:t>
      </w:r>
      <w:r>
        <w:rPr>
          <w:rStyle w:val="15"/>
          <w:color w:val="0E101A"/>
        </w:rPr>
        <w:t>all shells</w:t>
      </w:r>
      <w:r>
        <w:t> which weights more than the given and </w:t>
      </w:r>
      <w:r>
        <w:rPr>
          <w:rStyle w:val="15"/>
          <w:color w:val="0E101A"/>
        </w:rPr>
        <w:t>the guns which use this shell</w:t>
      </w:r>
      <w:r>
        <w:t>.  For each </w:t>
      </w:r>
      <w:r>
        <w:rPr>
          <w:rStyle w:val="15"/>
          <w:color w:val="0E101A"/>
        </w:rPr>
        <w:t>Shell</w:t>
      </w:r>
      <w:r>
        <w:t>, export its </w:t>
      </w:r>
      <w:r>
        <w:rPr>
          <w:rStyle w:val="15"/>
          <w:rFonts w:ascii="Consolas" w:hAnsi="Consolas"/>
          <w:color w:val="0E101A"/>
        </w:rPr>
        <w:t>ShellWeight</w:t>
      </w:r>
      <w:r>
        <w:rPr>
          <w:rFonts w:ascii="Consolas" w:hAnsi="Consolas"/>
        </w:rPr>
        <w:t>, </w:t>
      </w:r>
      <w:r>
        <w:rPr>
          <w:rStyle w:val="15"/>
          <w:rFonts w:ascii="Consolas" w:hAnsi="Consolas"/>
          <w:color w:val="0E101A"/>
        </w:rPr>
        <w:t xml:space="preserve">Caliber, </w:t>
      </w:r>
      <w:r>
        <w:rPr>
          <w:rStyle w:val="15"/>
          <w:rFonts w:cstheme="minorHAnsi"/>
          <w:b w:val="0"/>
          <w:bCs w:val="0"/>
          <w:color w:val="0E101A"/>
        </w:rPr>
        <w:t>and</w:t>
      </w:r>
      <w:r>
        <w:rPr>
          <w:rStyle w:val="15"/>
          <w:rFonts w:ascii="Consolas" w:hAnsi="Consolas"/>
          <w:color w:val="0E101A"/>
        </w:rPr>
        <w:t xml:space="preserve"> Guns. </w:t>
      </w:r>
      <w:r>
        <w:rPr>
          <w:rStyle w:val="15"/>
          <w:rFonts w:cstheme="minorHAnsi"/>
          <w:b w:val="0"/>
          <w:bCs w:val="0"/>
          <w:color w:val="0E101A"/>
        </w:rPr>
        <w:t xml:space="preserve">Export only the </w:t>
      </w:r>
      <w:r>
        <w:rPr>
          <w:rStyle w:val="15"/>
          <w:rFonts w:cstheme="minorHAnsi"/>
          <w:color w:val="0E101A"/>
        </w:rPr>
        <w:t>guns</w:t>
      </w:r>
      <w:r>
        <w:rPr>
          <w:rStyle w:val="15"/>
          <w:rFonts w:cstheme="minorHAnsi"/>
          <w:b w:val="0"/>
          <w:bCs w:val="0"/>
          <w:color w:val="0E101A"/>
        </w:rPr>
        <w:t xml:space="preserve"> which are </w:t>
      </w:r>
      <w:r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>
        <w:rPr>
          <w:rFonts w:cstheme="minorHAnsi"/>
          <w:color w:val="0E101A"/>
        </w:rPr>
        <w:t xml:space="preserve"> gun type. For every gun export </w:t>
      </w:r>
      <w:r>
        <w:rPr>
          <w:rFonts w:ascii="Consolas" w:hAnsi="Consolas" w:cstheme="minorHAnsi"/>
          <w:b/>
          <w:bCs/>
          <w:color w:val="0E101A"/>
        </w:rPr>
        <w:t>GunType</w:t>
      </w:r>
      <w:r>
        <w:rPr>
          <w:rFonts w:cstheme="minorHAnsi"/>
          <w:color w:val="0E101A"/>
        </w:rPr>
        <w:t xml:space="preserve">, </w:t>
      </w:r>
      <w:r>
        <w:rPr>
          <w:rFonts w:ascii="Consolas" w:hAnsi="Consolas" w:cstheme="minorHAnsi"/>
          <w:b/>
          <w:bCs/>
          <w:color w:val="0E101A"/>
        </w:rPr>
        <w:t>GunWeight</w:t>
      </w:r>
      <w:r>
        <w:rPr>
          <w:rFonts w:cstheme="minorHAnsi"/>
          <w:color w:val="0E101A"/>
        </w:rPr>
        <w:t xml:space="preserve">, </w:t>
      </w:r>
      <w:r>
        <w:rPr>
          <w:rFonts w:ascii="Consolas" w:hAnsi="Consolas" w:cstheme="minorHAnsi"/>
          <w:b/>
          <w:bCs/>
          <w:color w:val="0E101A"/>
        </w:rPr>
        <w:t>BarrelLength</w:t>
      </w:r>
      <w:r>
        <w:rPr>
          <w:rFonts w:cstheme="minorHAnsi"/>
          <w:color w:val="0E101A"/>
        </w:rPr>
        <w:t xml:space="preserve">, and </w:t>
      </w:r>
      <w:r>
        <w:rPr>
          <w:rFonts w:ascii="Consolas" w:hAnsi="Consolas" w:cstheme="minorHAnsi"/>
          <w:b/>
          <w:bCs/>
          <w:color w:val="0E101A"/>
        </w:rPr>
        <w:t>Range</w:t>
      </w:r>
      <w:r>
        <w:rPr>
          <w:rFonts w:cstheme="minorHAnsi"/>
          <w:color w:val="0E101A"/>
        </w:rPr>
        <w:t xml:space="preserve"> (if the </w:t>
      </w:r>
      <w:r>
        <w:rPr>
          <w:rFonts w:cstheme="minorHAnsi"/>
          <w:b/>
          <w:bCs/>
          <w:color w:val="0E101A"/>
        </w:rPr>
        <w:t>range is bigger than 3000</w:t>
      </w:r>
      <w:r>
        <w:rPr>
          <w:rFonts w:cstheme="minorHAnsi"/>
          <w:color w:val="0E101A"/>
        </w:rPr>
        <w:t>, export "</w:t>
      </w:r>
      <w:r>
        <w:rPr>
          <w:rFonts w:ascii="Consolas" w:hAnsi="Consolas" w:cstheme="minorHAnsi"/>
          <w:b/>
          <w:bCs/>
          <w:color w:val="0E101A"/>
        </w:rPr>
        <w:t>Long-range</w:t>
      </w:r>
      <w:r>
        <w:rPr>
          <w:rFonts w:cstheme="minorHAnsi"/>
          <w:color w:val="0E101A"/>
        </w:rPr>
        <w:t>", otherwise export "</w:t>
      </w:r>
      <w:r>
        <w:rPr>
          <w:rFonts w:ascii="Consolas" w:hAnsi="Consolas" w:cstheme="minorHAnsi"/>
          <w:b/>
          <w:bCs/>
          <w:color w:val="0E101A"/>
        </w:rPr>
        <w:t>Regular range</w:t>
      </w:r>
      <w:r>
        <w:rPr>
          <w:rFonts w:cstheme="minorHAnsi"/>
          <w:color w:val="0E101A"/>
        </w:rPr>
        <w:t xml:space="preserve">"). Order the guns by </w:t>
      </w:r>
      <w:r>
        <w:rPr>
          <w:rFonts w:ascii="Consolas" w:hAnsi="Consolas" w:cstheme="minorHAnsi"/>
          <w:b/>
          <w:bCs/>
          <w:color w:val="0E101A"/>
        </w:rPr>
        <w:t>GunWeight</w:t>
      </w:r>
      <w:r>
        <w:rPr>
          <w:rFonts w:cstheme="minorHAnsi"/>
          <w:color w:val="0E101A"/>
        </w:rPr>
        <w:t xml:space="preserve"> (</w:t>
      </w:r>
      <w:r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>
        <w:rPr>
          <w:rFonts w:cstheme="minorHAnsi"/>
          <w:color w:val="0E101A"/>
        </w:rPr>
        <w:t xml:space="preserve">). Order the shells by </w:t>
      </w:r>
      <w:r>
        <w:rPr>
          <w:rFonts w:ascii="Consolas" w:hAnsi="Consolas" w:cstheme="minorHAnsi"/>
          <w:b/>
          <w:bCs/>
          <w:color w:val="0E101A"/>
        </w:rPr>
        <w:t>ShellWeight</w:t>
      </w:r>
      <w:r>
        <w:rPr>
          <w:rFonts w:cstheme="minorHAnsi"/>
          <w:color w:val="0E101A"/>
        </w:rPr>
        <w:t xml:space="preserve"> (</w:t>
      </w:r>
      <w:r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>
        <w:rPr>
          <w:rFonts w:cstheme="minorHAnsi"/>
          <w:color w:val="0E101A"/>
        </w:rPr>
        <w:t>).</w:t>
      </w:r>
    </w:p>
    <w:bookmarkEnd w:id="17"/>
    <w:bookmarkEnd w:id="18"/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Serializer.</w:t>
            </w:r>
            <w:r>
              <w:t xml:space="preserve"> </w:t>
            </w:r>
            <w:r>
              <w:rPr>
                <w:rFonts w:ascii="Consolas" w:hAnsi="Consolas"/>
                <w:b/>
              </w:rPr>
              <w:t>ExportShells(context, shellWeight)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rPr>
                <w:b w:val="0"/>
                <w:bCs/>
                <w:sz w:val="18"/>
              </w:rPr>
            </w:pPr>
            <w:r>
              <w:rPr>
                <w:b w:val="0"/>
                <w:bCs/>
                <w:sz w:val="18"/>
              </w:rPr>
              <w:t>]</w:t>
            </w:r>
          </w:p>
        </w:tc>
      </w:tr>
    </w:tbl>
    <w:p>
      <w:pPr>
        <w:pStyle w:val="4"/>
      </w:pPr>
      <w:r>
        <w:t>XML Export</w:t>
      </w:r>
    </w:p>
    <w:p>
      <w:pPr>
        <w:pStyle w:val="5"/>
      </w:pPr>
      <w:r>
        <w:t>Export Guns</w:t>
      </w:r>
    </w:p>
    <w:p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7"/>
      <w:bookmarkStart w:id="20" w:name="OLE_LINK46"/>
      <w:r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>
        <w:rPr>
          <w:rFonts w:eastAsia="Times New Roman" w:cstheme="minorHAnsi"/>
          <w:color w:val="0E101A"/>
          <w:lang w:val="bg-BG" w:eastAsia="bg-BG"/>
        </w:rPr>
        <w:t xml:space="preserve">. Export all </w:t>
      </w:r>
      <w:r>
        <w:rPr>
          <w:rFonts w:eastAsia="Times New Roman" w:cstheme="minorHAnsi"/>
          <w:color w:val="0E101A"/>
          <w:lang w:eastAsia="bg-BG"/>
        </w:rPr>
        <w:t>guns</w:t>
      </w:r>
      <w:r>
        <w:rPr>
          <w:rFonts w:eastAsia="Times New Roman" w:cstheme="minorHAnsi"/>
          <w:color w:val="0E101A"/>
          <w:lang w:val="bg-BG" w:eastAsia="bg-BG"/>
        </w:rPr>
        <w:t xml:space="preserve"> with a manufacturer equal to the given. For each </w:t>
      </w:r>
      <w:r>
        <w:rPr>
          <w:rFonts w:ascii="Consolas" w:hAnsi="Consolas" w:eastAsia="Times New Roman" w:cstheme="minorHAnsi"/>
          <w:b/>
          <w:bCs/>
          <w:color w:val="0E101A"/>
          <w:lang w:eastAsia="bg-BG"/>
        </w:rPr>
        <w:t>gun</w:t>
      </w:r>
      <w:r>
        <w:rPr>
          <w:rFonts w:eastAsia="Times New Roman" w:cstheme="minorHAnsi"/>
          <w:color w:val="0E101A"/>
          <w:lang w:val="bg-BG" w:eastAsia="bg-BG"/>
        </w:rPr>
        <w:t xml:space="preserve">, export </w:t>
      </w:r>
      <w:r>
        <w:rPr>
          <w:rFonts w:ascii="Consolas" w:hAnsi="Consolas" w:cs="Consolas"/>
          <w:b/>
          <w:bCs/>
          <w:color w:val="000000"/>
          <w:lang w:val="bg-BG"/>
        </w:rPr>
        <w:t>Manufacturer</w:t>
      </w:r>
      <w:r>
        <w:rPr>
          <w:rFonts w:eastAsia="Times New Roman" w:cstheme="minorHAnsi"/>
          <w:color w:val="0E101A"/>
          <w:lang w:val="bg-BG" w:eastAsia="bg-BG"/>
        </w:rPr>
        <w:t xml:space="preserve">, </w:t>
      </w:r>
      <w:r>
        <w:rPr>
          <w:rFonts w:ascii="Consolas" w:hAnsi="Consolas" w:cs="Consolas"/>
          <w:b/>
          <w:bCs/>
          <w:color w:val="000000"/>
          <w:lang w:val="bg-BG"/>
        </w:rPr>
        <w:t>GunType</w:t>
      </w:r>
      <w:r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BarrelLength</w:t>
      </w:r>
      <w:r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GunWeight</w:t>
      </w:r>
      <w:r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>
        <w:rPr>
          <w:rFonts w:ascii="Consolas" w:hAnsi="Consolas" w:cs="Consolas"/>
          <w:b/>
          <w:bCs/>
          <w:color w:val="000000"/>
          <w:lang w:val="bg-BG"/>
        </w:rPr>
        <w:t>Range</w:t>
      </w:r>
      <w:r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>
        <w:rPr>
          <w:rFonts w:eastAsia="Times New Roman" w:cstheme="minorHAnsi"/>
          <w:color w:val="0E101A"/>
          <w:lang w:val="bg-BG" w:eastAsia="bg-BG"/>
        </w:rPr>
        <w:t>and</w:t>
      </w:r>
      <w:r>
        <w:rPr>
          <w:rFonts w:eastAsia="Times New Roman" w:cstheme="minorHAnsi"/>
          <w:b/>
          <w:bCs/>
          <w:color w:val="0E101A"/>
          <w:lang w:val="bg-BG" w:eastAsia="bg-BG"/>
        </w:rPr>
        <w:t> </w:t>
      </w:r>
      <w:r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Countries</w:t>
      </w:r>
      <w:r>
        <w:rPr>
          <w:rFonts w:ascii="Consolas" w:hAnsi="Consolas" w:eastAsia="Times New Roman" w:cstheme="minorHAnsi"/>
          <w:b/>
          <w:bCs/>
          <w:color w:val="0E101A"/>
          <w:lang w:eastAsia="bg-BG"/>
        </w:rPr>
        <w:t xml:space="preserve"> </w:t>
      </w:r>
      <w:r>
        <w:rPr>
          <w:rFonts w:eastAsia="Times New Roman" w:cstheme="minorHAnsi"/>
          <w:color w:val="0E101A"/>
          <w:lang w:val="bg-BG" w:eastAsia="bg-BG"/>
        </w:rPr>
        <w:t>that</w:t>
      </w:r>
      <w:r>
        <w:rPr>
          <w:rFonts w:eastAsia="Times New Roman" w:cstheme="minorHAnsi"/>
          <w:color w:val="0E101A"/>
          <w:lang w:eastAsia="bg-BG"/>
        </w:rPr>
        <w:t xml:space="preserve"> use this gun. Select only the </w:t>
      </w:r>
      <w:r>
        <w:rPr>
          <w:rFonts w:ascii="Consolas" w:hAnsi="Consolas" w:eastAsia="Times New Roman" w:cstheme="minorHAnsi"/>
          <w:b/>
          <w:bCs/>
          <w:color w:val="0E101A"/>
          <w:lang w:val="bg-BG" w:eastAsia="bg-BG"/>
        </w:rPr>
        <w:t>Countries</w:t>
      </w:r>
      <w:r>
        <w:rPr>
          <w:rFonts w:eastAsia="Times New Roman" w:cstheme="minorHAnsi"/>
          <w:color w:val="0E101A"/>
          <w:lang w:eastAsia="bg-BG"/>
        </w:rPr>
        <w:t xml:space="preserve"> which has </w:t>
      </w:r>
      <w:r>
        <w:rPr>
          <w:rFonts w:ascii="Consolas" w:hAnsi="Consolas" w:cstheme="minorHAnsi"/>
          <w:b/>
          <w:bCs/>
          <w:color w:val="000000"/>
          <w:lang w:val="bg-BG"/>
        </w:rPr>
        <w:t>ArmySize</w:t>
      </w:r>
      <w:r>
        <w:rPr>
          <w:rFonts w:ascii="Consolas" w:hAnsi="Consolas" w:cs="Consolas"/>
          <w:color w:val="000000"/>
        </w:rPr>
        <w:t xml:space="preserve"> bigger than </w:t>
      </w:r>
      <w:r>
        <w:rPr>
          <w:rFonts w:ascii="Consolas" w:hAnsi="Consolas" w:cs="Consolas"/>
          <w:b/>
          <w:bCs/>
          <w:color w:val="000000"/>
          <w:lang w:val="bg-BG"/>
        </w:rPr>
        <w:t>4500000</w:t>
      </w:r>
      <w:r>
        <w:rPr>
          <w:rFonts w:eastAsia="Times New Roman" w:cstheme="minorHAnsi"/>
          <w:color w:val="0E101A"/>
          <w:lang w:eastAsia="bg-BG"/>
        </w:rPr>
        <w:t>.</w:t>
      </w:r>
      <w:r>
        <w:rPr>
          <w:rFonts w:eastAsia="Times New Roman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theme="minorHAnsi"/>
          <w:color w:val="0E101A"/>
          <w:lang w:eastAsia="bg-BG"/>
        </w:rPr>
        <w:t xml:space="preserve">For each country export </w:t>
      </w:r>
      <w:r>
        <w:rPr>
          <w:rFonts w:ascii="Consolas" w:hAnsi="Consolas" w:cs="Consolas"/>
          <w:b/>
          <w:bCs/>
          <w:color w:val="000000"/>
          <w:lang w:val="bg-BG"/>
        </w:rPr>
        <w:t>CountryName</w:t>
      </w:r>
      <w:r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>
        <w:rPr>
          <w:rFonts w:ascii="Consolas" w:hAnsi="Consolas" w:cs="Consolas"/>
          <w:b/>
          <w:bCs/>
          <w:color w:val="000000"/>
          <w:lang w:val="bg-BG"/>
        </w:rPr>
        <w:t>ArmySize</w:t>
      </w:r>
      <w:r>
        <w:rPr>
          <w:rFonts w:ascii="Consolas" w:hAnsi="Consolas" w:cs="Consolas"/>
          <w:color w:val="000000"/>
        </w:rPr>
        <w:t>.</w:t>
      </w:r>
      <w:r>
        <w:rPr>
          <w:rFonts w:eastAsia="Times New Roman" w:cstheme="minorHAnsi"/>
          <w:color w:val="0E101A"/>
          <w:lang w:val="bg-BG" w:eastAsia="bg-BG"/>
        </w:rPr>
        <w:t xml:space="preserve"> Order the </w:t>
      </w:r>
      <w:r>
        <w:rPr>
          <w:rFonts w:eastAsia="Times New Roman" w:cstheme="minorHAnsi"/>
          <w:color w:val="0E101A"/>
          <w:lang w:eastAsia="bg-BG"/>
        </w:rPr>
        <w:t>countries</w:t>
      </w:r>
      <w:r>
        <w:rPr>
          <w:rFonts w:eastAsia="Times New Roman" w:cstheme="minorHAnsi"/>
          <w:color w:val="0E101A"/>
          <w:lang w:val="bg-BG" w:eastAsia="bg-BG"/>
        </w:rPr>
        <w:t xml:space="preserve"> by</w:t>
      </w:r>
      <w:r>
        <w:rPr>
          <w:rFonts w:eastAsia="Times New Roman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theme="minorHAnsi"/>
          <w:b/>
          <w:bCs/>
          <w:color w:val="0E101A"/>
          <w:lang w:eastAsia="bg-BG"/>
        </w:rPr>
        <w:t>army size</w:t>
      </w:r>
      <w:r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>
        <w:rPr>
          <w:rFonts w:eastAsia="Times New Roman" w:cstheme="minorHAnsi"/>
          <w:color w:val="0E101A"/>
          <w:lang w:val="bg-BG" w:eastAsia="bg-BG"/>
        </w:rPr>
        <w:t>Order</w:t>
      </w:r>
      <w:r>
        <w:rPr>
          <w:rFonts w:eastAsia="Times New Roman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theme="minorHAnsi"/>
          <w:b/>
          <w:bCs/>
          <w:color w:val="0E101A"/>
          <w:lang w:eastAsia="bg-BG"/>
        </w:rPr>
        <w:t>guns</w:t>
      </w:r>
      <w:r>
        <w:rPr>
          <w:rFonts w:eastAsia="Times New Roman" w:cstheme="minorHAnsi"/>
          <w:b/>
          <w:bCs/>
          <w:color w:val="0E101A"/>
          <w:lang w:val="bg-BG" w:eastAsia="bg-BG"/>
        </w:rPr>
        <w:t xml:space="preserve"> by BarrelLength (ascending).</w:t>
      </w:r>
    </w:p>
    <w:bookmarkEnd w:id="19"/>
    <w:bookmarkEnd w:id="20"/>
    <w:p>
      <w:pPr>
        <w:pStyle w:val="6"/>
      </w:pPr>
      <w:r>
        <w:t>Example</w:t>
      </w:r>
    </w:p>
    <w:tbl>
      <w:tblPr>
        <w:tblStyle w:val="16"/>
        <w:tblW w:w="1143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430" w:type="dxa"/>
            <w:shd w:val="clear" w:color="auto" w:fill="D8D8D8" w:themeFill="background1" w:themeFillShade="D9"/>
          </w:tcPr>
          <w:p>
            <w:pPr>
              <w:pStyle w:val="26"/>
              <w:spacing w:before="0" w:after="0" w:line="240" w:lineRule="auto"/>
              <w:jc w:val="center"/>
            </w:pPr>
            <w:r>
              <w:t>Serializer.ExportGuns(context, manufacturer)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430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2" w:name="_GoBack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bookmarkEnd w:id="2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26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>
            <w:pPr>
              <w:pStyle w:val="26"/>
              <w:spacing w:before="0" w:after="0" w:line="192" w:lineRule="auto"/>
              <w:rPr>
                <w:b w:val="0"/>
                <w:sz w:val="18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430" w:type="dxa"/>
          </w:tcPr>
          <w:p>
            <w:pPr>
              <w:pStyle w:val="26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t xml:space="preserve">Test your solution in judge, by uploading a .zip file with the following files: </w:t>
      </w:r>
      <w:r>
        <w:tab/>
      </w:r>
    </w:p>
    <w:p>
      <w:r>
        <w:drawing>
          <wp:inline distT="0" distB="0" distL="0" distR="0">
            <wp:extent cx="1133475" cy="933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637811"/>
    <w:multiLevelType w:val="multilevel"/>
    <w:tmpl w:val="386378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70A7CC5"/>
    <w:multiLevelType w:val="multilevel"/>
    <w:tmpl w:val="470A7C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  <w:rsid w:val="5E22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tion1"/>
    <w:basedOn w:val="7"/>
    <w:semiHidden/>
    <w:unhideWhenUsed/>
    <w:uiPriority w:val="99"/>
    <w:rPr>
      <w:color w:val="2B579A"/>
      <w:shd w:val="clear" w:color="auto" w:fill="E6E6E6"/>
    </w:rPr>
  </w:style>
  <w:style w:type="character" w:customStyle="1" w:styleId="33">
    <w:name w:val="Unresolved Mention1"/>
    <w:basedOn w:val="7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2.png"/><Relationship Id="rId7" Type="http://schemas.openxmlformats.org/officeDocument/2006/relationships/image" Target="media/image11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3F23A-2CE1-4F8E-94CB-D04CD53D3C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8</Pages>
  <Words>2023</Words>
  <Characters>11535</Characters>
  <Lines>96</Lines>
  <Paragraphs>27</Paragraphs>
  <TotalTime>3651</TotalTime>
  <ScaleCrop>false</ScaleCrop>
  <LinksUpToDate>false</LinksUpToDate>
  <CharactersWithSpaces>13531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2021-04-07T07:46:00Z</dcterms:created>
  <dc:creator>Software University Foundation</dc:creator>
  <cp:keywords>softuni, svn, naming, conventions</cp:keywords>
  <cp:lastModifiedBy>Mariyan Yordanov</cp:lastModifiedBy>
  <cp:lastPrinted>2015-10-26T22:35:00Z</cp:lastPrinted>
  <dcterms:modified xsi:type="dcterms:W3CDTF">2022-08-06T02:21:51Z</dcterms:modified>
  <dc:subject>Software Technologies</dc:subject>
  <dc:title>SoftUni SVN Naming Conventions</dc:title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BF1F29885F794421AD85F9ADCA05C807</vt:lpwstr>
  </property>
</Properties>
</file>