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Man-in-the-Middle (MITM) Атака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Част 3: Защитни мерки, Работен лист, Оценяване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Как да се защитим от MITM атаки + материали за оценяване</w:t>
      </w:r>
    </w:p>
    <w:p>
      <w:r>
        <w:br w:type="page"/>
      </w:r>
    </w:p>
    <w:p>
      <w:pPr>
        <w:pStyle w:val="Heading1"/>
      </w:pPr>
      <w:r>
        <w:t xml:space="preserve">13. Защитни мерки срещу MITM атаки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Тази секция покрива 8 нива на защита, от най-основното (шифроване) до напреднали мрежови техники (ДАИ, 802.1X). Всяка защитна мярка се обяснява с теория, команди за имплементация и как да я проверите в Wireshark.</w:t>
      </w:r>
    </w:p>
    <w:p>
      <w:pPr>
        <w:spacing w:after="80"/>
      </w:pPr>
    </w:p>
    <w:p>
      <w:pPr>
        <w:pStyle w:val="Heading2"/>
      </w:pPr>
      <w:r>
        <w:t xml:space="preserve">13.1. Защита 1: HTTPS/TLS шифроване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 </w:t>
      </w:r>
      <w:r>
        <w:rPr>
          <w:rFonts w:ascii="Arial" w:cs="Arial" w:eastAsia="Arial" w:hAnsi="Arial"/>
          <w:sz w:val="22"/>
          <w:szCs w:val="22"/>
        </w:rPr>
        <w:t xml:space="preserve">Шифрова цялата комуникация между клиента и сървъра. Атакуващият вижда пакетите, но НЕ може да прочете съдържанието им.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Защо работи: </w:t>
      </w:r>
      <w:r>
        <w:rPr>
          <w:rFonts w:ascii="Arial" w:cs="Arial" w:eastAsia="Arial" w:hAnsi="Arial"/>
          <w:sz w:val="22"/>
          <w:szCs w:val="22"/>
        </w:rPr>
        <w:t xml:space="preserve">TLS използва асиметрична криптография (RSA/ECDH) за key exchange и симетрична (AES) за данните. Дори MITM атакуващ не може да декриптира без private key.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Wireshark проверка: </w:t>
      </w:r>
      <w:r>
        <w:rPr>
          <w:rFonts w:ascii="Arial" w:cs="Arial" w:eastAsia="Arial" w:hAnsi="Arial"/>
          <w:sz w:val="22"/>
          <w:szCs w:val="22"/>
        </w:rPr>
        <w:t xml:space="preserve">Филтър tls.handshake показва Client/Server Hello, но Follow TCP Stream е нечетим.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Проверка на сървърен TLS сертификат: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openssl s_client -connect portal.school.bg:443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-servername portal.school.bg 2&gt;/dev/null |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openssl x509 -noout -issuer -subject -dates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Проверка на TLS версия: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openssl s_client -connect portal.school.bg:443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-tls1_3 2&gt;/dev/null | grep 'Protocol'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Protocol  : TLSv1.3   (АКО няма 1.3 — проблем!)</w:t>
      </w:r>
    </w:p>
    <w:p>
      <w:pPr>
        <w:spacing w:after="80"/>
      </w:pPr>
    </w:p>
    <w:p>
      <w:pPr>
        <w:pStyle w:val="Heading2"/>
      </w:pPr>
      <w:r>
        <w:t xml:space="preserve">13.2. Защита 2: HSTS (HTTP Strict Transport Security)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 </w:t>
      </w:r>
      <w:r>
        <w:rPr>
          <w:rFonts w:ascii="Arial" w:cs="Arial" w:eastAsia="Arial" w:hAnsi="Arial"/>
          <w:sz w:val="22"/>
          <w:szCs w:val="22"/>
        </w:rPr>
        <w:t xml:space="preserve">Принуждава браузъра ВИНАГИ да използва HTTPS, дори ако потребителят въведе http://. Предотвратява SSL stripping атаки.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се имплементира (Express.js):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Добави в Express сървъра: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app.use((req, res, next) =&gt;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res.setHeader('Strict-Transport-Security',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'max-age=31536000; includeSubDomains; preload');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next();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max-age=31536000  = 1 година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includeSubDomains = всички поддомейни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preload           = включване в browser preload листа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Как да покажете на учениците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Отворете Chrome DevTools (F12) → Network → напишете http://google.com. Вижте как 307 Internal Redirect автоматично пренасочва към HTTPS. Това е HSTS в действие!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13.3. Защита 3: Статични ARP записи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 </w:t>
      </w:r>
      <w:r>
        <w:rPr>
          <w:rFonts w:ascii="Arial" w:cs="Arial" w:eastAsia="Arial" w:hAnsi="Arial"/>
          <w:sz w:val="22"/>
          <w:szCs w:val="22"/>
        </w:rPr>
        <w:t xml:space="preserve">Ръчно задавате IP→MAC съответствията, които НЕ могат да бъдат променени от ARP Reply пакети.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Линукс: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arp -s 192.168.100.1 aa:bb:cc:dd:ee:01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Проверка (трябва да пише PERM):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arp -a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? (192.168.100.1) at aa:bb:cc:dd:ee:01 [ether] PERM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Windows (cmd като Administrator):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netsh interface ipv4 add neighbors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"Wi-Fi" 192.168.100.1 aa-bb-cc-dd-ee-01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macOS: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arp -S 192.168.100.1 aa:bb:cc:dd:ee:01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Проверка след стартиране на ARP Spoofing: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arp -a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MAC адресът не се променя! Атаката не работи!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Ограничения: </w:t>
      </w:r>
      <w:r>
        <w:rPr>
          <w:rFonts w:ascii="Arial" w:cs="Arial" w:eastAsia="Arial" w:hAnsi="Arial"/>
          <w:sz w:val="22"/>
          <w:szCs w:val="22"/>
        </w:rPr>
        <w:t xml:space="preserve">Не скалира за големи мрежи. Трябва ръчно да знаете реалния MAC. Изчезва след reboot (Linux). Подходящо за малки мрежи или критични сървъри.</w:t>
      </w:r>
    </w:p>
    <w:p>
      <w:pPr>
        <w:spacing w:after="80"/>
      </w:pPr>
    </w:p>
    <w:p>
      <w:pPr>
        <w:pStyle w:val="Heading2"/>
      </w:pPr>
      <w:r>
        <w:t xml:space="preserve">13.4. Защита 4: Dynamic ARP Inspection (DAI)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 </w:t>
      </w:r>
      <w:r>
        <w:rPr>
          <w:rFonts w:ascii="Arial" w:cs="Arial" w:eastAsia="Arial" w:hAnsi="Arial"/>
          <w:sz w:val="22"/>
          <w:szCs w:val="22"/>
        </w:rPr>
        <w:t xml:space="preserve">Суичът проверява всеки ARP пакет срещу DHCP snooping таблица. Фалшивите ARP Reply-та се ОТХВЪРЛЯТ.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Къде се конфигурира: </w:t>
      </w:r>
      <w:r>
        <w:rPr>
          <w:rFonts w:ascii="Arial" w:cs="Arial" w:eastAsia="Arial" w:hAnsi="Arial"/>
          <w:sz w:val="22"/>
          <w:szCs w:val="22"/>
        </w:rPr>
        <w:t xml:space="preserve">На управляем managed switch (Cisco, Juniper, HP). НЕ работи на обикновен unmanaged switch или WiFi рутер!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 Cisco IOS конфигурация: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 1. Включи DHCP Snooping: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dhcp snooping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dhcp snooping vlan 100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 2. Определи trusted портове (към рутер/DHCP):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interface GigabitEthernet0/1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ip dhcp snooping trust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ip arp inspection trust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 3. Включи DAI: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arp inspection vlan 100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 4. Ограничи ARP пакети на untrusted портове: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arp inspection limit rate 15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 Проверка: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show ip arp inspection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show ip dhcp snooping binding</w:t>
      </w:r>
    </w:p>
    <w:p>
      <w:pPr>
        <w:spacing w:after="80"/>
      </w:pPr>
    </w:p>
    <w:p>
      <w:pPr>
        <w:pStyle w:val="Heading2"/>
      </w:pPr>
      <w:r>
        <w:t xml:space="preserve">13.5. Защита 5: 802.1X автентикация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 </w:t>
      </w:r>
      <w:r>
        <w:rPr>
          <w:rFonts w:ascii="Arial" w:cs="Arial" w:eastAsia="Arial" w:hAnsi="Arial"/>
          <w:sz w:val="22"/>
          <w:szCs w:val="22"/>
        </w:rPr>
        <w:t xml:space="preserve">Всяко устройство трябва да се автентикира преди да получи достъп до мрежата (Network Access Control). Неопознати устройства не могат да се свържат.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Компоненти: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Supplicant: </w:t>
      </w:r>
      <w:r>
        <w:rPr>
          <w:rFonts w:ascii="Arial" w:cs="Arial" w:eastAsia="Arial" w:hAnsi="Arial"/>
          <w:sz w:val="22"/>
          <w:szCs w:val="22"/>
        </w:rPr>
        <w:t xml:space="preserve">Устройството, което иска достъп (лаптоп)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Authenticator: </w:t>
      </w:r>
      <w:r>
        <w:rPr>
          <w:rFonts w:ascii="Arial" w:cs="Arial" w:eastAsia="Arial" w:hAnsi="Arial"/>
          <w:sz w:val="22"/>
          <w:szCs w:val="22"/>
        </w:rPr>
        <w:t xml:space="preserve">Суич или WiFi 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 Server: </w:t>
      </w:r>
      <w:r>
        <w:rPr>
          <w:rFonts w:ascii="Arial" w:cs="Arial" w:eastAsia="Arial" w:hAnsi="Arial"/>
          <w:sz w:val="22"/>
          <w:szCs w:val="22"/>
        </w:rPr>
        <w:t xml:space="preserve">RADIUS сървър (FreeRADIUS, Microsoft NPS)</w:t>
      </w:r>
    </w:p>
    <w:p>
      <w:pPr>
        <w:spacing w:after="80"/>
      </w:pPr>
    </w:p>
    <w:p>
      <w:pPr>
        <w:pStyle w:val="Heading2"/>
      </w:pPr>
      <w:r>
        <w:t xml:space="preserve">13.6. Защита 6: VPN (Virtual Private Network)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 </w:t>
      </w:r>
      <w:r>
        <w:rPr>
          <w:rFonts w:ascii="Arial" w:cs="Arial" w:eastAsia="Arial" w:hAnsi="Arial"/>
          <w:sz w:val="22"/>
          <w:szCs w:val="22"/>
        </w:rPr>
        <w:t xml:space="preserve">Създава криптиран тунел. Дори атакуващият да види пакетите, те са нечетими.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WireGuard (Linux) — модерен, бърз, лесен: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wireguard -y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Генерирай ключове: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wg genkey | tee private.key | wg pubkey &gt; public.key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Конфигурация (wg0.conf):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[Interface]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PrivateKey = &lt;your-private-key&gt;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Address = 10.0.0.2/24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DNS = 1.1.1.1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[Peer]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PublicKey = &lt;server-public-key&gt;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Endpoint = vpn.server.com:51820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AllowedIPs = 0.0.0.0/0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Стартиране: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wg-quick up wg0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В Wireshark ще видите само: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WireGuard протокол, порт 51820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НИКАКВО четимо съдържание!</w:t>
      </w:r>
    </w:p>
    <w:p>
      <w:pPr>
        <w:spacing w:after="80"/>
      </w:pPr>
    </w:p>
    <w:p>
      <w:pPr>
        <w:pStyle w:val="Heading2"/>
      </w:pPr>
      <w:r>
        <w:t xml:space="preserve">13.7. Защита 7: Certificate Pinning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 </w:t>
      </w:r>
      <w:r>
        <w:rPr>
          <w:rFonts w:ascii="Arial" w:cs="Arial" w:eastAsia="Arial" w:hAnsi="Arial"/>
          <w:sz w:val="22"/>
          <w:szCs w:val="22"/>
        </w:rPr>
        <w:t xml:space="preserve">Приложението приема САМО конкретен сертификат (или неговия hash). Фалшив сертификат = отказ на връзка.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Python пример с requests: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requests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hashlib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ssl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EXPECTED_HASH = 'sha256/abc123def456...'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Проверка на сертификат hash: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 = requests.get('https://portal.school.bg',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verify='/path/to/pinned_cert.pem')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Ако сертификатът не съвпада → SSLError!</w:t>
      </w:r>
    </w:p>
    <w:p>
      <w:pPr>
        <w:spacing w:after="80"/>
      </w:pPr>
    </w:p>
    <w:p>
      <w:pPr>
        <w:pStyle w:val="Heading2"/>
      </w:pPr>
      <w:r>
        <w:t xml:space="preserve">13.8. Защита 8: Мониторинг (arpwatch, IDS)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 </w:t>
      </w:r>
      <w:r>
        <w:rPr>
          <w:rFonts w:ascii="Arial" w:cs="Arial" w:eastAsia="Arial" w:hAnsi="Arial"/>
          <w:sz w:val="22"/>
          <w:szCs w:val="22"/>
        </w:rPr>
        <w:t xml:space="preserve">Наблюдава ARP таблицата и алармира при промяна. Не предотвратява атаката, но я засича моментално.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arpwatch — класически мониторинг: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arpwatch -y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arpwatch -i wlan0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Преглед на логовете: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tail -f /var/log/syslog | grep arpwatch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При ARP Spoofing ще видите: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arpwatch: flip flop 192.168.100.1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aa:bb:cc:dd:ee:01 -&gt; aa:bb:cc:dd:ee:10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"flip flop" = MAC се меня непрекъснато!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Snort IDS (напреднало):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Правило за ARP spoof: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alert arp any any -&gt; any any (msg:"ARP Spoof";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arp_spoof; sid:1000001; rev:1;)</w:t>
      </w:r>
    </w:p>
    <w:p>
      <w:pPr>
        <w:spacing w:after="80"/>
      </w:pPr>
    </w:p>
    <w:p>
      <w:pPr>
        <w:pStyle w:val="Heading2"/>
      </w:pPr>
      <w:r>
        <w:t xml:space="preserve">13.9. Сравнителна таблица на защитните мерки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13"/>
        <w:gridCol w:w="1813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Мярка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Ниво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Ефективност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HTTPS/TLS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Ниска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лв.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Ниска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лв.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Статичен ARP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Ниска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лв.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802.1X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$$$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 Pinning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лв.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arpwatch/IDS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Ниска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лв.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🎯 Практическо упражнение за учениците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Нека учениците имплементират статичен ARP на своите машини, след което пуснете атаката отново. Нека наблюдават в Wireshark, че ARP Reply пакетите продължават да идват, но MAC таблицата не се променя!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Работен лист на ученика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Име: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______________________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______________________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______________________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Екип: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______________________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Част А: Подготовка (преди атаката)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Запишете MAC адреса на рутера (192.168.100.1) от командата arp -a: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Запишете вашия IP и MAC адрес (ip addr show wlan0):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Обяснете със свои думи: Какво прави ARP протоколът?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Защо ARP е уязвим на spoofing?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Част Б: Наблюдение на атаката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След стартиране на ARP Spoofing, проверете arp -a отново. Какъв MAC е записан за 192.168.100.1 сега?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Сравнете MAC от въпрос 1 и въпрос 5. Различни ли са? Какво означава това?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В Wireshark, приложете филтър arp.duplicate-address-detected. Колко ARP Reply пакети видяхте за 30 секунди?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Приложете филтър dns.qry.name == "portal.school.bg". Какъв IP адрес се връща за този домейн?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Приложете филтър http.request.method == POST и кликнете Follow → TCP Stream. Какво видяхте в пакета?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Защо HTTP позволява прочитане на паролата, а HTTPS — не?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Част В: Защита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Имплементирайте статичен ARP за рутера на вашата машина. Напишете командата: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Повторете arp -a. Променя ли се MAC адресът след статичния ARP, докато атаката работи?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Назовете 3 защитни мерки срещу MITM атаки и кратко обяснете всяка: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Коя защитна мярка смятате за най-важна и защо?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Какво научихте от това упражнение за вашата лична онлайн безопасност?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15. Критерии за оценяване (100 точки)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2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Компетенция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Точки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Техническо изпълнение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Конфигурира IP адреси, стартира ARP/DNS spoofing, Express сървър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Wireshark анализ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Прилага правилни филтри, идентифицира индикатори за ARP/DNS spoof, използва Follow TCP Stream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Защитни мерки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Имплементира поне една защитна мярка, обяснява как работи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Разбиране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Обяснява как работи MITM атака, разбира HTTP vs HTTPS, назовава защитни мерки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Попълнен работен лист, скрийншоти от Wireshark, ясни отговори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15.1. Детайлизирана скала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13"/>
        <w:gridCol w:w="1815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Отлично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Добро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Задоволит.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Отличен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Всичко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Мн. добър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75-89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 от 5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Добър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3+ от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Среден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45-59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2+ от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Почистване след упражнението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КРИТИЧНО: </w:t>
      </w:r>
      <w:r>
        <w:rPr>
          <w:rFonts w:ascii="Arial" w:cs="Arial" w:eastAsia="Arial" w:hAnsi="Arial"/>
          <w:sz w:val="22"/>
          <w:szCs w:val="22"/>
        </w:rPr>
        <w:t xml:space="preserve">Изпълнете всички стъпки по ред преди да свържете оборудването към нормалната мрежа!</w:t>
      </w:r>
    </w:p>
    <w:p>
      <w:pPr>
        <w:spacing w:after="80"/>
      </w:pPr>
    </w:p>
    <w:p>
      <w:pPr>
        <w:pStyle w:val="Heading2"/>
      </w:pPr>
      <w:r>
        <w:t xml:space="preserve">16.1. На Kali машината (атакуващ)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Спри всички инструменти: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killall arpspoof 2&gt;/dev/null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killall dnsspoof 2&gt;/dev/null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killall ettercap 2&gt;/dev/null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killall bettercap 2&gt;/dev/null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Спри Express сървъра: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killall node 2&gt;/dev/null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ИЗКЛЮЧИ IP forwarding: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0 | sudo tee /proc/sys/net/ipv4/ip_forward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4. Проверка (трябва да е 0):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cat /proc/sys/net/ipv4/ip_forward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5. Изтрий прихванати данни: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rm -f captured_credentials.json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rm -f /tmp/dns_hosts.txt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rm -f /tmp/mitm_capture.pcap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6. Възстанови DHCP: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nmcli con modify CyberLab ipv4.method auto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nmcli con up CyberLab</w:t>
      </w:r>
    </w:p>
    <w:p>
      <w:pPr>
        <w:spacing w:after="80"/>
      </w:pPr>
    </w:p>
    <w:p>
      <w:pPr>
        <w:pStyle w:val="Heading2"/>
      </w:pPr>
      <w:r>
        <w:t xml:space="preserve">16.2. На ученическите машини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Премахни статичен ARP (ако е добавен):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arp -d 192.168.100.1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Изчисти ARP таблицата: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ip neigh flush all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Престартирай мрежовия интерфейс: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nmcli con down CyberLab &amp;&amp; nmcli con up CyberLab</w:t>
      </w:r>
    </w:p>
    <w:p>
      <w:pPr>
        <w:spacing w:after="80"/>
      </w:pPr>
    </w:p>
    <w:p>
      <w:pPr>
        <w:pStyle w:val="Heading2"/>
      </w:pPr>
      <w:r>
        <w:t xml:space="preserve">16.3. Оборудване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ИЗКЛЮЧЕТЕ лабораторния рутер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Верифицирайте, че устройствата са свързани към училищната мрежа (не към CyberLab)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Съхранявайте Wireshark capture файловете (.pcap) на USB за по-късен анализ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6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 Правно напомняне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Напомнете на учениците: Използването на тези техники извън лабораторни условия е престъпление по чл. 319а-319е от Наказателния кодекс, наказуемо с до 3 години лишаване от свобода.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16.4. Декларация на ученика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ДЕКЛАРИРАМ, че:</w:t>
            </w:r>
          </w:p>
          <w:p>
            <w:pPr>
              <w:spacing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Разбирам, че техниките от това упражнение са ПОТЕНЦИАЛНО ОПАСНИ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Няма да ги използвам извън контролирана лабораторна среда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Зная, че неоторизираната употреба е наказуемо престъпление по чл. 319а-319е НК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Целта на упражнението е ЗАЩИТА, не атака</w:t>
            </w:r>
          </w:p>
          <w:p>
            <w:pPr>
              <w:spacing w:after="80"/>
            </w:pP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Име: ___________________ Подпис: ___________________ Дата: 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MITM Лаб | Част 3: Защита и Оценяване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2026-02-16T06:38:44.447Z</dcterms:created>
  <dcterms:modified xsi:type="dcterms:W3CDTF">2026-02-16T06:38:44.448Z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