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ОТГОВОРИ И КРИТЕРИИ ЗА ОЦЕНЯВАНЕ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САМО ЗА УЧИТЕЛЯ</w:t>
      </w:r>
    </w:p>
    <w:p>
      <w:pPr>
        <w:shd w:fill="E7E6E6" w:val="clear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СКАЛА ЗА ОЦЕНЯВАНЕ (60 точки)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Отличен (6): 54-60 точки (90-100%)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Много добър (5): 45-53 точки (75-89%)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Добър (4): 36-44 точки (60-74%)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• Среден (3): 27-35 точки (45-59%)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• Слаб (2): под 27 точки (под 45%)</w:t>
      </w:r>
    </w:p>
    <w:p>
      <w:r>
        <w:br w:type="page"/>
      </w:r>
    </w:p>
    <w:p>
      <w:pPr>
        <w:shd w:fill="2E74B5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ГРУПА А - workshop-part-05-01.pcap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Тип malware: Lokibot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1: Идентификация на хоста (20 точки)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1.1. MAC адрес: 00:08:02:1c:47:ae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1.2. IP адрес: 10.5.7.101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1.3. Hostname: DESKTOP-USER1PC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1.4. OS: Не може да се определи точно (malware User-Agent)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2: Анализ на злонамерен трафик (30 точки)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2.1. Злонамерен домейн: parisyoungerfashion.com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2.2. URI път: /.ok/need/work/Panel/five/fre.php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2.3. Метод: POST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2.4. C2 сървър: Същият домейн (parisyoungerfashion.com)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3: Заключение (10 точки)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3.1. Индикатор: Повтарящи се POST заявки към подозрителен URL път съдържащ 'Panel'</w:t>
      </w:r>
    </w:p>
    <w:p>
      <w:pPr>
        <w:shd w:fill="FFF2CC" w:val="clear"/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КРИТЕРИИ ЗА ЧАСТИЧНО ТОЧКУВАНЕ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Правилен филтър, но грешен отговор: 50% от точките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Частично верен отговор (напр. само един C2 от няколко): 70%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Вярно описание с дребни неточности: 80%</w:t>
      </w:r>
    </w:p>
    <w:p>
      <w:r>
        <w:br w:type="page"/>
      </w:r>
    </w:p>
    <w:p>
      <w:pPr>
        <w:shd w:fill="2E74B5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ГРУПА Б - workshop-part-05-02.pcap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Тип malware: Lokibot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1: Идентификация на хоста (20 точки)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1.1. MAC адрес: 00:08:02:1c:47:ae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1.2. IP адрес: 10.5.4.219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1.3. Hostname: USER1-WIN7PC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1.4. OS: Windows 7 64-bit (Windows NT 6.1; WOW64)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2: Анализ на злонамерен трафик (30 точки)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2.1. Злонамерен домейн: nitenrgystdyluncstgw.dns.army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2.2. URI път: /reciept/invoice_908866.doc и /rgydoc/regasm.exe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2.3. Метод: GET (за изтегляне) и POST (за C2)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2.4. C2 сървър: 31.210.21.236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3: Заключение (10 точки)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3.1. Индикатор: Изтегляне на .doc и .exe файлове от подозрителен домейн, последвано от POST заявки към IP адрес</w:t>
      </w:r>
    </w:p>
    <w:p>
      <w:pPr>
        <w:shd w:fill="FFF2CC" w:val="clear"/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КРИТЕРИИ ЗА ЧАСТИЧНО ТОЧКУВАНЕ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Правилен филтър, но грешен отговор: 50% от точките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Частично верен отговор (напр. само един C2 от няколко): 70%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Вярно описание с дребни неточности: 80%</w:t>
      </w:r>
    </w:p>
    <w:p>
      <w:r>
        <w:br w:type="page"/>
      </w:r>
    </w:p>
    <w:p>
      <w:pPr>
        <w:shd w:fill="2E74B5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ГРУПА В - workshop-part-05-03.pcap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Тип malware: Formbook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1: Идентификация на хоста (20 точки)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1.1. MAC адрес: 00:08:02:1c:47:ae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1.2. IP адрес: 10.5.7.102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1.3. Hostname: DESKTOP-USER1PC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1.4. OS: Windows 10 64-bit (Windows NT 10.0; Win64; x64)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2: Анализ на злонамерен трафик (30 точки)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2.1. Злонамерен домейн: www.bunies3.com, www.edufairindia.com, www.friendzunited.com и други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2.2. URI път: /e8bw/ (общ pattern за всички домейни)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2.3. Метод: GET и POST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2.4. C2 сървър: Множество домейни (C2 rotation)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3: Заключение (10 точки)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3.1. Индикатор: Идентичен URI pattern (/e8bw/) към множество различни домейни - типично за Formbook</w:t>
      </w:r>
    </w:p>
    <w:p>
      <w:pPr>
        <w:shd w:fill="FFF2CC" w:val="clear"/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КРИТЕРИИ ЗА ЧАСТИЧНО ТОЧКУВАНЕ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Правилен филтър, но грешен отговор: 50% от точките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Частично верен отговор (напр. само един C2 от няколко): 70%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Вярно описание с дребни неточности: 80%</w:t>
      </w:r>
    </w:p>
    <w:p>
      <w:r>
        <w:br w:type="page"/>
      </w:r>
    </w:p>
    <w:p>
      <w:pPr>
        <w:shd w:fill="2E74B5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ГРУПА Г - workshop-part-05-04.pcap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Тип malware: Dridex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1: Идентификация на хоста (20 точки)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1.1. MAC адрес: 00:08:02:1c:47:ae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1.2. IP адрес: 172.16.1.103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1.3. Hostname: DESKTOP-14ASXJC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1.4. OS: Windows 10 (Windows NT 10.0; Win64; x64) с Edge браузър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2: Анализ на злонамерен трафик (30 точки)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2.1. Злонамерен домейн: evento.peugeot-anzures.com (HTTPS)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2.2. URI път: N/A (HTTPS трафик - криптиран)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2.3. Метод: HTTPS (TLS)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2.4. C2 сървър: 210.65.244.166, 178.33.183.53, 45.145.55.170 (порт 443 и 7443)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3: Заключение (10 точки)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3.1. Индикатор: HTTPS трафик към IP адреси без валидни домейни, нестандартен TLS сертификат (странни issuer данни)</w:t>
      </w:r>
    </w:p>
    <w:p>
      <w:pPr>
        <w:shd w:fill="FFF2CC" w:val="clear"/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КРИТЕРИИ ЗА ЧАСТИЧНО ТОЧКУВАНЕ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Правилен филтър, но грешен отговор: 50% от точките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Частично верен отговор (напр. само един C2 от няколко): 70%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Вярно описание с дребни неточности: 80%</w:t>
      </w:r>
    </w:p>
    <w:p>
      <w:r>
        <w:br w:type="page"/>
      </w:r>
    </w:p>
    <w:p>
      <w:pPr>
        <w:shd w:fill="2E74B5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ГРУПА Д - workshop-part-05-05.pcap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Тип malware: Remcos RAT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1: Идентификация на хоста (20 точки)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1.1. MAC адрес: 00:08:02:1c:47:ae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1.2. IP адрес: 10.5.7.103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1.3. Hostname: DESKTOP-USER1PC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1.4. OS: Windows 10 (от DHCP/NBNS контекст)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2: Анализ на злонамерен трафик (30 точки)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2.1. Злонамерен домейн: Няма (директна връзка към IP)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2.2. URI път: N/A (TCP, не HTTP)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2.3. Метод: TCP (порт 2555)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2.4. C2 сървър: 79.134.225.19:2555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РАЗДЕЛ 3: Заключение (10 точки)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3.1. Индикатор: TCP трафик на нестандартен порт (2555), TCP stream съдържа системна информация за заразения компютър</w:t>
      </w:r>
    </w:p>
    <w:p>
      <w:pPr>
        <w:shd w:fill="FFF2CC" w:val="clear"/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КРИТЕРИИ ЗА ЧАСТИЧНО ТОЧКУВАНЕ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Правилен филтър, но грешен отговор: 50% от точките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Частично верен отговор (напр. само един C2 от няколко): 70%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• Вярно описание с дребни неточности: 80%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2025-12-11T18:11:42.313Z</dcterms:created>
  <dcterms:modified xsi:type="dcterms:W3CDTF">2025-12-11T18:11:42.313Z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