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AD64D" w14:textId="5E75EF09" w:rsidR="009229A1" w:rsidRPr="00BD1723" w:rsidRDefault="00BD1723" w:rsidP="00BD1723">
      <w:pPr>
        <w:spacing w:line="480" w:lineRule="auto"/>
        <w:jc w:val="center"/>
        <w:rPr>
          <w:rFonts w:ascii="Arial" w:hAnsi="Arial" w:cs="Arial"/>
          <w:b/>
          <w:bCs/>
          <w:lang w:val="es-ES"/>
        </w:rPr>
      </w:pPr>
      <w:r w:rsidRPr="00BD1723">
        <w:rPr>
          <w:rFonts w:ascii="Arial" w:hAnsi="Arial" w:cs="Arial"/>
          <w:b/>
          <w:bCs/>
          <w:lang w:val="es-ES"/>
        </w:rPr>
        <w:t>Reporte de Pruebas de Accesibilidad</w:t>
      </w:r>
    </w:p>
    <w:p w14:paraId="7F63A94D" w14:textId="449E8434" w:rsidR="00BD1723" w:rsidRPr="00BD1723" w:rsidRDefault="00BD1723" w:rsidP="00BD1723">
      <w:pPr>
        <w:spacing w:after="0" w:line="480" w:lineRule="auto"/>
        <w:jc w:val="both"/>
        <w:rPr>
          <w:rFonts w:ascii="Arial" w:eastAsia="Calibri" w:hAnsi="Arial" w:cs="Arial"/>
          <w:spacing w:val="-1"/>
          <w:w w:val="105"/>
          <w:kern w:val="0"/>
          <w14:ligatures w14:val="none"/>
        </w:rPr>
      </w:pPr>
      <w:r w:rsidRPr="00BD1723">
        <w:rPr>
          <w:rFonts w:ascii="Arial" w:eastAsia="Calibri" w:hAnsi="Arial" w:cs="Arial"/>
          <w:b/>
          <w:spacing w:val="-1"/>
          <w:w w:val="105"/>
          <w:kern w:val="0"/>
          <w14:ligatures w14:val="none"/>
        </w:rPr>
        <w:t xml:space="preserve">Autor: </w:t>
      </w:r>
      <w:r w:rsidRPr="00BD1723">
        <w:rPr>
          <w:rFonts w:ascii="Arial" w:hAnsi="Arial" w:cs="Arial"/>
          <w:szCs w:val="20"/>
        </w:rPr>
        <w:t>Celi Salinas,</w:t>
      </w:r>
      <w:r w:rsidRPr="00BD1723">
        <w:rPr>
          <w:rFonts w:ascii="Arial" w:hAnsi="Arial" w:cs="Arial"/>
          <w:spacing w:val="-4"/>
          <w:szCs w:val="20"/>
        </w:rPr>
        <w:t xml:space="preserve"> </w:t>
      </w:r>
      <w:r w:rsidRPr="00BD1723">
        <w:rPr>
          <w:rFonts w:ascii="Arial" w:hAnsi="Arial" w:cs="Arial"/>
          <w:szCs w:val="20"/>
        </w:rPr>
        <w:t>Marjan Aldair</w:t>
      </w:r>
    </w:p>
    <w:p w14:paraId="1947214B" w14:textId="072AA1D9" w:rsidR="00BD1723" w:rsidRDefault="00BD1723" w:rsidP="00BD1723">
      <w:pPr>
        <w:spacing w:line="480" w:lineRule="auto"/>
        <w:rPr>
          <w:rFonts w:ascii="Arial" w:hAnsi="Arial" w:cs="Arial"/>
          <w:lang w:val="es-ES"/>
        </w:rPr>
      </w:pPr>
      <w:r w:rsidRPr="00BD1723">
        <w:rPr>
          <w:rFonts w:ascii="Arial" w:hAnsi="Arial" w:cs="Arial"/>
          <w:b/>
          <w:bCs/>
          <w:lang w:val="es-ES"/>
        </w:rPr>
        <w:t xml:space="preserve">Proyecto: </w:t>
      </w:r>
      <w:r w:rsidRPr="00BD1723">
        <w:rPr>
          <w:rFonts w:ascii="Arial" w:hAnsi="Arial" w:cs="Arial"/>
          <w:lang w:val="es-ES"/>
        </w:rPr>
        <w:t>Desarrollo e implementación de una plataforma tecnológica para el aprendizaje de patrones funcionales, necesidades básicas y dominios en estudiantes de enfermería</w:t>
      </w:r>
    </w:p>
    <w:p w14:paraId="04F57E25" w14:textId="35B9B25B" w:rsidR="00BD1723" w:rsidRDefault="00BD1723" w:rsidP="00BD1723">
      <w:pPr>
        <w:spacing w:line="480" w:lineRule="auto"/>
        <w:ind w:firstLine="708"/>
        <w:rPr>
          <w:rFonts w:ascii="Arial" w:hAnsi="Arial" w:cs="Arial"/>
          <w:lang w:val="es-ES"/>
        </w:rPr>
      </w:pPr>
      <w:r w:rsidRPr="00BD1723">
        <w:rPr>
          <w:rFonts w:ascii="Arial" w:hAnsi="Arial" w:cs="Arial"/>
          <w:lang w:val="es-ES"/>
        </w:rPr>
        <w:t xml:space="preserve">En este </w:t>
      </w:r>
      <w:r w:rsidR="006A4F98">
        <w:rPr>
          <w:rFonts w:ascii="Arial" w:hAnsi="Arial" w:cs="Arial"/>
          <w:lang w:val="es-ES"/>
        </w:rPr>
        <w:t>documento</w:t>
      </w:r>
      <w:r w:rsidRPr="00BD1723">
        <w:rPr>
          <w:rFonts w:ascii="Arial" w:hAnsi="Arial" w:cs="Arial"/>
          <w:lang w:val="es-ES"/>
        </w:rPr>
        <w:t xml:space="preserve"> se mostrarán las imágenes de las pruebas que se le realizo al aplicativo Florens con las pruebas de “Pruebas de Accesibilidad” desarrollado por Google, el cual nos ha arrojado las siguientes sugerencias a mostra</w:t>
      </w:r>
    </w:p>
    <w:p w14:paraId="64044576" w14:textId="620EF932" w:rsidR="00BD1723" w:rsidRDefault="00BD1723" w:rsidP="00BD1723">
      <w:pPr>
        <w:spacing w:line="480" w:lineRule="auto"/>
        <w:ind w:firstLine="708"/>
        <w:rPr>
          <w:noProof/>
        </w:rPr>
      </w:pPr>
      <w:r>
        <w:rPr>
          <w:noProof/>
        </w:rPr>
        <w:drawing>
          <wp:inline distT="0" distB="0" distL="0" distR="0" wp14:anchorId="2AE09473" wp14:editId="735AAE3D">
            <wp:extent cx="2061275" cy="4580467"/>
            <wp:effectExtent l="0" t="0" r="0" b="0"/>
            <wp:docPr id="1498500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63036" cy="4584379"/>
                    </a:xfrm>
                    <a:prstGeom prst="rect">
                      <a:avLst/>
                    </a:prstGeom>
                    <a:noFill/>
                    <a:ln>
                      <a:noFill/>
                    </a:ln>
                  </pic:spPr>
                </pic:pic>
              </a:graphicData>
            </a:graphic>
          </wp:inline>
        </w:drawing>
      </w:r>
      <w:r>
        <w:rPr>
          <w:noProof/>
        </w:rPr>
        <w:t xml:space="preserve">                </w:t>
      </w:r>
      <w:r>
        <w:rPr>
          <w:noProof/>
        </w:rPr>
        <w:drawing>
          <wp:inline distT="0" distB="0" distL="0" distR="0" wp14:anchorId="2447F533" wp14:editId="2CE1F402">
            <wp:extent cx="2039832" cy="4577317"/>
            <wp:effectExtent l="0" t="0" r="0" b="0"/>
            <wp:docPr id="1547576321"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76321" name="Imagen 2" descr="Interfaz de usuario gráfica, Texto, Aplicación, Chat o mensaje de text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3955" cy="4609010"/>
                    </a:xfrm>
                    <a:prstGeom prst="rect">
                      <a:avLst/>
                    </a:prstGeom>
                    <a:noFill/>
                    <a:ln>
                      <a:noFill/>
                    </a:ln>
                  </pic:spPr>
                </pic:pic>
              </a:graphicData>
            </a:graphic>
          </wp:inline>
        </w:drawing>
      </w:r>
    </w:p>
    <w:p w14:paraId="4D70DE86" w14:textId="78F28628" w:rsidR="00BD1723" w:rsidRDefault="00BD1723" w:rsidP="00BD1723">
      <w:pPr>
        <w:spacing w:line="480" w:lineRule="auto"/>
        <w:ind w:firstLine="708"/>
        <w:rPr>
          <w:rFonts w:ascii="Arial" w:hAnsi="Arial" w:cs="Arial"/>
        </w:rPr>
      </w:pPr>
      <w:r>
        <w:rPr>
          <w:noProof/>
        </w:rPr>
        <w:lastRenderedPageBreak/>
        <w:drawing>
          <wp:inline distT="0" distB="0" distL="0" distR="0" wp14:anchorId="68CDC47B" wp14:editId="0641FF0B">
            <wp:extent cx="2353733" cy="4966335"/>
            <wp:effectExtent l="0" t="0" r="8890" b="5715"/>
            <wp:docPr id="843550479"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50479" name="Imagen 3" descr="Interfaz de usuario gráfica, Aplicac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7082" cy="4994502"/>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5CA17B73" wp14:editId="2924DD14">
            <wp:extent cx="2240256" cy="4978189"/>
            <wp:effectExtent l="0" t="0" r="8255" b="0"/>
            <wp:docPr id="1335926115"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26115" name="Imagen 4" descr="Interfaz de usuario gráfica, Texto, Aplicación, Chat o mensaje de text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2176" cy="5004678"/>
                    </a:xfrm>
                    <a:prstGeom prst="rect">
                      <a:avLst/>
                    </a:prstGeom>
                    <a:noFill/>
                    <a:ln>
                      <a:noFill/>
                    </a:ln>
                  </pic:spPr>
                </pic:pic>
              </a:graphicData>
            </a:graphic>
          </wp:inline>
        </w:drawing>
      </w:r>
    </w:p>
    <w:p w14:paraId="52C558B4" w14:textId="1861685B" w:rsidR="00BD1723" w:rsidRDefault="00BD1723" w:rsidP="00BD1723">
      <w:pPr>
        <w:spacing w:line="480" w:lineRule="auto"/>
        <w:ind w:firstLine="708"/>
        <w:rPr>
          <w:rFonts w:ascii="Arial" w:hAnsi="Arial" w:cs="Arial"/>
        </w:rPr>
      </w:pPr>
      <w:r>
        <w:rPr>
          <w:noProof/>
        </w:rPr>
        <w:lastRenderedPageBreak/>
        <w:drawing>
          <wp:inline distT="0" distB="0" distL="0" distR="0" wp14:anchorId="1238C7F5" wp14:editId="0792E341">
            <wp:extent cx="2192866" cy="4872882"/>
            <wp:effectExtent l="0" t="0" r="0" b="4445"/>
            <wp:docPr id="804402081"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02081" name="Imagen 5" descr="Interfaz de usuario gráfica, Texto, Aplicación, Chat o mensaje de 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5292" cy="4900495"/>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384D0CF1" wp14:editId="2A75E304">
            <wp:extent cx="2184400" cy="4854065"/>
            <wp:effectExtent l="0" t="0" r="6350" b="3810"/>
            <wp:docPr id="629049358"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49358" name="Imagen 6" descr="Interfaz de usuario gráfica, Texto, Aplicación, Chat o mensaje de 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1721" cy="4870332"/>
                    </a:xfrm>
                    <a:prstGeom prst="rect">
                      <a:avLst/>
                    </a:prstGeom>
                    <a:noFill/>
                    <a:ln>
                      <a:noFill/>
                    </a:ln>
                  </pic:spPr>
                </pic:pic>
              </a:graphicData>
            </a:graphic>
          </wp:inline>
        </w:drawing>
      </w:r>
    </w:p>
    <w:p w14:paraId="027BDD75" w14:textId="6AC6EE3D" w:rsidR="00BD1723" w:rsidRDefault="00BD1723" w:rsidP="00BD1723">
      <w:pPr>
        <w:spacing w:line="480" w:lineRule="auto"/>
        <w:ind w:firstLine="708"/>
        <w:rPr>
          <w:rFonts w:ascii="Arial" w:hAnsi="Arial" w:cs="Arial"/>
        </w:rPr>
      </w:pPr>
      <w:r>
        <w:rPr>
          <w:noProof/>
        </w:rPr>
        <w:lastRenderedPageBreak/>
        <w:drawing>
          <wp:inline distT="0" distB="0" distL="0" distR="0" wp14:anchorId="568646D8" wp14:editId="2373BF12">
            <wp:extent cx="2116666" cy="4703556"/>
            <wp:effectExtent l="0" t="0" r="0" b="1905"/>
            <wp:docPr id="691913215"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13215" name="Imagen 7" descr="Interfaz de usuario gráfica, Aplicación&#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5718" cy="4723671"/>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14F3A7CF" wp14:editId="470B9C30">
            <wp:extent cx="2114534" cy="4698816"/>
            <wp:effectExtent l="0" t="0" r="635" b="6985"/>
            <wp:docPr id="1563741312"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41312" name="Imagen 8"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3680" cy="4719139"/>
                    </a:xfrm>
                    <a:prstGeom prst="rect">
                      <a:avLst/>
                    </a:prstGeom>
                    <a:noFill/>
                    <a:ln>
                      <a:noFill/>
                    </a:ln>
                  </pic:spPr>
                </pic:pic>
              </a:graphicData>
            </a:graphic>
          </wp:inline>
        </w:drawing>
      </w:r>
    </w:p>
    <w:p w14:paraId="492C769A" w14:textId="7A832972" w:rsidR="00BD1723" w:rsidRDefault="00BD1723" w:rsidP="00BD1723">
      <w:pPr>
        <w:spacing w:line="480" w:lineRule="auto"/>
        <w:ind w:firstLine="708"/>
        <w:rPr>
          <w:rFonts w:ascii="Arial" w:hAnsi="Arial" w:cs="Arial"/>
        </w:rPr>
      </w:pPr>
      <w:r>
        <w:rPr>
          <w:noProof/>
        </w:rPr>
        <w:lastRenderedPageBreak/>
        <w:drawing>
          <wp:inline distT="0" distB="0" distL="0" distR="0" wp14:anchorId="004F4113" wp14:editId="75B54B03">
            <wp:extent cx="2313297" cy="5140496"/>
            <wp:effectExtent l="0" t="0" r="0" b="3175"/>
            <wp:docPr id="1669587589"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87589" name="Imagen 10" descr="Interfaz de usuario gráfica, Aplicac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5808" cy="5168298"/>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313E2E4E" wp14:editId="2FFC1B6F">
            <wp:extent cx="2324173" cy="5164666"/>
            <wp:effectExtent l="0" t="0" r="0" b="0"/>
            <wp:docPr id="1545943791"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43791" name="Imagen 9" descr="Interfaz de usuario gráfica, Text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5806" cy="5168294"/>
                    </a:xfrm>
                    <a:prstGeom prst="rect">
                      <a:avLst/>
                    </a:prstGeom>
                    <a:noFill/>
                    <a:ln>
                      <a:noFill/>
                    </a:ln>
                  </pic:spPr>
                </pic:pic>
              </a:graphicData>
            </a:graphic>
          </wp:inline>
        </w:drawing>
      </w:r>
    </w:p>
    <w:p w14:paraId="68DFA5BA" w14:textId="3362F8C4" w:rsidR="00BD1723" w:rsidRPr="00BD1723" w:rsidRDefault="00BD1723" w:rsidP="00BD1723">
      <w:pPr>
        <w:spacing w:line="480" w:lineRule="auto"/>
        <w:ind w:firstLine="708"/>
        <w:jc w:val="center"/>
        <w:rPr>
          <w:rFonts w:ascii="Arial" w:hAnsi="Arial" w:cs="Arial"/>
        </w:rPr>
      </w:pPr>
    </w:p>
    <w:p w14:paraId="2E37612D" w14:textId="77777777" w:rsidR="00BD1723" w:rsidRPr="00BD1723" w:rsidRDefault="00BD1723" w:rsidP="00BD1723">
      <w:pPr>
        <w:jc w:val="center"/>
        <w:rPr>
          <w:rFonts w:ascii="Arial" w:hAnsi="Arial" w:cs="Arial"/>
          <w:sz w:val="24"/>
          <w:szCs w:val="24"/>
        </w:rPr>
      </w:pPr>
    </w:p>
    <w:sectPr w:rsidR="00BD1723" w:rsidRPr="00BD17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23"/>
    <w:rsid w:val="00177A21"/>
    <w:rsid w:val="001A1F2D"/>
    <w:rsid w:val="006A4F98"/>
    <w:rsid w:val="007F30CD"/>
    <w:rsid w:val="009229A1"/>
    <w:rsid w:val="00BD1723"/>
    <w:rsid w:val="00C0352C"/>
    <w:rsid w:val="00EB19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E11E"/>
  <w15:chartTrackingRefBased/>
  <w15:docId w15:val="{9EFD6C82-13D2-43D7-B838-C4BF4F50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1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1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17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17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17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17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17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17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17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7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17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17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17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17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17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17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17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1723"/>
    <w:rPr>
      <w:rFonts w:eastAsiaTheme="majorEastAsia" w:cstheme="majorBidi"/>
      <w:color w:val="272727" w:themeColor="text1" w:themeTint="D8"/>
    </w:rPr>
  </w:style>
  <w:style w:type="paragraph" w:styleId="Ttulo">
    <w:name w:val="Title"/>
    <w:basedOn w:val="Normal"/>
    <w:next w:val="Normal"/>
    <w:link w:val="TtuloCar"/>
    <w:uiPriority w:val="10"/>
    <w:qFormat/>
    <w:rsid w:val="00BD1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7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17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17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1723"/>
    <w:pPr>
      <w:spacing w:before="160"/>
      <w:jc w:val="center"/>
    </w:pPr>
    <w:rPr>
      <w:i/>
      <w:iCs/>
      <w:color w:val="404040" w:themeColor="text1" w:themeTint="BF"/>
    </w:rPr>
  </w:style>
  <w:style w:type="character" w:customStyle="1" w:styleId="CitaCar">
    <w:name w:val="Cita Car"/>
    <w:basedOn w:val="Fuentedeprrafopredeter"/>
    <w:link w:val="Cita"/>
    <w:uiPriority w:val="29"/>
    <w:rsid w:val="00BD1723"/>
    <w:rPr>
      <w:i/>
      <w:iCs/>
      <w:color w:val="404040" w:themeColor="text1" w:themeTint="BF"/>
    </w:rPr>
  </w:style>
  <w:style w:type="paragraph" w:styleId="Prrafodelista">
    <w:name w:val="List Paragraph"/>
    <w:basedOn w:val="Normal"/>
    <w:uiPriority w:val="34"/>
    <w:qFormat/>
    <w:rsid w:val="00BD1723"/>
    <w:pPr>
      <w:ind w:left="720"/>
      <w:contextualSpacing/>
    </w:pPr>
  </w:style>
  <w:style w:type="character" w:styleId="nfasisintenso">
    <w:name w:val="Intense Emphasis"/>
    <w:basedOn w:val="Fuentedeprrafopredeter"/>
    <w:uiPriority w:val="21"/>
    <w:qFormat/>
    <w:rsid w:val="00BD1723"/>
    <w:rPr>
      <w:i/>
      <w:iCs/>
      <w:color w:val="0F4761" w:themeColor="accent1" w:themeShade="BF"/>
    </w:rPr>
  </w:style>
  <w:style w:type="paragraph" w:styleId="Citadestacada">
    <w:name w:val="Intense Quote"/>
    <w:basedOn w:val="Normal"/>
    <w:next w:val="Normal"/>
    <w:link w:val="CitadestacadaCar"/>
    <w:uiPriority w:val="30"/>
    <w:qFormat/>
    <w:rsid w:val="00BD1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1723"/>
    <w:rPr>
      <w:i/>
      <w:iCs/>
      <w:color w:val="0F4761" w:themeColor="accent1" w:themeShade="BF"/>
    </w:rPr>
  </w:style>
  <w:style w:type="character" w:styleId="Referenciaintensa">
    <w:name w:val="Intense Reference"/>
    <w:basedOn w:val="Fuentedeprrafopredeter"/>
    <w:uiPriority w:val="32"/>
    <w:qFormat/>
    <w:rsid w:val="00BD1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80</Words>
  <Characters>446</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 ALDAIR CELI SALINAS</dc:creator>
  <cp:keywords/>
  <dc:description/>
  <cp:lastModifiedBy>MARJAN ALDAIR CELI SALINAS</cp:lastModifiedBy>
  <cp:revision>2</cp:revision>
  <dcterms:created xsi:type="dcterms:W3CDTF">2024-07-23T05:23:00Z</dcterms:created>
  <dcterms:modified xsi:type="dcterms:W3CDTF">2024-07-23T05:35:00Z</dcterms:modified>
</cp:coreProperties>
</file>