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b/>
          <w:bCs/>
          <w:sz w:val="24"/>
          <w:szCs w:val="24"/>
          <w:lang w:eastAsia="sr-Latn-RS"/>
        </w:rPr>
        <w:t>Milutin Milanković</w:t>
      </w:r>
      <w:r w:rsidRPr="003257CA">
        <w:rPr>
          <w:rFonts w:ascii="Times New Roman" w:eastAsia="Times New Roman" w:hAnsi="Times New Roman" w:cs="Times New Roman"/>
          <w:sz w:val="24"/>
          <w:szCs w:val="24"/>
          <w:lang w:eastAsia="sr-Latn-RS"/>
        </w:rPr>
        <w:t xml:space="preserve"> (</w:t>
      </w:r>
      <w:hyperlink r:id="rId4" w:tooltip="1879" w:history="1">
        <w:r w:rsidRPr="003257CA">
          <w:rPr>
            <w:rFonts w:ascii="Times New Roman" w:eastAsia="Times New Roman" w:hAnsi="Times New Roman" w:cs="Times New Roman"/>
            <w:color w:val="0000FF"/>
            <w:sz w:val="24"/>
            <w:szCs w:val="24"/>
            <w:u w:val="single"/>
            <w:lang w:eastAsia="sr-Latn-RS"/>
          </w:rPr>
          <w:t>1879</w:t>
        </w:r>
      </w:hyperlink>
      <w:r w:rsidRPr="003257CA">
        <w:rPr>
          <w:rFonts w:ascii="Times New Roman" w:eastAsia="Times New Roman" w:hAnsi="Times New Roman" w:cs="Times New Roman"/>
          <w:sz w:val="24"/>
          <w:szCs w:val="24"/>
          <w:lang w:eastAsia="sr-Latn-RS"/>
        </w:rPr>
        <w:t xml:space="preserve"> - </w:t>
      </w:r>
      <w:hyperlink r:id="rId5" w:tooltip="1958" w:history="1">
        <w:r w:rsidRPr="003257CA">
          <w:rPr>
            <w:rFonts w:ascii="Times New Roman" w:eastAsia="Times New Roman" w:hAnsi="Times New Roman" w:cs="Times New Roman"/>
            <w:color w:val="0000FF"/>
            <w:sz w:val="24"/>
            <w:szCs w:val="24"/>
            <w:u w:val="single"/>
            <w:lang w:eastAsia="sr-Latn-RS"/>
          </w:rPr>
          <w:t>1958</w:t>
        </w:r>
      </w:hyperlink>
      <w:r w:rsidRPr="003257CA">
        <w:rPr>
          <w:rFonts w:ascii="Times New Roman" w:eastAsia="Times New Roman" w:hAnsi="Times New Roman" w:cs="Times New Roman"/>
          <w:sz w:val="24"/>
          <w:szCs w:val="24"/>
          <w:lang w:eastAsia="sr-Latn-RS"/>
        </w:rPr>
        <w:t xml:space="preserve">) je bio srpski matematičar, geofizičar, građevinski inženjer, klimatolog, astronom, osnivač katedre za nebesku mehaniku na </w:t>
      </w:r>
      <w:hyperlink r:id="rId6" w:tooltip="Univerzitet u Beogradu" w:history="1">
        <w:r w:rsidRPr="003257CA">
          <w:rPr>
            <w:rFonts w:ascii="Times New Roman" w:eastAsia="Times New Roman" w:hAnsi="Times New Roman" w:cs="Times New Roman"/>
            <w:color w:val="0000FF"/>
            <w:sz w:val="24"/>
            <w:szCs w:val="24"/>
            <w:u w:val="single"/>
            <w:lang w:eastAsia="sr-Latn-RS"/>
          </w:rPr>
          <w:t>Beogradskom univerzitetu</w:t>
        </w:r>
      </w:hyperlink>
      <w:r w:rsidRPr="003257CA">
        <w:rPr>
          <w:rFonts w:ascii="Times New Roman" w:eastAsia="Times New Roman" w:hAnsi="Times New Roman" w:cs="Times New Roman"/>
          <w:sz w:val="24"/>
          <w:szCs w:val="24"/>
          <w:lang w:eastAsia="sr-Latn-RS"/>
        </w:rPr>
        <w:t xml:space="preserve"> i svetski uvažavan naučnik, poznat po teoriji </w:t>
      </w:r>
      <w:hyperlink r:id="rId7" w:tooltip="Ledeno doba" w:history="1">
        <w:r w:rsidRPr="003257CA">
          <w:rPr>
            <w:rFonts w:ascii="Times New Roman" w:eastAsia="Times New Roman" w:hAnsi="Times New Roman" w:cs="Times New Roman"/>
            <w:color w:val="0000FF"/>
            <w:sz w:val="24"/>
            <w:szCs w:val="24"/>
            <w:u w:val="single"/>
            <w:lang w:eastAsia="sr-Latn-RS"/>
          </w:rPr>
          <w:t>ledenih doba</w:t>
        </w:r>
      </w:hyperlink>
      <w:r w:rsidRPr="003257CA">
        <w:rPr>
          <w:rFonts w:ascii="Times New Roman" w:eastAsia="Times New Roman" w:hAnsi="Times New Roman" w:cs="Times New Roman"/>
          <w:sz w:val="24"/>
          <w:szCs w:val="24"/>
          <w:lang w:eastAsia="sr-Latn-RS"/>
        </w:rPr>
        <w:t xml:space="preserve">, koja povezuje varijacije zemljine orbite i dugoročne klimatske promene. Smatra se osnivačem matematičke klime i klimatskog modeliranja. </w:t>
      </w:r>
    </w:p>
    <w:p w:rsidR="003257CA" w:rsidRPr="003257CA" w:rsidRDefault="003257CA" w:rsidP="003257CA">
      <w:pPr>
        <w:spacing w:before="100" w:beforeAutospacing="1" w:after="100" w:afterAutospacing="1" w:line="240" w:lineRule="auto"/>
        <w:outlineLvl w:val="1"/>
        <w:rPr>
          <w:rFonts w:ascii="Times New Roman" w:eastAsia="Times New Roman" w:hAnsi="Times New Roman" w:cs="Times New Roman"/>
          <w:b/>
          <w:bCs/>
          <w:sz w:val="36"/>
          <w:szCs w:val="36"/>
          <w:lang w:eastAsia="sr-Latn-RS"/>
        </w:rPr>
      </w:pPr>
      <w:r w:rsidRPr="003257CA">
        <w:rPr>
          <w:rFonts w:ascii="Times New Roman" w:eastAsia="Times New Roman" w:hAnsi="Times New Roman" w:cs="Times New Roman"/>
          <w:b/>
          <w:bCs/>
          <w:sz w:val="36"/>
          <w:szCs w:val="36"/>
          <w:lang w:eastAsia="sr-Latn-RS"/>
        </w:rPr>
        <w:t>Biografija</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Milanković je rođen </w:t>
      </w:r>
      <w:hyperlink r:id="rId8" w:tooltip="28. 5." w:history="1">
        <w:r w:rsidRPr="003257CA">
          <w:rPr>
            <w:rFonts w:ascii="Times New Roman" w:eastAsia="Times New Roman" w:hAnsi="Times New Roman" w:cs="Times New Roman"/>
            <w:color w:val="0000FF"/>
            <w:sz w:val="24"/>
            <w:szCs w:val="24"/>
            <w:u w:val="single"/>
            <w:lang w:eastAsia="sr-Latn-RS"/>
          </w:rPr>
          <w:t>28. maja</w:t>
        </w:r>
      </w:hyperlink>
      <w:r w:rsidRPr="003257CA">
        <w:rPr>
          <w:rFonts w:ascii="Times New Roman" w:eastAsia="Times New Roman" w:hAnsi="Times New Roman" w:cs="Times New Roman"/>
          <w:sz w:val="24"/>
          <w:szCs w:val="24"/>
          <w:lang w:eastAsia="sr-Latn-RS"/>
        </w:rPr>
        <w:t xml:space="preserve"> </w:t>
      </w:r>
      <w:hyperlink r:id="rId9" w:tooltip="1879" w:history="1">
        <w:r w:rsidRPr="003257CA">
          <w:rPr>
            <w:rFonts w:ascii="Times New Roman" w:eastAsia="Times New Roman" w:hAnsi="Times New Roman" w:cs="Times New Roman"/>
            <w:color w:val="0000FF"/>
            <w:sz w:val="24"/>
            <w:szCs w:val="24"/>
            <w:u w:val="single"/>
            <w:lang w:eastAsia="sr-Latn-RS"/>
          </w:rPr>
          <w:t>1879</w:t>
        </w:r>
      </w:hyperlink>
      <w:r w:rsidRPr="003257CA">
        <w:rPr>
          <w:rFonts w:ascii="Times New Roman" w:eastAsia="Times New Roman" w:hAnsi="Times New Roman" w:cs="Times New Roman"/>
          <w:sz w:val="24"/>
          <w:szCs w:val="24"/>
          <w:lang w:eastAsia="sr-Latn-RS"/>
        </w:rPr>
        <w:t xml:space="preserve">. godine u </w:t>
      </w:r>
      <w:hyperlink r:id="rId10" w:tooltip="Dalj" w:history="1">
        <w:r w:rsidRPr="003257CA">
          <w:rPr>
            <w:rFonts w:ascii="Times New Roman" w:eastAsia="Times New Roman" w:hAnsi="Times New Roman" w:cs="Times New Roman"/>
            <w:color w:val="0000FF"/>
            <w:sz w:val="24"/>
            <w:szCs w:val="24"/>
            <w:u w:val="single"/>
            <w:lang w:eastAsia="sr-Latn-RS"/>
          </w:rPr>
          <w:t>Dalju</w:t>
        </w:r>
      </w:hyperlink>
      <w:r w:rsidRPr="003257CA">
        <w:rPr>
          <w:rFonts w:ascii="Times New Roman" w:eastAsia="Times New Roman" w:hAnsi="Times New Roman" w:cs="Times New Roman"/>
          <w:sz w:val="24"/>
          <w:szCs w:val="24"/>
          <w:lang w:eastAsia="sr-Latn-RS"/>
        </w:rPr>
        <w:t xml:space="preserve">, blizu </w:t>
      </w:r>
      <w:hyperlink r:id="rId11" w:tooltip="Osijek" w:history="1">
        <w:r w:rsidRPr="003257CA">
          <w:rPr>
            <w:rFonts w:ascii="Times New Roman" w:eastAsia="Times New Roman" w:hAnsi="Times New Roman" w:cs="Times New Roman"/>
            <w:color w:val="0000FF"/>
            <w:sz w:val="24"/>
            <w:szCs w:val="24"/>
            <w:u w:val="single"/>
            <w:lang w:eastAsia="sr-Latn-RS"/>
          </w:rPr>
          <w:t>Osijeka</w:t>
        </w:r>
      </w:hyperlink>
      <w:r w:rsidRPr="003257CA">
        <w:rPr>
          <w:rFonts w:ascii="Times New Roman" w:eastAsia="Times New Roman" w:hAnsi="Times New Roman" w:cs="Times New Roman"/>
          <w:sz w:val="24"/>
          <w:szCs w:val="24"/>
          <w:lang w:eastAsia="sr-Latn-RS"/>
        </w:rPr>
        <w:t xml:space="preserve"> na području </w:t>
      </w:r>
      <w:hyperlink r:id="rId12" w:tooltip="Kraljevina Hrvatska i Slavonija" w:history="1">
        <w:r w:rsidRPr="003257CA">
          <w:rPr>
            <w:rFonts w:ascii="Times New Roman" w:eastAsia="Times New Roman" w:hAnsi="Times New Roman" w:cs="Times New Roman"/>
            <w:color w:val="0000FF"/>
            <w:sz w:val="24"/>
            <w:szCs w:val="24"/>
            <w:u w:val="single"/>
            <w:lang w:eastAsia="sr-Latn-RS"/>
          </w:rPr>
          <w:t>kraljevine Hrvatske i Slavonije</w:t>
        </w:r>
      </w:hyperlink>
      <w:r w:rsidRPr="003257CA">
        <w:rPr>
          <w:rFonts w:ascii="Times New Roman" w:eastAsia="Times New Roman" w:hAnsi="Times New Roman" w:cs="Times New Roman"/>
          <w:sz w:val="24"/>
          <w:szCs w:val="24"/>
          <w:lang w:eastAsia="sr-Latn-RS"/>
        </w:rPr>
        <w:t xml:space="preserve"> (koja je bila deo </w:t>
      </w:r>
      <w:hyperlink r:id="rId13" w:tooltip="Austro-Ugarska" w:history="1">
        <w:r w:rsidRPr="003257CA">
          <w:rPr>
            <w:rFonts w:ascii="Times New Roman" w:eastAsia="Times New Roman" w:hAnsi="Times New Roman" w:cs="Times New Roman"/>
            <w:color w:val="0000FF"/>
            <w:sz w:val="24"/>
            <w:szCs w:val="24"/>
            <w:u w:val="single"/>
            <w:lang w:eastAsia="sr-Latn-RS"/>
          </w:rPr>
          <w:t>Austro-Ugarske monarhije</w:t>
        </w:r>
      </w:hyperlink>
      <w:r w:rsidRPr="003257CA">
        <w:rPr>
          <w:rFonts w:ascii="Times New Roman" w:eastAsia="Times New Roman" w:hAnsi="Times New Roman" w:cs="Times New Roman"/>
          <w:sz w:val="24"/>
          <w:szCs w:val="24"/>
          <w:lang w:eastAsia="sr-Latn-RS"/>
        </w:rPr>
        <w:t xml:space="preserve">).Umro je 12. decembra 1958. godine u Beogradu. Pohađao je Bečki tehnološki institut (Veliku školu), gde je diplomirao građevinu </w:t>
      </w:r>
      <w:hyperlink r:id="rId14" w:tooltip="1902" w:history="1">
        <w:r w:rsidRPr="003257CA">
          <w:rPr>
            <w:rFonts w:ascii="Times New Roman" w:eastAsia="Times New Roman" w:hAnsi="Times New Roman" w:cs="Times New Roman"/>
            <w:color w:val="0000FF"/>
            <w:sz w:val="24"/>
            <w:szCs w:val="24"/>
            <w:u w:val="single"/>
            <w:lang w:eastAsia="sr-Latn-RS"/>
          </w:rPr>
          <w:t>1902</w:t>
        </w:r>
      </w:hyperlink>
      <w:r w:rsidRPr="003257CA">
        <w:rPr>
          <w:rFonts w:ascii="Times New Roman" w:eastAsia="Times New Roman" w:hAnsi="Times New Roman" w:cs="Times New Roman"/>
          <w:sz w:val="24"/>
          <w:szCs w:val="24"/>
          <w:lang w:eastAsia="sr-Latn-RS"/>
        </w:rPr>
        <w:t xml:space="preserve">. godine, a zatim i stekao doktorat iz tehničkih nauka </w:t>
      </w:r>
      <w:hyperlink r:id="rId15" w:tooltip="1904" w:history="1">
        <w:r w:rsidRPr="003257CA">
          <w:rPr>
            <w:rFonts w:ascii="Times New Roman" w:eastAsia="Times New Roman" w:hAnsi="Times New Roman" w:cs="Times New Roman"/>
            <w:color w:val="0000FF"/>
            <w:sz w:val="24"/>
            <w:szCs w:val="24"/>
            <w:u w:val="single"/>
            <w:lang w:eastAsia="sr-Latn-RS"/>
          </w:rPr>
          <w:t>1904</w:t>
        </w:r>
      </w:hyperlink>
      <w:r w:rsidRPr="003257CA">
        <w:rPr>
          <w:rFonts w:ascii="Times New Roman" w:eastAsia="Times New Roman" w:hAnsi="Times New Roman" w:cs="Times New Roman"/>
          <w:sz w:val="24"/>
          <w:szCs w:val="24"/>
          <w:lang w:eastAsia="sr-Latn-RS"/>
        </w:rPr>
        <w:t xml:space="preserve">. godine kao prvi Srbin. Kasnije je radio u tada čuvenoj firmi Adolfa Barona Pitela </w:t>
      </w:r>
      <w:r w:rsidRPr="003257CA">
        <w:rPr>
          <w:rFonts w:ascii="Times New Roman" w:eastAsia="Times New Roman" w:hAnsi="Times New Roman" w:cs="Times New Roman"/>
          <w:i/>
          <w:iCs/>
          <w:sz w:val="24"/>
          <w:szCs w:val="24"/>
          <w:lang w:eastAsia="sr-Latn-RS"/>
        </w:rPr>
        <w:t>Betonbau-Unternehmung</w:t>
      </w:r>
      <w:r w:rsidRPr="003257CA">
        <w:rPr>
          <w:rFonts w:ascii="Times New Roman" w:eastAsia="Times New Roman" w:hAnsi="Times New Roman" w:cs="Times New Roman"/>
          <w:sz w:val="24"/>
          <w:szCs w:val="24"/>
          <w:lang w:eastAsia="sr-Latn-RS"/>
        </w:rPr>
        <w:t xml:space="preserve"> u </w:t>
      </w:r>
      <w:hyperlink r:id="rId16" w:tooltip="Beč" w:history="1">
        <w:r w:rsidRPr="003257CA">
          <w:rPr>
            <w:rFonts w:ascii="Times New Roman" w:eastAsia="Times New Roman" w:hAnsi="Times New Roman" w:cs="Times New Roman"/>
            <w:color w:val="0000FF"/>
            <w:sz w:val="24"/>
            <w:szCs w:val="24"/>
            <w:u w:val="single"/>
            <w:lang w:eastAsia="sr-Latn-RS"/>
          </w:rPr>
          <w:t>Beču</w:t>
        </w:r>
      </w:hyperlink>
      <w:r w:rsidRPr="003257CA">
        <w:rPr>
          <w:rFonts w:ascii="Times New Roman" w:eastAsia="Times New Roman" w:hAnsi="Times New Roman" w:cs="Times New Roman"/>
          <w:sz w:val="24"/>
          <w:szCs w:val="24"/>
          <w:lang w:eastAsia="sr-Latn-RS"/>
        </w:rPr>
        <w:t xml:space="preserve">. Gradio je brane, mostove, vijadukte, akvadukte i druge građevine od armiranog betona, u tadašnjoj </w:t>
      </w:r>
      <w:hyperlink r:id="rId17" w:tooltip="Austro-Ugarska" w:history="1">
        <w:r w:rsidRPr="003257CA">
          <w:rPr>
            <w:rFonts w:ascii="Times New Roman" w:eastAsia="Times New Roman" w:hAnsi="Times New Roman" w:cs="Times New Roman"/>
            <w:color w:val="0000FF"/>
            <w:sz w:val="24"/>
            <w:szCs w:val="24"/>
            <w:u w:val="single"/>
            <w:lang w:eastAsia="sr-Latn-RS"/>
          </w:rPr>
          <w:t>Austro-Ugarskoj</w:t>
        </w:r>
      </w:hyperlink>
      <w:r w:rsidRPr="003257CA">
        <w:rPr>
          <w:rFonts w:ascii="Times New Roman" w:eastAsia="Times New Roman" w:hAnsi="Times New Roman" w:cs="Times New Roman"/>
          <w:sz w:val="24"/>
          <w:szCs w:val="24"/>
          <w:lang w:eastAsia="sr-Latn-RS"/>
        </w:rPr>
        <w:t xml:space="preserve">. Milanković je nastavio da se bavi građevinom u Beču do jeseni </w:t>
      </w:r>
      <w:hyperlink r:id="rId18" w:tooltip="1909" w:history="1">
        <w:r w:rsidRPr="003257CA">
          <w:rPr>
            <w:rFonts w:ascii="Times New Roman" w:eastAsia="Times New Roman" w:hAnsi="Times New Roman" w:cs="Times New Roman"/>
            <w:color w:val="0000FF"/>
            <w:sz w:val="24"/>
            <w:szCs w:val="24"/>
            <w:u w:val="single"/>
            <w:lang w:eastAsia="sr-Latn-RS"/>
          </w:rPr>
          <w:t>1909. godine</w:t>
        </w:r>
      </w:hyperlink>
      <w:r w:rsidRPr="003257CA">
        <w:rPr>
          <w:rFonts w:ascii="Times New Roman" w:eastAsia="Times New Roman" w:hAnsi="Times New Roman" w:cs="Times New Roman"/>
          <w:sz w:val="24"/>
          <w:szCs w:val="24"/>
          <w:lang w:eastAsia="sr-Latn-RS"/>
        </w:rPr>
        <w:t xml:space="preserve"> kada mu je ponuđena katedra primenjene matematike na </w:t>
      </w:r>
      <w:hyperlink r:id="rId19" w:tooltip="Univerzitet u Beogradu" w:history="1">
        <w:r w:rsidRPr="003257CA">
          <w:rPr>
            <w:rFonts w:ascii="Times New Roman" w:eastAsia="Times New Roman" w:hAnsi="Times New Roman" w:cs="Times New Roman"/>
            <w:color w:val="0000FF"/>
            <w:sz w:val="24"/>
            <w:szCs w:val="24"/>
            <w:u w:val="single"/>
            <w:lang w:eastAsia="sr-Latn-RS"/>
          </w:rPr>
          <w:t>Beogradskom univerzitetu</w:t>
        </w:r>
      </w:hyperlink>
      <w:r w:rsidRPr="003257CA">
        <w:rPr>
          <w:rFonts w:ascii="Times New Roman" w:eastAsia="Times New Roman" w:hAnsi="Times New Roman" w:cs="Times New Roman"/>
          <w:sz w:val="24"/>
          <w:szCs w:val="24"/>
          <w:lang w:eastAsia="sr-Latn-RS"/>
        </w:rPr>
        <w:t xml:space="preserve">, (racionalna mehanika, nebeska mehanika i teorijska fizika). Godina </w:t>
      </w:r>
      <w:hyperlink r:id="rId20" w:tooltip="1909" w:history="1">
        <w:r w:rsidRPr="003257CA">
          <w:rPr>
            <w:rFonts w:ascii="Times New Roman" w:eastAsia="Times New Roman" w:hAnsi="Times New Roman" w:cs="Times New Roman"/>
            <w:color w:val="0000FF"/>
            <w:sz w:val="24"/>
            <w:szCs w:val="24"/>
            <w:u w:val="single"/>
            <w:lang w:eastAsia="sr-Latn-RS"/>
          </w:rPr>
          <w:t>1909</w:t>
        </w:r>
      </w:hyperlink>
      <w:r w:rsidRPr="003257CA">
        <w:rPr>
          <w:rFonts w:ascii="Times New Roman" w:eastAsia="Times New Roman" w:hAnsi="Times New Roman" w:cs="Times New Roman"/>
          <w:sz w:val="24"/>
          <w:szCs w:val="24"/>
          <w:lang w:eastAsia="sr-Latn-RS"/>
        </w:rPr>
        <w:t xml:space="preserve">. označava prekretnicu u njegovom životu. Mada je nastavio da se bavi istraživanjem raznih problema u vezi sa primenom </w:t>
      </w:r>
      <w:hyperlink r:id="rId21" w:tooltip="Armirani beton" w:history="1">
        <w:r w:rsidRPr="003257CA">
          <w:rPr>
            <w:rFonts w:ascii="Times New Roman" w:eastAsia="Times New Roman" w:hAnsi="Times New Roman" w:cs="Times New Roman"/>
            <w:color w:val="0000FF"/>
            <w:sz w:val="24"/>
            <w:szCs w:val="24"/>
            <w:u w:val="single"/>
            <w:lang w:eastAsia="sr-Latn-RS"/>
          </w:rPr>
          <w:t>armiranog betona</w:t>
        </w:r>
      </w:hyperlink>
      <w:r w:rsidRPr="003257CA">
        <w:rPr>
          <w:rFonts w:ascii="Times New Roman" w:eastAsia="Times New Roman" w:hAnsi="Times New Roman" w:cs="Times New Roman"/>
          <w:sz w:val="24"/>
          <w:szCs w:val="24"/>
          <w:lang w:eastAsia="sr-Latn-RS"/>
        </w:rPr>
        <w:t xml:space="preserve">, odlučio je da se skoncentriše na fundamentalna istraživanja. Tek što se Milanković doselio u Beograd, usledili su burni događaji: </w:t>
      </w:r>
      <w:hyperlink r:id="rId22" w:tooltip="Balkanski ratovi" w:history="1">
        <w:r w:rsidRPr="003257CA">
          <w:rPr>
            <w:rFonts w:ascii="Times New Roman" w:eastAsia="Times New Roman" w:hAnsi="Times New Roman" w:cs="Times New Roman"/>
            <w:color w:val="0000FF"/>
            <w:sz w:val="24"/>
            <w:szCs w:val="24"/>
            <w:u w:val="single"/>
            <w:lang w:eastAsia="sr-Latn-RS"/>
          </w:rPr>
          <w:t>Balkanski ratovi</w:t>
        </w:r>
      </w:hyperlink>
      <w:r w:rsidRPr="003257CA">
        <w:rPr>
          <w:rFonts w:ascii="Times New Roman" w:eastAsia="Times New Roman" w:hAnsi="Times New Roman" w:cs="Times New Roman"/>
          <w:sz w:val="24"/>
          <w:szCs w:val="24"/>
          <w:lang w:eastAsia="sr-Latn-RS"/>
        </w:rPr>
        <w:t xml:space="preserve">, a zatim i </w:t>
      </w:r>
      <w:hyperlink r:id="rId23" w:tooltip="Prvi svjetski rat" w:history="1">
        <w:r w:rsidRPr="003257CA">
          <w:rPr>
            <w:rFonts w:ascii="Times New Roman" w:eastAsia="Times New Roman" w:hAnsi="Times New Roman" w:cs="Times New Roman"/>
            <w:color w:val="0000FF"/>
            <w:sz w:val="24"/>
            <w:szCs w:val="24"/>
            <w:u w:val="single"/>
            <w:lang w:eastAsia="sr-Latn-RS"/>
          </w:rPr>
          <w:t>Prvi svetski rat</w:t>
        </w:r>
      </w:hyperlink>
      <w:r w:rsidRPr="003257CA">
        <w:rPr>
          <w:rFonts w:ascii="Times New Roman" w:eastAsia="Times New Roman" w:hAnsi="Times New Roman" w:cs="Times New Roman"/>
          <w:sz w:val="24"/>
          <w:szCs w:val="24"/>
          <w:lang w:eastAsia="sr-Latn-RS"/>
        </w:rPr>
        <w:t xml:space="preserve">. Kada je izbio rat (tek što se oženio), </w:t>
      </w:r>
      <w:hyperlink r:id="rId24" w:tooltip="Austro-Ugarska" w:history="1">
        <w:r w:rsidRPr="003257CA">
          <w:rPr>
            <w:rFonts w:ascii="Times New Roman" w:eastAsia="Times New Roman" w:hAnsi="Times New Roman" w:cs="Times New Roman"/>
            <w:color w:val="0000FF"/>
            <w:sz w:val="24"/>
            <w:szCs w:val="24"/>
            <w:u w:val="single"/>
            <w:lang w:eastAsia="sr-Latn-RS"/>
          </w:rPr>
          <w:t>Austro-Ugarska</w:t>
        </w:r>
      </w:hyperlink>
      <w:r w:rsidRPr="003257CA">
        <w:rPr>
          <w:rFonts w:ascii="Times New Roman" w:eastAsia="Times New Roman" w:hAnsi="Times New Roman" w:cs="Times New Roman"/>
          <w:sz w:val="24"/>
          <w:szCs w:val="24"/>
          <w:lang w:eastAsia="sr-Latn-RS"/>
        </w:rPr>
        <w:t xml:space="preserve"> vojska je internirala Milankovića u Nežider, a kasnije u </w:t>
      </w:r>
      <w:hyperlink r:id="rId25" w:tooltip="Budimpešta" w:history="1">
        <w:r w:rsidRPr="003257CA">
          <w:rPr>
            <w:rFonts w:ascii="Times New Roman" w:eastAsia="Times New Roman" w:hAnsi="Times New Roman" w:cs="Times New Roman"/>
            <w:color w:val="0000FF"/>
            <w:sz w:val="24"/>
            <w:szCs w:val="24"/>
            <w:u w:val="single"/>
            <w:lang w:eastAsia="sr-Latn-RS"/>
          </w:rPr>
          <w:t>Budimpeštu</w:t>
        </w:r>
      </w:hyperlink>
      <w:r w:rsidRPr="003257CA">
        <w:rPr>
          <w:rFonts w:ascii="Times New Roman" w:eastAsia="Times New Roman" w:hAnsi="Times New Roman" w:cs="Times New Roman"/>
          <w:sz w:val="24"/>
          <w:szCs w:val="24"/>
          <w:lang w:eastAsia="sr-Latn-RS"/>
        </w:rPr>
        <w:t xml:space="preserve">, gde mu je bilo dozvoljeno da radi u biblioteci Mađarske akademije nauka. Već </w:t>
      </w:r>
      <w:hyperlink r:id="rId26" w:tooltip="1912" w:history="1">
        <w:r w:rsidRPr="003257CA">
          <w:rPr>
            <w:rFonts w:ascii="Times New Roman" w:eastAsia="Times New Roman" w:hAnsi="Times New Roman" w:cs="Times New Roman"/>
            <w:color w:val="0000FF"/>
            <w:sz w:val="24"/>
            <w:szCs w:val="24"/>
            <w:u w:val="single"/>
            <w:lang w:eastAsia="sr-Latn-RS"/>
          </w:rPr>
          <w:t>1912. godine</w:t>
        </w:r>
      </w:hyperlink>
      <w:r w:rsidRPr="003257CA">
        <w:rPr>
          <w:rFonts w:ascii="Times New Roman" w:eastAsia="Times New Roman" w:hAnsi="Times New Roman" w:cs="Times New Roman"/>
          <w:sz w:val="24"/>
          <w:szCs w:val="24"/>
          <w:lang w:eastAsia="sr-Latn-RS"/>
        </w:rPr>
        <w:t xml:space="preserve"> njegova interesovanja su se usmerila ka proučavanju solarne klime i planetarnih temperatura. Dok je bio interniran u Budimpešti, Milutin Milanković je posvetio svoje vreme radu na ovom polju i do kraja rata završio monografiju o ovom problemu, koja je objavljena </w:t>
      </w:r>
      <w:hyperlink r:id="rId27" w:tooltip="1920" w:history="1">
        <w:r w:rsidRPr="003257CA">
          <w:rPr>
            <w:rFonts w:ascii="Times New Roman" w:eastAsia="Times New Roman" w:hAnsi="Times New Roman" w:cs="Times New Roman"/>
            <w:color w:val="0000FF"/>
            <w:sz w:val="24"/>
            <w:szCs w:val="24"/>
            <w:u w:val="single"/>
            <w:lang w:eastAsia="sr-Latn-RS"/>
          </w:rPr>
          <w:t>1920. godine</w:t>
        </w:r>
      </w:hyperlink>
      <w:r w:rsidRPr="003257CA">
        <w:rPr>
          <w:rFonts w:ascii="Times New Roman" w:eastAsia="Times New Roman" w:hAnsi="Times New Roman" w:cs="Times New Roman"/>
          <w:sz w:val="24"/>
          <w:szCs w:val="24"/>
          <w:lang w:eastAsia="sr-Latn-RS"/>
        </w:rPr>
        <w:t xml:space="preserve"> u izdanju Srpske kraljevske akademije nauka i umetnosti u </w:t>
      </w:r>
      <w:hyperlink r:id="rId28" w:tooltip="Pariz" w:history="1">
        <w:r w:rsidRPr="003257CA">
          <w:rPr>
            <w:rFonts w:ascii="Times New Roman" w:eastAsia="Times New Roman" w:hAnsi="Times New Roman" w:cs="Times New Roman"/>
            <w:color w:val="0000FF"/>
            <w:sz w:val="24"/>
            <w:szCs w:val="24"/>
            <w:u w:val="single"/>
            <w:lang w:eastAsia="sr-Latn-RS"/>
          </w:rPr>
          <w:t>Parizu</w:t>
        </w:r>
      </w:hyperlink>
      <w:r w:rsidRPr="003257CA">
        <w:rPr>
          <w:rFonts w:ascii="Times New Roman" w:eastAsia="Times New Roman" w:hAnsi="Times New Roman" w:cs="Times New Roman"/>
          <w:sz w:val="24"/>
          <w:szCs w:val="24"/>
          <w:lang w:eastAsia="sr-Latn-RS"/>
        </w:rPr>
        <w:t xml:space="preserve">, pod naslovom </w:t>
      </w:r>
      <w:r w:rsidRPr="003257CA">
        <w:rPr>
          <w:rFonts w:ascii="Times New Roman" w:eastAsia="Times New Roman" w:hAnsi="Times New Roman" w:cs="Times New Roman"/>
          <w:i/>
          <w:iCs/>
          <w:sz w:val="24"/>
          <w:szCs w:val="24"/>
          <w:lang w:eastAsia="sr-Latn-RS"/>
        </w:rPr>
        <w:t>Théorie mathématique des phénomènes thermiques produits par la radiation solaire</w:t>
      </w:r>
      <w:r w:rsidRPr="003257CA">
        <w:rPr>
          <w:rFonts w:ascii="Times New Roman" w:eastAsia="Times New Roman" w:hAnsi="Times New Roman" w:cs="Times New Roman"/>
          <w:sz w:val="24"/>
          <w:szCs w:val="24"/>
          <w:lang w:eastAsia="sr-Latn-RS"/>
        </w:rPr>
        <w:t xml:space="preserve"> (Matematička teorija termičkih fenomena uzrokovanih sunčevim zračenjima).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Rezultati ovog rada doneli su mu značajnu reputaciju u naučnom svetu, mahom zbog njegove krive insolacije na zemljinoj površini. Ova solarna kriva nije potpuno prihvaćena sve do </w:t>
      </w:r>
      <w:hyperlink r:id="rId29" w:tooltip="1924" w:history="1">
        <w:r w:rsidRPr="003257CA">
          <w:rPr>
            <w:rFonts w:ascii="Times New Roman" w:eastAsia="Times New Roman" w:hAnsi="Times New Roman" w:cs="Times New Roman"/>
            <w:color w:val="0000FF"/>
            <w:sz w:val="24"/>
            <w:szCs w:val="24"/>
            <w:u w:val="single"/>
            <w:lang w:eastAsia="sr-Latn-RS"/>
          </w:rPr>
          <w:t>1924</w:t>
        </w:r>
      </w:hyperlink>
      <w:r w:rsidRPr="003257CA">
        <w:rPr>
          <w:rFonts w:ascii="Times New Roman" w:eastAsia="Times New Roman" w:hAnsi="Times New Roman" w:cs="Times New Roman"/>
          <w:sz w:val="24"/>
          <w:szCs w:val="24"/>
          <w:lang w:eastAsia="sr-Latn-RS"/>
        </w:rPr>
        <w:t xml:space="preserve">. godine kada je veliki meteorolog i klimatolog </w:t>
      </w:r>
      <w:hyperlink r:id="rId30" w:tooltip="Vladimir Kepen (još nenapisan)" w:history="1">
        <w:r w:rsidRPr="003257CA">
          <w:rPr>
            <w:rFonts w:ascii="Times New Roman" w:eastAsia="Times New Roman" w:hAnsi="Times New Roman" w:cs="Times New Roman"/>
            <w:color w:val="0000FF"/>
            <w:sz w:val="24"/>
            <w:szCs w:val="24"/>
            <w:u w:val="single"/>
            <w:lang w:eastAsia="sr-Latn-RS"/>
          </w:rPr>
          <w:t>Vladimir Kepen</w:t>
        </w:r>
      </w:hyperlink>
      <w:r w:rsidRPr="003257CA">
        <w:rPr>
          <w:rFonts w:ascii="Times New Roman" w:eastAsia="Times New Roman" w:hAnsi="Times New Roman" w:cs="Times New Roman"/>
          <w:sz w:val="24"/>
          <w:szCs w:val="24"/>
          <w:lang w:eastAsia="sr-Latn-RS"/>
        </w:rPr>
        <w:t xml:space="preserve"> (</w:t>
      </w:r>
      <w:r w:rsidRPr="003257CA">
        <w:rPr>
          <w:rFonts w:ascii="Times New Roman" w:eastAsia="Times New Roman" w:hAnsi="Times New Roman" w:cs="Times New Roman"/>
          <w:i/>
          <w:iCs/>
          <w:sz w:val="24"/>
          <w:szCs w:val="24"/>
          <w:lang w:eastAsia="sr-Latn-RS"/>
        </w:rPr>
        <w:t>Wladimir Köppen</w:t>
      </w:r>
      <w:r w:rsidRPr="003257CA">
        <w:rPr>
          <w:rFonts w:ascii="Times New Roman" w:eastAsia="Times New Roman" w:hAnsi="Times New Roman" w:cs="Times New Roman"/>
          <w:sz w:val="24"/>
          <w:szCs w:val="24"/>
          <w:lang w:eastAsia="sr-Latn-RS"/>
        </w:rPr>
        <w:t xml:space="preserve">) sa svojim zetom, </w:t>
      </w:r>
      <w:hyperlink r:id="rId31" w:tooltip="Alfred Wegener" w:history="1">
        <w:r w:rsidRPr="003257CA">
          <w:rPr>
            <w:rFonts w:ascii="Times New Roman" w:eastAsia="Times New Roman" w:hAnsi="Times New Roman" w:cs="Times New Roman"/>
            <w:color w:val="0000FF"/>
            <w:sz w:val="24"/>
            <w:szCs w:val="24"/>
            <w:u w:val="single"/>
            <w:lang w:eastAsia="sr-Latn-RS"/>
          </w:rPr>
          <w:t>Alfredom Vegenerom</w:t>
        </w:r>
      </w:hyperlink>
      <w:r w:rsidRPr="003257CA">
        <w:rPr>
          <w:rFonts w:ascii="Times New Roman" w:eastAsia="Times New Roman" w:hAnsi="Times New Roman" w:cs="Times New Roman"/>
          <w:sz w:val="24"/>
          <w:szCs w:val="24"/>
          <w:lang w:eastAsia="sr-Latn-RS"/>
        </w:rPr>
        <w:t xml:space="preserve"> (</w:t>
      </w:r>
      <w:r w:rsidRPr="003257CA">
        <w:rPr>
          <w:rFonts w:ascii="Times New Roman" w:eastAsia="Times New Roman" w:hAnsi="Times New Roman" w:cs="Times New Roman"/>
          <w:i/>
          <w:iCs/>
          <w:sz w:val="24"/>
          <w:szCs w:val="24"/>
          <w:lang w:eastAsia="sr-Latn-RS"/>
        </w:rPr>
        <w:t>Alfred Wegener</w:t>
      </w:r>
      <w:r w:rsidRPr="003257CA">
        <w:rPr>
          <w:rFonts w:ascii="Times New Roman" w:eastAsia="Times New Roman" w:hAnsi="Times New Roman" w:cs="Times New Roman"/>
          <w:sz w:val="24"/>
          <w:szCs w:val="24"/>
          <w:lang w:eastAsia="sr-Latn-RS"/>
        </w:rPr>
        <w:t xml:space="preserve">), predstavio krivu u svom radu, pod naslovom </w:t>
      </w:r>
      <w:r w:rsidRPr="003257CA">
        <w:rPr>
          <w:rFonts w:ascii="Times New Roman" w:eastAsia="Times New Roman" w:hAnsi="Times New Roman" w:cs="Times New Roman"/>
          <w:i/>
          <w:iCs/>
          <w:sz w:val="24"/>
          <w:szCs w:val="24"/>
          <w:lang w:eastAsia="sr-Latn-RS"/>
        </w:rPr>
        <w:t>Climates of the geological past</w:t>
      </w:r>
      <w:r w:rsidRPr="003257CA">
        <w:rPr>
          <w:rFonts w:ascii="Times New Roman" w:eastAsia="Times New Roman" w:hAnsi="Times New Roman" w:cs="Times New Roman"/>
          <w:sz w:val="24"/>
          <w:szCs w:val="24"/>
          <w:lang w:eastAsia="sr-Latn-RS"/>
        </w:rPr>
        <w:t xml:space="preserve">. Posle ovih prvih priznanja, Milanković je </w:t>
      </w:r>
      <w:hyperlink r:id="rId32" w:tooltip="1927" w:history="1">
        <w:r w:rsidRPr="003257CA">
          <w:rPr>
            <w:rFonts w:ascii="Times New Roman" w:eastAsia="Times New Roman" w:hAnsi="Times New Roman" w:cs="Times New Roman"/>
            <w:color w:val="0000FF"/>
            <w:sz w:val="24"/>
            <w:szCs w:val="24"/>
            <w:u w:val="single"/>
            <w:lang w:eastAsia="sr-Latn-RS"/>
          </w:rPr>
          <w:t>1927</w:t>
        </w:r>
      </w:hyperlink>
      <w:r w:rsidRPr="003257CA">
        <w:rPr>
          <w:rFonts w:ascii="Times New Roman" w:eastAsia="Times New Roman" w:hAnsi="Times New Roman" w:cs="Times New Roman"/>
          <w:sz w:val="24"/>
          <w:szCs w:val="24"/>
          <w:lang w:eastAsia="sr-Latn-RS"/>
        </w:rPr>
        <w:t>. godine pozvan da sarađuje u dve važne publikacije: prva je bila priručnik iz klimatologije (</w:t>
      </w:r>
      <w:r w:rsidRPr="003257CA">
        <w:rPr>
          <w:rFonts w:ascii="Times New Roman" w:eastAsia="Times New Roman" w:hAnsi="Times New Roman" w:cs="Times New Roman"/>
          <w:i/>
          <w:iCs/>
          <w:sz w:val="24"/>
          <w:szCs w:val="24"/>
          <w:lang w:eastAsia="sr-Latn-RS"/>
        </w:rPr>
        <w:t>Handbuch der Klimatologie</w:t>
      </w:r>
      <w:r w:rsidRPr="003257CA">
        <w:rPr>
          <w:rFonts w:ascii="Times New Roman" w:eastAsia="Times New Roman" w:hAnsi="Times New Roman" w:cs="Times New Roman"/>
          <w:sz w:val="24"/>
          <w:szCs w:val="24"/>
          <w:lang w:eastAsia="sr-Latn-RS"/>
        </w:rPr>
        <w:t>), a druga priručnik iz geofizike (</w:t>
      </w:r>
      <w:r w:rsidRPr="003257CA">
        <w:rPr>
          <w:rFonts w:ascii="Times New Roman" w:eastAsia="Times New Roman" w:hAnsi="Times New Roman" w:cs="Times New Roman"/>
          <w:i/>
          <w:iCs/>
          <w:sz w:val="24"/>
          <w:szCs w:val="24"/>
          <w:lang w:eastAsia="sr-Latn-RS"/>
        </w:rPr>
        <w:t>Guttenberg's Handbuch der Geophysik</w:t>
      </w:r>
      <w:r w:rsidRPr="003257CA">
        <w:rPr>
          <w:rFonts w:ascii="Times New Roman" w:eastAsia="Times New Roman" w:hAnsi="Times New Roman" w:cs="Times New Roman"/>
          <w:sz w:val="24"/>
          <w:szCs w:val="24"/>
          <w:lang w:eastAsia="sr-Latn-RS"/>
        </w:rPr>
        <w:t xml:space="preserve">). Za nju je napisao uvod </w:t>
      </w:r>
      <w:r w:rsidRPr="003257CA">
        <w:rPr>
          <w:rFonts w:ascii="Times New Roman" w:eastAsia="Times New Roman" w:hAnsi="Times New Roman" w:cs="Times New Roman"/>
          <w:i/>
          <w:iCs/>
          <w:sz w:val="24"/>
          <w:szCs w:val="24"/>
          <w:lang w:eastAsia="sr-Latn-RS"/>
        </w:rPr>
        <w:t>Mathematische Klimalehre und astronomische Theorie der Klimaschwankungen</w:t>
      </w:r>
      <w:r w:rsidRPr="003257CA">
        <w:rPr>
          <w:rFonts w:ascii="Times New Roman" w:eastAsia="Times New Roman" w:hAnsi="Times New Roman" w:cs="Times New Roman"/>
          <w:sz w:val="24"/>
          <w:szCs w:val="24"/>
          <w:lang w:eastAsia="sr-Latn-RS"/>
        </w:rPr>
        <w:t xml:space="preserve"> (Matematička nauka klimata i astronomska teorija varijacija klimata), objavljen </w:t>
      </w:r>
      <w:hyperlink r:id="rId33" w:tooltip="1930" w:history="1">
        <w:r w:rsidRPr="003257CA">
          <w:rPr>
            <w:rFonts w:ascii="Times New Roman" w:eastAsia="Times New Roman" w:hAnsi="Times New Roman" w:cs="Times New Roman"/>
            <w:color w:val="0000FF"/>
            <w:sz w:val="24"/>
            <w:szCs w:val="24"/>
            <w:u w:val="single"/>
            <w:lang w:eastAsia="sr-Latn-RS"/>
          </w:rPr>
          <w:t>1930</w:t>
        </w:r>
      </w:hyperlink>
      <w:r w:rsidRPr="003257CA">
        <w:rPr>
          <w:rFonts w:ascii="Times New Roman" w:eastAsia="Times New Roman" w:hAnsi="Times New Roman" w:cs="Times New Roman"/>
          <w:sz w:val="24"/>
          <w:szCs w:val="24"/>
          <w:lang w:eastAsia="sr-Latn-RS"/>
        </w:rPr>
        <w:t xml:space="preserve">. na nemačkom, a </w:t>
      </w:r>
      <w:hyperlink r:id="rId34" w:tooltip="1939" w:history="1">
        <w:r w:rsidRPr="003257CA">
          <w:rPr>
            <w:rFonts w:ascii="Times New Roman" w:eastAsia="Times New Roman" w:hAnsi="Times New Roman" w:cs="Times New Roman"/>
            <w:color w:val="0000FF"/>
            <w:sz w:val="24"/>
            <w:szCs w:val="24"/>
            <w:u w:val="single"/>
            <w:lang w:eastAsia="sr-Latn-RS"/>
          </w:rPr>
          <w:t>1939</w:t>
        </w:r>
      </w:hyperlink>
      <w:r w:rsidRPr="003257CA">
        <w:rPr>
          <w:rFonts w:ascii="Times New Roman" w:eastAsia="Times New Roman" w:hAnsi="Times New Roman" w:cs="Times New Roman"/>
          <w:sz w:val="24"/>
          <w:szCs w:val="24"/>
          <w:lang w:eastAsia="sr-Latn-RS"/>
        </w:rPr>
        <w:t xml:space="preserve">. preveden na ruski.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Za drugu knjigu, Milanković je napisao četiri odeljka razvijajući i formulišući svoje teorije: a) teoriju sekularnih pokreta zemljinih polova i b) teoriju glacijalnih perioda (</w:t>
      </w:r>
      <w:hyperlink r:id="rId35" w:tooltip="Milankovićevi ciklusi" w:history="1">
        <w:r w:rsidRPr="003257CA">
          <w:rPr>
            <w:rFonts w:ascii="Times New Roman" w:eastAsia="Times New Roman" w:hAnsi="Times New Roman" w:cs="Times New Roman"/>
            <w:color w:val="0000FF"/>
            <w:sz w:val="24"/>
            <w:szCs w:val="24"/>
            <w:u w:val="single"/>
            <w:lang w:eastAsia="sr-Latn-RS"/>
          </w:rPr>
          <w:t>Milankovićevi ciklusi</w:t>
        </w:r>
      </w:hyperlink>
      <w:r w:rsidRPr="003257CA">
        <w:rPr>
          <w:rFonts w:ascii="Times New Roman" w:eastAsia="Times New Roman" w:hAnsi="Times New Roman" w:cs="Times New Roman"/>
          <w:sz w:val="24"/>
          <w:szCs w:val="24"/>
          <w:lang w:eastAsia="sr-Latn-RS"/>
        </w:rPr>
        <w:t xml:space="preserve">), koja se delom oslanjala na raniji rad </w:t>
      </w:r>
      <w:hyperlink r:id="rId36" w:tooltip="Džejms Krol (još nenapisan)" w:history="1">
        <w:r w:rsidRPr="003257CA">
          <w:rPr>
            <w:rFonts w:ascii="Times New Roman" w:eastAsia="Times New Roman" w:hAnsi="Times New Roman" w:cs="Times New Roman"/>
            <w:color w:val="0000FF"/>
            <w:sz w:val="24"/>
            <w:szCs w:val="24"/>
            <w:u w:val="single"/>
            <w:lang w:eastAsia="sr-Latn-RS"/>
          </w:rPr>
          <w:t>Džejmsa Krola</w:t>
        </w:r>
      </w:hyperlink>
      <w:r w:rsidRPr="003257CA">
        <w:rPr>
          <w:rFonts w:ascii="Times New Roman" w:eastAsia="Times New Roman" w:hAnsi="Times New Roman" w:cs="Times New Roman"/>
          <w:sz w:val="24"/>
          <w:szCs w:val="24"/>
          <w:lang w:eastAsia="sr-Latn-RS"/>
        </w:rPr>
        <w:t xml:space="preserve"> (</w:t>
      </w:r>
      <w:r w:rsidRPr="003257CA">
        <w:rPr>
          <w:rFonts w:ascii="Times New Roman" w:eastAsia="Times New Roman" w:hAnsi="Times New Roman" w:cs="Times New Roman"/>
          <w:i/>
          <w:iCs/>
          <w:sz w:val="24"/>
          <w:szCs w:val="24"/>
          <w:lang w:eastAsia="sr-Latn-RS"/>
        </w:rPr>
        <w:t>James Croll</w:t>
      </w:r>
      <w:r w:rsidRPr="003257CA">
        <w:rPr>
          <w:rFonts w:ascii="Times New Roman" w:eastAsia="Times New Roman" w:hAnsi="Times New Roman" w:cs="Times New Roman"/>
          <w:sz w:val="24"/>
          <w:szCs w:val="24"/>
          <w:lang w:eastAsia="sr-Latn-RS"/>
        </w:rPr>
        <w:t xml:space="preserve">). Milanković je uspeo da u mnogo čemu unapredi Krolov rad, posebno poznavanjem problema matematike i nebeske mehanike, a, isto tako, i velikim delom zahvaljujući poboljšanim računanjima dugoperiodične zemljine orbite, koje je </w:t>
      </w:r>
      <w:hyperlink r:id="rId37" w:tooltip="1904" w:history="1">
        <w:r w:rsidRPr="003257CA">
          <w:rPr>
            <w:rFonts w:ascii="Times New Roman" w:eastAsia="Times New Roman" w:hAnsi="Times New Roman" w:cs="Times New Roman"/>
            <w:color w:val="0000FF"/>
            <w:sz w:val="24"/>
            <w:szCs w:val="24"/>
            <w:u w:val="single"/>
            <w:lang w:eastAsia="sr-Latn-RS"/>
          </w:rPr>
          <w:t>1904</w:t>
        </w:r>
      </w:hyperlink>
      <w:r w:rsidRPr="003257CA">
        <w:rPr>
          <w:rFonts w:ascii="Times New Roman" w:eastAsia="Times New Roman" w:hAnsi="Times New Roman" w:cs="Times New Roman"/>
          <w:sz w:val="24"/>
          <w:szCs w:val="24"/>
          <w:lang w:eastAsia="sr-Latn-RS"/>
        </w:rPr>
        <w:t xml:space="preserve">. objavio </w:t>
      </w:r>
      <w:hyperlink r:id="rId38" w:tooltip="Ludvig Pilgrim (još nenapisan)" w:history="1">
        <w:r w:rsidRPr="003257CA">
          <w:rPr>
            <w:rFonts w:ascii="Times New Roman" w:eastAsia="Times New Roman" w:hAnsi="Times New Roman" w:cs="Times New Roman"/>
            <w:color w:val="0000FF"/>
            <w:sz w:val="24"/>
            <w:szCs w:val="24"/>
            <w:u w:val="single"/>
            <w:lang w:eastAsia="sr-Latn-RS"/>
          </w:rPr>
          <w:t>Ludvig Pilgrim</w:t>
        </w:r>
      </w:hyperlink>
      <w:r w:rsidRPr="003257CA">
        <w:rPr>
          <w:rFonts w:ascii="Times New Roman" w:eastAsia="Times New Roman" w:hAnsi="Times New Roman" w:cs="Times New Roman"/>
          <w:sz w:val="24"/>
          <w:szCs w:val="24"/>
          <w:lang w:eastAsia="sr-Latn-RS"/>
        </w:rPr>
        <w:t xml:space="preserve"> (</w:t>
      </w:r>
      <w:r w:rsidRPr="003257CA">
        <w:rPr>
          <w:rFonts w:ascii="Times New Roman" w:eastAsia="Times New Roman" w:hAnsi="Times New Roman" w:cs="Times New Roman"/>
          <w:i/>
          <w:iCs/>
          <w:sz w:val="24"/>
          <w:szCs w:val="24"/>
          <w:lang w:eastAsia="sr-Latn-RS"/>
        </w:rPr>
        <w:t>Ludwig Pilgrim</w:t>
      </w:r>
      <w:r w:rsidRPr="003257CA">
        <w:rPr>
          <w:rFonts w:ascii="Times New Roman" w:eastAsia="Times New Roman" w:hAnsi="Times New Roman" w:cs="Times New Roman"/>
          <w:sz w:val="24"/>
          <w:szCs w:val="24"/>
          <w:lang w:eastAsia="sr-Latn-RS"/>
        </w:rPr>
        <w:t xml:space="preserve">). Svestan da je njegova teorija solarnog zračenja uspešno kompletirana i da su papiri koji se bave ovom teorijom </w:t>
      </w:r>
      <w:r w:rsidRPr="003257CA">
        <w:rPr>
          <w:rFonts w:ascii="Times New Roman" w:eastAsia="Times New Roman" w:hAnsi="Times New Roman" w:cs="Times New Roman"/>
          <w:i/>
          <w:iCs/>
          <w:sz w:val="24"/>
          <w:szCs w:val="24"/>
          <w:lang w:eastAsia="sr-Latn-RS"/>
        </w:rPr>
        <w:t>razbacani</w:t>
      </w:r>
      <w:r w:rsidRPr="003257CA">
        <w:rPr>
          <w:rFonts w:ascii="Times New Roman" w:eastAsia="Times New Roman" w:hAnsi="Times New Roman" w:cs="Times New Roman"/>
          <w:sz w:val="24"/>
          <w:szCs w:val="24"/>
          <w:lang w:eastAsia="sr-Latn-RS"/>
        </w:rPr>
        <w:t xml:space="preserve"> u više radova, Milanković je odlučio da ih sakupi i objavi pod jednim naslovom.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lastRenderedPageBreak/>
        <w:t xml:space="preserve">Pred sam početak rata u Jugoslaviji, </w:t>
      </w:r>
      <w:hyperlink r:id="rId39" w:tooltip="1941" w:history="1">
        <w:r w:rsidRPr="003257CA">
          <w:rPr>
            <w:rFonts w:ascii="Times New Roman" w:eastAsia="Times New Roman" w:hAnsi="Times New Roman" w:cs="Times New Roman"/>
            <w:color w:val="0000FF"/>
            <w:sz w:val="24"/>
            <w:szCs w:val="24"/>
            <w:u w:val="single"/>
            <w:lang w:eastAsia="sr-Latn-RS"/>
          </w:rPr>
          <w:t>1941</w:t>
        </w:r>
      </w:hyperlink>
      <w:r w:rsidRPr="003257CA">
        <w:rPr>
          <w:rFonts w:ascii="Times New Roman" w:eastAsia="Times New Roman" w:hAnsi="Times New Roman" w:cs="Times New Roman"/>
          <w:sz w:val="24"/>
          <w:szCs w:val="24"/>
          <w:lang w:eastAsia="sr-Latn-RS"/>
        </w:rPr>
        <w:t xml:space="preserve">. godine završeno je štampanje obimnog i najznačajnijeg dela </w:t>
      </w:r>
      <w:r w:rsidRPr="003257CA">
        <w:rPr>
          <w:rFonts w:ascii="Times New Roman" w:eastAsia="Times New Roman" w:hAnsi="Times New Roman" w:cs="Times New Roman"/>
          <w:i/>
          <w:iCs/>
          <w:sz w:val="24"/>
          <w:szCs w:val="24"/>
          <w:lang w:eastAsia="sr-Latn-RS"/>
        </w:rPr>
        <w:t>Kanon der Erdbestrahlung und seine Anwendung auf das Eiszeitenproblem</w:t>
      </w:r>
      <w:r w:rsidRPr="003257CA">
        <w:rPr>
          <w:rFonts w:ascii="Times New Roman" w:eastAsia="Times New Roman" w:hAnsi="Times New Roman" w:cs="Times New Roman"/>
          <w:sz w:val="24"/>
          <w:szCs w:val="24"/>
          <w:lang w:eastAsia="sr-Latn-RS"/>
        </w:rPr>
        <w:t xml:space="preserve"> (Kanon osunčavanja zemlje i njegova primena na problem ledenih doba), na 626 strana, objavljenog u izdanjima </w:t>
      </w:r>
      <w:hyperlink r:id="rId40" w:tooltip="Srpska akademija nauka i umetnosti" w:history="1">
        <w:r w:rsidRPr="003257CA">
          <w:rPr>
            <w:rFonts w:ascii="Times New Roman" w:eastAsia="Times New Roman" w:hAnsi="Times New Roman" w:cs="Times New Roman"/>
            <w:color w:val="0000FF"/>
            <w:sz w:val="24"/>
            <w:szCs w:val="24"/>
            <w:u w:val="single"/>
            <w:lang w:eastAsia="sr-Latn-RS"/>
          </w:rPr>
          <w:t>Srpske kraljevske akademije</w:t>
        </w:r>
      </w:hyperlink>
      <w:r w:rsidRPr="003257CA">
        <w:rPr>
          <w:rFonts w:ascii="Times New Roman" w:eastAsia="Times New Roman" w:hAnsi="Times New Roman" w:cs="Times New Roman"/>
          <w:sz w:val="24"/>
          <w:szCs w:val="24"/>
          <w:lang w:eastAsia="sr-Latn-RS"/>
        </w:rPr>
        <w:t xml:space="preserve">. Ovo delo je prevedeno na engleski </w:t>
      </w:r>
      <w:hyperlink r:id="rId41" w:tooltip="1969" w:history="1">
        <w:r w:rsidRPr="003257CA">
          <w:rPr>
            <w:rFonts w:ascii="Times New Roman" w:eastAsia="Times New Roman" w:hAnsi="Times New Roman" w:cs="Times New Roman"/>
            <w:color w:val="0000FF"/>
            <w:sz w:val="24"/>
            <w:szCs w:val="24"/>
            <w:u w:val="single"/>
            <w:lang w:eastAsia="sr-Latn-RS"/>
          </w:rPr>
          <w:t>1969</w:t>
        </w:r>
      </w:hyperlink>
      <w:r w:rsidRPr="003257CA">
        <w:rPr>
          <w:rFonts w:ascii="Times New Roman" w:eastAsia="Times New Roman" w:hAnsi="Times New Roman" w:cs="Times New Roman"/>
          <w:sz w:val="24"/>
          <w:szCs w:val="24"/>
          <w:lang w:eastAsia="sr-Latn-RS"/>
        </w:rPr>
        <w:t xml:space="preserve">, od strane Izraelskog Programa za Naučne Prevode, pod naslovom </w:t>
      </w:r>
      <w:r w:rsidRPr="003257CA">
        <w:rPr>
          <w:rFonts w:ascii="Times New Roman" w:eastAsia="Times New Roman" w:hAnsi="Times New Roman" w:cs="Times New Roman"/>
          <w:i/>
          <w:iCs/>
          <w:sz w:val="24"/>
          <w:szCs w:val="24"/>
          <w:lang w:eastAsia="sr-Latn-RS"/>
        </w:rPr>
        <w:t>Canon of Insolation of the Ice-Age Problem</w:t>
      </w:r>
      <w:r w:rsidRPr="003257CA">
        <w:rPr>
          <w:rFonts w:ascii="Times New Roman" w:eastAsia="Times New Roman" w:hAnsi="Times New Roman" w:cs="Times New Roman"/>
          <w:sz w:val="24"/>
          <w:szCs w:val="24"/>
          <w:lang w:eastAsia="sr-Latn-RS"/>
        </w:rPr>
        <w:t xml:space="preserve">.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Kritike </w:t>
      </w:r>
      <w:r w:rsidR="00201940">
        <w:rPr>
          <w:rFonts w:ascii="Times New Roman" w:eastAsia="Times New Roman" w:hAnsi="Times New Roman" w:cs="Times New Roman"/>
          <w:sz w:val="24"/>
          <w:szCs w:val="24"/>
          <w:lang w:eastAsia="sr-Latn-RS"/>
        </w:rPr>
        <w:t>Milankovićeve teorije</w:t>
      </w:r>
      <w:r w:rsidRPr="003257CA">
        <w:rPr>
          <w:rFonts w:ascii="Times New Roman" w:eastAsia="Times New Roman" w:hAnsi="Times New Roman" w:cs="Times New Roman"/>
          <w:sz w:val="24"/>
          <w:szCs w:val="24"/>
          <w:lang w:eastAsia="sr-Latn-RS"/>
        </w:rPr>
        <w:t xml:space="preserve"> ledenih doba počele su </w:t>
      </w:r>
      <w:r w:rsidR="00201940">
        <w:rPr>
          <w:rFonts w:ascii="Times New Roman" w:eastAsia="Times New Roman" w:hAnsi="Times New Roman" w:cs="Times New Roman"/>
          <w:sz w:val="24"/>
          <w:szCs w:val="24"/>
          <w:lang w:eastAsia="sr-Latn-RS"/>
        </w:rPr>
        <w:t xml:space="preserve">50-ih </w:t>
      </w:r>
      <w:r w:rsidRPr="003257CA">
        <w:rPr>
          <w:rFonts w:ascii="Times New Roman" w:eastAsia="Times New Roman" w:hAnsi="Times New Roman" w:cs="Times New Roman"/>
          <w:sz w:val="24"/>
          <w:szCs w:val="24"/>
          <w:lang w:eastAsia="sr-Latn-RS"/>
        </w:rPr>
        <w:t xml:space="preserve">godina dvadesetog veka. Kritike su potekle uglavnom od meteorologa koji su tvrdili da su insolacione promene zbog promena u zemljinoj orbiti isuviše male da značajnije izmene klimatski sistem. Ipak, kasnih </w:t>
      </w:r>
      <w:r w:rsidR="00201940">
        <w:rPr>
          <w:rFonts w:ascii="Times New Roman" w:eastAsia="Times New Roman" w:hAnsi="Times New Roman" w:cs="Times New Roman"/>
          <w:sz w:val="24"/>
          <w:szCs w:val="24"/>
          <w:lang w:eastAsia="sr-Latn-RS"/>
        </w:rPr>
        <w:t>60-ih</w:t>
      </w:r>
      <w:r w:rsidRPr="003257CA">
        <w:rPr>
          <w:rFonts w:ascii="Times New Roman" w:eastAsia="Times New Roman" w:hAnsi="Times New Roman" w:cs="Times New Roman"/>
          <w:sz w:val="24"/>
          <w:szCs w:val="24"/>
          <w:lang w:eastAsia="sr-Latn-RS"/>
        </w:rPr>
        <w:t xml:space="preserve"> i </w:t>
      </w:r>
      <w:r w:rsidR="00201940">
        <w:rPr>
          <w:rFonts w:ascii="Times New Roman" w:eastAsia="Times New Roman" w:hAnsi="Times New Roman" w:cs="Times New Roman"/>
          <w:sz w:val="24"/>
          <w:szCs w:val="24"/>
          <w:lang w:eastAsia="sr-Latn-RS"/>
        </w:rPr>
        <w:t>70-ih</w:t>
      </w:r>
      <w:r w:rsidRPr="003257CA">
        <w:rPr>
          <w:rFonts w:ascii="Times New Roman" w:eastAsia="Times New Roman" w:hAnsi="Times New Roman" w:cs="Times New Roman"/>
          <w:sz w:val="24"/>
          <w:szCs w:val="24"/>
          <w:lang w:eastAsia="sr-Latn-RS"/>
        </w:rPr>
        <w:t xml:space="preserve">, istraživanja sedimenata duboko u morima dovela su do široke potvrde Milankovićevih stavova, jer su otkriveni orbitalni ciklusi (100.000 godina), koji se blisko poklapaju sa dugoperiodiočnim promenama (videti </w:t>
      </w:r>
      <w:r w:rsidR="00201940">
        <w:rPr>
          <w:rFonts w:ascii="Times New Roman" w:eastAsia="Times New Roman" w:hAnsi="Times New Roman" w:cs="Times New Roman"/>
          <w:sz w:val="24"/>
          <w:szCs w:val="24"/>
          <w:lang w:eastAsia="sr-Latn-RS"/>
        </w:rPr>
        <w:t>Ledeno doba</w:t>
      </w:r>
      <w:r w:rsidRPr="003257CA">
        <w:rPr>
          <w:rFonts w:ascii="Times New Roman" w:eastAsia="Times New Roman" w:hAnsi="Times New Roman" w:cs="Times New Roman"/>
          <w:sz w:val="24"/>
          <w:szCs w:val="24"/>
          <w:lang w:eastAsia="sr-Latn-RS"/>
        </w:rPr>
        <w:t xml:space="preserve"> za više podataka). Naučni genije Milutina Milankovića dobio je nesumnjivo međunarodno prizanje 10. decembra 1</w:t>
      </w:r>
      <w:r w:rsidR="00201940">
        <w:rPr>
          <w:rFonts w:ascii="Times New Roman" w:eastAsia="Times New Roman" w:hAnsi="Times New Roman" w:cs="Times New Roman"/>
          <w:sz w:val="24"/>
          <w:szCs w:val="24"/>
          <w:lang w:eastAsia="sr-Latn-RS"/>
        </w:rPr>
        <w:t>976. godine kada su u časopisu /Nauka/</w:t>
      </w:r>
      <w:r w:rsidRPr="003257CA">
        <w:rPr>
          <w:rFonts w:ascii="Times New Roman" w:eastAsia="Times New Roman" w:hAnsi="Times New Roman" w:cs="Times New Roman"/>
          <w:sz w:val="24"/>
          <w:szCs w:val="24"/>
          <w:lang w:eastAsia="sr-Latn-RS"/>
        </w:rPr>
        <w:t xml:space="preserve"> (</w:t>
      </w:r>
      <w:r w:rsidRPr="003257CA">
        <w:rPr>
          <w:rFonts w:ascii="Times New Roman" w:eastAsia="Times New Roman" w:hAnsi="Times New Roman" w:cs="Times New Roman"/>
          <w:i/>
          <w:iCs/>
          <w:sz w:val="24"/>
          <w:szCs w:val="24"/>
          <w:lang w:eastAsia="sr-Latn-RS"/>
        </w:rPr>
        <w:t>Science</w:t>
      </w:r>
      <w:r w:rsidRPr="003257CA">
        <w:rPr>
          <w:rFonts w:ascii="Times New Roman" w:eastAsia="Times New Roman" w:hAnsi="Times New Roman" w:cs="Times New Roman"/>
          <w:sz w:val="24"/>
          <w:szCs w:val="24"/>
          <w:lang w:eastAsia="sr-Latn-RS"/>
        </w:rPr>
        <w:t xml:space="preserve">) objavljeni konačni rezultati opsežnog petogodišnjeg projekta čiji je predmet bio da da odgovor na pitanje jesu li Milankovićevi proračuni tačni ili ne. Tada je utvrđeno da su varijacije Zemljine orbite indikacije ledenih dobe. Milankovićevi radovi su postali predmet intenzivnog izučavanja timova stručnjaka budući da je njegov rad duboko zadirao u probleme ne jedne već više naučnih disciplina.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Godine </w:t>
      </w:r>
      <w:r w:rsidR="00201940">
        <w:rPr>
          <w:rFonts w:ascii="Times New Roman" w:eastAsia="Times New Roman" w:hAnsi="Times New Roman" w:cs="Times New Roman"/>
          <w:sz w:val="24"/>
          <w:szCs w:val="24"/>
          <w:lang w:eastAsia="sr-Latn-RS"/>
        </w:rPr>
        <w:t>1988</w:t>
      </w:r>
      <w:r w:rsidRPr="003257CA">
        <w:rPr>
          <w:rFonts w:ascii="Times New Roman" w:eastAsia="Times New Roman" w:hAnsi="Times New Roman" w:cs="Times New Roman"/>
          <w:sz w:val="24"/>
          <w:szCs w:val="24"/>
          <w:lang w:eastAsia="sr-Latn-RS"/>
        </w:rPr>
        <w:t xml:space="preserve">. u </w:t>
      </w:r>
      <w:r w:rsidR="00201940">
        <w:rPr>
          <w:rFonts w:ascii="Times New Roman" w:eastAsia="Times New Roman" w:hAnsi="Times New Roman" w:cs="Times New Roman"/>
          <w:sz w:val="24"/>
          <w:szCs w:val="24"/>
          <w:lang w:eastAsia="sr-Latn-RS"/>
        </w:rPr>
        <w:t>Peruđi (Italija)</w:t>
      </w:r>
      <w:r w:rsidRPr="003257CA">
        <w:rPr>
          <w:rFonts w:ascii="Times New Roman" w:eastAsia="Times New Roman" w:hAnsi="Times New Roman" w:cs="Times New Roman"/>
          <w:sz w:val="24"/>
          <w:szCs w:val="24"/>
          <w:lang w:eastAsia="sr-Latn-RS"/>
        </w:rPr>
        <w:t xml:space="preserve"> organizo</w:t>
      </w:r>
      <w:r w:rsidR="00201940">
        <w:rPr>
          <w:rFonts w:ascii="Times New Roman" w:eastAsia="Times New Roman" w:hAnsi="Times New Roman" w:cs="Times New Roman"/>
          <w:sz w:val="24"/>
          <w:szCs w:val="24"/>
          <w:lang w:eastAsia="sr-Latn-RS"/>
        </w:rPr>
        <w:t>van je naučni skup pod nazivom /Ciklostratigrafija/</w:t>
      </w:r>
      <w:r w:rsidRPr="003257CA">
        <w:rPr>
          <w:rFonts w:ascii="Times New Roman" w:eastAsia="Times New Roman" w:hAnsi="Times New Roman" w:cs="Times New Roman"/>
          <w:sz w:val="24"/>
          <w:szCs w:val="24"/>
          <w:lang w:eastAsia="sr-Latn-RS"/>
        </w:rPr>
        <w:t xml:space="preserve">. Na njemu je zvanično promovisana nova istraživačka metoda koja u osnovi ima Milankovićeve cikluse osunčavanja, a koja u ritmičkim smenama slojeva stena detektuje hladnije i toplije cikluse kroz koje je prošla naša planeta.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bookmarkStart w:id="0" w:name="_GoBack"/>
      <w:r w:rsidRPr="003257CA">
        <w:rPr>
          <w:rFonts w:ascii="Times New Roman" w:eastAsia="Times New Roman" w:hAnsi="Times New Roman" w:cs="Times New Roman"/>
          <w:sz w:val="24"/>
          <w:szCs w:val="24"/>
          <w:lang w:eastAsia="sr-Latn-RS"/>
        </w:rPr>
        <w:t xml:space="preserve">Kao dodatak naučnom radu, Milanković je uvek pokazivao veliko interesovanje za istorijski razvoj nauke. Napisao je knjigu o istoriji astronomije, kao i dve knjige za širu čitalačku publiku: prva - </w:t>
      </w:r>
      <w:r w:rsidRPr="003257CA">
        <w:rPr>
          <w:rFonts w:ascii="Times New Roman" w:eastAsia="Times New Roman" w:hAnsi="Times New Roman" w:cs="Times New Roman"/>
          <w:i/>
          <w:iCs/>
          <w:sz w:val="24"/>
          <w:szCs w:val="24"/>
          <w:lang w:eastAsia="sr-Latn-RS"/>
        </w:rPr>
        <w:t>Kroz vasionu i vekove</w:t>
      </w:r>
      <w:r w:rsidRPr="003257CA">
        <w:rPr>
          <w:rFonts w:ascii="Times New Roman" w:eastAsia="Times New Roman" w:hAnsi="Times New Roman" w:cs="Times New Roman"/>
          <w:sz w:val="24"/>
          <w:szCs w:val="24"/>
          <w:lang w:eastAsia="sr-Latn-RS"/>
        </w:rPr>
        <w:t xml:space="preserve"> govorila je o razvoju astronomije, a druga, nazvana </w:t>
      </w:r>
      <w:r w:rsidRPr="003257CA">
        <w:rPr>
          <w:rFonts w:ascii="Times New Roman" w:eastAsia="Times New Roman" w:hAnsi="Times New Roman" w:cs="Times New Roman"/>
          <w:i/>
          <w:iCs/>
          <w:sz w:val="24"/>
          <w:szCs w:val="24"/>
          <w:lang w:eastAsia="sr-Latn-RS"/>
        </w:rPr>
        <w:t>Kroz carstvo nauka</w:t>
      </w:r>
      <w:r w:rsidRPr="003257CA">
        <w:rPr>
          <w:rFonts w:ascii="Times New Roman" w:eastAsia="Times New Roman" w:hAnsi="Times New Roman" w:cs="Times New Roman"/>
          <w:sz w:val="24"/>
          <w:szCs w:val="24"/>
          <w:lang w:eastAsia="sr-Latn-RS"/>
        </w:rPr>
        <w:t xml:space="preserve">, bavila se razvojem nauka. </w:t>
      </w:r>
      <w:bookmarkEnd w:id="0"/>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Milutin Milanković je u svom bogatom stvaralačkom životu uradio i predložio, između ostalog, reformu gregorijanskog i julijanskog </w:t>
      </w:r>
      <w:hyperlink r:id="rId42" w:tooltip="Kalendar" w:history="1">
        <w:r w:rsidRPr="003257CA">
          <w:rPr>
            <w:rFonts w:ascii="Times New Roman" w:eastAsia="Times New Roman" w:hAnsi="Times New Roman" w:cs="Times New Roman"/>
            <w:color w:val="0000FF"/>
            <w:sz w:val="24"/>
            <w:szCs w:val="24"/>
            <w:u w:val="single"/>
            <w:lang w:eastAsia="sr-Latn-RS"/>
          </w:rPr>
          <w:t>kalendara</w:t>
        </w:r>
      </w:hyperlink>
      <w:r w:rsidRPr="003257CA">
        <w:rPr>
          <w:rFonts w:ascii="Times New Roman" w:eastAsia="Times New Roman" w:hAnsi="Times New Roman" w:cs="Times New Roman"/>
          <w:sz w:val="24"/>
          <w:szCs w:val="24"/>
          <w:lang w:eastAsia="sr-Latn-RS"/>
        </w:rPr>
        <w:t>, koja je vodila izgradnji jedinstvenog, do sada najpreciznijeg kalendara (</w:t>
      </w:r>
      <w:hyperlink r:id="rId43" w:tooltip="Revidirani julijanski kalendar" w:history="1">
        <w:r w:rsidRPr="003257CA">
          <w:rPr>
            <w:rFonts w:ascii="Times New Roman" w:eastAsia="Times New Roman" w:hAnsi="Times New Roman" w:cs="Times New Roman"/>
            <w:color w:val="0000FF"/>
            <w:sz w:val="24"/>
            <w:szCs w:val="24"/>
            <w:u w:val="single"/>
            <w:lang w:eastAsia="sr-Latn-RS"/>
          </w:rPr>
          <w:t>Milankovićev kalendar</w:t>
        </w:r>
      </w:hyperlink>
      <w:r w:rsidRPr="003257CA">
        <w:rPr>
          <w:rFonts w:ascii="Times New Roman" w:eastAsia="Times New Roman" w:hAnsi="Times New Roman" w:cs="Times New Roman"/>
          <w:sz w:val="24"/>
          <w:szCs w:val="24"/>
          <w:lang w:eastAsia="sr-Latn-RS"/>
        </w:rPr>
        <w:t xml:space="preserve">) i koja je prihvaćena na Svepravoslavnom kongresu u </w:t>
      </w:r>
      <w:hyperlink r:id="rId44" w:tooltip="Istanbul" w:history="1">
        <w:r w:rsidRPr="003257CA">
          <w:rPr>
            <w:rFonts w:ascii="Times New Roman" w:eastAsia="Times New Roman" w:hAnsi="Times New Roman" w:cs="Times New Roman"/>
            <w:color w:val="0000FF"/>
            <w:sz w:val="24"/>
            <w:szCs w:val="24"/>
            <w:u w:val="single"/>
            <w:lang w:eastAsia="sr-Latn-RS"/>
          </w:rPr>
          <w:t>Carigradu</w:t>
        </w:r>
      </w:hyperlink>
      <w:r w:rsidRPr="003257CA">
        <w:rPr>
          <w:rFonts w:ascii="Times New Roman" w:eastAsia="Times New Roman" w:hAnsi="Times New Roman" w:cs="Times New Roman"/>
          <w:sz w:val="24"/>
          <w:szCs w:val="24"/>
          <w:lang w:eastAsia="sr-Latn-RS"/>
        </w:rPr>
        <w:t xml:space="preserve"> </w:t>
      </w:r>
      <w:hyperlink r:id="rId45" w:tooltip="1923" w:history="1">
        <w:r w:rsidRPr="003257CA">
          <w:rPr>
            <w:rFonts w:ascii="Times New Roman" w:eastAsia="Times New Roman" w:hAnsi="Times New Roman" w:cs="Times New Roman"/>
            <w:color w:val="0000FF"/>
            <w:sz w:val="24"/>
            <w:szCs w:val="24"/>
            <w:u w:val="single"/>
            <w:lang w:eastAsia="sr-Latn-RS"/>
          </w:rPr>
          <w:t>1923</w:t>
        </w:r>
      </w:hyperlink>
      <w:r w:rsidRPr="003257CA">
        <w:rPr>
          <w:rFonts w:ascii="Times New Roman" w:eastAsia="Times New Roman" w:hAnsi="Times New Roman" w:cs="Times New Roman"/>
          <w:sz w:val="24"/>
          <w:szCs w:val="24"/>
          <w:lang w:eastAsia="sr-Latn-RS"/>
        </w:rPr>
        <w:t xml:space="preserve">. godine. Milanković je detaljno pisao o ovom svom pokušaju u izveštaju </w:t>
      </w:r>
      <w:hyperlink r:id="rId46" w:tooltip="Srpska akademija nauka i umetnosti" w:history="1">
        <w:r w:rsidRPr="003257CA">
          <w:rPr>
            <w:rFonts w:ascii="Times New Roman" w:eastAsia="Times New Roman" w:hAnsi="Times New Roman" w:cs="Times New Roman"/>
            <w:color w:val="0000FF"/>
            <w:sz w:val="24"/>
            <w:szCs w:val="24"/>
            <w:u w:val="single"/>
            <w:lang w:eastAsia="sr-Latn-RS"/>
          </w:rPr>
          <w:t>Srpskoj kraljevskoj akademiji</w:t>
        </w:r>
      </w:hyperlink>
      <w:r w:rsidRPr="003257CA">
        <w:rPr>
          <w:rFonts w:ascii="Times New Roman" w:eastAsia="Times New Roman" w:hAnsi="Times New Roman" w:cs="Times New Roman"/>
          <w:sz w:val="24"/>
          <w:szCs w:val="24"/>
          <w:lang w:eastAsia="sr-Latn-RS"/>
        </w:rPr>
        <w:t xml:space="preserve"> po povratku sa Kongresa, u svojim memoarima i "Kanonu osunčavanja", napominjući da mu nije jasno zašto reforma, koja je jednoglasno usvojena 30. maja 1923. godine u Carigradu, i pored svih svojih prednosti, kasnije nije primenjena.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Milanković je objavio i autobiografiju iz tri dela: </w:t>
      </w:r>
      <w:r w:rsidRPr="003257CA">
        <w:rPr>
          <w:rFonts w:ascii="Times New Roman" w:eastAsia="Times New Roman" w:hAnsi="Times New Roman" w:cs="Times New Roman"/>
          <w:i/>
          <w:iCs/>
          <w:sz w:val="24"/>
          <w:szCs w:val="24"/>
          <w:lang w:eastAsia="sr-Latn-RS"/>
        </w:rPr>
        <w:t>Uspomene, doživljaji i saznanja</w:t>
      </w:r>
      <w:r w:rsidRPr="003257CA">
        <w:rPr>
          <w:rFonts w:ascii="Times New Roman" w:eastAsia="Times New Roman" w:hAnsi="Times New Roman" w:cs="Times New Roman"/>
          <w:sz w:val="24"/>
          <w:szCs w:val="24"/>
          <w:lang w:eastAsia="sr-Latn-RS"/>
        </w:rPr>
        <w:t xml:space="preserve">. Ova autobiografija nije prevedena na engleski jezik. Njegov sin, Vasko Milanković je napisao biografsko delo: </w:t>
      </w:r>
      <w:r w:rsidRPr="003257CA">
        <w:rPr>
          <w:rFonts w:ascii="Times New Roman" w:eastAsia="Times New Roman" w:hAnsi="Times New Roman" w:cs="Times New Roman"/>
          <w:i/>
          <w:iCs/>
          <w:sz w:val="24"/>
          <w:szCs w:val="24"/>
          <w:lang w:eastAsia="sr-Latn-RS"/>
        </w:rPr>
        <w:t>Moj otac, Milutin Milanković.</w:t>
      </w:r>
      <w:r w:rsidRPr="003257CA">
        <w:rPr>
          <w:rFonts w:ascii="Times New Roman" w:eastAsia="Times New Roman" w:hAnsi="Times New Roman" w:cs="Times New Roman"/>
          <w:sz w:val="24"/>
          <w:szCs w:val="24"/>
          <w:lang w:eastAsia="sr-Latn-RS"/>
        </w:rPr>
        <w:t xml:space="preserve">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Godine </w:t>
      </w:r>
      <w:hyperlink r:id="rId47" w:tooltip="1920" w:history="1">
        <w:r w:rsidRPr="003257CA">
          <w:rPr>
            <w:rFonts w:ascii="Times New Roman" w:eastAsia="Times New Roman" w:hAnsi="Times New Roman" w:cs="Times New Roman"/>
            <w:color w:val="0000FF"/>
            <w:sz w:val="24"/>
            <w:szCs w:val="24"/>
            <w:u w:val="single"/>
            <w:lang w:eastAsia="sr-Latn-RS"/>
          </w:rPr>
          <w:t>1920</w:t>
        </w:r>
      </w:hyperlink>
      <w:r w:rsidRPr="003257CA">
        <w:rPr>
          <w:rFonts w:ascii="Times New Roman" w:eastAsia="Times New Roman" w:hAnsi="Times New Roman" w:cs="Times New Roman"/>
          <w:sz w:val="24"/>
          <w:szCs w:val="24"/>
          <w:lang w:eastAsia="sr-Latn-RS"/>
        </w:rPr>
        <w:t xml:space="preserve">. izabran je za dopisnog člana </w:t>
      </w:r>
      <w:hyperlink r:id="rId48" w:tooltip="Srpska akademija nauka i umetnosti" w:history="1">
        <w:r w:rsidRPr="003257CA">
          <w:rPr>
            <w:rFonts w:ascii="Times New Roman" w:eastAsia="Times New Roman" w:hAnsi="Times New Roman" w:cs="Times New Roman"/>
            <w:color w:val="0000FF"/>
            <w:sz w:val="24"/>
            <w:szCs w:val="24"/>
            <w:u w:val="single"/>
            <w:lang w:eastAsia="sr-Latn-RS"/>
          </w:rPr>
          <w:t>Srpske kraljevske akademije nauka i umetnosti</w:t>
        </w:r>
      </w:hyperlink>
      <w:r w:rsidRPr="003257CA">
        <w:rPr>
          <w:rFonts w:ascii="Times New Roman" w:eastAsia="Times New Roman" w:hAnsi="Times New Roman" w:cs="Times New Roman"/>
          <w:sz w:val="24"/>
          <w:szCs w:val="24"/>
          <w:lang w:eastAsia="sr-Latn-RS"/>
        </w:rPr>
        <w:t xml:space="preserve">, a za redovnog člana </w:t>
      </w:r>
      <w:hyperlink r:id="rId49" w:tooltip="1924" w:history="1">
        <w:r w:rsidRPr="003257CA">
          <w:rPr>
            <w:rFonts w:ascii="Times New Roman" w:eastAsia="Times New Roman" w:hAnsi="Times New Roman" w:cs="Times New Roman"/>
            <w:color w:val="0000FF"/>
            <w:sz w:val="24"/>
            <w:szCs w:val="24"/>
            <w:u w:val="single"/>
            <w:lang w:eastAsia="sr-Latn-RS"/>
          </w:rPr>
          <w:t>1924</w:t>
        </w:r>
      </w:hyperlink>
      <w:r w:rsidRPr="003257CA">
        <w:rPr>
          <w:rFonts w:ascii="Times New Roman" w:eastAsia="Times New Roman" w:hAnsi="Times New Roman" w:cs="Times New Roman"/>
          <w:sz w:val="24"/>
          <w:szCs w:val="24"/>
          <w:lang w:eastAsia="sr-Latn-RS"/>
        </w:rPr>
        <w:t xml:space="preserve">. Za dopisnog člana </w:t>
      </w:r>
      <w:hyperlink r:id="rId50" w:tooltip="Hrvatska akademija znanosti i umjetnosti" w:history="1">
        <w:r w:rsidRPr="003257CA">
          <w:rPr>
            <w:rFonts w:ascii="Times New Roman" w:eastAsia="Times New Roman" w:hAnsi="Times New Roman" w:cs="Times New Roman"/>
            <w:color w:val="0000FF"/>
            <w:sz w:val="24"/>
            <w:szCs w:val="24"/>
            <w:u w:val="single"/>
            <w:lang w:eastAsia="sr-Latn-RS"/>
          </w:rPr>
          <w:t>Jugoslavenske akademije znanosti i umjetnosti</w:t>
        </w:r>
      </w:hyperlink>
      <w:r w:rsidRPr="003257CA">
        <w:rPr>
          <w:rFonts w:ascii="Times New Roman" w:eastAsia="Times New Roman" w:hAnsi="Times New Roman" w:cs="Times New Roman"/>
          <w:sz w:val="24"/>
          <w:szCs w:val="24"/>
          <w:lang w:eastAsia="sr-Latn-RS"/>
        </w:rPr>
        <w:t xml:space="preserve"> izabran je </w:t>
      </w:r>
      <w:hyperlink r:id="rId51" w:tooltip="1925" w:history="1">
        <w:r w:rsidRPr="003257CA">
          <w:rPr>
            <w:rFonts w:ascii="Times New Roman" w:eastAsia="Times New Roman" w:hAnsi="Times New Roman" w:cs="Times New Roman"/>
            <w:color w:val="0000FF"/>
            <w:sz w:val="24"/>
            <w:szCs w:val="24"/>
            <w:u w:val="single"/>
            <w:lang w:eastAsia="sr-Latn-RS"/>
          </w:rPr>
          <w:t>1925</w:t>
        </w:r>
      </w:hyperlink>
      <w:r w:rsidRPr="003257CA">
        <w:rPr>
          <w:rFonts w:ascii="Times New Roman" w:eastAsia="Times New Roman" w:hAnsi="Times New Roman" w:cs="Times New Roman"/>
          <w:sz w:val="24"/>
          <w:szCs w:val="24"/>
          <w:lang w:eastAsia="sr-Latn-RS"/>
        </w:rPr>
        <w:t>, bio član Nemačke akademije Naturalista "</w:t>
      </w:r>
      <w:r w:rsidRPr="003257CA">
        <w:rPr>
          <w:rFonts w:ascii="Times New Roman" w:eastAsia="Times New Roman" w:hAnsi="Times New Roman" w:cs="Times New Roman"/>
          <w:i/>
          <w:iCs/>
          <w:sz w:val="24"/>
          <w:szCs w:val="24"/>
          <w:lang w:eastAsia="sr-Latn-RS"/>
        </w:rPr>
        <w:t>Leopoldine</w:t>
      </w:r>
      <w:r w:rsidRPr="003257CA">
        <w:rPr>
          <w:rFonts w:ascii="Times New Roman" w:eastAsia="Times New Roman" w:hAnsi="Times New Roman" w:cs="Times New Roman"/>
          <w:sz w:val="24"/>
          <w:szCs w:val="24"/>
          <w:lang w:eastAsia="sr-Latn-RS"/>
        </w:rPr>
        <w:t xml:space="preserve">" u </w:t>
      </w:r>
      <w:hyperlink r:id="rId52" w:tooltip="Halle (Saale)" w:history="1">
        <w:r w:rsidRPr="003257CA">
          <w:rPr>
            <w:rFonts w:ascii="Times New Roman" w:eastAsia="Times New Roman" w:hAnsi="Times New Roman" w:cs="Times New Roman"/>
            <w:color w:val="0000FF"/>
            <w:sz w:val="24"/>
            <w:szCs w:val="24"/>
            <w:u w:val="single"/>
            <w:lang w:eastAsia="sr-Latn-RS"/>
          </w:rPr>
          <w:t>Haleu</w:t>
        </w:r>
      </w:hyperlink>
      <w:r w:rsidRPr="003257CA">
        <w:rPr>
          <w:rFonts w:ascii="Times New Roman" w:eastAsia="Times New Roman" w:hAnsi="Times New Roman" w:cs="Times New Roman"/>
          <w:sz w:val="24"/>
          <w:szCs w:val="24"/>
          <w:lang w:eastAsia="sr-Latn-RS"/>
        </w:rPr>
        <w:t xml:space="preserve">, kao i član mnogih naučnih društava kako u zemlji tako i u inostranstvu.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lastRenderedPageBreak/>
        <w:t xml:space="preserve">Kada su nemačke okupacione vlasti u </w:t>
      </w:r>
      <w:hyperlink r:id="rId53" w:tooltip="Drugi svjetski rat" w:history="1">
        <w:r w:rsidRPr="003257CA">
          <w:rPr>
            <w:rFonts w:ascii="Times New Roman" w:eastAsia="Times New Roman" w:hAnsi="Times New Roman" w:cs="Times New Roman"/>
            <w:color w:val="0000FF"/>
            <w:sz w:val="24"/>
            <w:szCs w:val="24"/>
            <w:u w:val="single"/>
            <w:lang w:eastAsia="sr-Latn-RS"/>
          </w:rPr>
          <w:t>Drugom svetskom ratu</w:t>
        </w:r>
      </w:hyperlink>
      <w:r w:rsidRPr="003257CA">
        <w:rPr>
          <w:rFonts w:ascii="Times New Roman" w:eastAsia="Times New Roman" w:hAnsi="Times New Roman" w:cs="Times New Roman"/>
          <w:sz w:val="24"/>
          <w:szCs w:val="24"/>
          <w:lang w:eastAsia="sr-Latn-RS"/>
        </w:rPr>
        <w:t xml:space="preserve"> </w:t>
      </w:r>
      <w:hyperlink r:id="rId54" w:tooltip="1941" w:history="1">
        <w:r w:rsidRPr="003257CA">
          <w:rPr>
            <w:rFonts w:ascii="Times New Roman" w:eastAsia="Times New Roman" w:hAnsi="Times New Roman" w:cs="Times New Roman"/>
            <w:color w:val="0000FF"/>
            <w:sz w:val="24"/>
            <w:szCs w:val="24"/>
            <w:u w:val="single"/>
            <w:lang w:eastAsia="sr-Latn-RS"/>
          </w:rPr>
          <w:t>1941</w:t>
        </w:r>
      </w:hyperlink>
      <w:r w:rsidRPr="003257CA">
        <w:rPr>
          <w:rFonts w:ascii="Times New Roman" w:eastAsia="Times New Roman" w:hAnsi="Times New Roman" w:cs="Times New Roman"/>
          <w:sz w:val="24"/>
          <w:szCs w:val="24"/>
          <w:lang w:eastAsia="sr-Latn-RS"/>
        </w:rPr>
        <w:t xml:space="preserve">. godine tražile od profesora </w:t>
      </w:r>
      <w:hyperlink r:id="rId55" w:tooltip="Univerzitet u Beogradu" w:history="1">
        <w:r w:rsidRPr="003257CA">
          <w:rPr>
            <w:rFonts w:ascii="Times New Roman" w:eastAsia="Times New Roman" w:hAnsi="Times New Roman" w:cs="Times New Roman"/>
            <w:color w:val="0000FF"/>
            <w:sz w:val="24"/>
            <w:szCs w:val="24"/>
            <w:u w:val="single"/>
            <w:lang w:eastAsia="sr-Latn-RS"/>
          </w:rPr>
          <w:t>Beogradskog univerziteta</w:t>
        </w:r>
      </w:hyperlink>
      <w:r w:rsidRPr="003257CA">
        <w:rPr>
          <w:rFonts w:ascii="Times New Roman" w:eastAsia="Times New Roman" w:hAnsi="Times New Roman" w:cs="Times New Roman"/>
          <w:sz w:val="24"/>
          <w:szCs w:val="24"/>
          <w:lang w:eastAsia="sr-Latn-RS"/>
        </w:rPr>
        <w:t xml:space="preserve"> da potpišu Apel srpskom narodu (i podrže okupaciju zemlje), Milutin Milanković je jedan od nekolicine profesora koji je odbio da to učini.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Po završetku </w:t>
      </w:r>
      <w:hyperlink r:id="rId56" w:tooltip="Drugi svjetski rat" w:history="1">
        <w:r w:rsidRPr="003257CA">
          <w:rPr>
            <w:rFonts w:ascii="Times New Roman" w:eastAsia="Times New Roman" w:hAnsi="Times New Roman" w:cs="Times New Roman"/>
            <w:color w:val="0000FF"/>
            <w:sz w:val="24"/>
            <w:szCs w:val="24"/>
            <w:u w:val="single"/>
            <w:lang w:eastAsia="sr-Latn-RS"/>
          </w:rPr>
          <w:t>Drugog svetskog rata</w:t>
        </w:r>
      </w:hyperlink>
      <w:r w:rsidRPr="003257CA">
        <w:rPr>
          <w:rFonts w:ascii="Times New Roman" w:eastAsia="Times New Roman" w:hAnsi="Times New Roman" w:cs="Times New Roman"/>
          <w:sz w:val="24"/>
          <w:szCs w:val="24"/>
          <w:lang w:eastAsia="sr-Latn-RS"/>
        </w:rPr>
        <w:t xml:space="preserve"> i </w:t>
      </w:r>
      <w:hyperlink r:id="rId57" w:tooltip="Komunistička revolucija (još nenapisan)" w:history="1">
        <w:r w:rsidRPr="003257CA">
          <w:rPr>
            <w:rFonts w:ascii="Times New Roman" w:eastAsia="Times New Roman" w:hAnsi="Times New Roman" w:cs="Times New Roman"/>
            <w:color w:val="0000FF"/>
            <w:sz w:val="24"/>
            <w:szCs w:val="24"/>
            <w:u w:val="single"/>
            <w:lang w:eastAsia="sr-Latn-RS"/>
          </w:rPr>
          <w:t>komunističke revolucije</w:t>
        </w:r>
      </w:hyperlink>
      <w:r w:rsidRPr="003257CA">
        <w:rPr>
          <w:rFonts w:ascii="Times New Roman" w:eastAsia="Times New Roman" w:hAnsi="Times New Roman" w:cs="Times New Roman"/>
          <w:sz w:val="24"/>
          <w:szCs w:val="24"/>
          <w:lang w:eastAsia="sr-Latn-RS"/>
        </w:rPr>
        <w:t xml:space="preserve"> Sud časti </w:t>
      </w:r>
      <w:hyperlink r:id="rId58" w:tooltip="Univerzitet u Beogradu" w:history="1">
        <w:r w:rsidRPr="003257CA">
          <w:rPr>
            <w:rFonts w:ascii="Times New Roman" w:eastAsia="Times New Roman" w:hAnsi="Times New Roman" w:cs="Times New Roman"/>
            <w:color w:val="0000FF"/>
            <w:sz w:val="24"/>
            <w:szCs w:val="24"/>
            <w:u w:val="single"/>
            <w:lang w:eastAsia="sr-Latn-RS"/>
          </w:rPr>
          <w:t>Beogradskog univerziteta</w:t>
        </w:r>
      </w:hyperlink>
      <w:r w:rsidRPr="003257CA">
        <w:rPr>
          <w:rFonts w:ascii="Times New Roman" w:eastAsia="Times New Roman" w:hAnsi="Times New Roman" w:cs="Times New Roman"/>
          <w:sz w:val="24"/>
          <w:szCs w:val="24"/>
          <w:lang w:eastAsia="sr-Latn-RS"/>
        </w:rPr>
        <w:t xml:space="preserve"> je procenjujući podobnost Milutina Milankovića, za novi poredak, doneo sledeću karakteristiku u kojoj se priznaje da se Milanković istakao kao odličan stručnjak i naučnik koji se bavi astronomijom i nebeskom mehanikom, ali je "vrlo star i o nekom njegovom ličnom razvoju nema ni govora". Doduše, i on je dobar pedagog, ali "predavanja jedva otaljava". "Po političkoj orijentaciji pripada poznatoj matematičkoj kliki... </w:t>
      </w:r>
      <w:hyperlink r:id="rId59" w:tooltip="Marksizam-lenjinizam" w:history="1">
        <w:r w:rsidRPr="003257CA">
          <w:rPr>
            <w:rFonts w:ascii="Times New Roman" w:eastAsia="Times New Roman" w:hAnsi="Times New Roman" w:cs="Times New Roman"/>
            <w:color w:val="0000FF"/>
            <w:sz w:val="24"/>
            <w:szCs w:val="24"/>
            <w:u w:val="single"/>
            <w:lang w:eastAsia="sr-Latn-RS"/>
          </w:rPr>
          <w:t>Marksizam-lenjinizam</w:t>
        </w:r>
      </w:hyperlink>
      <w:r w:rsidRPr="003257CA">
        <w:rPr>
          <w:rFonts w:ascii="Times New Roman" w:eastAsia="Times New Roman" w:hAnsi="Times New Roman" w:cs="Times New Roman"/>
          <w:sz w:val="24"/>
          <w:szCs w:val="24"/>
          <w:lang w:eastAsia="sr-Latn-RS"/>
        </w:rPr>
        <w:t xml:space="preserve"> uopšte ne poznaje niti pokazuje ikakav interes. Smatramo da je naš politički neprijatelj i da će kao takav umreti. Može se iskoristiti kao nastavnik i naučnik" (</w:t>
      </w:r>
      <w:hyperlink r:id="rId60" w:tooltip="1. 7." w:history="1">
        <w:r w:rsidRPr="003257CA">
          <w:rPr>
            <w:rFonts w:ascii="Times New Roman" w:eastAsia="Times New Roman" w:hAnsi="Times New Roman" w:cs="Times New Roman"/>
            <w:color w:val="0000FF"/>
            <w:sz w:val="24"/>
            <w:szCs w:val="24"/>
            <w:u w:val="single"/>
            <w:lang w:eastAsia="sr-Latn-RS"/>
          </w:rPr>
          <w:t>1. jul</w:t>
        </w:r>
      </w:hyperlink>
      <w:r w:rsidRPr="003257CA">
        <w:rPr>
          <w:rFonts w:ascii="Times New Roman" w:eastAsia="Times New Roman" w:hAnsi="Times New Roman" w:cs="Times New Roman"/>
          <w:sz w:val="24"/>
          <w:szCs w:val="24"/>
          <w:lang w:eastAsia="sr-Latn-RS"/>
        </w:rPr>
        <w:t xml:space="preserve"> </w:t>
      </w:r>
      <w:hyperlink r:id="rId61" w:tooltip="1950" w:history="1">
        <w:r w:rsidRPr="003257CA">
          <w:rPr>
            <w:rFonts w:ascii="Times New Roman" w:eastAsia="Times New Roman" w:hAnsi="Times New Roman" w:cs="Times New Roman"/>
            <w:color w:val="0000FF"/>
            <w:sz w:val="24"/>
            <w:szCs w:val="24"/>
            <w:u w:val="single"/>
            <w:lang w:eastAsia="sr-Latn-RS"/>
          </w:rPr>
          <w:t>1950</w:t>
        </w:r>
      </w:hyperlink>
      <w:r w:rsidRPr="003257CA">
        <w:rPr>
          <w:rFonts w:ascii="Times New Roman" w:eastAsia="Times New Roman" w:hAnsi="Times New Roman" w:cs="Times New Roman"/>
          <w:sz w:val="24"/>
          <w:szCs w:val="24"/>
          <w:lang w:eastAsia="sr-Latn-RS"/>
        </w:rPr>
        <w:t xml:space="preserve">). </w:t>
      </w:r>
    </w:p>
    <w:p w:rsidR="003257CA" w:rsidRPr="003257CA" w:rsidRDefault="003257CA" w:rsidP="003257CA">
      <w:pPr>
        <w:spacing w:before="100" w:beforeAutospacing="1" w:after="100" w:afterAutospacing="1" w:line="240" w:lineRule="auto"/>
        <w:rPr>
          <w:rFonts w:ascii="Times New Roman" w:eastAsia="Times New Roman" w:hAnsi="Times New Roman" w:cs="Times New Roman"/>
          <w:sz w:val="24"/>
          <w:szCs w:val="24"/>
          <w:lang w:eastAsia="sr-Latn-RS"/>
        </w:rPr>
      </w:pPr>
      <w:r w:rsidRPr="003257CA">
        <w:rPr>
          <w:rFonts w:ascii="Times New Roman" w:eastAsia="Times New Roman" w:hAnsi="Times New Roman" w:cs="Times New Roman"/>
          <w:sz w:val="24"/>
          <w:szCs w:val="24"/>
          <w:lang w:eastAsia="sr-Latn-RS"/>
        </w:rPr>
        <w:t xml:space="preserve">Milutin Milanković je jedan od najcitiranijih naučnika (svih vremena) u svetu. </w:t>
      </w:r>
    </w:p>
    <w:p w:rsidR="0007643C" w:rsidRDefault="0007643C"/>
    <w:sectPr w:rsidR="0007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CA"/>
    <w:rsid w:val="0007643C"/>
    <w:rsid w:val="00201940"/>
    <w:rsid w:val="003257CA"/>
    <w:rsid w:val="00A97DE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FF52"/>
  <w15:chartTrackingRefBased/>
  <w15:docId w15:val="{71C36606-A31F-4F8C-AC1D-C47C37A9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7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wikipedia.org/wiki/Austro-Ugarska" TargetMode="External"/><Relationship Id="rId18" Type="http://schemas.openxmlformats.org/officeDocument/2006/relationships/hyperlink" Target="https://sh.wikipedia.org/wiki/1909" TargetMode="External"/><Relationship Id="rId26" Type="http://schemas.openxmlformats.org/officeDocument/2006/relationships/hyperlink" Target="https://sh.wikipedia.org/wiki/1912" TargetMode="External"/><Relationship Id="rId39" Type="http://schemas.openxmlformats.org/officeDocument/2006/relationships/hyperlink" Target="https://sh.wikipedia.org/wiki/1941" TargetMode="External"/><Relationship Id="rId21" Type="http://schemas.openxmlformats.org/officeDocument/2006/relationships/hyperlink" Target="https://sh.wikipedia.org/wiki/Armirani_beton" TargetMode="External"/><Relationship Id="rId34" Type="http://schemas.openxmlformats.org/officeDocument/2006/relationships/hyperlink" Target="https://sh.wikipedia.org/wiki/1939" TargetMode="External"/><Relationship Id="rId42" Type="http://schemas.openxmlformats.org/officeDocument/2006/relationships/hyperlink" Target="https://sh.wikipedia.org/wiki/Kalendar" TargetMode="External"/><Relationship Id="rId47" Type="http://schemas.openxmlformats.org/officeDocument/2006/relationships/hyperlink" Target="https://sh.wikipedia.org/wiki/1920" TargetMode="External"/><Relationship Id="rId50" Type="http://schemas.openxmlformats.org/officeDocument/2006/relationships/hyperlink" Target="https://sh.wikipedia.org/wiki/Hrvatska_akademija_znanosti_i_umjetnosti" TargetMode="External"/><Relationship Id="rId55" Type="http://schemas.openxmlformats.org/officeDocument/2006/relationships/hyperlink" Target="https://sh.wikipedia.org/wiki/Univerzitet_u_Beogradu" TargetMode="External"/><Relationship Id="rId63" Type="http://schemas.openxmlformats.org/officeDocument/2006/relationships/theme" Target="theme/theme1.xml"/><Relationship Id="rId7" Type="http://schemas.openxmlformats.org/officeDocument/2006/relationships/hyperlink" Target="https://sh.wikipedia.org/wiki/Ledeno_doba" TargetMode="External"/><Relationship Id="rId2" Type="http://schemas.openxmlformats.org/officeDocument/2006/relationships/settings" Target="settings.xml"/><Relationship Id="rId16" Type="http://schemas.openxmlformats.org/officeDocument/2006/relationships/hyperlink" Target="https://sh.wikipedia.org/wiki/Be%C4%8D" TargetMode="External"/><Relationship Id="rId29" Type="http://schemas.openxmlformats.org/officeDocument/2006/relationships/hyperlink" Target="https://sh.wikipedia.org/wiki/1924" TargetMode="External"/><Relationship Id="rId11" Type="http://schemas.openxmlformats.org/officeDocument/2006/relationships/hyperlink" Target="https://sh.wikipedia.org/wiki/Osijek" TargetMode="External"/><Relationship Id="rId24" Type="http://schemas.openxmlformats.org/officeDocument/2006/relationships/hyperlink" Target="https://sh.wikipedia.org/wiki/Austro-Ugarska" TargetMode="External"/><Relationship Id="rId32" Type="http://schemas.openxmlformats.org/officeDocument/2006/relationships/hyperlink" Target="https://sh.wikipedia.org/wiki/1927" TargetMode="External"/><Relationship Id="rId37" Type="http://schemas.openxmlformats.org/officeDocument/2006/relationships/hyperlink" Target="https://sh.wikipedia.org/wiki/1904" TargetMode="External"/><Relationship Id="rId40" Type="http://schemas.openxmlformats.org/officeDocument/2006/relationships/hyperlink" Target="https://sh.wikipedia.org/wiki/Srpska_akademija_nauka_i_umetnosti" TargetMode="External"/><Relationship Id="rId45" Type="http://schemas.openxmlformats.org/officeDocument/2006/relationships/hyperlink" Target="https://sh.wikipedia.org/wiki/1923" TargetMode="External"/><Relationship Id="rId53" Type="http://schemas.openxmlformats.org/officeDocument/2006/relationships/hyperlink" Target="https://sh.wikipedia.org/wiki/Drugi_svjetski_rat" TargetMode="External"/><Relationship Id="rId58" Type="http://schemas.openxmlformats.org/officeDocument/2006/relationships/hyperlink" Target="https://sh.wikipedia.org/wiki/Univerzitet_u_Beogradu" TargetMode="External"/><Relationship Id="rId5" Type="http://schemas.openxmlformats.org/officeDocument/2006/relationships/hyperlink" Target="https://sh.wikipedia.org/wiki/1958" TargetMode="External"/><Relationship Id="rId61" Type="http://schemas.openxmlformats.org/officeDocument/2006/relationships/hyperlink" Target="https://sh.wikipedia.org/wiki/1950" TargetMode="External"/><Relationship Id="rId19" Type="http://schemas.openxmlformats.org/officeDocument/2006/relationships/hyperlink" Target="https://sh.wikipedia.org/wiki/Univerzitet_u_Beogradu" TargetMode="External"/><Relationship Id="rId14" Type="http://schemas.openxmlformats.org/officeDocument/2006/relationships/hyperlink" Target="https://sh.wikipedia.org/wiki/1902" TargetMode="External"/><Relationship Id="rId22" Type="http://schemas.openxmlformats.org/officeDocument/2006/relationships/hyperlink" Target="https://sh.wikipedia.org/wiki/Balkanski_ratovi" TargetMode="External"/><Relationship Id="rId27" Type="http://schemas.openxmlformats.org/officeDocument/2006/relationships/hyperlink" Target="https://sh.wikipedia.org/wiki/1920" TargetMode="External"/><Relationship Id="rId30" Type="http://schemas.openxmlformats.org/officeDocument/2006/relationships/hyperlink" Target="https://sh.wikipedia.org/w/index.php?title=Vladimir_Kepen&amp;action=edit&amp;redlink=1" TargetMode="External"/><Relationship Id="rId35" Type="http://schemas.openxmlformats.org/officeDocument/2006/relationships/hyperlink" Target="https://sh.wikipedia.org/wiki/Milankovi%C4%87evi_ciklusi" TargetMode="External"/><Relationship Id="rId43" Type="http://schemas.openxmlformats.org/officeDocument/2006/relationships/hyperlink" Target="https://sh.wikipedia.org/wiki/Revidirani_julijanski_kalendar" TargetMode="External"/><Relationship Id="rId48" Type="http://schemas.openxmlformats.org/officeDocument/2006/relationships/hyperlink" Target="https://sh.wikipedia.org/wiki/Srpska_akademija_nauka_i_umetnosti" TargetMode="External"/><Relationship Id="rId56" Type="http://schemas.openxmlformats.org/officeDocument/2006/relationships/hyperlink" Target="https://sh.wikipedia.org/wiki/Drugi_svjetski_rat" TargetMode="External"/><Relationship Id="rId8" Type="http://schemas.openxmlformats.org/officeDocument/2006/relationships/hyperlink" Target="https://sh.wikipedia.org/wiki/28._5." TargetMode="External"/><Relationship Id="rId51" Type="http://schemas.openxmlformats.org/officeDocument/2006/relationships/hyperlink" Target="https://sh.wikipedia.org/wiki/1925" TargetMode="External"/><Relationship Id="rId3" Type="http://schemas.openxmlformats.org/officeDocument/2006/relationships/webSettings" Target="webSettings.xml"/><Relationship Id="rId12" Type="http://schemas.openxmlformats.org/officeDocument/2006/relationships/hyperlink" Target="https://sh.wikipedia.org/wiki/Kraljevina_Hrvatska_i_Slavonija" TargetMode="External"/><Relationship Id="rId17" Type="http://schemas.openxmlformats.org/officeDocument/2006/relationships/hyperlink" Target="https://sh.wikipedia.org/wiki/Austro-Ugarska" TargetMode="External"/><Relationship Id="rId25" Type="http://schemas.openxmlformats.org/officeDocument/2006/relationships/hyperlink" Target="https://sh.wikipedia.org/wiki/Budimpe%C5%A1ta" TargetMode="External"/><Relationship Id="rId33" Type="http://schemas.openxmlformats.org/officeDocument/2006/relationships/hyperlink" Target="https://sh.wikipedia.org/wiki/1930" TargetMode="External"/><Relationship Id="rId38" Type="http://schemas.openxmlformats.org/officeDocument/2006/relationships/hyperlink" Target="https://sh.wikipedia.org/w/index.php?title=Ludvig_Pilgrim&amp;action=edit&amp;redlink=1" TargetMode="External"/><Relationship Id="rId46" Type="http://schemas.openxmlformats.org/officeDocument/2006/relationships/hyperlink" Target="https://sh.wikipedia.org/wiki/Srpska_akademija_nauka_i_umetnosti" TargetMode="External"/><Relationship Id="rId59" Type="http://schemas.openxmlformats.org/officeDocument/2006/relationships/hyperlink" Target="https://sh.wikipedia.org/wiki/Marksizam-lenjinizam" TargetMode="External"/><Relationship Id="rId20" Type="http://schemas.openxmlformats.org/officeDocument/2006/relationships/hyperlink" Target="https://sh.wikipedia.org/wiki/1909" TargetMode="External"/><Relationship Id="rId41" Type="http://schemas.openxmlformats.org/officeDocument/2006/relationships/hyperlink" Target="https://sh.wikipedia.org/wiki/1969" TargetMode="External"/><Relationship Id="rId54" Type="http://schemas.openxmlformats.org/officeDocument/2006/relationships/hyperlink" Target="https://sh.wikipedia.org/wiki/194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h.wikipedia.org/wiki/Univerzitet_u_Beogradu" TargetMode="External"/><Relationship Id="rId15" Type="http://schemas.openxmlformats.org/officeDocument/2006/relationships/hyperlink" Target="https://sh.wikipedia.org/wiki/1904" TargetMode="External"/><Relationship Id="rId23" Type="http://schemas.openxmlformats.org/officeDocument/2006/relationships/hyperlink" Target="https://sh.wikipedia.org/wiki/Prvi_svjetski_rat" TargetMode="External"/><Relationship Id="rId28" Type="http://schemas.openxmlformats.org/officeDocument/2006/relationships/hyperlink" Target="https://sh.wikipedia.org/wiki/Pariz" TargetMode="External"/><Relationship Id="rId36" Type="http://schemas.openxmlformats.org/officeDocument/2006/relationships/hyperlink" Target="https://sh.wikipedia.org/w/index.php?title=D%C5%BEejms_Krol&amp;action=edit&amp;redlink=1" TargetMode="External"/><Relationship Id="rId49" Type="http://schemas.openxmlformats.org/officeDocument/2006/relationships/hyperlink" Target="https://sh.wikipedia.org/wiki/1924" TargetMode="External"/><Relationship Id="rId57" Type="http://schemas.openxmlformats.org/officeDocument/2006/relationships/hyperlink" Target="https://sh.wikipedia.org/w/index.php?title=Komunisti%C4%8Dka_revolucija&amp;action=edit&amp;redlink=1" TargetMode="External"/><Relationship Id="rId10" Type="http://schemas.openxmlformats.org/officeDocument/2006/relationships/hyperlink" Target="https://sh.wikipedia.org/wiki/Dalj" TargetMode="External"/><Relationship Id="rId31" Type="http://schemas.openxmlformats.org/officeDocument/2006/relationships/hyperlink" Target="https://sh.wikipedia.org/wiki/Alfred_Wegener" TargetMode="External"/><Relationship Id="rId44" Type="http://schemas.openxmlformats.org/officeDocument/2006/relationships/hyperlink" Target="https://sh.wikipedia.org/wiki/Istanbul" TargetMode="External"/><Relationship Id="rId52" Type="http://schemas.openxmlformats.org/officeDocument/2006/relationships/hyperlink" Target="https://sh.wikipedia.org/wiki/Halle_(Saale)" TargetMode="External"/><Relationship Id="rId60" Type="http://schemas.openxmlformats.org/officeDocument/2006/relationships/hyperlink" Target="https://sh.wikipedia.org/wiki/1._7." TargetMode="External"/><Relationship Id="rId4" Type="http://schemas.openxmlformats.org/officeDocument/2006/relationships/hyperlink" Target="https://sh.wikipedia.org/wiki/1879" TargetMode="External"/><Relationship Id="rId9" Type="http://schemas.openxmlformats.org/officeDocument/2006/relationships/hyperlink" Target="https://sh.wikipedia.org/wiki/1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2</cp:revision>
  <dcterms:created xsi:type="dcterms:W3CDTF">2019-02-28T08:33:00Z</dcterms:created>
  <dcterms:modified xsi:type="dcterms:W3CDTF">2019-02-28T10:20:00Z</dcterms:modified>
</cp:coreProperties>
</file>