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jy3kvkoucq8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OJT JOURNAL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 Marivient Alexia R. Yurag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Section: BSCS 4B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 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In: 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Out: 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 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Tasks Assigned: 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Forms or Documents Dealt With: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_____________________________________________________________________________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Applications &amp; Equipment Handled: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_____________________________________________________________________________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Learning Experience (Correlate your training to courses taken)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(3-5 sentences)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_____________________________________________________________________________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(3-5 sentences)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Hours Earned: _________________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Numbers of OJT Hours Served: _________________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2.8710937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Noted: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DAN ALBERT T. CASTILLO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OJT Adiver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Old English Text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  Republic of the Philippines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476250</wp:posOffset>
          </wp:positionH>
          <wp:positionV relativeFrom="paragraph">
            <wp:posOffset>-209549</wp:posOffset>
          </wp:positionV>
          <wp:extent cx="886460" cy="88646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6460" cy="886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4591050</wp:posOffset>
          </wp:positionH>
          <wp:positionV relativeFrom="paragraph">
            <wp:posOffset>-209549</wp:posOffset>
          </wp:positionV>
          <wp:extent cx="885825" cy="8858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spacing w:line="240" w:lineRule="auto"/>
      <w:jc w:val="center"/>
      <w:rPr>
        <w:rFonts w:ascii="Old English Text MT" w:cs="Old English Text MT" w:eastAsia="Old English Text MT" w:hAnsi="Old English Text MT"/>
        <w:sz w:val="20"/>
        <w:szCs w:val="20"/>
      </w:rPr>
    </w:pPr>
    <w:r w:rsidDel="00000000" w:rsidR="00000000" w:rsidRPr="00000000">
      <w:rPr>
        <w:rFonts w:ascii="Old English Text MT" w:cs="Old English Text MT" w:eastAsia="Old English Text MT" w:hAnsi="Old English Text MT"/>
        <w:b w:val="1"/>
        <w:sz w:val="28"/>
        <w:szCs w:val="28"/>
        <w:rtl w:val="0"/>
      </w:rPr>
      <w:t xml:space="preserve">    </w:t>
    </w:r>
    <w:r w:rsidDel="00000000" w:rsidR="00000000" w:rsidRPr="00000000">
      <w:rPr>
        <w:rFonts w:ascii="Old English Text MT" w:cs="Old English Text MT" w:eastAsia="Old English Text MT" w:hAnsi="Old English Text MT"/>
        <w:sz w:val="28"/>
        <w:szCs w:val="28"/>
        <w:rtl w:val="0"/>
      </w:rPr>
      <w:t xml:space="preserve">Laguna State Polytechnic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Province of Laguna</w:t>
    </w:r>
  </w:p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e69138"/>
        <w:rtl w:val="0"/>
      </w:rPr>
      <w:t xml:space="preserve">COLLEGE OF COMPUTER STUDIES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