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B7EB2" w14:textId="77777777" w:rsidR="00972331" w:rsidRPr="00534AB4" w:rsidRDefault="00972331" w:rsidP="00972331">
      <w:pPr>
        <w:spacing w:after="0" w:line="240" w:lineRule="auto"/>
        <w:ind w:right="159"/>
        <w:rPr>
          <w:color w:val="4C3300"/>
          <w:sz w:val="24"/>
          <w:szCs w:val="24"/>
          <w:lang w:val="pt-BR" w:eastAsia="pt-BR"/>
        </w:rPr>
      </w:pPr>
    </w:p>
    <w:p w14:paraId="388548E9" w14:textId="7DDF5DEB" w:rsidR="00A03ED9" w:rsidRPr="007C68F9" w:rsidRDefault="000913EE" w:rsidP="00E84D6E">
      <w:pPr>
        <w:spacing w:before="160" w:after="160" w:line="240" w:lineRule="auto"/>
        <w:ind w:left="396" w:right="499"/>
        <w:jc w:val="center"/>
        <w:rPr>
          <w:b/>
          <w:bCs/>
          <w:color w:val="4C3300"/>
          <w:sz w:val="24"/>
          <w:szCs w:val="24"/>
          <w:lang w:val="pt-BR" w:eastAsia="pt-BR"/>
        </w:rPr>
      </w:pPr>
      <w:r>
        <w:rPr>
          <w:b/>
          <w:bCs/>
          <w:color w:val="4C3300"/>
          <w:sz w:val="24"/>
          <w:szCs w:val="24"/>
          <w:lang w:val="pt-BR" w:eastAsia="pt-BR"/>
        </w:rPr>
        <w:t>M</w:t>
      </w:r>
      <w:r w:rsidR="00972331">
        <w:rPr>
          <w:b/>
          <w:bCs/>
          <w:color w:val="4C3300"/>
          <w:sz w:val="24"/>
          <w:szCs w:val="24"/>
          <w:lang w:val="pt-BR" w:eastAsia="pt-BR"/>
        </w:rPr>
        <w:t>ARJORIE ALIS CARLINI</w:t>
      </w:r>
    </w:p>
    <w:p w14:paraId="4EA594AD" w14:textId="77777777" w:rsidR="00A03ED9" w:rsidRDefault="00A03ED9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42A4DBC8" w14:textId="77777777" w:rsidR="00972331" w:rsidRDefault="00972331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5D60F257" w14:textId="77777777" w:rsidR="00972331" w:rsidRDefault="00972331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6B3DE0B3" w14:textId="77777777" w:rsidR="00972331" w:rsidRPr="007C68F9" w:rsidRDefault="00972331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3FE21ED9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41458BBC" w14:textId="77777777" w:rsidR="00A03ED9" w:rsidRPr="007C68F9" w:rsidRDefault="00A03ED9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  <w:r w:rsidRPr="007C68F9">
        <w:rPr>
          <w:b/>
          <w:bCs/>
          <w:color w:val="4C3300"/>
          <w:sz w:val="24"/>
          <w:szCs w:val="24"/>
          <w:lang w:val="pt-BR" w:eastAsia="pt-BR"/>
        </w:rPr>
        <w:t> </w:t>
      </w:r>
    </w:p>
    <w:p w14:paraId="5CA401DB" w14:textId="2A136CB3" w:rsidR="000913EE" w:rsidRPr="00972331" w:rsidRDefault="000913EE" w:rsidP="000913EE">
      <w:pPr>
        <w:pStyle w:val="Default"/>
        <w:spacing w:after="120" w:line="276" w:lineRule="auto"/>
        <w:jc w:val="both"/>
      </w:pPr>
      <w:r w:rsidRPr="00972331">
        <w:t>A E</w:t>
      </w:r>
      <w:r w:rsidR="003A3783">
        <w:t>RA DA DISRUPÇÃO ESCOLAR E S</w:t>
      </w:r>
      <w:r w:rsidR="00972331">
        <w:t>UAS IMPLICAÇÕES NA FORMAÇÃO DO DOCENTE DO ENSINO SUPERIOR:</w:t>
      </w:r>
    </w:p>
    <w:p w14:paraId="1AE80DDF" w14:textId="0ADDCD9D" w:rsidR="000913EE" w:rsidRPr="00972331" w:rsidRDefault="000913EE" w:rsidP="000913EE">
      <w:pPr>
        <w:pStyle w:val="Default"/>
        <w:spacing w:after="120" w:line="276" w:lineRule="auto"/>
        <w:jc w:val="both"/>
      </w:pPr>
      <w:r w:rsidRPr="00972331">
        <w:t>O A</w:t>
      </w:r>
      <w:r w:rsidR="00972331">
        <w:t>PRENDER E O ENSINAR DISRUPTIVO E PERSONALIZADO.</w:t>
      </w:r>
    </w:p>
    <w:p w14:paraId="5DFC2B87" w14:textId="77777777" w:rsidR="00A03ED9" w:rsidRDefault="00A03ED9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49905701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60C6535B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3378B2CF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619A2040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70D4228B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2E1ED3E1" w14:textId="77777777" w:rsidR="00A03ED9" w:rsidRPr="007C68F9" w:rsidRDefault="00A03ED9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6FB31F8C" w14:textId="77777777" w:rsidR="00A03ED9" w:rsidRPr="007C68F9" w:rsidRDefault="00A03ED9" w:rsidP="00E84D6E">
      <w:pPr>
        <w:spacing w:before="160" w:after="160" w:line="240" w:lineRule="auto"/>
        <w:ind w:left="4253" w:right="-1"/>
        <w:rPr>
          <w:color w:val="4C3300"/>
          <w:sz w:val="20"/>
          <w:szCs w:val="20"/>
          <w:lang w:val="pt-BR" w:eastAsia="pt-BR"/>
        </w:rPr>
      </w:pPr>
      <w:r>
        <w:rPr>
          <w:color w:val="4C3300"/>
          <w:sz w:val="20"/>
          <w:szCs w:val="20"/>
          <w:lang w:val="pt-BR" w:eastAsia="pt-BR"/>
        </w:rPr>
        <w:t>Projeto de pesquisa</w:t>
      </w:r>
      <w:r w:rsidRPr="007C68F9">
        <w:rPr>
          <w:color w:val="4C3300"/>
          <w:sz w:val="20"/>
          <w:szCs w:val="20"/>
          <w:lang w:val="pt-BR" w:eastAsia="pt-BR"/>
        </w:rPr>
        <w:t xml:space="preserve"> apresentad</w:t>
      </w:r>
      <w:r>
        <w:rPr>
          <w:color w:val="4C3300"/>
          <w:sz w:val="20"/>
          <w:szCs w:val="20"/>
          <w:lang w:val="pt-BR" w:eastAsia="pt-BR"/>
        </w:rPr>
        <w:t>o</w:t>
      </w:r>
      <w:r w:rsidRPr="007C68F9">
        <w:rPr>
          <w:color w:val="4C3300"/>
          <w:sz w:val="20"/>
          <w:szCs w:val="20"/>
          <w:lang w:val="pt-BR" w:eastAsia="pt-BR"/>
        </w:rPr>
        <w:t xml:space="preserve"> ao </w:t>
      </w:r>
      <w:r>
        <w:rPr>
          <w:color w:val="4C3300"/>
          <w:sz w:val="20"/>
          <w:szCs w:val="20"/>
          <w:lang w:val="pt-BR" w:eastAsia="pt-BR"/>
        </w:rPr>
        <w:t>Departamento de Pós-Graduação e Extensão da Anhanguera Educacional</w:t>
      </w:r>
      <w:r w:rsidRPr="007C68F9">
        <w:rPr>
          <w:color w:val="4C3300"/>
          <w:sz w:val="20"/>
          <w:szCs w:val="20"/>
          <w:lang w:val="pt-BR" w:eastAsia="pt-BR"/>
        </w:rPr>
        <w:t>, como requisito parcial à obtenção do grau de especialista.</w:t>
      </w:r>
    </w:p>
    <w:p w14:paraId="14DF1599" w14:textId="0E335389" w:rsidR="00A03ED9" w:rsidRDefault="00A03ED9" w:rsidP="00972331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7DD838B8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54044540" w14:textId="77777777" w:rsidR="00972331" w:rsidRDefault="00972331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4FE45AB3" w14:textId="77777777" w:rsidR="00972331" w:rsidRDefault="00972331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624DE6BF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4166A8EA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1A6AF3E6" w14:textId="77777777" w:rsidR="00972331" w:rsidRPr="00534AB4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4D4C52C4" w14:textId="77777777" w:rsidR="00A03ED9" w:rsidRPr="00534AB4" w:rsidRDefault="00A03ED9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04100E49" w14:textId="77777777" w:rsidR="00A03ED9" w:rsidRPr="00534AB4" w:rsidRDefault="00A03ED9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7700BB44" w14:textId="0A32C00E" w:rsidR="00A03ED9" w:rsidRPr="00972331" w:rsidRDefault="00972331" w:rsidP="00E84D6E">
      <w:pPr>
        <w:spacing w:after="0" w:line="240" w:lineRule="auto"/>
        <w:ind w:left="396" w:right="499"/>
        <w:jc w:val="center"/>
        <w:rPr>
          <w:b/>
          <w:bCs/>
          <w:color w:val="000000" w:themeColor="text1"/>
          <w:sz w:val="24"/>
          <w:szCs w:val="24"/>
          <w:lang w:val="pt-BR" w:eastAsia="pt-BR"/>
        </w:rPr>
      </w:pPr>
      <w:r w:rsidRPr="00972331">
        <w:rPr>
          <w:b/>
          <w:bCs/>
          <w:color w:val="000000" w:themeColor="text1"/>
          <w:sz w:val="24"/>
          <w:szCs w:val="24"/>
          <w:lang w:val="pt-BR" w:eastAsia="pt-BR"/>
        </w:rPr>
        <w:t>TABOÃO DA SERRA</w:t>
      </w:r>
    </w:p>
    <w:p w14:paraId="33C148F9" w14:textId="06787772" w:rsidR="00A03ED9" w:rsidRPr="00972331" w:rsidRDefault="00972331" w:rsidP="00972331">
      <w:pPr>
        <w:spacing w:after="0" w:line="240" w:lineRule="auto"/>
        <w:ind w:left="396" w:right="499"/>
        <w:jc w:val="center"/>
        <w:rPr>
          <w:b/>
          <w:bCs/>
          <w:color w:val="000000" w:themeColor="text1"/>
          <w:sz w:val="24"/>
          <w:szCs w:val="24"/>
          <w:lang w:val="pt-BR" w:eastAsia="pt-BR"/>
        </w:rPr>
      </w:pPr>
      <w:r w:rsidRPr="00972331">
        <w:rPr>
          <w:b/>
          <w:bCs/>
          <w:color w:val="000000" w:themeColor="text1"/>
          <w:sz w:val="24"/>
          <w:szCs w:val="24"/>
          <w:lang w:val="pt-BR" w:eastAsia="pt-BR"/>
        </w:rPr>
        <w:t>2016</w:t>
      </w:r>
    </w:p>
    <w:p w14:paraId="66B862A5" w14:textId="77777777" w:rsidR="000913EE" w:rsidRDefault="000913EE" w:rsidP="00972331">
      <w:pPr>
        <w:pStyle w:val="Default"/>
        <w:spacing w:after="120" w:line="276" w:lineRule="auto"/>
        <w:rPr>
          <w:b/>
          <w:color w:val="auto"/>
          <w:sz w:val="22"/>
          <w:szCs w:val="20"/>
          <w:u w:val="single"/>
        </w:rPr>
      </w:pPr>
    </w:p>
    <w:p w14:paraId="613AF173" w14:textId="57D52957" w:rsidR="00D929D3" w:rsidRDefault="00D929D3" w:rsidP="00972331">
      <w:pPr>
        <w:pStyle w:val="Default"/>
        <w:spacing w:before="240" w:after="120" w:line="276" w:lineRule="auto"/>
        <w:jc w:val="center"/>
        <w:rPr>
          <w:b/>
          <w:color w:val="auto"/>
          <w:sz w:val="22"/>
          <w:szCs w:val="20"/>
          <w:u w:val="single"/>
        </w:rPr>
      </w:pPr>
      <w:r w:rsidRPr="00D929D3">
        <w:rPr>
          <w:b/>
          <w:color w:val="auto"/>
          <w:sz w:val="22"/>
          <w:szCs w:val="20"/>
          <w:u w:val="single"/>
        </w:rPr>
        <w:t>Tema</w:t>
      </w:r>
    </w:p>
    <w:p w14:paraId="4BDCA868" w14:textId="77777777" w:rsidR="00972331" w:rsidRPr="00972331" w:rsidRDefault="00972331" w:rsidP="00972331">
      <w:pPr>
        <w:pStyle w:val="Default"/>
        <w:spacing w:before="240" w:after="120" w:line="276" w:lineRule="auto"/>
        <w:jc w:val="center"/>
        <w:rPr>
          <w:b/>
          <w:color w:val="auto"/>
          <w:sz w:val="22"/>
          <w:szCs w:val="20"/>
          <w:u w:val="single"/>
        </w:rPr>
      </w:pPr>
    </w:p>
    <w:p w14:paraId="26C19DFC" w14:textId="77777777" w:rsidR="000913EE" w:rsidRDefault="000913EE" w:rsidP="00972331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A Era da Disrupção Escolar e suas Implicações na Formação do Docente do Ensino Superior:</w:t>
      </w:r>
    </w:p>
    <w:p w14:paraId="2D4DA4DE" w14:textId="4E77E0B1" w:rsidR="00D929D3" w:rsidRDefault="000913EE" w:rsidP="00972331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Aprender e o Ensinar </w:t>
      </w:r>
      <w:proofErr w:type="spellStart"/>
      <w:r>
        <w:rPr>
          <w:sz w:val="20"/>
          <w:szCs w:val="20"/>
        </w:rPr>
        <w:t>Disruptivo</w:t>
      </w:r>
      <w:proofErr w:type="spellEnd"/>
      <w:r>
        <w:rPr>
          <w:sz w:val="20"/>
          <w:szCs w:val="20"/>
        </w:rPr>
        <w:t xml:space="preserve"> e Personalizado.</w:t>
      </w:r>
    </w:p>
    <w:p w14:paraId="7E96B0C8" w14:textId="77777777" w:rsidR="00972331" w:rsidRPr="000913EE" w:rsidRDefault="00972331" w:rsidP="00972331">
      <w:pPr>
        <w:pStyle w:val="Default"/>
        <w:jc w:val="both"/>
        <w:rPr>
          <w:sz w:val="20"/>
          <w:szCs w:val="20"/>
        </w:rPr>
      </w:pPr>
    </w:p>
    <w:p w14:paraId="16BA9531" w14:textId="6023BF03" w:rsidR="00D929D3" w:rsidRDefault="00D929D3" w:rsidP="00D929D3">
      <w:pPr>
        <w:pStyle w:val="Default"/>
        <w:spacing w:before="240" w:after="120" w:line="276" w:lineRule="auto"/>
        <w:jc w:val="center"/>
        <w:rPr>
          <w:b/>
          <w:color w:val="auto"/>
          <w:sz w:val="22"/>
          <w:szCs w:val="20"/>
          <w:u w:val="single"/>
        </w:rPr>
      </w:pPr>
      <w:r w:rsidRPr="00D929D3">
        <w:rPr>
          <w:b/>
          <w:color w:val="auto"/>
          <w:sz w:val="22"/>
          <w:szCs w:val="20"/>
          <w:u w:val="single"/>
        </w:rPr>
        <w:t>Problematização</w:t>
      </w:r>
    </w:p>
    <w:p w14:paraId="6B3580AF" w14:textId="77777777" w:rsidR="00972331" w:rsidRDefault="00972331" w:rsidP="00D929D3">
      <w:pPr>
        <w:pStyle w:val="Default"/>
        <w:spacing w:before="240" w:after="120" w:line="276" w:lineRule="auto"/>
        <w:jc w:val="center"/>
        <w:rPr>
          <w:b/>
          <w:color w:val="auto"/>
          <w:sz w:val="22"/>
          <w:szCs w:val="20"/>
          <w:u w:val="single"/>
        </w:rPr>
      </w:pPr>
    </w:p>
    <w:p w14:paraId="67686AA9" w14:textId="5350199F" w:rsidR="000913EE" w:rsidRDefault="000913EE" w:rsidP="00972331">
      <w:pPr>
        <w:suppressAutoHyphens/>
        <w:autoSpaceDE w:val="0"/>
        <w:autoSpaceDN w:val="0"/>
        <w:adjustRightInd w:val="0"/>
        <w:spacing w:before="0" w:after="0" w:line="240" w:lineRule="auto"/>
        <w:textAlignment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Entendendo a era da disrupção contínua que a sociedade agora se encontra através da disrupção digital, é claro que não poderia deixar de afetar o segmento da educação e vir a emergir um novo paradigma requerendo uma transformação educacional imediata.</w:t>
      </w:r>
    </w:p>
    <w:p w14:paraId="2BD0C8B6" w14:textId="77777777" w:rsidR="000913EE" w:rsidRDefault="000913EE" w:rsidP="00972331">
      <w:pPr>
        <w:suppressAutoHyphens/>
        <w:autoSpaceDE w:val="0"/>
        <w:autoSpaceDN w:val="0"/>
        <w:adjustRightInd w:val="0"/>
        <w:spacing w:before="0" w:after="0" w:line="240" w:lineRule="auto"/>
        <w:ind w:firstLine="708"/>
        <w:textAlignment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Essa era de disrupção continua é uma transformação rápida e profunda que muda a forma de aprender deixando evidentes as múltiplas questões que emergem deste contexto</w:t>
      </w:r>
    </w:p>
    <w:p w14:paraId="03B0B680" w14:textId="25D7B107" w:rsidR="000913EE" w:rsidRDefault="000913EE" w:rsidP="00972331">
      <w:pPr>
        <w:suppressAutoHyphens/>
        <w:autoSpaceDE w:val="0"/>
        <w:autoSpaceDN w:val="0"/>
        <w:adjustRightInd w:val="0"/>
        <w:spacing w:before="0" w:after="0" w:line="240" w:lineRule="auto"/>
        <w:ind w:firstLine="708"/>
        <w:textAlignment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É possível prever que antigos modelos educacionais serão substituídos por outros mais rápidos, autônomos, digitais, inovadores e pragmáticos, promovendo o surgimento de um professor global capaz de, em qualquer contexto e independentemente da mediação didático-pedagógica usada, fazer brilhar o olhar de seus alunos.</w:t>
      </w:r>
    </w:p>
    <w:p w14:paraId="2D5611CF" w14:textId="77777777" w:rsidR="000913EE" w:rsidRDefault="000913EE" w:rsidP="00972331">
      <w:pPr>
        <w:suppressAutoHyphens/>
        <w:autoSpaceDE w:val="0"/>
        <w:autoSpaceDN w:val="0"/>
        <w:adjustRightInd w:val="0"/>
        <w:spacing w:before="0" w:after="0" w:line="240" w:lineRule="auto"/>
        <w:ind w:firstLine="708"/>
        <w:textAlignment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É factível que o professor não será substituído pela tecnologia, mas serão necessários professores ágeis e capazes de atuar em ambientes tecnológicos que acabarão por substituir os demais, concluindo assim, que a disrupção digital na educação não ocorrerá suficientemente sem profissionais engajados, comprometidos e qualificados para tal processo.</w:t>
      </w:r>
    </w:p>
    <w:p w14:paraId="59F60CB6" w14:textId="77777777" w:rsidR="000913EE" w:rsidRDefault="000913EE" w:rsidP="00972331">
      <w:pPr>
        <w:suppressAutoHyphens/>
        <w:autoSpaceDE w:val="0"/>
        <w:autoSpaceDN w:val="0"/>
        <w:adjustRightInd w:val="0"/>
        <w:spacing w:before="0" w:after="0" w:line="240" w:lineRule="auto"/>
        <w:ind w:firstLine="708"/>
        <w:textAlignment w:val="center"/>
        <w:rPr>
          <w:sz w:val="20"/>
          <w:szCs w:val="20"/>
          <w:lang w:val="pt-BR"/>
        </w:rPr>
      </w:pPr>
      <w:proofErr w:type="gramStart"/>
      <w:r>
        <w:rPr>
          <w:sz w:val="20"/>
          <w:szCs w:val="20"/>
          <w:lang w:val="pt-BR"/>
        </w:rPr>
        <w:t>Faz-se</w:t>
      </w:r>
      <w:proofErr w:type="gramEnd"/>
      <w:r>
        <w:rPr>
          <w:sz w:val="20"/>
          <w:szCs w:val="20"/>
          <w:lang w:val="pt-BR"/>
        </w:rPr>
        <w:t xml:space="preserve"> necessários conhecimentos e o desenvolvimento de e uma ampla base de profissionais habilitados, de qualidade conceitual, técnica e operacional, exigida para tal avanço, deixando explicito que a disrupção na educação precisará em primeiro lugar, que o docente sofra esta transformação de sua realidade profissional, ou seja, uma formação com qualificação, engajamento, e afeto no exercício da sua profissão.</w:t>
      </w:r>
    </w:p>
    <w:p w14:paraId="7608E88E" w14:textId="77777777" w:rsidR="00972331" w:rsidRDefault="00972331" w:rsidP="00972331">
      <w:pPr>
        <w:suppressAutoHyphens/>
        <w:autoSpaceDE w:val="0"/>
        <w:autoSpaceDN w:val="0"/>
        <w:adjustRightInd w:val="0"/>
        <w:spacing w:before="0" w:after="0" w:line="240" w:lineRule="auto"/>
        <w:ind w:firstLine="708"/>
        <w:textAlignment w:val="center"/>
        <w:rPr>
          <w:sz w:val="20"/>
          <w:szCs w:val="20"/>
          <w:lang w:val="pt-BR"/>
        </w:rPr>
      </w:pPr>
    </w:p>
    <w:p w14:paraId="32E83EC5" w14:textId="4E49369E" w:rsidR="00D929D3" w:rsidRDefault="00D929D3" w:rsidP="000913EE">
      <w:pPr>
        <w:pStyle w:val="Default"/>
        <w:spacing w:before="240" w:after="120" w:line="276" w:lineRule="auto"/>
        <w:jc w:val="center"/>
        <w:rPr>
          <w:b/>
          <w:color w:val="auto"/>
          <w:sz w:val="22"/>
          <w:szCs w:val="20"/>
          <w:u w:val="single"/>
        </w:rPr>
      </w:pPr>
      <w:r w:rsidRPr="00D929D3">
        <w:rPr>
          <w:b/>
          <w:color w:val="auto"/>
          <w:sz w:val="22"/>
          <w:szCs w:val="20"/>
          <w:u w:val="single"/>
        </w:rPr>
        <w:t>Hipótese</w:t>
      </w:r>
    </w:p>
    <w:p w14:paraId="4ECE922F" w14:textId="77777777" w:rsidR="00972331" w:rsidRDefault="00972331" w:rsidP="000913EE">
      <w:pPr>
        <w:pStyle w:val="Default"/>
        <w:spacing w:before="240" w:after="120" w:line="276" w:lineRule="auto"/>
        <w:jc w:val="center"/>
        <w:rPr>
          <w:b/>
          <w:color w:val="auto"/>
          <w:sz w:val="22"/>
          <w:szCs w:val="20"/>
          <w:u w:val="single"/>
        </w:rPr>
      </w:pPr>
    </w:p>
    <w:p w14:paraId="2C13CE25" w14:textId="17661E29" w:rsidR="000913EE" w:rsidRPr="00FA066D" w:rsidRDefault="000913EE" w:rsidP="00972331">
      <w:pPr>
        <w:suppressAutoHyphens/>
        <w:autoSpaceDE w:val="0"/>
        <w:autoSpaceDN w:val="0"/>
        <w:adjustRightInd w:val="0"/>
        <w:spacing w:before="0" w:after="0" w:line="240" w:lineRule="auto"/>
        <w:ind w:firstLine="709"/>
        <w:textAlignment w:val="center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Quais</w:t>
      </w:r>
      <w:r w:rsidRPr="00FA066D">
        <w:rPr>
          <w:color w:val="000000"/>
          <w:sz w:val="20"/>
          <w:szCs w:val="20"/>
          <w:lang w:val="pt-BR"/>
        </w:rPr>
        <w:t xml:space="preserve"> estratégias deverão ser usad</w:t>
      </w:r>
      <w:r>
        <w:rPr>
          <w:color w:val="000000"/>
          <w:sz w:val="20"/>
          <w:szCs w:val="20"/>
          <w:lang w:val="pt-BR"/>
        </w:rPr>
        <w:t>as no Ensino Superior</w:t>
      </w:r>
      <w:r w:rsidRPr="00FA066D">
        <w:rPr>
          <w:color w:val="000000"/>
          <w:sz w:val="20"/>
          <w:szCs w:val="20"/>
          <w:lang w:val="pt-BR"/>
        </w:rPr>
        <w:t xml:space="preserve"> para aumentar o ren</w:t>
      </w:r>
      <w:r>
        <w:rPr>
          <w:color w:val="000000"/>
          <w:sz w:val="20"/>
          <w:szCs w:val="20"/>
          <w:lang w:val="pt-BR"/>
        </w:rPr>
        <w:t>dimento e capacitação de novos P</w:t>
      </w:r>
      <w:r w:rsidRPr="00FA066D">
        <w:rPr>
          <w:color w:val="000000"/>
          <w:sz w:val="20"/>
          <w:szCs w:val="20"/>
          <w:lang w:val="pt-BR"/>
        </w:rPr>
        <w:t xml:space="preserve">edagogos na era de </w:t>
      </w:r>
      <w:r>
        <w:rPr>
          <w:color w:val="000000"/>
          <w:sz w:val="20"/>
          <w:szCs w:val="20"/>
          <w:lang w:val="pt-BR"/>
        </w:rPr>
        <w:t>Disrupção da Educação?</w:t>
      </w:r>
    </w:p>
    <w:p w14:paraId="1F39A48D" w14:textId="2879724A" w:rsidR="000913EE" w:rsidRDefault="000913EE" w:rsidP="00972331">
      <w:pPr>
        <w:suppressAutoHyphens/>
        <w:autoSpaceDE w:val="0"/>
        <w:autoSpaceDN w:val="0"/>
        <w:adjustRightInd w:val="0"/>
        <w:spacing w:before="0" w:after="0" w:line="240" w:lineRule="auto"/>
        <w:ind w:firstLine="709"/>
        <w:textAlignment w:val="center"/>
        <w:rPr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Se alterar a grade curricular do ensino superior excluindo o que não serve mais para o momento </w:t>
      </w:r>
      <w:r>
        <w:rPr>
          <w:sz w:val="20"/>
          <w:szCs w:val="20"/>
          <w:lang w:val="pt-BR"/>
        </w:rPr>
        <w:t xml:space="preserve">educacional, incluindo novos cursos, conceitos e formatos educacionais/pedagógicos, promovendo uma mudança de paradigma na docência e o </w:t>
      </w:r>
      <w:proofErr w:type="spellStart"/>
      <w:r w:rsidRPr="000913EE">
        <w:rPr>
          <w:i/>
          <w:sz w:val="20"/>
          <w:szCs w:val="20"/>
          <w:lang w:val="pt-BR"/>
        </w:rPr>
        <w:t>mindset</w:t>
      </w:r>
      <w:proofErr w:type="spellEnd"/>
      <w:r w:rsidRPr="000913EE">
        <w:rPr>
          <w:i/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 xml:space="preserve">do educador, esse profissional exigido para a nova era estará preparado para dotar as novas gerações das habilidades cognitivas e </w:t>
      </w:r>
      <w:proofErr w:type="gramStart"/>
      <w:r>
        <w:rPr>
          <w:sz w:val="20"/>
          <w:szCs w:val="20"/>
          <w:lang w:val="pt-BR"/>
        </w:rPr>
        <w:t>sócio emocionais</w:t>
      </w:r>
      <w:proofErr w:type="gramEnd"/>
      <w:r>
        <w:rPr>
          <w:sz w:val="20"/>
          <w:szCs w:val="20"/>
          <w:lang w:val="pt-BR"/>
        </w:rPr>
        <w:t xml:space="preserve"> de que elas necessitam para sua plena realização social, emocional e profissional.</w:t>
      </w:r>
    </w:p>
    <w:p w14:paraId="65CB05FD" w14:textId="77777777" w:rsidR="00972331" w:rsidRDefault="00972331" w:rsidP="00972331">
      <w:pPr>
        <w:suppressAutoHyphens/>
        <w:autoSpaceDE w:val="0"/>
        <w:autoSpaceDN w:val="0"/>
        <w:adjustRightInd w:val="0"/>
        <w:spacing w:before="0" w:after="0" w:line="240" w:lineRule="auto"/>
        <w:ind w:firstLine="709"/>
        <w:textAlignment w:val="center"/>
        <w:rPr>
          <w:sz w:val="20"/>
          <w:szCs w:val="20"/>
          <w:lang w:val="pt-BR"/>
        </w:rPr>
      </w:pPr>
    </w:p>
    <w:p w14:paraId="40A7A296" w14:textId="7A151F7E" w:rsidR="000913EE" w:rsidRDefault="00D929D3" w:rsidP="000913EE">
      <w:pPr>
        <w:pStyle w:val="Default"/>
        <w:spacing w:before="240" w:after="120" w:line="276" w:lineRule="auto"/>
        <w:jc w:val="center"/>
        <w:rPr>
          <w:b/>
          <w:sz w:val="22"/>
          <w:szCs w:val="20"/>
          <w:u w:val="single"/>
        </w:rPr>
      </w:pPr>
      <w:r w:rsidRPr="007B54AA">
        <w:rPr>
          <w:b/>
          <w:sz w:val="22"/>
          <w:szCs w:val="20"/>
          <w:u w:val="single"/>
        </w:rPr>
        <w:t>Objetivos</w:t>
      </w:r>
    </w:p>
    <w:p w14:paraId="38B1B0D9" w14:textId="77777777" w:rsidR="00972331" w:rsidRPr="007B54AA" w:rsidRDefault="00972331" w:rsidP="000913EE">
      <w:pPr>
        <w:pStyle w:val="Default"/>
        <w:spacing w:before="240" w:after="120" w:line="276" w:lineRule="auto"/>
        <w:jc w:val="center"/>
        <w:rPr>
          <w:b/>
          <w:sz w:val="22"/>
          <w:szCs w:val="20"/>
          <w:u w:val="single"/>
        </w:rPr>
      </w:pPr>
    </w:p>
    <w:p w14:paraId="5B1F9292" w14:textId="77777777" w:rsidR="00972331" w:rsidRDefault="00D929D3" w:rsidP="00972331">
      <w:pPr>
        <w:pStyle w:val="Default"/>
        <w:spacing w:after="120" w:line="276" w:lineRule="auto"/>
        <w:jc w:val="both"/>
        <w:rPr>
          <w:sz w:val="20"/>
          <w:szCs w:val="20"/>
        </w:rPr>
      </w:pPr>
      <w:r w:rsidRPr="00972331">
        <w:rPr>
          <w:b/>
          <w:sz w:val="20"/>
          <w:szCs w:val="20"/>
        </w:rPr>
        <w:t>Objetivo geral</w:t>
      </w:r>
      <w:r w:rsidRPr="007B54AA">
        <w:rPr>
          <w:sz w:val="20"/>
          <w:szCs w:val="20"/>
        </w:rPr>
        <w:t xml:space="preserve">: </w:t>
      </w:r>
    </w:p>
    <w:p w14:paraId="641381A2" w14:textId="6546CD0B" w:rsidR="000913EE" w:rsidRPr="00972331" w:rsidRDefault="000913EE" w:rsidP="00972331">
      <w:pPr>
        <w:pStyle w:val="Default"/>
        <w:spacing w:after="120"/>
        <w:ind w:firstLine="709"/>
        <w:jc w:val="both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 xml:space="preserve">O presente estudo leva a refletir que se faz urgente a mudança do ensino na educação infantil, ensino fundamental e ensino médio, mas para isso devemos rever a metodologia de ensino, preparação e qualificação no ensino superior, uma vez que </w:t>
      </w:r>
      <w:proofErr w:type="gramStart"/>
      <w:r>
        <w:rPr>
          <w:sz w:val="20"/>
          <w:szCs w:val="20"/>
        </w:rPr>
        <w:t>estes serão</w:t>
      </w:r>
      <w:proofErr w:type="gramEnd"/>
      <w:r>
        <w:rPr>
          <w:sz w:val="20"/>
          <w:szCs w:val="20"/>
        </w:rPr>
        <w:t xml:space="preserve"> os profissionais atuantes nesta transformação, promovendo a disrupção na padronização do ensino e emergindo a personalização do aprendizado do docente, para que assim ele esteja preparado para ser o agente central neste processo.</w:t>
      </w:r>
    </w:p>
    <w:p w14:paraId="13DA4AED" w14:textId="77777777" w:rsidR="00972331" w:rsidRDefault="00972331" w:rsidP="00D929D3">
      <w:pPr>
        <w:pStyle w:val="Default"/>
        <w:spacing w:after="120" w:line="276" w:lineRule="auto"/>
        <w:jc w:val="both"/>
        <w:rPr>
          <w:b/>
          <w:sz w:val="20"/>
          <w:szCs w:val="20"/>
        </w:rPr>
      </w:pPr>
    </w:p>
    <w:p w14:paraId="387934A0" w14:textId="77777777" w:rsidR="00972331" w:rsidRDefault="00972331" w:rsidP="00D929D3">
      <w:pPr>
        <w:pStyle w:val="Default"/>
        <w:spacing w:after="120" w:line="276" w:lineRule="auto"/>
        <w:jc w:val="both"/>
        <w:rPr>
          <w:b/>
          <w:sz w:val="20"/>
          <w:szCs w:val="20"/>
        </w:rPr>
      </w:pPr>
    </w:p>
    <w:p w14:paraId="1CE49F64" w14:textId="77777777" w:rsidR="00972331" w:rsidRDefault="00972331" w:rsidP="00D929D3">
      <w:pPr>
        <w:pStyle w:val="Default"/>
        <w:spacing w:after="120" w:line="276" w:lineRule="auto"/>
        <w:jc w:val="both"/>
        <w:rPr>
          <w:b/>
          <w:sz w:val="20"/>
          <w:szCs w:val="20"/>
        </w:rPr>
      </w:pPr>
    </w:p>
    <w:p w14:paraId="3AD06A86" w14:textId="77777777" w:rsidR="000913EE" w:rsidRPr="000913EE" w:rsidRDefault="00D929D3" w:rsidP="00D929D3">
      <w:pPr>
        <w:pStyle w:val="Default"/>
        <w:spacing w:after="120" w:line="276" w:lineRule="auto"/>
        <w:jc w:val="both"/>
        <w:rPr>
          <w:b/>
          <w:sz w:val="20"/>
          <w:szCs w:val="20"/>
        </w:rPr>
      </w:pPr>
      <w:r w:rsidRPr="000913EE">
        <w:rPr>
          <w:b/>
          <w:sz w:val="20"/>
          <w:szCs w:val="20"/>
        </w:rPr>
        <w:t>Objetivos específicos:</w:t>
      </w:r>
    </w:p>
    <w:p w14:paraId="7A8A18E9" w14:textId="16A76878" w:rsidR="000913EE" w:rsidRDefault="000913EE" w:rsidP="00972331">
      <w:pPr>
        <w:pStyle w:val="Default"/>
        <w:numPr>
          <w:ilvl w:val="0"/>
          <w:numId w:val="36"/>
        </w:numPr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Destacar a relevância da necessidade da personalização do aprendizado em detrimento a padronização do ensino que se perpetua desde a era industrial;</w:t>
      </w:r>
    </w:p>
    <w:p w14:paraId="1AFA7D58" w14:textId="46D8DD4A" w:rsidR="000913EE" w:rsidRDefault="000913EE" w:rsidP="00972331">
      <w:pPr>
        <w:pStyle w:val="Default"/>
        <w:numPr>
          <w:ilvl w:val="0"/>
          <w:numId w:val="36"/>
        </w:numPr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Apresentar metodologias que estão sendo aplicadas e apresentando resultados positivos, assertivos e inovadores, promovendo um impulso considerável na qualidade do aprendizado dos discentes nesta nova era digital;</w:t>
      </w:r>
    </w:p>
    <w:p w14:paraId="467D2A22" w14:textId="0F1DBECF" w:rsidR="000913EE" w:rsidRDefault="000913EE" w:rsidP="00972331">
      <w:pPr>
        <w:pStyle w:val="Default"/>
        <w:numPr>
          <w:ilvl w:val="0"/>
          <w:numId w:val="36"/>
        </w:numPr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Apresentar recursos que permitam aos investigadores, docentes e discentes a refletir e tomar decisões inovadoras no exercício da profissão;</w:t>
      </w:r>
    </w:p>
    <w:p w14:paraId="2BA5B501" w14:textId="6DD010FE" w:rsidR="000913EE" w:rsidRDefault="000913EE" w:rsidP="00972331">
      <w:pPr>
        <w:pStyle w:val="Default"/>
        <w:numPr>
          <w:ilvl w:val="0"/>
          <w:numId w:val="36"/>
        </w:numPr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Incentivar a mudança de paradigma e </w:t>
      </w:r>
      <w:proofErr w:type="spellStart"/>
      <w:r w:rsidRPr="000913EE">
        <w:rPr>
          <w:i/>
          <w:sz w:val="20"/>
          <w:szCs w:val="20"/>
        </w:rPr>
        <w:t>mindset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que se tem sobre o professor e destacar a importância da redefinição desse papel. </w:t>
      </w:r>
    </w:p>
    <w:p w14:paraId="5B611E36" w14:textId="77777777" w:rsidR="000913EE" w:rsidRDefault="000913EE" w:rsidP="000913EE">
      <w:pPr>
        <w:pStyle w:val="Default"/>
        <w:spacing w:after="120" w:line="276" w:lineRule="auto"/>
        <w:ind w:left="720"/>
        <w:jc w:val="both"/>
        <w:rPr>
          <w:sz w:val="20"/>
          <w:szCs w:val="20"/>
        </w:rPr>
      </w:pPr>
    </w:p>
    <w:p w14:paraId="28E9CBED" w14:textId="320083DC" w:rsidR="00D929D3" w:rsidRDefault="00D929D3" w:rsidP="00D929D3">
      <w:pPr>
        <w:pStyle w:val="Default"/>
        <w:spacing w:before="240" w:after="120" w:line="276" w:lineRule="auto"/>
        <w:jc w:val="center"/>
        <w:rPr>
          <w:b/>
          <w:color w:val="auto"/>
          <w:sz w:val="22"/>
          <w:szCs w:val="20"/>
          <w:u w:val="single"/>
        </w:rPr>
      </w:pPr>
      <w:r w:rsidRPr="00D929D3">
        <w:rPr>
          <w:b/>
          <w:color w:val="auto"/>
          <w:sz w:val="22"/>
          <w:szCs w:val="20"/>
          <w:u w:val="single"/>
        </w:rPr>
        <w:t>Justificativa</w:t>
      </w:r>
    </w:p>
    <w:p w14:paraId="09C37AD3" w14:textId="77777777" w:rsidR="00972331" w:rsidRDefault="00972331" w:rsidP="00D929D3">
      <w:pPr>
        <w:pStyle w:val="Default"/>
        <w:spacing w:before="240" w:after="120" w:line="276" w:lineRule="auto"/>
        <w:jc w:val="center"/>
        <w:rPr>
          <w:b/>
          <w:color w:val="auto"/>
          <w:sz w:val="22"/>
          <w:szCs w:val="20"/>
          <w:u w:val="single"/>
        </w:rPr>
      </w:pPr>
    </w:p>
    <w:p w14:paraId="25CF00D8" w14:textId="77777777" w:rsidR="000913EE" w:rsidRDefault="000913EE" w:rsidP="00972331">
      <w:pPr>
        <w:suppressAutoHyphens/>
        <w:autoSpaceDE w:val="0"/>
        <w:autoSpaceDN w:val="0"/>
        <w:adjustRightInd w:val="0"/>
        <w:spacing w:before="0" w:after="0" w:line="240" w:lineRule="auto"/>
        <w:ind w:firstLine="708"/>
        <w:textAlignment w:val="center"/>
        <w:rPr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É importante trazer à tona este tema uma vez que o mercado educacional não perdoaria a não transformação profissional de novos docentes e agiria implacavelmente tal qual é o movimento próprio da </w:t>
      </w:r>
      <w:r>
        <w:rPr>
          <w:sz w:val="20"/>
          <w:szCs w:val="20"/>
          <w:lang w:val="pt-BR"/>
        </w:rPr>
        <w:t>disrupção, subvertendo os profissionais que não apresentarem tal excelência, evidenciando como irreversível o impacto e a contribuição da tecnologia nas futuras mudanças da educação formal.</w:t>
      </w:r>
    </w:p>
    <w:p w14:paraId="5AE0258B" w14:textId="77777777" w:rsidR="000913EE" w:rsidRPr="000913EE" w:rsidRDefault="000913EE" w:rsidP="00972331">
      <w:pPr>
        <w:spacing w:before="0" w:after="0" w:line="240" w:lineRule="auto"/>
        <w:ind w:firstLine="708"/>
        <w:rPr>
          <w:rFonts w:eastAsia="Times New Roman"/>
          <w:sz w:val="20"/>
          <w:szCs w:val="20"/>
          <w:lang w:val="pt-BR" w:eastAsia="pt-BR"/>
        </w:rPr>
      </w:pPr>
      <w:r w:rsidRPr="000913EE">
        <w:rPr>
          <w:rFonts w:eastAsia="Times New Roman"/>
          <w:sz w:val="20"/>
          <w:szCs w:val="20"/>
          <w:lang w:val="pt-BR" w:eastAsia="pt-BR"/>
        </w:rPr>
        <w:t>Nesse contexto, a formação tem simbolizado o veículo de democratização do acesso à cultura, à informação e ao trabalho, ainda que falte um quadro teórico que se volte para a ordenação e clarificação dessa área de conhecimento, investigação e prática (</w:t>
      </w:r>
      <w:proofErr w:type="spellStart"/>
      <w:r w:rsidRPr="000913EE">
        <w:rPr>
          <w:rFonts w:eastAsia="Times New Roman"/>
          <w:sz w:val="20"/>
          <w:szCs w:val="20"/>
          <w:lang w:val="pt-BR" w:eastAsia="pt-BR"/>
        </w:rPr>
        <w:t>Gauthier</w:t>
      </w:r>
      <w:proofErr w:type="spellEnd"/>
      <w:r w:rsidRPr="000913EE">
        <w:rPr>
          <w:rFonts w:eastAsia="Times New Roman"/>
          <w:sz w:val="20"/>
          <w:szCs w:val="20"/>
          <w:lang w:val="pt-BR" w:eastAsia="pt-BR"/>
        </w:rPr>
        <w:t>, 1998, Marcelo Garcia, 1999, p.11).</w:t>
      </w:r>
    </w:p>
    <w:p w14:paraId="11603769" w14:textId="77777777" w:rsidR="000913EE" w:rsidRDefault="000913EE" w:rsidP="00972331">
      <w:pPr>
        <w:suppressAutoHyphens/>
        <w:autoSpaceDE w:val="0"/>
        <w:autoSpaceDN w:val="0"/>
        <w:adjustRightInd w:val="0"/>
        <w:spacing w:before="0" w:after="0" w:line="240" w:lineRule="auto"/>
        <w:ind w:firstLine="708"/>
        <w:textAlignment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As razões que me trouxeram a abordar esse tema foi entender o ciclo de inovação tecnológica, entender a base do que se convencionou denominar disrupção digital. Num âmbito geral pode se descrever a disrupção como a interrupção de um processo de forma abrupta, inesperada, acidental, evolutiva, sequencial e modular.</w:t>
      </w:r>
    </w:p>
    <w:p w14:paraId="55407B82" w14:textId="49FF281C" w:rsidR="000913EE" w:rsidRDefault="000913EE" w:rsidP="00972331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ab/>
        <w:t>A disrupção termina sempre na interrupção de um processo em curso, e ao entender isso percebi a importância de fazer a transição do atual cenário educacional para o cenário de disrupção presente na educação de maneira</w:t>
      </w:r>
      <w:r w:rsidRPr="000913E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planejada, promovendo uma inovação sustentada, saudável e robusta, preparando e qualificando técnica, social e emocionalmente os discentes que terei a oportunidade de tutorar. </w:t>
      </w:r>
    </w:p>
    <w:p w14:paraId="112C08EC" w14:textId="77777777" w:rsidR="00972331" w:rsidRPr="00972331" w:rsidRDefault="00972331" w:rsidP="00972331">
      <w:pPr>
        <w:pStyle w:val="Default"/>
        <w:jc w:val="both"/>
        <w:rPr>
          <w:sz w:val="20"/>
          <w:szCs w:val="20"/>
        </w:rPr>
      </w:pPr>
    </w:p>
    <w:p w14:paraId="731EABB7" w14:textId="5CB28433" w:rsidR="000913EE" w:rsidRDefault="00D929D3" w:rsidP="00972331">
      <w:pPr>
        <w:pStyle w:val="Default"/>
        <w:spacing w:before="240" w:after="120" w:line="276" w:lineRule="auto"/>
        <w:jc w:val="center"/>
        <w:rPr>
          <w:b/>
          <w:color w:val="auto"/>
          <w:sz w:val="22"/>
          <w:szCs w:val="20"/>
          <w:u w:val="single"/>
        </w:rPr>
      </w:pPr>
      <w:r w:rsidRPr="00972331">
        <w:rPr>
          <w:b/>
          <w:color w:val="auto"/>
          <w:sz w:val="22"/>
          <w:szCs w:val="20"/>
          <w:u w:val="single"/>
        </w:rPr>
        <w:t>Metodologia</w:t>
      </w:r>
    </w:p>
    <w:p w14:paraId="2B4BACAC" w14:textId="77777777" w:rsidR="00972331" w:rsidRPr="00972331" w:rsidRDefault="00972331" w:rsidP="00972331">
      <w:pPr>
        <w:pStyle w:val="Default"/>
        <w:spacing w:before="240" w:after="120" w:line="276" w:lineRule="auto"/>
        <w:jc w:val="center"/>
        <w:rPr>
          <w:b/>
          <w:color w:val="auto"/>
          <w:sz w:val="22"/>
          <w:szCs w:val="20"/>
          <w:u w:val="single"/>
        </w:rPr>
      </w:pPr>
    </w:p>
    <w:p w14:paraId="12FC64DD" w14:textId="77777777" w:rsidR="00972331" w:rsidRDefault="000913EE" w:rsidP="00972331">
      <w:pPr>
        <w:pStyle w:val="western"/>
        <w:spacing w:before="0" w:beforeAutospacing="0" w:after="0"/>
        <w:ind w:firstLine="1134"/>
        <w:jc w:val="both"/>
        <w:rPr>
          <w:rFonts w:ascii="Arial" w:hAnsi="Arial" w:cs="Arial"/>
          <w:sz w:val="20"/>
          <w:szCs w:val="20"/>
        </w:rPr>
      </w:pPr>
      <w:r w:rsidRPr="000913EE">
        <w:rPr>
          <w:rFonts w:ascii="Arial" w:hAnsi="Arial" w:cs="Arial"/>
          <w:sz w:val="20"/>
          <w:szCs w:val="20"/>
        </w:rPr>
        <w:t>O referido instrumento será respaldado</w:t>
      </w:r>
      <w:r>
        <w:rPr>
          <w:rFonts w:ascii="Arial" w:hAnsi="Arial" w:cs="Arial"/>
          <w:sz w:val="20"/>
          <w:szCs w:val="20"/>
        </w:rPr>
        <w:t xml:space="preserve"> em </w:t>
      </w:r>
      <w:r w:rsidRPr="000913EE">
        <w:rPr>
          <w:rFonts w:ascii="Arial" w:hAnsi="Arial" w:cs="Arial"/>
          <w:sz w:val="20"/>
          <w:szCs w:val="20"/>
        </w:rPr>
        <w:t xml:space="preserve">pesquisa bibliográfica e documental, qualitativa e quantitativa, manuais de orientação postadas em internet, artigos publicados, pesquisa de campo e estudo de caso. </w:t>
      </w:r>
    </w:p>
    <w:p w14:paraId="2D8FBAFE" w14:textId="77B62A07" w:rsidR="000913EE" w:rsidRPr="00972331" w:rsidRDefault="000913EE" w:rsidP="00972331">
      <w:pPr>
        <w:pStyle w:val="western"/>
        <w:spacing w:before="0" w:beforeAutospacing="0" w:after="0"/>
        <w:ind w:firstLine="1134"/>
        <w:jc w:val="both"/>
        <w:rPr>
          <w:rFonts w:ascii="Arial" w:hAnsi="Arial" w:cs="Arial"/>
          <w:sz w:val="20"/>
          <w:szCs w:val="20"/>
        </w:rPr>
      </w:pPr>
      <w:r w:rsidRPr="000913EE">
        <w:rPr>
          <w:rFonts w:ascii="Arial" w:hAnsi="Arial" w:cs="Arial"/>
          <w:sz w:val="20"/>
          <w:szCs w:val="20"/>
        </w:rPr>
        <w:t>Serão cumpridas as etapas de leitura e aprofundamento de conhecimento, das obras citadas na referencia bibliográ</w:t>
      </w:r>
      <w:r>
        <w:rPr>
          <w:sz w:val="20"/>
          <w:szCs w:val="20"/>
        </w:rPr>
        <w:t xml:space="preserve">fica e qualificação de artigos postados na web, bem como doa documentos utilizados. </w:t>
      </w:r>
    </w:p>
    <w:p w14:paraId="7308BEBF" w14:textId="5CBF5DEC" w:rsidR="000913EE" w:rsidRDefault="000913EE" w:rsidP="00972331">
      <w:pPr>
        <w:pStyle w:val="Defaul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A pesquisa de campo se dá através de visita guiada aos Institutos Lumiar,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Fundação </w:t>
      </w:r>
      <w:proofErr w:type="spellStart"/>
      <w:r>
        <w:rPr>
          <w:sz w:val="20"/>
          <w:szCs w:val="20"/>
        </w:rPr>
        <w:t>Lemann</w:t>
      </w:r>
      <w:proofErr w:type="spellEnd"/>
      <w:r>
        <w:rPr>
          <w:sz w:val="20"/>
          <w:szCs w:val="20"/>
        </w:rPr>
        <w:t xml:space="preserve"> e Instituto Península, que são movidos pela causa comum de contribuir para a melhoria da qualidade da educação de todos os estudantes brasileiros. Estabelecem iniciativas voltadas para a ampliação do acesso a inovações voltadas para o ensino personalizado no Brasil. </w:t>
      </w:r>
    </w:p>
    <w:p w14:paraId="2781D57D" w14:textId="77777777" w:rsidR="000913EE" w:rsidRDefault="000913EE" w:rsidP="00972331">
      <w:pPr>
        <w:pStyle w:val="Defaul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O estudo de caso apresentado será pautado sob três óticas diferentes: o abandono escolar (</w:t>
      </w:r>
      <w:proofErr w:type="spellStart"/>
      <w:r w:rsidRPr="000913EE">
        <w:rPr>
          <w:i/>
          <w:sz w:val="20"/>
          <w:szCs w:val="20"/>
        </w:rPr>
        <w:t>unschooling</w:t>
      </w:r>
      <w:proofErr w:type="spellEnd"/>
      <w:r>
        <w:rPr>
          <w:sz w:val="20"/>
          <w:szCs w:val="20"/>
        </w:rPr>
        <w:t xml:space="preserve">), a </w:t>
      </w:r>
      <w:proofErr w:type="spellStart"/>
      <w:r>
        <w:rPr>
          <w:sz w:val="20"/>
          <w:szCs w:val="20"/>
        </w:rPr>
        <w:t>desescolarização</w:t>
      </w:r>
      <w:proofErr w:type="spellEnd"/>
      <w:r>
        <w:rPr>
          <w:sz w:val="20"/>
          <w:szCs w:val="20"/>
        </w:rPr>
        <w:t xml:space="preserve"> com a prática </w:t>
      </w:r>
      <w:proofErr w:type="gramStart"/>
      <w:r>
        <w:rPr>
          <w:sz w:val="20"/>
          <w:szCs w:val="20"/>
        </w:rPr>
        <w:t>do ensino domiciliar</w:t>
      </w:r>
      <w:proofErr w:type="gramEnd"/>
      <w:r>
        <w:rPr>
          <w:sz w:val="20"/>
          <w:szCs w:val="20"/>
        </w:rPr>
        <w:t xml:space="preserve"> e por último, um estudo de caso de aplicação do ensino híbrido e personalizado. </w:t>
      </w:r>
    </w:p>
    <w:bookmarkEnd w:id="0"/>
    <w:p w14:paraId="615EEF51" w14:textId="77777777" w:rsidR="00972331" w:rsidRDefault="00972331" w:rsidP="0059714B">
      <w:pPr>
        <w:pStyle w:val="Default"/>
        <w:spacing w:before="240" w:after="120" w:line="276" w:lineRule="auto"/>
        <w:rPr>
          <w:b/>
          <w:sz w:val="22"/>
          <w:szCs w:val="20"/>
          <w:u w:val="single"/>
        </w:rPr>
      </w:pPr>
    </w:p>
    <w:p w14:paraId="2A87360C" w14:textId="6D46C4CB" w:rsidR="00D929D3" w:rsidRPr="000913EE" w:rsidRDefault="00D929D3" w:rsidP="000913EE">
      <w:pPr>
        <w:pStyle w:val="Default"/>
        <w:spacing w:before="240" w:after="120" w:line="276" w:lineRule="auto"/>
        <w:jc w:val="center"/>
        <w:rPr>
          <w:sz w:val="20"/>
          <w:szCs w:val="20"/>
        </w:rPr>
      </w:pPr>
      <w:r w:rsidRPr="007B54AA">
        <w:rPr>
          <w:b/>
          <w:sz w:val="22"/>
          <w:szCs w:val="20"/>
          <w:u w:val="single"/>
        </w:rPr>
        <w:t>Cronograma</w:t>
      </w:r>
    </w:p>
    <w:tbl>
      <w:tblPr>
        <w:tblW w:w="73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2"/>
        <w:gridCol w:w="685"/>
        <w:gridCol w:w="685"/>
        <w:gridCol w:w="685"/>
        <w:gridCol w:w="686"/>
        <w:gridCol w:w="685"/>
        <w:gridCol w:w="641"/>
      </w:tblGrid>
      <w:tr w:rsidR="000D1305" w14:paraId="2AEA79A0" w14:textId="77777777" w:rsidTr="000D1305">
        <w:trPr>
          <w:cantSplit/>
          <w:jc w:val="center"/>
        </w:trPr>
        <w:tc>
          <w:tcPr>
            <w:tcW w:w="3272" w:type="dxa"/>
            <w:vMerge w:val="restart"/>
          </w:tcPr>
          <w:p w14:paraId="400128F0" w14:textId="77777777" w:rsidR="000913EE" w:rsidRDefault="000913EE" w:rsidP="002717E6">
            <w:pPr>
              <w:spacing w:before="800" w:line="360" w:lineRule="auto"/>
              <w:jc w:val="center"/>
            </w:pPr>
            <w:proofErr w:type="spellStart"/>
            <w:r>
              <w:t>Etapas</w:t>
            </w:r>
            <w:proofErr w:type="spellEnd"/>
          </w:p>
        </w:tc>
        <w:tc>
          <w:tcPr>
            <w:tcW w:w="4067" w:type="dxa"/>
            <w:gridSpan w:val="6"/>
          </w:tcPr>
          <w:p w14:paraId="078C42C7" w14:textId="77777777" w:rsidR="000913EE" w:rsidRDefault="000913EE" w:rsidP="002717E6">
            <w:pPr>
              <w:spacing w:before="60" w:after="60" w:line="360" w:lineRule="auto"/>
              <w:jc w:val="center"/>
            </w:pPr>
            <w:proofErr w:type="spellStart"/>
            <w:r>
              <w:t>Ano</w:t>
            </w:r>
            <w:proofErr w:type="spellEnd"/>
          </w:p>
        </w:tc>
      </w:tr>
      <w:tr w:rsidR="000D1305" w14:paraId="36C9F3A6" w14:textId="77777777" w:rsidTr="000D1305">
        <w:trPr>
          <w:cantSplit/>
          <w:jc w:val="center"/>
        </w:trPr>
        <w:tc>
          <w:tcPr>
            <w:tcW w:w="3272" w:type="dxa"/>
            <w:vMerge/>
          </w:tcPr>
          <w:p w14:paraId="0048C4D9" w14:textId="77777777" w:rsidR="000913EE" w:rsidRDefault="000913EE" w:rsidP="002717E6">
            <w:pPr>
              <w:pStyle w:val="Corpodetexto21"/>
              <w:widowControl/>
              <w:spacing w:before="0" w:line="360" w:lineRule="auto"/>
              <w:rPr>
                <w:rFonts w:cs="Arial"/>
              </w:rPr>
            </w:pPr>
          </w:p>
        </w:tc>
        <w:tc>
          <w:tcPr>
            <w:tcW w:w="2741" w:type="dxa"/>
            <w:gridSpan w:val="4"/>
          </w:tcPr>
          <w:p w14:paraId="02B46485" w14:textId="53D294EF" w:rsidR="000913EE" w:rsidRDefault="000D1305" w:rsidP="002717E6">
            <w:pPr>
              <w:spacing w:before="60" w:after="60" w:line="360" w:lineRule="auto"/>
              <w:jc w:val="center"/>
            </w:pPr>
            <w:r>
              <w:t>2016</w:t>
            </w:r>
          </w:p>
        </w:tc>
        <w:tc>
          <w:tcPr>
            <w:tcW w:w="1326" w:type="dxa"/>
            <w:gridSpan w:val="2"/>
          </w:tcPr>
          <w:p w14:paraId="5D80F1D2" w14:textId="67BBAC29" w:rsidR="000913EE" w:rsidRDefault="000D1305" w:rsidP="002717E6">
            <w:pPr>
              <w:spacing w:before="60" w:after="60" w:line="360" w:lineRule="auto"/>
              <w:jc w:val="center"/>
            </w:pPr>
            <w:r>
              <w:t>2017</w:t>
            </w:r>
          </w:p>
        </w:tc>
      </w:tr>
      <w:tr w:rsidR="000D1305" w14:paraId="504A8971" w14:textId="77777777" w:rsidTr="000D1305">
        <w:trPr>
          <w:cantSplit/>
          <w:jc w:val="center"/>
        </w:trPr>
        <w:tc>
          <w:tcPr>
            <w:tcW w:w="3272" w:type="dxa"/>
            <w:vMerge/>
          </w:tcPr>
          <w:p w14:paraId="7C94F035" w14:textId="77777777" w:rsidR="000D1305" w:rsidRDefault="000D1305" w:rsidP="002717E6">
            <w:pPr>
              <w:spacing w:line="360" w:lineRule="auto"/>
            </w:pPr>
          </w:p>
        </w:tc>
        <w:tc>
          <w:tcPr>
            <w:tcW w:w="1370" w:type="dxa"/>
            <w:gridSpan w:val="2"/>
          </w:tcPr>
          <w:p w14:paraId="78D01756" w14:textId="77777777" w:rsidR="000D1305" w:rsidRDefault="000D1305" w:rsidP="002717E6">
            <w:pPr>
              <w:pStyle w:val="Corpodetexto21"/>
              <w:widowControl/>
              <w:spacing w:before="60" w:after="6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1º sem.</w:t>
            </w:r>
          </w:p>
        </w:tc>
        <w:tc>
          <w:tcPr>
            <w:tcW w:w="1371" w:type="dxa"/>
            <w:gridSpan w:val="2"/>
          </w:tcPr>
          <w:p w14:paraId="621C48A2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2º sem.</w:t>
            </w:r>
          </w:p>
        </w:tc>
        <w:tc>
          <w:tcPr>
            <w:tcW w:w="1326" w:type="dxa"/>
            <w:gridSpan w:val="2"/>
          </w:tcPr>
          <w:p w14:paraId="1E94DF63" w14:textId="1417156A" w:rsidR="000D1305" w:rsidRDefault="000D1305" w:rsidP="000D1305">
            <w:pPr>
              <w:spacing w:before="60" w:after="60" w:line="360" w:lineRule="auto"/>
              <w:jc w:val="center"/>
            </w:pPr>
            <w:r>
              <w:t>1º sem.</w:t>
            </w:r>
          </w:p>
        </w:tc>
      </w:tr>
      <w:tr w:rsidR="000D1305" w14:paraId="11342EF7" w14:textId="77777777" w:rsidTr="000D1305">
        <w:trPr>
          <w:cantSplit/>
          <w:jc w:val="center"/>
        </w:trPr>
        <w:tc>
          <w:tcPr>
            <w:tcW w:w="3272" w:type="dxa"/>
            <w:vMerge/>
          </w:tcPr>
          <w:p w14:paraId="5687A1E5" w14:textId="77777777" w:rsidR="000D1305" w:rsidRDefault="000D1305" w:rsidP="002717E6">
            <w:pPr>
              <w:spacing w:line="360" w:lineRule="auto"/>
            </w:pPr>
          </w:p>
        </w:tc>
        <w:tc>
          <w:tcPr>
            <w:tcW w:w="685" w:type="dxa"/>
          </w:tcPr>
          <w:p w14:paraId="2C5AB2F9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1º</w:t>
            </w:r>
          </w:p>
        </w:tc>
        <w:tc>
          <w:tcPr>
            <w:tcW w:w="685" w:type="dxa"/>
          </w:tcPr>
          <w:p w14:paraId="2E90B9B3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2º</w:t>
            </w:r>
          </w:p>
        </w:tc>
        <w:tc>
          <w:tcPr>
            <w:tcW w:w="685" w:type="dxa"/>
          </w:tcPr>
          <w:p w14:paraId="0130C732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3º</w:t>
            </w:r>
          </w:p>
        </w:tc>
        <w:tc>
          <w:tcPr>
            <w:tcW w:w="686" w:type="dxa"/>
          </w:tcPr>
          <w:p w14:paraId="4756815C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4º</w:t>
            </w:r>
          </w:p>
        </w:tc>
        <w:tc>
          <w:tcPr>
            <w:tcW w:w="685" w:type="dxa"/>
          </w:tcPr>
          <w:p w14:paraId="5CAD891A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5º</w:t>
            </w:r>
          </w:p>
        </w:tc>
        <w:tc>
          <w:tcPr>
            <w:tcW w:w="641" w:type="dxa"/>
          </w:tcPr>
          <w:p w14:paraId="08719838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6º</w:t>
            </w:r>
          </w:p>
        </w:tc>
      </w:tr>
      <w:tr w:rsidR="000D1305" w14:paraId="2B114C0B" w14:textId="77777777" w:rsidTr="0059714B">
        <w:trPr>
          <w:cantSplit/>
          <w:trHeight w:val="296"/>
          <w:jc w:val="center"/>
        </w:trPr>
        <w:tc>
          <w:tcPr>
            <w:tcW w:w="3272" w:type="dxa"/>
          </w:tcPr>
          <w:p w14:paraId="19FA759A" w14:textId="77777777" w:rsidR="000D1305" w:rsidRPr="0059714B" w:rsidRDefault="000D1305" w:rsidP="002717E6">
            <w:pPr>
              <w:spacing w:before="60" w:after="60" w:line="360" w:lineRule="auto"/>
              <w:rPr>
                <w:sz w:val="20"/>
                <w:szCs w:val="20"/>
              </w:rPr>
            </w:pPr>
            <w:r w:rsidRPr="0059714B">
              <w:rPr>
                <w:sz w:val="20"/>
                <w:szCs w:val="20"/>
              </w:rPr>
              <w:t xml:space="preserve">1. </w:t>
            </w:r>
            <w:proofErr w:type="spellStart"/>
            <w:r w:rsidRPr="0059714B">
              <w:rPr>
                <w:sz w:val="20"/>
                <w:szCs w:val="20"/>
              </w:rPr>
              <w:t>Revisão</w:t>
            </w:r>
            <w:proofErr w:type="spellEnd"/>
            <w:r w:rsidRPr="0059714B">
              <w:rPr>
                <w:sz w:val="20"/>
                <w:szCs w:val="20"/>
              </w:rPr>
              <w:t xml:space="preserve"> </w:t>
            </w:r>
            <w:proofErr w:type="spellStart"/>
            <w:r w:rsidRPr="0059714B">
              <w:rPr>
                <w:sz w:val="20"/>
                <w:szCs w:val="20"/>
              </w:rPr>
              <w:t>bibliográfica</w:t>
            </w:r>
            <w:proofErr w:type="spellEnd"/>
          </w:p>
        </w:tc>
        <w:tc>
          <w:tcPr>
            <w:tcW w:w="685" w:type="dxa"/>
          </w:tcPr>
          <w:p w14:paraId="387E4D71" w14:textId="77777777" w:rsidR="000D1305" w:rsidRDefault="000D1305" w:rsidP="002717E6">
            <w:pPr>
              <w:pStyle w:val="Corpodetexto21"/>
              <w:widowControl/>
              <w:spacing w:before="60" w:after="6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685" w:type="dxa"/>
          </w:tcPr>
          <w:p w14:paraId="606DC03D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  <w:tc>
          <w:tcPr>
            <w:tcW w:w="685" w:type="dxa"/>
          </w:tcPr>
          <w:p w14:paraId="6D74DC58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  <w:tc>
          <w:tcPr>
            <w:tcW w:w="686" w:type="dxa"/>
          </w:tcPr>
          <w:p w14:paraId="3736034C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  <w:tc>
          <w:tcPr>
            <w:tcW w:w="685" w:type="dxa"/>
          </w:tcPr>
          <w:p w14:paraId="2E2940AB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7FA2B396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</w:tr>
      <w:tr w:rsidR="000D1305" w14:paraId="0AAD38B5" w14:textId="77777777" w:rsidTr="000D1305">
        <w:trPr>
          <w:cantSplit/>
          <w:jc w:val="center"/>
        </w:trPr>
        <w:tc>
          <w:tcPr>
            <w:tcW w:w="3272" w:type="dxa"/>
          </w:tcPr>
          <w:p w14:paraId="519F020F" w14:textId="77777777" w:rsidR="000D1305" w:rsidRPr="0059714B" w:rsidRDefault="000D1305" w:rsidP="0059714B">
            <w:pPr>
              <w:spacing w:before="60" w:after="60" w:line="360" w:lineRule="auto"/>
              <w:rPr>
                <w:sz w:val="20"/>
                <w:szCs w:val="20"/>
              </w:rPr>
            </w:pPr>
            <w:r w:rsidRPr="0059714B">
              <w:rPr>
                <w:sz w:val="20"/>
                <w:szCs w:val="20"/>
              </w:rPr>
              <w:t xml:space="preserve">2. </w:t>
            </w:r>
            <w:proofErr w:type="spellStart"/>
            <w:r w:rsidRPr="0059714B">
              <w:rPr>
                <w:sz w:val="20"/>
                <w:szCs w:val="20"/>
              </w:rPr>
              <w:t>Definição</w:t>
            </w:r>
            <w:proofErr w:type="spellEnd"/>
            <w:r w:rsidRPr="0059714B">
              <w:rPr>
                <w:sz w:val="20"/>
                <w:szCs w:val="20"/>
              </w:rPr>
              <w:t xml:space="preserve"> da </w:t>
            </w:r>
            <w:proofErr w:type="spellStart"/>
            <w:r w:rsidRPr="0059714B">
              <w:rPr>
                <w:sz w:val="20"/>
                <w:szCs w:val="20"/>
              </w:rPr>
              <w:t>pesquisa</w:t>
            </w:r>
            <w:proofErr w:type="spellEnd"/>
            <w:r w:rsidRPr="0059714B">
              <w:rPr>
                <w:sz w:val="20"/>
                <w:szCs w:val="20"/>
              </w:rPr>
              <w:t>/</w:t>
            </w:r>
            <w:proofErr w:type="spellStart"/>
            <w:r w:rsidRPr="0059714B">
              <w:rPr>
                <w:sz w:val="20"/>
                <w:szCs w:val="20"/>
              </w:rPr>
              <w:t>objetivos</w:t>
            </w:r>
            <w:proofErr w:type="spellEnd"/>
          </w:p>
        </w:tc>
        <w:tc>
          <w:tcPr>
            <w:tcW w:w="685" w:type="dxa"/>
          </w:tcPr>
          <w:p w14:paraId="5C1EDEE7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275A1B83" w14:textId="1C4C3418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  <w:tc>
          <w:tcPr>
            <w:tcW w:w="685" w:type="dxa"/>
          </w:tcPr>
          <w:p w14:paraId="46DE3107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  <w:tc>
          <w:tcPr>
            <w:tcW w:w="686" w:type="dxa"/>
          </w:tcPr>
          <w:p w14:paraId="550BBB79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  <w:tc>
          <w:tcPr>
            <w:tcW w:w="685" w:type="dxa"/>
          </w:tcPr>
          <w:p w14:paraId="3E23FA4F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05466B04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</w:tr>
      <w:tr w:rsidR="000D1305" w14:paraId="5C21B488" w14:textId="77777777" w:rsidTr="000D1305">
        <w:trPr>
          <w:cantSplit/>
          <w:jc w:val="center"/>
        </w:trPr>
        <w:tc>
          <w:tcPr>
            <w:tcW w:w="3272" w:type="dxa"/>
          </w:tcPr>
          <w:p w14:paraId="32651D5E" w14:textId="77777777" w:rsidR="000D1305" w:rsidRPr="003A3783" w:rsidRDefault="000D1305" w:rsidP="002717E6">
            <w:pPr>
              <w:spacing w:before="60" w:after="60" w:line="360" w:lineRule="auto"/>
              <w:rPr>
                <w:sz w:val="20"/>
                <w:szCs w:val="20"/>
                <w:lang w:val="pt-BR"/>
              </w:rPr>
            </w:pPr>
            <w:r w:rsidRPr="003A3783">
              <w:rPr>
                <w:sz w:val="20"/>
                <w:szCs w:val="20"/>
                <w:lang w:val="pt-BR"/>
              </w:rPr>
              <w:t>3. Elaboração do instrumento de pesquisa/Coleta de dados</w:t>
            </w:r>
          </w:p>
        </w:tc>
        <w:tc>
          <w:tcPr>
            <w:tcW w:w="685" w:type="dxa"/>
          </w:tcPr>
          <w:p w14:paraId="6C248007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4F50876D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5F68363D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  <w:tc>
          <w:tcPr>
            <w:tcW w:w="686" w:type="dxa"/>
          </w:tcPr>
          <w:p w14:paraId="3BF5B39A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  <w:tc>
          <w:tcPr>
            <w:tcW w:w="685" w:type="dxa"/>
          </w:tcPr>
          <w:p w14:paraId="5BF7F4EF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527C546F" w14:textId="77777777" w:rsidR="000D1305" w:rsidRPr="000D1305" w:rsidRDefault="000D1305" w:rsidP="002717E6">
            <w:pPr>
              <w:pStyle w:val="Corpodetexto21"/>
              <w:widowControl/>
              <w:spacing w:before="60" w:after="60" w:line="360" w:lineRule="auto"/>
              <w:jc w:val="center"/>
              <w:rPr>
                <w:rFonts w:eastAsia="Calibri" w:cs="Arial"/>
                <w:sz w:val="22"/>
                <w:szCs w:val="22"/>
                <w:lang w:val="en-US" w:eastAsia="en-US"/>
              </w:rPr>
            </w:pPr>
            <w:r w:rsidRPr="000D1305">
              <w:rPr>
                <w:rFonts w:eastAsia="Calibri" w:cs="Arial"/>
                <w:sz w:val="22"/>
                <w:szCs w:val="22"/>
                <w:lang w:val="en-US" w:eastAsia="en-US"/>
              </w:rPr>
              <w:t>-</w:t>
            </w:r>
          </w:p>
        </w:tc>
      </w:tr>
      <w:tr w:rsidR="000D1305" w14:paraId="46C12458" w14:textId="77777777" w:rsidTr="000D1305">
        <w:trPr>
          <w:cantSplit/>
          <w:jc w:val="center"/>
        </w:trPr>
        <w:tc>
          <w:tcPr>
            <w:tcW w:w="3272" w:type="dxa"/>
          </w:tcPr>
          <w:p w14:paraId="1417B4E7" w14:textId="77777777" w:rsidR="000D1305" w:rsidRPr="003A3783" w:rsidRDefault="000D1305" w:rsidP="002717E6">
            <w:pPr>
              <w:spacing w:before="60" w:after="60" w:line="360" w:lineRule="auto"/>
              <w:rPr>
                <w:sz w:val="20"/>
                <w:szCs w:val="20"/>
                <w:lang w:val="pt-BR"/>
              </w:rPr>
            </w:pPr>
            <w:r w:rsidRPr="003A3783">
              <w:rPr>
                <w:sz w:val="20"/>
                <w:szCs w:val="20"/>
                <w:lang w:val="pt-BR"/>
              </w:rPr>
              <w:t>4. Análise e discussão dos dados</w:t>
            </w:r>
          </w:p>
        </w:tc>
        <w:tc>
          <w:tcPr>
            <w:tcW w:w="685" w:type="dxa"/>
          </w:tcPr>
          <w:p w14:paraId="6C83C02E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1570A2BE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1D201A95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6" w:type="dxa"/>
          </w:tcPr>
          <w:p w14:paraId="73A88B82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  <w:tc>
          <w:tcPr>
            <w:tcW w:w="685" w:type="dxa"/>
          </w:tcPr>
          <w:p w14:paraId="23FD0213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3C455284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</w:tr>
      <w:tr w:rsidR="000D1305" w14:paraId="33427CA9" w14:textId="77777777" w:rsidTr="000D1305">
        <w:trPr>
          <w:cantSplit/>
          <w:jc w:val="center"/>
        </w:trPr>
        <w:tc>
          <w:tcPr>
            <w:tcW w:w="3272" w:type="dxa"/>
          </w:tcPr>
          <w:p w14:paraId="7A9C14D0" w14:textId="77777777" w:rsidR="000D1305" w:rsidRPr="003A3783" w:rsidRDefault="000D1305" w:rsidP="002717E6">
            <w:pPr>
              <w:spacing w:before="60" w:after="60" w:line="360" w:lineRule="auto"/>
              <w:rPr>
                <w:sz w:val="20"/>
                <w:szCs w:val="20"/>
                <w:lang w:val="pt-BR"/>
              </w:rPr>
            </w:pPr>
            <w:r w:rsidRPr="003A3783">
              <w:rPr>
                <w:sz w:val="20"/>
                <w:szCs w:val="20"/>
                <w:lang w:val="pt-BR"/>
              </w:rPr>
              <w:t>5. Elaboração do relatório para de pesquisa</w:t>
            </w:r>
          </w:p>
        </w:tc>
        <w:tc>
          <w:tcPr>
            <w:tcW w:w="685" w:type="dxa"/>
          </w:tcPr>
          <w:p w14:paraId="50D76F64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73D924AB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6C60B00D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6" w:type="dxa"/>
          </w:tcPr>
          <w:p w14:paraId="544ECD58" w14:textId="22F38F28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  <w:tc>
          <w:tcPr>
            <w:tcW w:w="685" w:type="dxa"/>
          </w:tcPr>
          <w:p w14:paraId="6E289516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  <w:tc>
          <w:tcPr>
            <w:tcW w:w="641" w:type="dxa"/>
          </w:tcPr>
          <w:p w14:paraId="25EC7151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</w:tr>
      <w:tr w:rsidR="000D1305" w14:paraId="359252E4" w14:textId="77777777" w:rsidTr="000D1305">
        <w:trPr>
          <w:cantSplit/>
          <w:jc w:val="center"/>
        </w:trPr>
        <w:tc>
          <w:tcPr>
            <w:tcW w:w="3272" w:type="dxa"/>
          </w:tcPr>
          <w:p w14:paraId="18B537F6" w14:textId="77777777" w:rsidR="000D1305" w:rsidRPr="0059714B" w:rsidRDefault="000D1305" w:rsidP="002717E6">
            <w:pPr>
              <w:spacing w:before="60" w:after="60" w:line="360" w:lineRule="auto"/>
              <w:rPr>
                <w:sz w:val="20"/>
                <w:szCs w:val="20"/>
              </w:rPr>
            </w:pPr>
            <w:r w:rsidRPr="0059714B">
              <w:rPr>
                <w:sz w:val="20"/>
                <w:szCs w:val="20"/>
              </w:rPr>
              <w:t xml:space="preserve">6. </w:t>
            </w:r>
            <w:proofErr w:type="spellStart"/>
            <w:r w:rsidRPr="0059714B">
              <w:rPr>
                <w:sz w:val="20"/>
                <w:szCs w:val="20"/>
              </w:rPr>
              <w:t>Exame</w:t>
            </w:r>
            <w:proofErr w:type="spellEnd"/>
            <w:r w:rsidRPr="0059714B">
              <w:rPr>
                <w:sz w:val="20"/>
                <w:szCs w:val="20"/>
              </w:rPr>
              <w:t xml:space="preserve"> de </w:t>
            </w:r>
            <w:proofErr w:type="spellStart"/>
            <w:r w:rsidRPr="0059714B">
              <w:rPr>
                <w:sz w:val="20"/>
                <w:szCs w:val="20"/>
              </w:rPr>
              <w:t>Qualificação</w:t>
            </w:r>
            <w:proofErr w:type="spellEnd"/>
            <w:r w:rsidRPr="005971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685" w:type="dxa"/>
          </w:tcPr>
          <w:p w14:paraId="7B30A6AA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1476C0D8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2AD0E654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6" w:type="dxa"/>
          </w:tcPr>
          <w:p w14:paraId="2B20DF69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27279025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33D19C7B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</w:tr>
      <w:tr w:rsidR="000D1305" w14:paraId="3051FFFB" w14:textId="77777777" w:rsidTr="000D1305">
        <w:trPr>
          <w:cantSplit/>
          <w:jc w:val="center"/>
        </w:trPr>
        <w:tc>
          <w:tcPr>
            <w:tcW w:w="3272" w:type="dxa"/>
          </w:tcPr>
          <w:p w14:paraId="4982CF6B" w14:textId="77777777" w:rsidR="000D1305" w:rsidRPr="0059714B" w:rsidRDefault="000D1305" w:rsidP="002717E6">
            <w:pPr>
              <w:spacing w:before="60" w:after="60" w:line="360" w:lineRule="auto"/>
              <w:rPr>
                <w:sz w:val="20"/>
                <w:szCs w:val="20"/>
              </w:rPr>
            </w:pPr>
            <w:r w:rsidRPr="0059714B">
              <w:rPr>
                <w:sz w:val="20"/>
                <w:szCs w:val="20"/>
              </w:rPr>
              <w:t xml:space="preserve">7. </w:t>
            </w:r>
            <w:proofErr w:type="spellStart"/>
            <w:r w:rsidRPr="0059714B">
              <w:rPr>
                <w:sz w:val="20"/>
                <w:szCs w:val="20"/>
              </w:rPr>
              <w:t>Redação</w:t>
            </w:r>
            <w:proofErr w:type="spellEnd"/>
            <w:r w:rsidRPr="0059714B">
              <w:rPr>
                <w:sz w:val="20"/>
                <w:szCs w:val="20"/>
              </w:rPr>
              <w:t xml:space="preserve"> final do TCC</w:t>
            </w:r>
          </w:p>
        </w:tc>
        <w:tc>
          <w:tcPr>
            <w:tcW w:w="685" w:type="dxa"/>
          </w:tcPr>
          <w:p w14:paraId="3A5C0680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7772330A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731CFEF7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6" w:type="dxa"/>
          </w:tcPr>
          <w:p w14:paraId="3A6E3F25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32793A32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6FBA5C24" w14:textId="2AD2A6BC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</w:tr>
      <w:tr w:rsidR="000D1305" w14:paraId="668151E0" w14:textId="77777777" w:rsidTr="000D1305">
        <w:trPr>
          <w:cantSplit/>
          <w:jc w:val="center"/>
        </w:trPr>
        <w:tc>
          <w:tcPr>
            <w:tcW w:w="3272" w:type="dxa"/>
          </w:tcPr>
          <w:p w14:paraId="54D60724" w14:textId="77777777" w:rsidR="000D1305" w:rsidRPr="0059714B" w:rsidRDefault="000D1305" w:rsidP="002717E6">
            <w:pPr>
              <w:spacing w:before="60" w:after="60" w:line="360" w:lineRule="auto"/>
              <w:rPr>
                <w:sz w:val="20"/>
                <w:szCs w:val="20"/>
              </w:rPr>
            </w:pPr>
            <w:r w:rsidRPr="0059714B">
              <w:rPr>
                <w:sz w:val="20"/>
                <w:szCs w:val="20"/>
              </w:rPr>
              <w:t xml:space="preserve">8. </w:t>
            </w:r>
            <w:proofErr w:type="spellStart"/>
            <w:r w:rsidRPr="0059714B">
              <w:rPr>
                <w:sz w:val="20"/>
                <w:szCs w:val="20"/>
              </w:rPr>
              <w:t>Defesa</w:t>
            </w:r>
            <w:proofErr w:type="spellEnd"/>
            <w:r w:rsidRPr="005971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685" w:type="dxa"/>
          </w:tcPr>
          <w:p w14:paraId="31DCCA71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7E4F2D22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3E837A9F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6" w:type="dxa"/>
          </w:tcPr>
          <w:p w14:paraId="5503F69C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85" w:type="dxa"/>
          </w:tcPr>
          <w:p w14:paraId="14189824" w14:textId="77777777" w:rsidR="000D1305" w:rsidRDefault="000D1305" w:rsidP="002717E6">
            <w:pPr>
              <w:spacing w:before="60" w:after="60" w:line="360" w:lineRule="auto"/>
              <w:jc w:val="center"/>
            </w:pPr>
            <w:r>
              <w:t>-</w:t>
            </w:r>
          </w:p>
        </w:tc>
        <w:tc>
          <w:tcPr>
            <w:tcW w:w="641" w:type="dxa"/>
          </w:tcPr>
          <w:p w14:paraId="0E914BE9" w14:textId="4ABCD953" w:rsidR="000D1305" w:rsidRDefault="000D1305" w:rsidP="002717E6">
            <w:pPr>
              <w:spacing w:before="60" w:after="60" w:line="360" w:lineRule="auto"/>
              <w:jc w:val="center"/>
            </w:pPr>
            <w:r>
              <w:t>x</w:t>
            </w:r>
          </w:p>
        </w:tc>
      </w:tr>
    </w:tbl>
    <w:p w14:paraId="377946AC" w14:textId="381718C1" w:rsidR="00D929D3" w:rsidRPr="00D929D3" w:rsidRDefault="00D929D3" w:rsidP="0059714B">
      <w:pPr>
        <w:pStyle w:val="Default"/>
        <w:spacing w:before="240" w:after="120" w:line="276" w:lineRule="auto"/>
        <w:jc w:val="center"/>
        <w:rPr>
          <w:color w:val="auto"/>
          <w:sz w:val="22"/>
          <w:szCs w:val="20"/>
        </w:rPr>
      </w:pPr>
      <w:r w:rsidRPr="00D929D3">
        <w:rPr>
          <w:b/>
          <w:color w:val="auto"/>
          <w:sz w:val="22"/>
          <w:szCs w:val="20"/>
          <w:u w:val="single"/>
        </w:rPr>
        <w:t>Bibliografia</w:t>
      </w:r>
    </w:p>
    <w:p w14:paraId="566097BC" w14:textId="52C6BEA7" w:rsid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ALMEIDA</w:t>
      </w:r>
      <w:r w:rsidR="000913EE" w:rsidRPr="0059714B">
        <w:rPr>
          <w:sz w:val="20"/>
          <w:szCs w:val="20"/>
          <w:lang w:val="pt-BR"/>
        </w:rPr>
        <w:t xml:space="preserve">, L., &amp; Mascarenhas, S. (2006). </w:t>
      </w:r>
      <w:r w:rsidR="000913EE" w:rsidRPr="0059714B">
        <w:rPr>
          <w:i/>
          <w:sz w:val="20"/>
          <w:szCs w:val="20"/>
          <w:lang w:val="pt-BR"/>
        </w:rPr>
        <w:t>Cognição, motivação e aprendizagem escolar.</w:t>
      </w:r>
      <w:r w:rsidRPr="0059714B">
        <w:rPr>
          <w:sz w:val="20"/>
          <w:szCs w:val="20"/>
          <w:lang w:val="pt-BR"/>
        </w:rPr>
        <w:t xml:space="preserve"> Rio de Janeiro: SANM.</w:t>
      </w:r>
    </w:p>
    <w:p w14:paraId="004EBCEC" w14:textId="77777777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 xml:space="preserve">ALMEIDA, </w:t>
      </w:r>
      <w:proofErr w:type="gramStart"/>
      <w:r w:rsidRPr="0059714B">
        <w:rPr>
          <w:sz w:val="20"/>
          <w:szCs w:val="20"/>
          <w:lang w:val="pt-BR"/>
        </w:rPr>
        <w:t>M .</w:t>
      </w:r>
      <w:proofErr w:type="gramEnd"/>
      <w:r w:rsidRPr="0059714B">
        <w:rPr>
          <w:sz w:val="20"/>
          <w:szCs w:val="20"/>
          <w:lang w:val="pt-BR"/>
        </w:rPr>
        <w:t>E. B. Educação, projetos, tecnologia e conhecimentos. São Paulo: Proem, 2001.</w:t>
      </w:r>
    </w:p>
    <w:p w14:paraId="67B24F45" w14:textId="77777777" w:rsid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>ALMEIDA, M. E. B. T. P. O computador na escola: contextualizando a formação de professores – praticar a teoria, refletir a prática. São Paulo: PUCSP, 2000.</w:t>
      </w:r>
    </w:p>
    <w:p w14:paraId="5FAF7AE3" w14:textId="1B3BBE3E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0913EE">
        <w:rPr>
          <w:rFonts w:eastAsia="Times New Roman"/>
          <w:sz w:val="20"/>
          <w:szCs w:val="20"/>
          <w:lang w:val="pt-BR" w:eastAsia="pt-BR"/>
        </w:rPr>
        <w:t xml:space="preserve">ARMSTRONG, Thomas. Inteligências Múltiplas na sala de aula. 2. </w:t>
      </w:r>
      <w:proofErr w:type="gramStart"/>
      <w:r w:rsidRPr="000913EE">
        <w:rPr>
          <w:rFonts w:eastAsia="Times New Roman"/>
          <w:sz w:val="20"/>
          <w:szCs w:val="20"/>
          <w:lang w:val="pt-BR" w:eastAsia="pt-BR"/>
        </w:rPr>
        <w:t>ed.</w:t>
      </w:r>
      <w:proofErr w:type="gramEnd"/>
      <w:r w:rsidRPr="000913EE">
        <w:rPr>
          <w:rFonts w:eastAsia="Times New Roman"/>
          <w:sz w:val="20"/>
          <w:szCs w:val="20"/>
          <w:lang w:val="pt-BR" w:eastAsia="pt-BR"/>
        </w:rPr>
        <w:t xml:space="preserve"> Porto Alegre: Artmed, 2001. </w:t>
      </w:r>
      <w:proofErr w:type="gramStart"/>
      <w:r w:rsidRPr="000913EE">
        <w:rPr>
          <w:rFonts w:eastAsia="Times New Roman"/>
          <w:sz w:val="20"/>
          <w:szCs w:val="20"/>
          <w:lang w:val="pt-BR" w:eastAsia="pt-BR"/>
        </w:rPr>
        <w:t>p.</w:t>
      </w:r>
      <w:proofErr w:type="gramEnd"/>
      <w:r w:rsidRPr="000913EE">
        <w:rPr>
          <w:rFonts w:eastAsia="Times New Roman"/>
          <w:sz w:val="20"/>
          <w:szCs w:val="20"/>
          <w:lang w:val="pt-BR" w:eastAsia="pt-BR"/>
        </w:rPr>
        <w:t xml:space="preserve"> 62-63.</w:t>
      </w:r>
    </w:p>
    <w:p w14:paraId="3E980A58" w14:textId="77777777" w:rsidR="0059714B" w:rsidRPr="003A3783" w:rsidRDefault="0059714B" w:rsidP="0059714B">
      <w:pPr>
        <w:spacing w:before="0" w:after="0" w:line="240" w:lineRule="auto"/>
        <w:rPr>
          <w:sz w:val="20"/>
          <w:szCs w:val="20"/>
        </w:rPr>
      </w:pPr>
      <w:r w:rsidRPr="0059714B">
        <w:rPr>
          <w:sz w:val="20"/>
          <w:szCs w:val="20"/>
          <w:lang w:val="pt-BR"/>
        </w:rPr>
        <w:t xml:space="preserve">BEHRENS, M. A. Tecnologia interativa a serviço da aprendizagem colaborativa num paradigma emergente. In: Integração das tecnologias na educação. Secretaria de Educação a Distância. </w:t>
      </w:r>
      <w:r w:rsidRPr="003A3783">
        <w:rPr>
          <w:sz w:val="20"/>
          <w:szCs w:val="20"/>
        </w:rPr>
        <w:t xml:space="preserve">Brasília: </w:t>
      </w:r>
      <w:proofErr w:type="spellStart"/>
      <w:r w:rsidRPr="003A3783">
        <w:rPr>
          <w:sz w:val="20"/>
          <w:szCs w:val="20"/>
        </w:rPr>
        <w:t>Ministério</w:t>
      </w:r>
      <w:proofErr w:type="spellEnd"/>
      <w:r w:rsidRPr="003A3783">
        <w:rPr>
          <w:sz w:val="20"/>
          <w:szCs w:val="20"/>
        </w:rPr>
        <w:t xml:space="preserve"> da </w:t>
      </w:r>
      <w:proofErr w:type="spellStart"/>
      <w:r w:rsidRPr="003A3783">
        <w:rPr>
          <w:sz w:val="20"/>
          <w:szCs w:val="20"/>
        </w:rPr>
        <w:t>Educação</w:t>
      </w:r>
      <w:proofErr w:type="spellEnd"/>
      <w:r w:rsidRPr="003A3783">
        <w:rPr>
          <w:sz w:val="20"/>
          <w:szCs w:val="20"/>
        </w:rPr>
        <w:t>, SEED, 2005, p. 74 – 78.</w:t>
      </w:r>
    </w:p>
    <w:p w14:paraId="053D9D0D" w14:textId="124E5113" w:rsidR="000913EE" w:rsidRPr="003A3783" w:rsidRDefault="000913EE" w:rsidP="0059714B">
      <w:pPr>
        <w:spacing w:before="0" w:after="0" w:line="240" w:lineRule="auto"/>
        <w:rPr>
          <w:sz w:val="20"/>
          <w:szCs w:val="20"/>
        </w:rPr>
      </w:pPr>
      <w:proofErr w:type="gramStart"/>
      <w:r w:rsidRPr="0059714B">
        <w:rPr>
          <w:sz w:val="20"/>
          <w:szCs w:val="20"/>
        </w:rPr>
        <w:t>B</w:t>
      </w:r>
      <w:r w:rsidR="0059714B">
        <w:rPr>
          <w:sz w:val="20"/>
          <w:szCs w:val="20"/>
        </w:rPr>
        <w:t>ESAG</w:t>
      </w:r>
      <w:r w:rsidRPr="0059714B">
        <w:rPr>
          <w:sz w:val="20"/>
          <w:szCs w:val="20"/>
        </w:rPr>
        <w:t>, V. (1991).</w:t>
      </w:r>
      <w:proofErr w:type="gramEnd"/>
      <w:r w:rsidRPr="0059714B">
        <w:rPr>
          <w:sz w:val="20"/>
          <w:szCs w:val="20"/>
        </w:rPr>
        <w:t xml:space="preserve"> </w:t>
      </w:r>
      <w:proofErr w:type="gramStart"/>
      <w:r w:rsidRPr="0059714B">
        <w:rPr>
          <w:i/>
          <w:sz w:val="20"/>
          <w:szCs w:val="20"/>
        </w:rPr>
        <w:t>Bullies and victims in schools</w:t>
      </w:r>
      <w:r w:rsidRPr="0059714B">
        <w:rPr>
          <w:sz w:val="20"/>
          <w:szCs w:val="20"/>
        </w:rPr>
        <w:t>.</w:t>
      </w:r>
      <w:proofErr w:type="gramEnd"/>
      <w:r w:rsidRPr="0059714B">
        <w:rPr>
          <w:sz w:val="20"/>
          <w:szCs w:val="20"/>
        </w:rPr>
        <w:t xml:space="preserve"> Philadelphia: Open University Press.</w:t>
      </w:r>
    </w:p>
    <w:p w14:paraId="27BEA1CA" w14:textId="2DB2DF1C" w:rsidR="000913EE" w:rsidRDefault="000913EE" w:rsidP="0059714B">
      <w:pPr>
        <w:spacing w:before="0" w:after="0" w:line="240" w:lineRule="auto"/>
        <w:rPr>
          <w:sz w:val="20"/>
          <w:szCs w:val="20"/>
          <w:lang w:val="pt-BR"/>
        </w:rPr>
      </w:pPr>
      <w:proofErr w:type="gramStart"/>
      <w:r w:rsidRPr="0059714B">
        <w:rPr>
          <w:sz w:val="20"/>
          <w:szCs w:val="20"/>
        </w:rPr>
        <w:t>B</w:t>
      </w:r>
      <w:r w:rsidR="0059714B">
        <w:rPr>
          <w:sz w:val="20"/>
          <w:szCs w:val="20"/>
        </w:rPr>
        <w:t>ORUCHOVITCH</w:t>
      </w:r>
      <w:r w:rsidRPr="0059714B">
        <w:rPr>
          <w:sz w:val="20"/>
          <w:szCs w:val="20"/>
        </w:rPr>
        <w:t>, E., &amp; Martini, M. L. (1997).</w:t>
      </w:r>
      <w:proofErr w:type="gramEnd"/>
      <w:r w:rsidRPr="0059714B">
        <w:rPr>
          <w:sz w:val="20"/>
          <w:szCs w:val="20"/>
        </w:rPr>
        <w:t xml:space="preserve"> </w:t>
      </w:r>
      <w:r w:rsidRPr="0059714B">
        <w:rPr>
          <w:sz w:val="20"/>
          <w:szCs w:val="20"/>
          <w:lang w:val="pt-BR"/>
        </w:rPr>
        <w:t xml:space="preserve">As atribuições de causalidade para o sucesso e o fracasso escolar e a motivação para a aprendizagem de crianças brasileiras. </w:t>
      </w:r>
      <w:r w:rsidRPr="0059714B">
        <w:rPr>
          <w:i/>
          <w:sz w:val="20"/>
          <w:szCs w:val="20"/>
          <w:lang w:val="pt-BR"/>
        </w:rPr>
        <w:t>Arquivos Brasileiros de Psicologia, 49</w:t>
      </w:r>
      <w:r w:rsidRPr="0059714B">
        <w:rPr>
          <w:sz w:val="20"/>
          <w:szCs w:val="20"/>
          <w:lang w:val="pt-BR"/>
        </w:rPr>
        <w:t xml:space="preserve"> (3), 59-71.</w:t>
      </w:r>
    </w:p>
    <w:p w14:paraId="6C5F46C3" w14:textId="5DFE19A7" w:rsidR="0059714B" w:rsidRPr="0059714B" w:rsidRDefault="0059714B" w:rsidP="0059714B">
      <w:pPr>
        <w:spacing w:before="0" w:after="0" w:line="240" w:lineRule="auto"/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</w:pP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BLONDIN, Fernanda.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 </w:t>
      </w:r>
      <w:r w:rsidRPr="0059714B">
        <w:rPr>
          <w:rFonts w:eastAsia="Times New Roman"/>
          <w:bCs/>
          <w:color w:val="333333"/>
          <w:sz w:val="20"/>
          <w:szCs w:val="20"/>
          <w:shd w:val="clear" w:color="auto" w:fill="FFFFFF"/>
          <w:lang w:val="pt-BR" w:eastAsia="pt-BR"/>
        </w:rPr>
        <w:t>A importância das redes sociais na educação. 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Disponível em &lt;http://redes.modern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a.com.br</w:t>
      </w:r>
      <w:r w:rsidRPr="003A3783">
        <w:rPr>
          <w:sz w:val="20"/>
          <w:szCs w:val="20"/>
          <w:lang w:val="pt-BR"/>
        </w:rPr>
        <w:t xml:space="preserve"> 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/2013/01/18/a-</w:t>
      </w:r>
      <w:proofErr w:type="spellStart"/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educacao</w:t>
      </w:r>
      <w:proofErr w:type="spellEnd"/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-nas-redes-sociais/&gt; Acesso em: 16 set. 2016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.</w:t>
      </w:r>
    </w:p>
    <w:p w14:paraId="49937254" w14:textId="782B004B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0913EE">
        <w:rPr>
          <w:rFonts w:eastAsia="Times New Roman"/>
          <w:sz w:val="20"/>
          <w:szCs w:val="20"/>
          <w:lang w:val="pt-BR" w:eastAsia="pt-BR"/>
        </w:rPr>
        <w:t>BRASIL. Diretrizes Curriculares Nacionais para a Formação de professores da Educação Básica, em Nível Superior, Curso de Licenciatura, de Graduação Plena, 2001.</w:t>
      </w:r>
    </w:p>
    <w:p w14:paraId="57518059" w14:textId="5DD11B8C" w:rsidR="000913EE" w:rsidRDefault="000913EE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>C</w:t>
      </w:r>
      <w:r w:rsidR="0059714B">
        <w:rPr>
          <w:sz w:val="20"/>
          <w:szCs w:val="20"/>
          <w:lang w:val="pt-BR"/>
        </w:rPr>
        <w:t>ALDEIRA</w:t>
      </w:r>
      <w:r w:rsidRPr="0059714B">
        <w:rPr>
          <w:sz w:val="20"/>
          <w:szCs w:val="20"/>
          <w:lang w:val="pt-BR"/>
        </w:rPr>
        <w:t>, S., Rego, I</w:t>
      </w:r>
      <w:proofErr w:type="gramStart"/>
      <w:r w:rsidRPr="0059714B">
        <w:rPr>
          <w:sz w:val="20"/>
          <w:szCs w:val="20"/>
          <w:lang w:val="pt-BR"/>
        </w:rPr>
        <w:t>.,</w:t>
      </w:r>
      <w:proofErr w:type="gramEnd"/>
      <w:r w:rsidRPr="0059714B">
        <w:rPr>
          <w:sz w:val="20"/>
          <w:szCs w:val="20"/>
          <w:lang w:val="pt-BR"/>
        </w:rPr>
        <w:t xml:space="preserve"> &amp; Condessa, I. (2007). Indisciplina na sala de aula: Um (falso) problema? In S. N. Caldeira (Coord.), (</w:t>
      </w:r>
      <w:r w:rsidRPr="0059714B">
        <w:rPr>
          <w:i/>
          <w:sz w:val="20"/>
          <w:szCs w:val="20"/>
          <w:lang w:val="pt-BR"/>
        </w:rPr>
        <w:t>Des</w:t>
      </w:r>
      <w:proofErr w:type="gramStart"/>
      <w:r w:rsidRPr="0059714B">
        <w:rPr>
          <w:i/>
          <w:sz w:val="20"/>
          <w:szCs w:val="20"/>
          <w:lang w:val="pt-BR"/>
        </w:rPr>
        <w:t>)ordem</w:t>
      </w:r>
      <w:proofErr w:type="gramEnd"/>
      <w:r w:rsidRPr="0059714B">
        <w:rPr>
          <w:i/>
          <w:sz w:val="20"/>
          <w:szCs w:val="20"/>
          <w:lang w:val="pt-BR"/>
        </w:rPr>
        <w:t xml:space="preserve"> na escola: Mitos e realidades </w:t>
      </w:r>
      <w:r w:rsidRPr="0059714B">
        <w:rPr>
          <w:sz w:val="20"/>
          <w:szCs w:val="20"/>
          <w:lang w:val="pt-BR"/>
        </w:rPr>
        <w:t>(pp. 43-84). Coimbra: Quarteto.</w:t>
      </w:r>
    </w:p>
    <w:p w14:paraId="38ED70F8" w14:textId="77777777" w:rsid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>C</w:t>
      </w:r>
      <w:r>
        <w:rPr>
          <w:sz w:val="20"/>
          <w:szCs w:val="20"/>
          <w:lang w:val="pt-BR"/>
        </w:rPr>
        <w:t>APELA</w:t>
      </w:r>
      <w:r w:rsidRPr="0059714B">
        <w:rPr>
          <w:sz w:val="20"/>
          <w:szCs w:val="20"/>
          <w:lang w:val="pt-BR"/>
        </w:rPr>
        <w:t>, Z. (2003). A disrupção em Sala de Aula e as competências – regulatórias da aprendizagem. Tese de mestrado. Braga: Universidade do Minho.</w:t>
      </w:r>
    </w:p>
    <w:p w14:paraId="24B73B47" w14:textId="77777777" w:rsid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</w:p>
    <w:p w14:paraId="2469DA5A" w14:textId="77777777" w:rsid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</w:p>
    <w:p w14:paraId="0BEA7415" w14:textId="77777777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</w:p>
    <w:p w14:paraId="52C3B46C" w14:textId="77777777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</w:p>
    <w:p w14:paraId="6CB5B87C" w14:textId="7D9236AD" w:rsidR="000913EE" w:rsidRPr="003A3783" w:rsidRDefault="0059714B" w:rsidP="0059714B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  <w:lang w:val="pt-BR"/>
        </w:rPr>
        <w:t>CHALITA</w:t>
      </w:r>
      <w:r w:rsidR="000913EE" w:rsidRPr="0059714B">
        <w:rPr>
          <w:sz w:val="20"/>
          <w:szCs w:val="20"/>
          <w:lang w:val="pt-BR"/>
        </w:rPr>
        <w:t xml:space="preserve">, G. (2001). </w:t>
      </w:r>
      <w:r w:rsidR="000913EE" w:rsidRPr="0059714B">
        <w:rPr>
          <w:i/>
          <w:sz w:val="20"/>
          <w:szCs w:val="20"/>
          <w:lang w:val="pt-BR"/>
        </w:rPr>
        <w:t>Educação: a solução está no afeto.</w:t>
      </w:r>
      <w:r w:rsidR="000913EE" w:rsidRPr="0059714B">
        <w:rPr>
          <w:sz w:val="20"/>
          <w:szCs w:val="20"/>
          <w:lang w:val="pt-BR"/>
        </w:rPr>
        <w:t xml:space="preserve"> </w:t>
      </w:r>
      <w:r w:rsidR="000913EE" w:rsidRPr="003A3783">
        <w:rPr>
          <w:sz w:val="20"/>
          <w:szCs w:val="20"/>
        </w:rPr>
        <w:t>SP: Gene</w:t>
      </w:r>
      <w:r w:rsidRPr="003A3783">
        <w:rPr>
          <w:sz w:val="20"/>
          <w:szCs w:val="20"/>
        </w:rPr>
        <w:t>.</w:t>
      </w:r>
    </w:p>
    <w:p w14:paraId="66307F83" w14:textId="77777777" w:rsidR="0059714B" w:rsidRPr="003A3783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eastAsia="pt-BR"/>
        </w:rPr>
      </w:pPr>
      <w:proofErr w:type="gramStart"/>
      <w:r w:rsidRPr="003A3783">
        <w:rPr>
          <w:rFonts w:eastAsia="Times New Roman"/>
          <w:sz w:val="20"/>
          <w:szCs w:val="20"/>
          <w:lang w:eastAsia="pt-BR"/>
        </w:rPr>
        <w:t>CHRISTENSEN, C., Horn, M. &amp; Johnson, C. (2009).</w:t>
      </w:r>
      <w:proofErr w:type="gramEnd"/>
      <w:r w:rsidRPr="003A3783">
        <w:rPr>
          <w:rFonts w:eastAsia="Times New Roman"/>
          <w:sz w:val="20"/>
          <w:szCs w:val="20"/>
          <w:lang w:eastAsia="pt-BR"/>
        </w:rPr>
        <w:t xml:space="preserve"> </w:t>
      </w:r>
      <w:r w:rsidRPr="000913EE">
        <w:rPr>
          <w:rFonts w:eastAsia="Times New Roman"/>
          <w:sz w:val="20"/>
          <w:szCs w:val="20"/>
          <w:lang w:val="pt-BR" w:eastAsia="pt-BR"/>
        </w:rPr>
        <w:t xml:space="preserve">Inovação na sala de aula: como a inovação </w:t>
      </w:r>
      <w:proofErr w:type="spellStart"/>
      <w:r w:rsidRPr="000913EE">
        <w:rPr>
          <w:rFonts w:eastAsia="Times New Roman"/>
          <w:sz w:val="20"/>
          <w:szCs w:val="20"/>
          <w:lang w:val="pt-BR" w:eastAsia="pt-BR"/>
        </w:rPr>
        <w:t>disruptiva</w:t>
      </w:r>
      <w:proofErr w:type="spellEnd"/>
      <w:r w:rsidRPr="000913EE">
        <w:rPr>
          <w:rFonts w:eastAsia="Times New Roman"/>
          <w:sz w:val="20"/>
          <w:szCs w:val="20"/>
          <w:lang w:val="pt-BR" w:eastAsia="pt-BR"/>
        </w:rPr>
        <w:t xml:space="preserve"> muda a forma de aprender. </w:t>
      </w:r>
      <w:r w:rsidRPr="003A3783">
        <w:rPr>
          <w:rFonts w:eastAsia="Times New Roman"/>
          <w:sz w:val="20"/>
          <w:szCs w:val="20"/>
          <w:lang w:eastAsia="pt-BR"/>
        </w:rPr>
        <w:t>Porto Alegre: Bookman.</w:t>
      </w:r>
    </w:p>
    <w:p w14:paraId="72B82748" w14:textId="77777777" w:rsid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3A3783">
        <w:rPr>
          <w:rFonts w:eastAsia="Times New Roman"/>
          <w:sz w:val="20"/>
          <w:szCs w:val="20"/>
          <w:lang w:eastAsia="pt-BR"/>
        </w:rPr>
        <w:t xml:space="preserve">CHRISTENSEN, Clayton M., Michael B. Horn, e Heather </w:t>
      </w:r>
      <w:proofErr w:type="spellStart"/>
      <w:proofErr w:type="gramStart"/>
      <w:r w:rsidRPr="003A3783">
        <w:rPr>
          <w:rFonts w:eastAsia="Times New Roman"/>
          <w:sz w:val="20"/>
          <w:szCs w:val="20"/>
          <w:lang w:eastAsia="pt-BR"/>
        </w:rPr>
        <w:t>Staker</w:t>
      </w:r>
      <w:proofErr w:type="spellEnd"/>
      <w:r w:rsidRPr="003A3783">
        <w:rPr>
          <w:rFonts w:eastAsia="Times New Roman"/>
          <w:sz w:val="20"/>
          <w:szCs w:val="20"/>
          <w:lang w:eastAsia="pt-BR"/>
        </w:rPr>
        <w:t>(</w:t>
      </w:r>
      <w:proofErr w:type="gramEnd"/>
      <w:r w:rsidRPr="003A3783">
        <w:rPr>
          <w:rFonts w:eastAsia="Times New Roman"/>
          <w:sz w:val="20"/>
          <w:szCs w:val="20"/>
          <w:lang w:eastAsia="pt-BR"/>
        </w:rPr>
        <w:t xml:space="preserve">2013). </w:t>
      </w:r>
      <w:r w:rsidRPr="0059714B">
        <w:rPr>
          <w:rFonts w:eastAsia="Times New Roman"/>
          <w:sz w:val="20"/>
          <w:szCs w:val="20"/>
          <w:lang w:val="pt-BR" w:eastAsia="pt-BR"/>
        </w:rPr>
        <w:t xml:space="preserve">Ensino Híbrido: uma Inovação </w:t>
      </w:r>
      <w:proofErr w:type="spellStart"/>
      <w:r w:rsidRPr="0059714B">
        <w:rPr>
          <w:rFonts w:eastAsia="Times New Roman"/>
          <w:sz w:val="20"/>
          <w:szCs w:val="20"/>
          <w:lang w:val="pt-BR" w:eastAsia="pt-BR"/>
        </w:rPr>
        <w:t>Disruptiva</w:t>
      </w:r>
      <w:proofErr w:type="spellEnd"/>
      <w:r w:rsidRPr="0059714B">
        <w:rPr>
          <w:rFonts w:eastAsia="Times New Roman"/>
          <w:sz w:val="20"/>
          <w:szCs w:val="20"/>
          <w:lang w:val="pt-BR" w:eastAsia="pt-BR"/>
        </w:rPr>
        <w:t>? Uma introdução à teoria dos híbridos. Disponível em &lt;</w:t>
      </w:r>
      <w:proofErr w:type="gramStart"/>
      <w:r w:rsidRPr="0059714B">
        <w:rPr>
          <w:rFonts w:eastAsia="Times New Roman"/>
          <w:sz w:val="20"/>
          <w:szCs w:val="20"/>
          <w:lang w:val="pt-BR" w:eastAsia="pt-BR"/>
        </w:rPr>
        <w:t>http://</w:t>
      </w:r>
      <w:r w:rsidRPr="003A3783">
        <w:rPr>
          <w:sz w:val="20"/>
          <w:szCs w:val="20"/>
          <w:lang w:val="pt-BR"/>
        </w:rPr>
        <w:t xml:space="preserve"> </w:t>
      </w:r>
      <w:r w:rsidRPr="0059714B">
        <w:rPr>
          <w:rFonts w:eastAsia="Times New Roman"/>
          <w:sz w:val="20"/>
          <w:szCs w:val="20"/>
          <w:lang w:val="pt-BR" w:eastAsia="pt-BR"/>
        </w:rPr>
        <w:t>http:</w:t>
      </w:r>
      <w:proofErr w:type="gramEnd"/>
      <w:r w:rsidRPr="0059714B">
        <w:rPr>
          <w:rFonts w:eastAsia="Times New Roman"/>
          <w:sz w:val="20"/>
          <w:szCs w:val="20"/>
          <w:lang w:val="pt-BR" w:eastAsia="pt-BR"/>
        </w:rPr>
        <w:t xml:space="preserve">//porvir.org/wp-content/uploads/2014/08/PT_Is-K-12-blended-learning-disruptive-Final.pdf&gt; Acesso em: 16 set. 2016. </w:t>
      </w:r>
    </w:p>
    <w:p w14:paraId="176AE6CB" w14:textId="3C7404BF" w:rsidR="0059714B" w:rsidRPr="003A3783" w:rsidRDefault="0059714B" w:rsidP="0059714B">
      <w:pPr>
        <w:spacing w:before="0" w:after="0" w:line="240" w:lineRule="auto"/>
        <w:rPr>
          <w:sz w:val="20"/>
          <w:szCs w:val="20"/>
        </w:rPr>
      </w:pPr>
      <w:r w:rsidRPr="003A3783">
        <w:rPr>
          <w:sz w:val="20"/>
          <w:szCs w:val="20"/>
        </w:rPr>
        <w:t xml:space="preserve">COFFIELD, Frank et al. Learning styles and pedagogy in post-16 learning: a systematic </w:t>
      </w:r>
      <w:proofErr w:type="spellStart"/>
      <w:r w:rsidRPr="003A3783">
        <w:rPr>
          <w:sz w:val="20"/>
          <w:szCs w:val="20"/>
        </w:rPr>
        <w:t>andcritical</w:t>
      </w:r>
      <w:proofErr w:type="spellEnd"/>
      <w:r w:rsidRPr="003A3783">
        <w:rPr>
          <w:sz w:val="20"/>
          <w:szCs w:val="20"/>
        </w:rPr>
        <w:t xml:space="preserve"> review. London: Learning and Skills Research Centre, 2004. </w:t>
      </w:r>
      <w:proofErr w:type="spellStart"/>
      <w:r w:rsidRPr="003A3783">
        <w:rPr>
          <w:sz w:val="20"/>
          <w:szCs w:val="20"/>
        </w:rPr>
        <w:t>Disponível</w:t>
      </w:r>
      <w:proofErr w:type="spellEnd"/>
      <w:r w:rsidRPr="003A3783">
        <w:rPr>
          <w:sz w:val="20"/>
          <w:szCs w:val="20"/>
        </w:rPr>
        <w:t xml:space="preserve"> </w:t>
      </w:r>
      <w:proofErr w:type="spellStart"/>
      <w:r w:rsidRPr="003A3783">
        <w:rPr>
          <w:sz w:val="20"/>
          <w:szCs w:val="20"/>
        </w:rPr>
        <w:t>em</w:t>
      </w:r>
      <w:proofErr w:type="spellEnd"/>
      <w:r w:rsidRPr="003A3783">
        <w:rPr>
          <w:sz w:val="20"/>
          <w:szCs w:val="20"/>
        </w:rPr>
        <w:t>: &lt;http://sxills.nl/lerenlerennu/bronnen/Learning%20styles%20by%20Coffield%20e.a</w:t>
      </w:r>
      <w:proofErr w:type="gramStart"/>
      <w:r w:rsidRPr="003A3783">
        <w:rPr>
          <w:sz w:val="20"/>
          <w:szCs w:val="20"/>
        </w:rPr>
        <w:t>..pdf</w:t>
      </w:r>
      <w:proofErr w:type="gramEnd"/>
      <w:r w:rsidRPr="003A3783">
        <w:rPr>
          <w:sz w:val="20"/>
          <w:szCs w:val="20"/>
        </w:rPr>
        <w:t xml:space="preserve">&gt; </w:t>
      </w:r>
      <w:proofErr w:type="spellStart"/>
      <w:r w:rsidRPr="003A3783">
        <w:rPr>
          <w:sz w:val="20"/>
          <w:szCs w:val="20"/>
        </w:rPr>
        <w:t>Acesso</w:t>
      </w:r>
      <w:proofErr w:type="spellEnd"/>
      <w:r w:rsidRPr="003A3783">
        <w:rPr>
          <w:sz w:val="20"/>
          <w:szCs w:val="20"/>
        </w:rPr>
        <w:t xml:space="preserve"> em:12 set. 2015.</w:t>
      </w:r>
    </w:p>
    <w:p w14:paraId="16366518" w14:textId="77777777" w:rsidR="0059714B" w:rsidRDefault="0059714B" w:rsidP="0059714B">
      <w:pPr>
        <w:spacing w:before="0" w:after="0" w:line="240" w:lineRule="auto"/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</w:pP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DAMASCENO, Rogério J. A.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 </w:t>
      </w:r>
      <w:r w:rsidRPr="0059714B">
        <w:rPr>
          <w:rFonts w:eastAsia="Times New Roman"/>
          <w:bCs/>
          <w:color w:val="333333"/>
          <w:sz w:val="20"/>
          <w:szCs w:val="20"/>
          <w:shd w:val="clear" w:color="auto" w:fill="FFFFFF"/>
          <w:lang w:val="pt-BR" w:eastAsia="pt-BR"/>
        </w:rPr>
        <w:t>A Resistência do professor diante das Novas Tecnologias. 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 xml:space="preserve">(artigo). Disponível em: 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&lt;</w:t>
      </w:r>
      <w:proofErr w:type="gramStart"/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http://</w:t>
      </w:r>
      <w:r w:rsidRPr="003A3783">
        <w:rPr>
          <w:sz w:val="20"/>
          <w:szCs w:val="20"/>
          <w:lang w:val="pt-BR"/>
        </w:rPr>
        <w:t xml:space="preserve"> 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http:</w:t>
      </w:r>
      <w:proofErr w:type="gramEnd"/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//www.arcos.org.br/artigos/docencia-no-ensino-superior-o-uso-das-novas-tecnologias-na-formacao-de-professores-na-licenciatura/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 xml:space="preserve">&gt;. Acesso em: 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16 set. 2016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.</w:t>
      </w:r>
    </w:p>
    <w:p w14:paraId="40FEDDD1" w14:textId="49E6F94A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>FELDMANN, M. G. Formação de Professores e escola na contemporaneidade. São Paulo: SENAC São Paulo, 2000.</w:t>
      </w:r>
    </w:p>
    <w:p w14:paraId="7840BA1A" w14:textId="3CF666EC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 xml:space="preserve">FERRETTI, Celso João et. </w:t>
      </w:r>
      <w:proofErr w:type="gramStart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al</w:t>
      </w:r>
      <w:proofErr w:type="gramEnd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: (</w:t>
      </w:r>
      <w:proofErr w:type="spellStart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org</w:t>
      </w:r>
      <w:proofErr w:type="spellEnd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).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 </w:t>
      </w:r>
      <w:r w:rsidRPr="0059714B">
        <w:rPr>
          <w:rFonts w:eastAsia="Times New Roman"/>
          <w:bCs/>
          <w:color w:val="333333"/>
          <w:sz w:val="20"/>
          <w:szCs w:val="20"/>
          <w:shd w:val="clear" w:color="auto" w:fill="FFFFFF"/>
          <w:lang w:val="pt-BR" w:eastAsia="pt-BR"/>
        </w:rPr>
        <w:t>Novas Tecnologias, trabalho e Educação: um debate multidisciplinar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 xml:space="preserve">. 9ª ed. Petrópolis: </w:t>
      </w:r>
      <w:proofErr w:type="gramStart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Editora Vozes</w:t>
      </w:r>
      <w:proofErr w:type="gramEnd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, 2003.</w:t>
      </w:r>
    </w:p>
    <w:p w14:paraId="12736B4E" w14:textId="45D8E2ED" w:rsidR="000913EE" w:rsidRPr="003A3783" w:rsidRDefault="000913EE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</w:rPr>
        <w:t>F</w:t>
      </w:r>
      <w:r w:rsidR="0059714B">
        <w:rPr>
          <w:sz w:val="20"/>
          <w:szCs w:val="20"/>
        </w:rPr>
        <w:t>RASER</w:t>
      </w:r>
      <w:r w:rsidRPr="0059714B">
        <w:rPr>
          <w:sz w:val="20"/>
          <w:szCs w:val="20"/>
        </w:rPr>
        <w:t xml:space="preserve">, B. J. (2002). </w:t>
      </w:r>
      <w:proofErr w:type="gramStart"/>
      <w:r w:rsidRPr="0059714B">
        <w:rPr>
          <w:sz w:val="20"/>
          <w:szCs w:val="20"/>
        </w:rPr>
        <w:t>Learning environments research: yesterday, today and tomorrow.</w:t>
      </w:r>
      <w:proofErr w:type="gramEnd"/>
      <w:r w:rsidRPr="0059714B">
        <w:rPr>
          <w:sz w:val="20"/>
          <w:szCs w:val="20"/>
        </w:rPr>
        <w:t xml:space="preserve"> In S. C. Goh, &amp; M. S. </w:t>
      </w:r>
      <w:proofErr w:type="spellStart"/>
      <w:r w:rsidRPr="0059714B">
        <w:rPr>
          <w:sz w:val="20"/>
          <w:szCs w:val="20"/>
        </w:rPr>
        <w:t>Khine</w:t>
      </w:r>
      <w:proofErr w:type="spellEnd"/>
      <w:r w:rsidRPr="0059714B">
        <w:rPr>
          <w:sz w:val="20"/>
          <w:szCs w:val="20"/>
        </w:rPr>
        <w:t xml:space="preserve"> (eds.), </w:t>
      </w:r>
      <w:r w:rsidRPr="0059714B">
        <w:rPr>
          <w:i/>
          <w:sz w:val="20"/>
          <w:szCs w:val="20"/>
        </w:rPr>
        <w:t xml:space="preserve">Studies in educational learning environments: an international perspective </w:t>
      </w:r>
      <w:r w:rsidRPr="0059714B">
        <w:rPr>
          <w:sz w:val="20"/>
          <w:szCs w:val="20"/>
        </w:rPr>
        <w:t xml:space="preserve">(pp.1-25). </w:t>
      </w:r>
      <w:r w:rsidRPr="003A3783">
        <w:rPr>
          <w:sz w:val="20"/>
          <w:szCs w:val="20"/>
          <w:lang w:val="pt-BR"/>
        </w:rPr>
        <w:t xml:space="preserve">River Edge, NJ: World </w:t>
      </w:r>
      <w:proofErr w:type="spellStart"/>
      <w:r w:rsidRPr="003A3783">
        <w:rPr>
          <w:sz w:val="20"/>
          <w:szCs w:val="20"/>
          <w:lang w:val="pt-BR"/>
        </w:rPr>
        <w:t>Scientific</w:t>
      </w:r>
      <w:proofErr w:type="spellEnd"/>
      <w:r w:rsidRPr="003A3783">
        <w:rPr>
          <w:sz w:val="20"/>
          <w:szCs w:val="20"/>
          <w:lang w:val="pt-BR"/>
        </w:rPr>
        <w:t>.</w:t>
      </w:r>
    </w:p>
    <w:p w14:paraId="631CD404" w14:textId="77777777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 xml:space="preserve">FREIRE, P. Pedagogia da autonomia: saberes </w:t>
      </w:r>
      <w:proofErr w:type="spellStart"/>
      <w:proofErr w:type="gramStart"/>
      <w:r w:rsidRPr="0059714B">
        <w:rPr>
          <w:sz w:val="20"/>
          <w:szCs w:val="20"/>
          <w:lang w:val="pt-BR"/>
        </w:rPr>
        <w:t>necess</w:t>
      </w:r>
      <w:proofErr w:type="spellEnd"/>
      <w:r w:rsidRPr="0059714B">
        <w:rPr>
          <w:sz w:val="20"/>
          <w:szCs w:val="20"/>
          <w:lang w:val="pt-BR"/>
        </w:rPr>
        <w:t>[</w:t>
      </w:r>
      <w:proofErr w:type="spellStart"/>
      <w:proofErr w:type="gramEnd"/>
      <w:r w:rsidRPr="0059714B">
        <w:rPr>
          <w:sz w:val="20"/>
          <w:szCs w:val="20"/>
          <w:lang w:val="pt-BR"/>
        </w:rPr>
        <w:t>arios</w:t>
      </w:r>
      <w:proofErr w:type="spellEnd"/>
      <w:r w:rsidRPr="0059714B">
        <w:rPr>
          <w:sz w:val="20"/>
          <w:szCs w:val="20"/>
          <w:lang w:val="pt-BR"/>
        </w:rPr>
        <w:t xml:space="preserve"> à prática educativa. São Paulo: Paz e Terra, 1997.</w:t>
      </w:r>
    </w:p>
    <w:p w14:paraId="732AE753" w14:textId="77777777" w:rsid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0913EE">
        <w:rPr>
          <w:rFonts w:eastAsia="Times New Roman"/>
          <w:sz w:val="20"/>
          <w:szCs w:val="20"/>
          <w:lang w:val="pt-BR" w:eastAsia="pt-BR"/>
        </w:rPr>
        <w:t xml:space="preserve">GARDNER, Howard. Inteligências Múltiplas: a Teoria na Prática. Porto Alegre: Artes Médicas, 1995. </w:t>
      </w:r>
    </w:p>
    <w:p w14:paraId="1E3107DE" w14:textId="53D739CF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KONZEN</w:t>
      </w:r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 xml:space="preserve">, Andréa Aparecida, </w:t>
      </w:r>
      <w:proofErr w:type="spellStart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and</w:t>
      </w:r>
      <w:proofErr w:type="spellEnd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 xml:space="preserve"> Rejane </w:t>
      </w:r>
      <w:proofErr w:type="spellStart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Frozza</w:t>
      </w:r>
      <w:proofErr w:type="spellEnd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 xml:space="preserve">. "Uma estratégia de </w:t>
      </w:r>
      <w:proofErr w:type="gramStart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ensino híbrida para sistemas tutores inteligentes</w:t>
      </w:r>
      <w:proofErr w:type="gramEnd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."</w:t>
      </w:r>
      <w:r w:rsidRPr="0059714B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 </w:t>
      </w:r>
      <w:r w:rsidRPr="000913EE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pt-BR" w:eastAsia="pt-BR"/>
        </w:rPr>
        <w:t>Santa Cruz do Sul: UNISC/DI/Curso de Ciência da Computação</w:t>
      </w:r>
      <w:r w:rsidRPr="0059714B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 </w:t>
      </w:r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(1999).</w:t>
      </w:r>
    </w:p>
    <w:p w14:paraId="37B42192" w14:textId="02D19E62" w:rsidR="0059714B" w:rsidRPr="003A3783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eastAsia="pt-BR"/>
        </w:rPr>
      </w:pPr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L</w:t>
      </w:r>
      <w:r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IMA FILHO</w:t>
      </w:r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, Domingos Leite.</w:t>
      </w:r>
      <w:r w:rsidRPr="0059714B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 </w:t>
      </w:r>
      <w:r w:rsidRPr="000913EE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pt-BR" w:eastAsia="pt-BR"/>
        </w:rPr>
        <w:t xml:space="preserve">A </w:t>
      </w:r>
      <w:proofErr w:type="spellStart"/>
      <w:r w:rsidRPr="000913EE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pt-BR" w:eastAsia="pt-BR"/>
        </w:rPr>
        <w:t>desescolarização</w:t>
      </w:r>
      <w:proofErr w:type="spellEnd"/>
      <w:r w:rsidRPr="000913EE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pt-BR" w:eastAsia="pt-BR"/>
        </w:rPr>
        <w:t xml:space="preserve"> da escola: impactos da reforma da educação profissional (período 1995 a 2002)</w:t>
      </w:r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 xml:space="preserve">. </w:t>
      </w:r>
      <w:r w:rsidRPr="003A3783">
        <w:rPr>
          <w:rFonts w:eastAsia="Times New Roman"/>
          <w:color w:val="222222"/>
          <w:sz w:val="20"/>
          <w:szCs w:val="20"/>
          <w:shd w:val="clear" w:color="auto" w:fill="FFFFFF"/>
          <w:lang w:eastAsia="pt-BR"/>
        </w:rPr>
        <w:t xml:space="preserve">Torre de </w:t>
      </w:r>
      <w:proofErr w:type="spellStart"/>
      <w:r w:rsidRPr="003A3783">
        <w:rPr>
          <w:rFonts w:eastAsia="Times New Roman"/>
          <w:color w:val="222222"/>
          <w:sz w:val="20"/>
          <w:szCs w:val="20"/>
          <w:shd w:val="clear" w:color="auto" w:fill="FFFFFF"/>
          <w:lang w:eastAsia="pt-BR"/>
        </w:rPr>
        <w:t>Papel</w:t>
      </w:r>
      <w:proofErr w:type="spellEnd"/>
      <w:r w:rsidRPr="003A3783">
        <w:rPr>
          <w:rFonts w:eastAsia="Times New Roman"/>
          <w:color w:val="222222"/>
          <w:sz w:val="20"/>
          <w:szCs w:val="20"/>
          <w:shd w:val="clear" w:color="auto" w:fill="FFFFFF"/>
          <w:lang w:eastAsia="pt-BR"/>
        </w:rPr>
        <w:t>, 2003.</w:t>
      </w:r>
    </w:p>
    <w:p w14:paraId="040EA279" w14:textId="60255D68" w:rsidR="000913EE" w:rsidRPr="003A3783" w:rsidRDefault="000913EE" w:rsidP="0059714B">
      <w:pPr>
        <w:spacing w:before="0" w:after="0" w:line="240" w:lineRule="auto"/>
        <w:rPr>
          <w:sz w:val="20"/>
          <w:szCs w:val="20"/>
        </w:rPr>
      </w:pPr>
      <w:proofErr w:type="gramStart"/>
      <w:r w:rsidRPr="0059714B">
        <w:rPr>
          <w:sz w:val="20"/>
          <w:szCs w:val="20"/>
        </w:rPr>
        <w:t>L</w:t>
      </w:r>
      <w:r w:rsidR="0059714B">
        <w:rPr>
          <w:sz w:val="20"/>
          <w:szCs w:val="20"/>
        </w:rPr>
        <w:t>OWRENCE</w:t>
      </w:r>
      <w:r w:rsidRPr="0059714B">
        <w:rPr>
          <w:sz w:val="20"/>
          <w:szCs w:val="20"/>
        </w:rPr>
        <w:t>, J. Steed, D., &amp; Young P. (1985).</w:t>
      </w:r>
      <w:proofErr w:type="gramEnd"/>
      <w:r w:rsidRPr="0059714B">
        <w:rPr>
          <w:sz w:val="20"/>
          <w:szCs w:val="20"/>
        </w:rPr>
        <w:t xml:space="preserve"> European opinions on disruptive behavior in schools: Provision and Facilities, Causes and cures. </w:t>
      </w:r>
      <w:proofErr w:type="spellStart"/>
      <w:proofErr w:type="gramStart"/>
      <w:r w:rsidRPr="003A3783">
        <w:rPr>
          <w:sz w:val="20"/>
          <w:szCs w:val="20"/>
        </w:rPr>
        <w:t>Campridge</w:t>
      </w:r>
      <w:proofErr w:type="spellEnd"/>
      <w:r w:rsidRPr="003A3783">
        <w:rPr>
          <w:sz w:val="20"/>
          <w:szCs w:val="20"/>
        </w:rPr>
        <w:t xml:space="preserve"> Journal off Education, 15, (pp.49-58).</w:t>
      </w:r>
      <w:proofErr w:type="gramEnd"/>
    </w:p>
    <w:p w14:paraId="7F251593" w14:textId="5E183FA3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3A3783">
        <w:rPr>
          <w:sz w:val="20"/>
          <w:szCs w:val="20"/>
        </w:rPr>
        <w:t xml:space="preserve">MORAN, </w:t>
      </w:r>
      <w:proofErr w:type="gramStart"/>
      <w:r w:rsidRPr="003A3783">
        <w:rPr>
          <w:sz w:val="20"/>
          <w:szCs w:val="20"/>
        </w:rPr>
        <w:t>Jos[</w:t>
      </w:r>
      <w:proofErr w:type="gramEnd"/>
      <w:r w:rsidRPr="003A3783">
        <w:rPr>
          <w:sz w:val="20"/>
          <w:szCs w:val="20"/>
        </w:rPr>
        <w:t xml:space="preserve">e M.: MASETTO, Marcos T. (orgs.); BEHRENS, </w:t>
      </w:r>
      <w:proofErr w:type="spellStart"/>
      <w:r w:rsidRPr="003A3783">
        <w:rPr>
          <w:sz w:val="20"/>
          <w:szCs w:val="20"/>
        </w:rPr>
        <w:t>Marilda</w:t>
      </w:r>
      <w:proofErr w:type="spellEnd"/>
      <w:r w:rsidRPr="003A3783">
        <w:rPr>
          <w:sz w:val="20"/>
          <w:szCs w:val="20"/>
        </w:rPr>
        <w:t xml:space="preserve"> A. (orgs.). </w:t>
      </w:r>
      <w:r w:rsidRPr="0059714B">
        <w:rPr>
          <w:sz w:val="20"/>
          <w:szCs w:val="20"/>
          <w:lang w:val="pt-BR"/>
        </w:rPr>
        <w:t>Novas tecnologias e mediação pedagógica. 21º ed. Campina</w:t>
      </w:r>
      <w:r>
        <w:rPr>
          <w:sz w:val="20"/>
          <w:szCs w:val="20"/>
          <w:lang w:val="pt-BR"/>
        </w:rPr>
        <w:t>s: Papirus, 2013.</w:t>
      </w:r>
    </w:p>
    <w:p w14:paraId="5F6C88DD" w14:textId="77777777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59714B">
        <w:rPr>
          <w:rFonts w:eastAsia="Times New Roman"/>
          <w:sz w:val="20"/>
          <w:szCs w:val="20"/>
          <w:lang w:val="pt-BR" w:eastAsia="pt-BR"/>
        </w:rPr>
        <w:t>MOURA, Rui. Aprendizagem Autodirigida: uma definição de termos. Disponível em: &lt;http://</w:t>
      </w:r>
      <w:proofErr w:type="gramStart"/>
    </w:p>
    <w:p w14:paraId="61CB7ADF" w14:textId="77777777" w:rsid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59714B">
        <w:rPr>
          <w:rFonts w:eastAsia="Times New Roman"/>
          <w:sz w:val="20"/>
          <w:szCs w:val="20"/>
          <w:lang w:val="pt-BR" w:eastAsia="pt-BR"/>
        </w:rPr>
        <w:t>rmoura</w:t>
      </w:r>
      <w:proofErr w:type="gramEnd"/>
      <w:r w:rsidRPr="0059714B">
        <w:rPr>
          <w:rFonts w:eastAsia="Times New Roman"/>
          <w:sz w:val="20"/>
          <w:szCs w:val="20"/>
          <w:lang w:val="pt-BR" w:eastAsia="pt-BR"/>
        </w:rPr>
        <w:t>.tripod.com/sdl_deftermos.htm&gt; Acesso em 20/10/2015.</w:t>
      </w:r>
    </w:p>
    <w:p w14:paraId="2D96C03B" w14:textId="634E42C7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 xml:space="preserve">NEVADO, R. A. Ambientes virtuais que potencializam as relações de ensino-aprendizagem. </w:t>
      </w:r>
      <w:proofErr w:type="gramStart"/>
      <w:r w:rsidRPr="0059714B">
        <w:rPr>
          <w:sz w:val="20"/>
          <w:szCs w:val="20"/>
          <w:lang w:val="pt-BR"/>
        </w:rPr>
        <w:t>Boletim Salto</w:t>
      </w:r>
      <w:proofErr w:type="gramEnd"/>
      <w:r w:rsidRPr="0059714B">
        <w:rPr>
          <w:sz w:val="20"/>
          <w:szCs w:val="20"/>
          <w:lang w:val="pt-BR"/>
        </w:rPr>
        <w:t xml:space="preserve"> para o futuro. Rio de Janeiro: TV Escola, SEED-MEC, 2005 (Série Novas formas de aprender: comunidades de aprendizagem). Disponível em: http://www.tvbrasil.org.br/fotos/salto/series/151043NovasFormasAprender.pdf. Acesso em 16 set. 2016.</w:t>
      </w:r>
    </w:p>
    <w:p w14:paraId="5635AF20" w14:textId="77777777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59714B">
        <w:rPr>
          <w:rFonts w:eastAsia="Times New Roman"/>
          <w:sz w:val="20"/>
          <w:szCs w:val="20"/>
          <w:lang w:val="pt-BR" w:eastAsia="pt-BR"/>
        </w:rPr>
        <w:t xml:space="preserve">NOGUEIRA, Sónia Maria. Revisitando a </w:t>
      </w:r>
      <w:proofErr w:type="spellStart"/>
      <w:r w:rsidRPr="0059714B">
        <w:rPr>
          <w:rFonts w:eastAsia="Times New Roman"/>
          <w:sz w:val="20"/>
          <w:szCs w:val="20"/>
          <w:lang w:val="pt-BR" w:eastAsia="pt-BR"/>
        </w:rPr>
        <w:t>autodireção</w:t>
      </w:r>
      <w:proofErr w:type="spellEnd"/>
      <w:r w:rsidRPr="0059714B">
        <w:rPr>
          <w:rFonts w:eastAsia="Times New Roman"/>
          <w:sz w:val="20"/>
          <w:szCs w:val="20"/>
          <w:lang w:val="pt-BR" w:eastAsia="pt-BR"/>
        </w:rPr>
        <w:t xml:space="preserve"> na aprendizagem: atributos e</w:t>
      </w:r>
    </w:p>
    <w:p w14:paraId="648C50F7" w14:textId="77777777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proofErr w:type="gramStart"/>
      <w:r w:rsidRPr="0059714B">
        <w:rPr>
          <w:rFonts w:eastAsia="Times New Roman"/>
          <w:sz w:val="20"/>
          <w:szCs w:val="20"/>
          <w:lang w:val="pt-BR" w:eastAsia="pt-BR"/>
        </w:rPr>
        <w:t>características</w:t>
      </w:r>
      <w:proofErr w:type="gramEnd"/>
      <w:r w:rsidRPr="0059714B">
        <w:rPr>
          <w:rFonts w:eastAsia="Times New Roman"/>
          <w:sz w:val="20"/>
          <w:szCs w:val="20"/>
          <w:lang w:val="pt-BR" w:eastAsia="pt-BR"/>
        </w:rPr>
        <w:t xml:space="preserve"> do educando autodirigido. Revista Linhas, Florianópolis, v. 12, n. 01, p. 111</w:t>
      </w:r>
      <w:proofErr w:type="gramStart"/>
      <w:r w:rsidRPr="0059714B">
        <w:rPr>
          <w:rFonts w:eastAsia="Times New Roman"/>
          <w:sz w:val="20"/>
          <w:szCs w:val="20"/>
          <w:lang w:val="pt-BR" w:eastAsia="pt-BR"/>
        </w:rPr>
        <w:t>-</w:t>
      </w:r>
      <w:proofErr w:type="gramEnd"/>
    </w:p>
    <w:p w14:paraId="760AF49C" w14:textId="77777777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59714B">
        <w:rPr>
          <w:rFonts w:eastAsia="Times New Roman"/>
          <w:sz w:val="20"/>
          <w:szCs w:val="20"/>
          <w:lang w:val="pt-BR" w:eastAsia="pt-BR"/>
        </w:rPr>
        <w:t>130, jan./jun. 2011. Disponível em: &lt;</w:t>
      </w:r>
      <w:proofErr w:type="gramStart"/>
      <w:r w:rsidRPr="0059714B">
        <w:rPr>
          <w:rFonts w:eastAsia="Times New Roman"/>
          <w:sz w:val="20"/>
          <w:szCs w:val="20"/>
          <w:lang w:val="pt-BR" w:eastAsia="pt-BR"/>
        </w:rPr>
        <w:t>http://www.periodicos.udesc.br/index.</w:t>
      </w:r>
      <w:proofErr w:type="gramEnd"/>
      <w:r w:rsidRPr="0059714B">
        <w:rPr>
          <w:rFonts w:eastAsia="Times New Roman"/>
          <w:sz w:val="20"/>
          <w:szCs w:val="20"/>
          <w:lang w:val="pt-BR" w:eastAsia="pt-BR"/>
        </w:rPr>
        <w:t>php/linhas/article/</w:t>
      </w:r>
    </w:p>
    <w:p w14:paraId="73554A33" w14:textId="4C64C214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proofErr w:type="spellStart"/>
      <w:proofErr w:type="gramStart"/>
      <w:r w:rsidRPr="0059714B">
        <w:rPr>
          <w:rFonts w:eastAsia="Times New Roman"/>
          <w:sz w:val="20"/>
          <w:szCs w:val="20"/>
          <w:lang w:val="pt-BR" w:eastAsia="pt-BR"/>
        </w:rPr>
        <w:t>viewFile</w:t>
      </w:r>
      <w:proofErr w:type="spellEnd"/>
      <w:proofErr w:type="gramEnd"/>
      <w:r w:rsidRPr="0059714B">
        <w:rPr>
          <w:rFonts w:eastAsia="Times New Roman"/>
          <w:sz w:val="20"/>
          <w:szCs w:val="20"/>
          <w:lang w:val="pt-BR" w:eastAsia="pt-BR"/>
        </w:rPr>
        <w:t>/2062/1727&gt; Acesso em 19/10/2015.</w:t>
      </w:r>
    </w:p>
    <w:p w14:paraId="4033D297" w14:textId="507667C9" w:rsidR="0059714B" w:rsidRPr="000913EE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3A3783">
        <w:rPr>
          <w:sz w:val="20"/>
          <w:szCs w:val="20"/>
          <w:lang w:val="pt-BR"/>
        </w:rPr>
        <w:t xml:space="preserve">PAIVA, M. O. A., &amp; Lourenço, A. A., (09/2004). </w:t>
      </w:r>
      <w:r w:rsidRPr="0059714B">
        <w:rPr>
          <w:sz w:val="20"/>
          <w:szCs w:val="20"/>
          <w:lang w:val="pt-BR"/>
        </w:rPr>
        <w:t>Disrupção Escolar, Porto Editora</w:t>
      </w:r>
      <w:r>
        <w:rPr>
          <w:sz w:val="20"/>
          <w:szCs w:val="20"/>
          <w:lang w:val="pt-BR"/>
        </w:rPr>
        <w:t>.</w:t>
      </w:r>
    </w:p>
    <w:p w14:paraId="44257160" w14:textId="78D92D19" w:rsidR="00A03ED9" w:rsidRPr="0059714B" w:rsidRDefault="000913EE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 xml:space="preserve">SOUZA, Gustavo H. S. </w:t>
      </w:r>
      <w:proofErr w:type="gramStart"/>
      <w:r w:rsidRPr="0059714B">
        <w:rPr>
          <w:sz w:val="20"/>
          <w:szCs w:val="20"/>
          <w:lang w:val="pt-BR"/>
        </w:rPr>
        <w:t>et</w:t>
      </w:r>
      <w:proofErr w:type="gramEnd"/>
      <w:r w:rsidRPr="0059714B">
        <w:rPr>
          <w:sz w:val="20"/>
          <w:szCs w:val="20"/>
          <w:lang w:val="pt-BR"/>
        </w:rPr>
        <w:t xml:space="preserve"> al. Estilos de aprendizagem dos alunos versus métodos de ensino</w:t>
      </w:r>
      <w:r w:rsidR="0059714B">
        <w:rPr>
          <w:sz w:val="20"/>
          <w:szCs w:val="20"/>
          <w:lang w:val="pt-BR"/>
        </w:rPr>
        <w:t xml:space="preserve"> d</w:t>
      </w:r>
      <w:r w:rsidRPr="0059714B">
        <w:rPr>
          <w:sz w:val="20"/>
          <w:szCs w:val="20"/>
          <w:lang w:val="pt-BR"/>
        </w:rPr>
        <w:t xml:space="preserve">os professores do curso de Administração. In: RACE, Chapecó. Ed. Especial </w:t>
      </w:r>
      <w:proofErr w:type="spellStart"/>
      <w:r w:rsidRPr="0059714B">
        <w:rPr>
          <w:sz w:val="20"/>
          <w:szCs w:val="20"/>
          <w:lang w:val="pt-BR"/>
        </w:rPr>
        <w:t>Anpad</w:t>
      </w:r>
      <w:proofErr w:type="spellEnd"/>
      <w:r w:rsidRPr="0059714B">
        <w:rPr>
          <w:sz w:val="20"/>
          <w:szCs w:val="20"/>
          <w:lang w:val="pt-BR"/>
        </w:rPr>
        <w:t xml:space="preserve">, p. </w:t>
      </w:r>
      <w:proofErr w:type="gramStart"/>
      <w:r w:rsidRPr="0059714B">
        <w:rPr>
          <w:sz w:val="20"/>
          <w:szCs w:val="20"/>
          <w:lang w:val="pt-BR"/>
        </w:rPr>
        <w:t>9-44,</w:t>
      </w:r>
      <w:proofErr w:type="gramEnd"/>
      <w:r w:rsidRPr="0059714B">
        <w:rPr>
          <w:sz w:val="20"/>
          <w:szCs w:val="20"/>
          <w:lang w:val="pt-BR"/>
        </w:rPr>
        <w:t xml:space="preserve">2013. Disponível em: &lt;file:///C:/Users/Roberta/Downloads/2970-15038-1-PB.pdf&gt; Acesso </w:t>
      </w:r>
      <w:proofErr w:type="gramStart"/>
      <w:r w:rsidRPr="0059714B">
        <w:rPr>
          <w:sz w:val="20"/>
          <w:szCs w:val="20"/>
          <w:lang w:val="pt-BR"/>
        </w:rPr>
        <w:t>em:</w:t>
      </w:r>
      <w:proofErr w:type="gramEnd"/>
      <w:r w:rsidRPr="0059714B">
        <w:rPr>
          <w:sz w:val="20"/>
          <w:szCs w:val="20"/>
          <w:lang w:val="pt-BR"/>
        </w:rPr>
        <w:t>12 set. 2015.</w:t>
      </w:r>
    </w:p>
    <w:p w14:paraId="130DD158" w14:textId="3EA40F5E" w:rsidR="000913EE" w:rsidRPr="0059714B" w:rsidRDefault="000913EE" w:rsidP="0059714B">
      <w:pPr>
        <w:spacing w:before="0" w:after="0" w:line="240" w:lineRule="auto"/>
        <w:rPr>
          <w:sz w:val="20"/>
          <w:szCs w:val="20"/>
          <w:lang w:val="pt-BR"/>
        </w:rPr>
      </w:pPr>
    </w:p>
    <w:sectPr w:rsidR="000913EE" w:rsidRPr="0059714B" w:rsidSect="0038608E">
      <w:headerReference w:type="default" r:id="rId9"/>
      <w:footerReference w:type="default" r:id="rId10"/>
      <w:pgSz w:w="11906" w:h="16838"/>
      <w:pgMar w:top="993" w:right="1701" w:bottom="1702" w:left="1701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6382F5" w14:textId="77777777" w:rsidR="0086293D" w:rsidRDefault="0086293D" w:rsidP="001240C2">
      <w:pPr>
        <w:spacing w:before="0" w:after="0" w:line="240" w:lineRule="auto"/>
      </w:pPr>
      <w:r>
        <w:separator/>
      </w:r>
    </w:p>
  </w:endnote>
  <w:endnote w:type="continuationSeparator" w:id="0">
    <w:p w14:paraId="31D4DBB6" w14:textId="77777777" w:rsidR="0086293D" w:rsidRDefault="0086293D" w:rsidP="001240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A36FA" w14:textId="77777777" w:rsidR="00E33EC3" w:rsidRDefault="00E33EC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543A24" w:rsidRPr="00543A24">
      <w:rPr>
        <w:noProof/>
        <w:lang w:val="pt-BR"/>
      </w:rPr>
      <w:t>3</w:t>
    </w:r>
    <w:r>
      <w:fldChar w:fldCharType="end"/>
    </w:r>
  </w:p>
  <w:p w14:paraId="3EEDF109" w14:textId="77777777" w:rsidR="00A03ED9" w:rsidRPr="00394A3B" w:rsidRDefault="00A03ED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8FFCF" w14:textId="77777777" w:rsidR="0086293D" w:rsidRDefault="0086293D" w:rsidP="001240C2">
      <w:pPr>
        <w:spacing w:before="0" w:after="0" w:line="240" w:lineRule="auto"/>
      </w:pPr>
      <w:r>
        <w:separator/>
      </w:r>
    </w:p>
  </w:footnote>
  <w:footnote w:type="continuationSeparator" w:id="0">
    <w:p w14:paraId="090F6E57" w14:textId="77777777" w:rsidR="0086293D" w:rsidRDefault="0086293D" w:rsidP="001240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338ED" w14:textId="40F46D39" w:rsidR="00A03ED9" w:rsidRDefault="00971CAB" w:rsidP="004E19BF">
    <w:pPr>
      <w:pStyle w:val="Cabealho"/>
      <w:tabs>
        <w:tab w:val="clear" w:pos="4252"/>
        <w:tab w:val="clear" w:pos="8504"/>
        <w:tab w:val="left" w:pos="1940"/>
        <w:tab w:val="left" w:pos="5860"/>
      </w:tabs>
    </w:pPr>
    <w:r>
      <w:rPr>
        <w:noProof/>
        <w:lang w:val="pt-BR" w:eastAsia="pt-BR"/>
      </w:rPr>
      <w:drawing>
        <wp:anchor distT="0" distB="0" distL="114300" distR="114300" simplePos="0" relativeHeight="251657216" behindDoc="0" locked="0" layoutInCell="1" allowOverlap="1" wp14:anchorId="7B5CEF68" wp14:editId="47DB3E5E">
          <wp:simplePos x="0" y="0"/>
          <wp:positionH relativeFrom="column">
            <wp:posOffset>0</wp:posOffset>
          </wp:positionH>
          <wp:positionV relativeFrom="paragraph">
            <wp:posOffset>10459085</wp:posOffset>
          </wp:positionV>
          <wp:extent cx="7682865" cy="228600"/>
          <wp:effectExtent l="0" t="0" r="0" b="0"/>
          <wp:wrapSquare wrapText="bothSides"/>
          <wp:docPr id="4" name="Picture 9" descr="Description: Rodape - Desafio Profissio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Rodape - Desafio Profissio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286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37596517" wp14:editId="11790ADD">
          <wp:simplePos x="0" y="0"/>
          <wp:positionH relativeFrom="column">
            <wp:posOffset>-1117600</wp:posOffset>
          </wp:positionH>
          <wp:positionV relativeFrom="paragraph">
            <wp:posOffset>-504825</wp:posOffset>
          </wp:positionV>
          <wp:extent cx="7613650" cy="1511300"/>
          <wp:effectExtent l="0" t="0" r="6350" b="12700"/>
          <wp:wrapNone/>
          <wp:docPr id="3" name="Picture 3" descr="Description: Cabecalho - Desafio Profiss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abecalho - Desafio Profission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51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19BF">
      <w:tab/>
    </w:r>
    <w:r w:rsidR="004E19B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6A6"/>
    <w:multiLevelType w:val="multilevel"/>
    <w:tmpl w:val="1D3015D2"/>
    <w:lvl w:ilvl="0">
      <w:start w:val="1"/>
      <w:numFmt w:val="decimal"/>
      <w:pStyle w:val="Seca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secao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8D62C49"/>
    <w:multiLevelType w:val="hybridMultilevel"/>
    <w:tmpl w:val="2844181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DD0B2E"/>
    <w:multiLevelType w:val="hybridMultilevel"/>
    <w:tmpl w:val="00A40CD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643DF5"/>
    <w:multiLevelType w:val="hybridMultilevel"/>
    <w:tmpl w:val="DFA8DE06"/>
    <w:lvl w:ilvl="0" w:tplc="26A014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142EC9"/>
    <w:multiLevelType w:val="hybridMultilevel"/>
    <w:tmpl w:val="6638D3AC"/>
    <w:lvl w:ilvl="0" w:tplc="26A0144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B6F262F"/>
    <w:multiLevelType w:val="hybridMultilevel"/>
    <w:tmpl w:val="2A6268D6"/>
    <w:lvl w:ilvl="0" w:tplc="04160005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C9D70EE"/>
    <w:multiLevelType w:val="hybridMultilevel"/>
    <w:tmpl w:val="65AABEE2"/>
    <w:lvl w:ilvl="0" w:tplc="B97C641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24127729"/>
    <w:multiLevelType w:val="hybridMultilevel"/>
    <w:tmpl w:val="69928DC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-1078"/>
        </w:tabs>
        <w:ind w:left="-10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358"/>
        </w:tabs>
        <w:ind w:left="-358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2"/>
        </w:tabs>
        <w:ind w:left="362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082"/>
        </w:tabs>
        <w:ind w:left="108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2522"/>
        </w:tabs>
        <w:ind w:left="2522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3242"/>
        </w:tabs>
        <w:ind w:left="324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3962"/>
        </w:tabs>
        <w:ind w:left="3962" w:hanging="360"/>
      </w:pPr>
      <w:rPr>
        <w:rFonts w:ascii="Wingdings" w:hAnsi="Wingdings" w:cs="Wingdings" w:hint="default"/>
      </w:rPr>
    </w:lvl>
  </w:abstractNum>
  <w:abstractNum w:abstractNumId="8">
    <w:nsid w:val="265A0239"/>
    <w:multiLevelType w:val="hybridMultilevel"/>
    <w:tmpl w:val="CB7AADA4"/>
    <w:lvl w:ilvl="0" w:tplc="0416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0A6259"/>
    <w:multiLevelType w:val="hybridMultilevel"/>
    <w:tmpl w:val="265CE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9740DDA"/>
    <w:multiLevelType w:val="hybridMultilevel"/>
    <w:tmpl w:val="3CEEEA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2BCD1882"/>
    <w:multiLevelType w:val="hybridMultilevel"/>
    <w:tmpl w:val="A0B030A0"/>
    <w:lvl w:ilvl="0" w:tplc="04160001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C3D6E93"/>
    <w:multiLevelType w:val="multilevel"/>
    <w:tmpl w:val="F51AA97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68"/>
        </w:tabs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hint="default"/>
      </w:rPr>
    </w:lvl>
  </w:abstractNum>
  <w:abstractNum w:abstractNumId="13">
    <w:nsid w:val="2FB60C10"/>
    <w:multiLevelType w:val="hybridMultilevel"/>
    <w:tmpl w:val="CAA24DBE"/>
    <w:lvl w:ilvl="0" w:tplc="0416000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4">
    <w:nsid w:val="320240A0"/>
    <w:multiLevelType w:val="hybridMultilevel"/>
    <w:tmpl w:val="EDFA1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4FD1302"/>
    <w:multiLevelType w:val="hybridMultilevel"/>
    <w:tmpl w:val="D72EA5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566437A"/>
    <w:multiLevelType w:val="hybridMultilevel"/>
    <w:tmpl w:val="5A1ECD34"/>
    <w:lvl w:ilvl="0" w:tplc="04160001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03">
      <w:start w:val="1"/>
      <w:numFmt w:val="lowerLetter"/>
      <w:lvlText w:val="%2."/>
      <w:lvlJc w:val="left"/>
      <w:pPr>
        <w:ind w:left="1440" w:hanging="360"/>
      </w:pPr>
    </w:lvl>
    <w:lvl w:ilvl="2" w:tplc="04160005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decimal"/>
      <w:lvlText w:val="%4."/>
      <w:lvlJc w:val="left"/>
      <w:pPr>
        <w:ind w:left="2880" w:hanging="360"/>
      </w:pPr>
    </w:lvl>
    <w:lvl w:ilvl="4" w:tplc="04160003">
      <w:start w:val="1"/>
      <w:numFmt w:val="lowerLetter"/>
      <w:lvlText w:val="%5."/>
      <w:lvlJc w:val="left"/>
      <w:pPr>
        <w:ind w:left="3600" w:hanging="360"/>
      </w:pPr>
    </w:lvl>
    <w:lvl w:ilvl="5" w:tplc="04160005">
      <w:start w:val="1"/>
      <w:numFmt w:val="lowerRoman"/>
      <w:lvlText w:val="%6."/>
      <w:lvlJc w:val="right"/>
      <w:pPr>
        <w:ind w:left="4320" w:hanging="180"/>
      </w:pPr>
    </w:lvl>
    <w:lvl w:ilvl="6" w:tplc="04160001">
      <w:start w:val="1"/>
      <w:numFmt w:val="decimal"/>
      <w:lvlText w:val="%7."/>
      <w:lvlJc w:val="left"/>
      <w:pPr>
        <w:ind w:left="5040" w:hanging="360"/>
      </w:pPr>
    </w:lvl>
    <w:lvl w:ilvl="7" w:tplc="04160003">
      <w:start w:val="1"/>
      <w:numFmt w:val="lowerLetter"/>
      <w:lvlText w:val="%8."/>
      <w:lvlJc w:val="left"/>
      <w:pPr>
        <w:ind w:left="5760" w:hanging="360"/>
      </w:pPr>
    </w:lvl>
    <w:lvl w:ilvl="8" w:tplc="04160005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F40C5"/>
    <w:multiLevelType w:val="hybridMultilevel"/>
    <w:tmpl w:val="A44A4C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B000572"/>
    <w:multiLevelType w:val="hybridMultilevel"/>
    <w:tmpl w:val="D35ADA5E"/>
    <w:lvl w:ilvl="0" w:tplc="0416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BD3052"/>
    <w:multiLevelType w:val="hybridMultilevel"/>
    <w:tmpl w:val="83CEEA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87F3D"/>
    <w:multiLevelType w:val="hybridMultilevel"/>
    <w:tmpl w:val="24E494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563B4C4F"/>
    <w:multiLevelType w:val="hybridMultilevel"/>
    <w:tmpl w:val="25602F8E"/>
    <w:lvl w:ilvl="0" w:tplc="0416001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8550E42"/>
    <w:multiLevelType w:val="hybridMultilevel"/>
    <w:tmpl w:val="41B63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89C117B"/>
    <w:multiLevelType w:val="hybridMultilevel"/>
    <w:tmpl w:val="9D149ED0"/>
    <w:lvl w:ilvl="0" w:tplc="04160001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80"/>
      </w:rPr>
    </w:lvl>
    <w:lvl w:ilvl="1" w:tplc="04160003">
      <w:start w:val="1"/>
      <w:numFmt w:val="lowerLetter"/>
      <w:lvlText w:val="%2."/>
      <w:lvlJc w:val="left"/>
      <w:pPr>
        <w:ind w:left="1440" w:hanging="360"/>
      </w:pPr>
    </w:lvl>
    <w:lvl w:ilvl="2" w:tplc="04160005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decimal"/>
      <w:lvlText w:val="%4."/>
      <w:lvlJc w:val="left"/>
      <w:pPr>
        <w:ind w:left="2880" w:hanging="360"/>
      </w:pPr>
    </w:lvl>
    <w:lvl w:ilvl="4" w:tplc="04160003">
      <w:start w:val="1"/>
      <w:numFmt w:val="lowerLetter"/>
      <w:lvlText w:val="%5."/>
      <w:lvlJc w:val="left"/>
      <w:pPr>
        <w:ind w:left="3600" w:hanging="360"/>
      </w:pPr>
    </w:lvl>
    <w:lvl w:ilvl="5" w:tplc="04160005">
      <w:start w:val="1"/>
      <w:numFmt w:val="lowerRoman"/>
      <w:lvlText w:val="%6."/>
      <w:lvlJc w:val="right"/>
      <w:pPr>
        <w:ind w:left="4320" w:hanging="180"/>
      </w:pPr>
    </w:lvl>
    <w:lvl w:ilvl="6" w:tplc="04160001">
      <w:start w:val="1"/>
      <w:numFmt w:val="decimal"/>
      <w:lvlText w:val="%7."/>
      <w:lvlJc w:val="left"/>
      <w:pPr>
        <w:ind w:left="5040" w:hanging="360"/>
      </w:pPr>
    </w:lvl>
    <w:lvl w:ilvl="7" w:tplc="04160003">
      <w:start w:val="1"/>
      <w:numFmt w:val="lowerLetter"/>
      <w:lvlText w:val="%8."/>
      <w:lvlJc w:val="left"/>
      <w:pPr>
        <w:ind w:left="5760" w:hanging="360"/>
      </w:pPr>
    </w:lvl>
    <w:lvl w:ilvl="8" w:tplc="04160005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F715B"/>
    <w:multiLevelType w:val="hybridMultilevel"/>
    <w:tmpl w:val="19A64F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60F56F6C"/>
    <w:multiLevelType w:val="hybridMultilevel"/>
    <w:tmpl w:val="D344714C"/>
    <w:lvl w:ilvl="0" w:tplc="6B389E12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26">
    <w:nsid w:val="67161594"/>
    <w:multiLevelType w:val="hybridMultilevel"/>
    <w:tmpl w:val="A468A002"/>
    <w:lvl w:ilvl="0" w:tplc="0416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lowerLetter"/>
      <w:lvlText w:val="%2."/>
      <w:lvlJc w:val="left"/>
      <w:pPr>
        <w:ind w:left="1440" w:hanging="360"/>
      </w:pPr>
    </w:lvl>
    <w:lvl w:ilvl="2" w:tplc="04160005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decimal"/>
      <w:lvlText w:val="%4."/>
      <w:lvlJc w:val="left"/>
      <w:pPr>
        <w:ind w:left="2880" w:hanging="360"/>
      </w:pPr>
    </w:lvl>
    <w:lvl w:ilvl="4" w:tplc="04160003">
      <w:start w:val="1"/>
      <w:numFmt w:val="lowerLetter"/>
      <w:lvlText w:val="%5."/>
      <w:lvlJc w:val="left"/>
      <w:pPr>
        <w:ind w:left="3600" w:hanging="360"/>
      </w:pPr>
    </w:lvl>
    <w:lvl w:ilvl="5" w:tplc="04160005">
      <w:start w:val="1"/>
      <w:numFmt w:val="lowerRoman"/>
      <w:lvlText w:val="%6."/>
      <w:lvlJc w:val="right"/>
      <w:pPr>
        <w:ind w:left="4320" w:hanging="180"/>
      </w:pPr>
    </w:lvl>
    <w:lvl w:ilvl="6" w:tplc="04160001">
      <w:start w:val="1"/>
      <w:numFmt w:val="decimal"/>
      <w:lvlText w:val="%7."/>
      <w:lvlJc w:val="left"/>
      <w:pPr>
        <w:ind w:left="5040" w:hanging="360"/>
      </w:pPr>
    </w:lvl>
    <w:lvl w:ilvl="7" w:tplc="04160003">
      <w:start w:val="1"/>
      <w:numFmt w:val="lowerLetter"/>
      <w:lvlText w:val="%8."/>
      <w:lvlJc w:val="left"/>
      <w:pPr>
        <w:ind w:left="5760" w:hanging="360"/>
      </w:pPr>
    </w:lvl>
    <w:lvl w:ilvl="8" w:tplc="04160005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185B50"/>
    <w:multiLevelType w:val="hybridMultilevel"/>
    <w:tmpl w:val="622A54CE"/>
    <w:lvl w:ilvl="0" w:tplc="3F282D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30B98"/>
    <w:multiLevelType w:val="hybridMultilevel"/>
    <w:tmpl w:val="14E28D10"/>
    <w:lvl w:ilvl="0" w:tplc="0416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</w:abstractNum>
  <w:abstractNum w:abstractNumId="29">
    <w:nsid w:val="6F7B13F3"/>
    <w:multiLevelType w:val="hybridMultilevel"/>
    <w:tmpl w:val="4988768C"/>
    <w:lvl w:ilvl="0" w:tplc="0416001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30">
    <w:nsid w:val="71BF7B71"/>
    <w:multiLevelType w:val="hybridMultilevel"/>
    <w:tmpl w:val="002850A2"/>
    <w:lvl w:ilvl="0" w:tplc="04160001">
      <w:start w:val="1"/>
      <w:numFmt w:val="decimal"/>
      <w:pStyle w:val="Estilo1"/>
      <w:lvlText w:val="%1."/>
      <w:lvlJc w:val="left"/>
      <w:pPr>
        <w:ind w:left="360" w:hanging="360"/>
      </w:pPr>
    </w:lvl>
    <w:lvl w:ilvl="1" w:tplc="04160003">
      <w:start w:val="1"/>
      <w:numFmt w:val="lowerLetter"/>
      <w:lvlText w:val="%2."/>
      <w:lvlJc w:val="left"/>
      <w:pPr>
        <w:ind w:left="1080" w:hanging="360"/>
      </w:pPr>
    </w:lvl>
    <w:lvl w:ilvl="2" w:tplc="04160005">
      <w:start w:val="1"/>
      <w:numFmt w:val="lowerRoman"/>
      <w:lvlText w:val="%3."/>
      <w:lvlJc w:val="right"/>
      <w:pPr>
        <w:ind w:left="1800" w:hanging="180"/>
      </w:pPr>
    </w:lvl>
    <w:lvl w:ilvl="3" w:tplc="04160001">
      <w:start w:val="1"/>
      <w:numFmt w:val="decimal"/>
      <w:lvlText w:val="%4."/>
      <w:lvlJc w:val="left"/>
      <w:pPr>
        <w:ind w:left="2520" w:hanging="360"/>
      </w:pPr>
    </w:lvl>
    <w:lvl w:ilvl="4" w:tplc="04160003">
      <w:start w:val="1"/>
      <w:numFmt w:val="lowerLetter"/>
      <w:lvlText w:val="%5."/>
      <w:lvlJc w:val="left"/>
      <w:pPr>
        <w:ind w:left="3240" w:hanging="360"/>
      </w:pPr>
    </w:lvl>
    <w:lvl w:ilvl="5" w:tplc="04160005">
      <w:start w:val="1"/>
      <w:numFmt w:val="lowerRoman"/>
      <w:lvlText w:val="%6."/>
      <w:lvlJc w:val="right"/>
      <w:pPr>
        <w:ind w:left="3960" w:hanging="180"/>
      </w:pPr>
    </w:lvl>
    <w:lvl w:ilvl="6" w:tplc="04160001">
      <w:start w:val="1"/>
      <w:numFmt w:val="decimal"/>
      <w:lvlText w:val="%7."/>
      <w:lvlJc w:val="left"/>
      <w:pPr>
        <w:ind w:left="4680" w:hanging="360"/>
      </w:pPr>
    </w:lvl>
    <w:lvl w:ilvl="7" w:tplc="04160003">
      <w:start w:val="1"/>
      <w:numFmt w:val="lowerLetter"/>
      <w:lvlText w:val="%8."/>
      <w:lvlJc w:val="left"/>
      <w:pPr>
        <w:ind w:left="5400" w:hanging="360"/>
      </w:pPr>
    </w:lvl>
    <w:lvl w:ilvl="8" w:tplc="04160005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379445A"/>
    <w:multiLevelType w:val="hybridMultilevel"/>
    <w:tmpl w:val="D07E0F82"/>
    <w:lvl w:ilvl="0" w:tplc="04160011">
      <w:start w:val="1"/>
      <w:numFmt w:val="lowerLetter"/>
      <w:pStyle w:val="NotaTabela"/>
      <w:lvlText w:val="%1)"/>
      <w:lvlJc w:val="left"/>
      <w:pPr>
        <w:tabs>
          <w:tab w:val="num" w:pos="2138"/>
        </w:tabs>
        <w:ind w:left="2138" w:hanging="360"/>
      </w:pPr>
      <w:rPr>
        <w:rFonts w:hint="default"/>
      </w:rPr>
    </w:lvl>
    <w:lvl w:ilvl="1" w:tplc="04160019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cs="Wingdings" w:hint="default"/>
      </w:rPr>
    </w:lvl>
  </w:abstractNum>
  <w:abstractNum w:abstractNumId="32">
    <w:nsid w:val="74510D29"/>
    <w:multiLevelType w:val="hybridMultilevel"/>
    <w:tmpl w:val="2EB68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52188E"/>
    <w:multiLevelType w:val="hybridMultilevel"/>
    <w:tmpl w:val="1EC835CC"/>
    <w:lvl w:ilvl="0" w:tplc="B380E0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27A63"/>
    <w:multiLevelType w:val="hybridMultilevel"/>
    <w:tmpl w:val="55365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E084616"/>
    <w:multiLevelType w:val="multilevel"/>
    <w:tmpl w:val="A4C6EB84"/>
    <w:lvl w:ilvl="0">
      <w:start w:val="1"/>
      <w:numFmt w:val="decimal"/>
      <w:pStyle w:val="Ttulo1"/>
      <w:lvlText w:val="%1."/>
      <w:lvlJc w:val="left"/>
      <w:pPr>
        <w:ind w:left="1068" w:hanging="360"/>
      </w:pPr>
    </w:lvl>
    <w:lvl w:ilvl="1">
      <w:start w:val="1"/>
      <w:numFmt w:val="decimal"/>
      <w:pStyle w:val="Ttulo2"/>
      <w:lvlText w:val="%1.%2"/>
      <w:lvlJc w:val="left"/>
      <w:pPr>
        <w:ind w:left="1284" w:hanging="576"/>
      </w:pPr>
    </w:lvl>
    <w:lvl w:ilvl="2">
      <w:start w:val="1"/>
      <w:numFmt w:val="decimal"/>
      <w:pStyle w:val="Ttulo3"/>
      <w:lvlText w:val="%1.%2.%3"/>
      <w:lvlJc w:val="left"/>
      <w:pPr>
        <w:ind w:left="1428" w:hanging="720"/>
      </w:pPr>
    </w:lvl>
    <w:lvl w:ilvl="3">
      <w:start w:val="1"/>
      <w:numFmt w:val="decimal"/>
      <w:pStyle w:val="Ttulo4"/>
      <w:lvlText w:val="%1.%2.%3.%4"/>
      <w:lvlJc w:val="left"/>
      <w:pPr>
        <w:ind w:left="1572" w:hanging="864"/>
      </w:p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</w:lvl>
  </w:abstractNum>
  <w:num w:numId="1">
    <w:abstractNumId w:val="0"/>
  </w:num>
  <w:num w:numId="2">
    <w:abstractNumId w:val="30"/>
  </w:num>
  <w:num w:numId="3">
    <w:abstractNumId w:val="35"/>
  </w:num>
  <w:num w:numId="4">
    <w:abstractNumId w:val="7"/>
  </w:num>
  <w:num w:numId="5">
    <w:abstractNumId w:val="15"/>
  </w:num>
  <w:num w:numId="6">
    <w:abstractNumId w:val="3"/>
  </w:num>
  <w:num w:numId="7">
    <w:abstractNumId w:val="5"/>
  </w:num>
  <w:num w:numId="8">
    <w:abstractNumId w:val="14"/>
  </w:num>
  <w:num w:numId="9">
    <w:abstractNumId w:val="17"/>
  </w:num>
  <w:num w:numId="10">
    <w:abstractNumId w:val="20"/>
  </w:num>
  <w:num w:numId="11">
    <w:abstractNumId w:val="8"/>
  </w:num>
  <w:num w:numId="12">
    <w:abstractNumId w:val="24"/>
  </w:num>
  <w:num w:numId="13">
    <w:abstractNumId w:val="4"/>
  </w:num>
  <w:num w:numId="14">
    <w:abstractNumId w:val="6"/>
  </w:num>
  <w:num w:numId="15">
    <w:abstractNumId w:val="26"/>
  </w:num>
  <w:num w:numId="16">
    <w:abstractNumId w:val="33"/>
  </w:num>
  <w:num w:numId="17">
    <w:abstractNumId w:val="1"/>
  </w:num>
  <w:num w:numId="18">
    <w:abstractNumId w:val="2"/>
  </w:num>
  <w:num w:numId="19">
    <w:abstractNumId w:val="18"/>
  </w:num>
  <w:num w:numId="20">
    <w:abstractNumId w:val="27"/>
  </w:num>
  <w:num w:numId="21">
    <w:abstractNumId w:val="25"/>
  </w:num>
  <w:num w:numId="22">
    <w:abstractNumId w:val="10"/>
  </w:num>
  <w:num w:numId="23">
    <w:abstractNumId w:val="16"/>
  </w:num>
  <w:num w:numId="24">
    <w:abstractNumId w:val="23"/>
  </w:num>
  <w:num w:numId="25">
    <w:abstractNumId w:val="31"/>
  </w:num>
  <w:num w:numId="26">
    <w:abstractNumId w:val="21"/>
  </w:num>
  <w:num w:numId="27">
    <w:abstractNumId w:val="29"/>
  </w:num>
  <w:num w:numId="28">
    <w:abstractNumId w:val="13"/>
  </w:num>
  <w:num w:numId="29">
    <w:abstractNumId w:val="11"/>
  </w:num>
  <w:num w:numId="30">
    <w:abstractNumId w:val="9"/>
  </w:num>
  <w:num w:numId="31">
    <w:abstractNumId w:val="34"/>
  </w:num>
  <w:num w:numId="32">
    <w:abstractNumId w:val="28"/>
  </w:num>
  <w:num w:numId="33">
    <w:abstractNumId w:val="22"/>
  </w:num>
  <w:num w:numId="34">
    <w:abstractNumId w:val="12"/>
  </w:num>
  <w:num w:numId="35">
    <w:abstractNumId w:val="19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C2"/>
    <w:rsid w:val="00002085"/>
    <w:rsid w:val="00031B52"/>
    <w:rsid w:val="00036DD0"/>
    <w:rsid w:val="0003744C"/>
    <w:rsid w:val="0004199B"/>
    <w:rsid w:val="00050EC0"/>
    <w:rsid w:val="00054B75"/>
    <w:rsid w:val="00066042"/>
    <w:rsid w:val="00066B43"/>
    <w:rsid w:val="000913EE"/>
    <w:rsid w:val="00097B24"/>
    <w:rsid w:val="000C12AB"/>
    <w:rsid w:val="000C1B1C"/>
    <w:rsid w:val="000D1305"/>
    <w:rsid w:val="000D17D6"/>
    <w:rsid w:val="000D3BDD"/>
    <w:rsid w:val="000F0C4D"/>
    <w:rsid w:val="00100E1C"/>
    <w:rsid w:val="00101559"/>
    <w:rsid w:val="00115DD1"/>
    <w:rsid w:val="001240C2"/>
    <w:rsid w:val="001305A9"/>
    <w:rsid w:val="00130A25"/>
    <w:rsid w:val="00133386"/>
    <w:rsid w:val="00136F08"/>
    <w:rsid w:val="00147B15"/>
    <w:rsid w:val="00164285"/>
    <w:rsid w:val="001779EC"/>
    <w:rsid w:val="00183978"/>
    <w:rsid w:val="00187F8F"/>
    <w:rsid w:val="0019598F"/>
    <w:rsid w:val="001B00D0"/>
    <w:rsid w:val="001D2066"/>
    <w:rsid w:val="001D77A5"/>
    <w:rsid w:val="001E377B"/>
    <w:rsid w:val="001E5822"/>
    <w:rsid w:val="001F2967"/>
    <w:rsid w:val="00200C49"/>
    <w:rsid w:val="00206E97"/>
    <w:rsid w:val="00211374"/>
    <w:rsid w:val="002125C1"/>
    <w:rsid w:val="00213C90"/>
    <w:rsid w:val="00216E3A"/>
    <w:rsid w:val="00221DB7"/>
    <w:rsid w:val="002360FE"/>
    <w:rsid w:val="00240F77"/>
    <w:rsid w:val="00241BE5"/>
    <w:rsid w:val="0024675B"/>
    <w:rsid w:val="0027260F"/>
    <w:rsid w:val="002841CA"/>
    <w:rsid w:val="002A43B8"/>
    <w:rsid w:val="002C7B35"/>
    <w:rsid w:val="002D304B"/>
    <w:rsid w:val="002D5AA2"/>
    <w:rsid w:val="002D5D27"/>
    <w:rsid w:val="002D64DD"/>
    <w:rsid w:val="002E637F"/>
    <w:rsid w:val="002F02E0"/>
    <w:rsid w:val="00316138"/>
    <w:rsid w:val="00325DF3"/>
    <w:rsid w:val="003262BD"/>
    <w:rsid w:val="0035237A"/>
    <w:rsid w:val="00352C2B"/>
    <w:rsid w:val="00354CC7"/>
    <w:rsid w:val="00356314"/>
    <w:rsid w:val="0036368F"/>
    <w:rsid w:val="0038608E"/>
    <w:rsid w:val="00386315"/>
    <w:rsid w:val="00394A3B"/>
    <w:rsid w:val="003A2371"/>
    <w:rsid w:val="003A3783"/>
    <w:rsid w:val="003B220B"/>
    <w:rsid w:val="003C471E"/>
    <w:rsid w:val="003C7156"/>
    <w:rsid w:val="003D024E"/>
    <w:rsid w:val="003D1BF8"/>
    <w:rsid w:val="003D1F59"/>
    <w:rsid w:val="003D52B1"/>
    <w:rsid w:val="003E3701"/>
    <w:rsid w:val="003E6024"/>
    <w:rsid w:val="0042045F"/>
    <w:rsid w:val="0042153F"/>
    <w:rsid w:val="00422404"/>
    <w:rsid w:val="00432A97"/>
    <w:rsid w:val="0044177F"/>
    <w:rsid w:val="00455140"/>
    <w:rsid w:val="004564A5"/>
    <w:rsid w:val="004749BB"/>
    <w:rsid w:val="00485DC2"/>
    <w:rsid w:val="0049031F"/>
    <w:rsid w:val="00490488"/>
    <w:rsid w:val="00492294"/>
    <w:rsid w:val="00494966"/>
    <w:rsid w:val="004B15D8"/>
    <w:rsid w:val="004B41D2"/>
    <w:rsid w:val="004C2DA0"/>
    <w:rsid w:val="004C7D68"/>
    <w:rsid w:val="004E19BF"/>
    <w:rsid w:val="004E3D87"/>
    <w:rsid w:val="004F0869"/>
    <w:rsid w:val="0050092C"/>
    <w:rsid w:val="00501B88"/>
    <w:rsid w:val="00502921"/>
    <w:rsid w:val="00505927"/>
    <w:rsid w:val="00517A6E"/>
    <w:rsid w:val="00525DC8"/>
    <w:rsid w:val="00526DA3"/>
    <w:rsid w:val="00534AB4"/>
    <w:rsid w:val="00540DE5"/>
    <w:rsid w:val="005435ED"/>
    <w:rsid w:val="00543A24"/>
    <w:rsid w:val="00562A95"/>
    <w:rsid w:val="00587E0F"/>
    <w:rsid w:val="0059714B"/>
    <w:rsid w:val="005A65EF"/>
    <w:rsid w:val="005C1166"/>
    <w:rsid w:val="005C21F3"/>
    <w:rsid w:val="005C4AC1"/>
    <w:rsid w:val="005D0E6A"/>
    <w:rsid w:val="005D4736"/>
    <w:rsid w:val="005E08F5"/>
    <w:rsid w:val="005F7ED5"/>
    <w:rsid w:val="00612BBF"/>
    <w:rsid w:val="00620225"/>
    <w:rsid w:val="00630253"/>
    <w:rsid w:val="0063042D"/>
    <w:rsid w:val="0064146B"/>
    <w:rsid w:val="00643EFE"/>
    <w:rsid w:val="00653B6F"/>
    <w:rsid w:val="006646A2"/>
    <w:rsid w:val="006700A3"/>
    <w:rsid w:val="00670523"/>
    <w:rsid w:val="00674C74"/>
    <w:rsid w:val="00693FFF"/>
    <w:rsid w:val="006B2BAF"/>
    <w:rsid w:val="006C49EF"/>
    <w:rsid w:val="006C6B19"/>
    <w:rsid w:val="006E70D4"/>
    <w:rsid w:val="006E7145"/>
    <w:rsid w:val="006F1369"/>
    <w:rsid w:val="007058B6"/>
    <w:rsid w:val="007273EA"/>
    <w:rsid w:val="007279F6"/>
    <w:rsid w:val="007433A9"/>
    <w:rsid w:val="007445FF"/>
    <w:rsid w:val="00744B57"/>
    <w:rsid w:val="00746CFE"/>
    <w:rsid w:val="00751AA4"/>
    <w:rsid w:val="00756456"/>
    <w:rsid w:val="00761759"/>
    <w:rsid w:val="00773C05"/>
    <w:rsid w:val="00782855"/>
    <w:rsid w:val="007A01F3"/>
    <w:rsid w:val="007A2841"/>
    <w:rsid w:val="007A76F2"/>
    <w:rsid w:val="007B54AA"/>
    <w:rsid w:val="007C68F9"/>
    <w:rsid w:val="007E1266"/>
    <w:rsid w:val="007E7F63"/>
    <w:rsid w:val="007F565B"/>
    <w:rsid w:val="007F621F"/>
    <w:rsid w:val="00803160"/>
    <w:rsid w:val="0082695D"/>
    <w:rsid w:val="00833658"/>
    <w:rsid w:val="00834A69"/>
    <w:rsid w:val="0083681D"/>
    <w:rsid w:val="0084490F"/>
    <w:rsid w:val="0085187D"/>
    <w:rsid w:val="008565BB"/>
    <w:rsid w:val="0086052C"/>
    <w:rsid w:val="0086293D"/>
    <w:rsid w:val="00863771"/>
    <w:rsid w:val="0086799A"/>
    <w:rsid w:val="00876087"/>
    <w:rsid w:val="00891107"/>
    <w:rsid w:val="00896EC8"/>
    <w:rsid w:val="008B0CE1"/>
    <w:rsid w:val="008B4B84"/>
    <w:rsid w:val="008B5783"/>
    <w:rsid w:val="008C1DEA"/>
    <w:rsid w:val="008C478C"/>
    <w:rsid w:val="008C7F1E"/>
    <w:rsid w:val="008E6746"/>
    <w:rsid w:val="008F0BB2"/>
    <w:rsid w:val="008F4BE7"/>
    <w:rsid w:val="008F6361"/>
    <w:rsid w:val="0090031C"/>
    <w:rsid w:val="009108B5"/>
    <w:rsid w:val="00912F08"/>
    <w:rsid w:val="00915556"/>
    <w:rsid w:val="0092497D"/>
    <w:rsid w:val="00924BC4"/>
    <w:rsid w:val="00936C73"/>
    <w:rsid w:val="0093789D"/>
    <w:rsid w:val="00942491"/>
    <w:rsid w:val="00955FC2"/>
    <w:rsid w:val="009578F0"/>
    <w:rsid w:val="0096162A"/>
    <w:rsid w:val="0096205C"/>
    <w:rsid w:val="009671A1"/>
    <w:rsid w:val="00970BA8"/>
    <w:rsid w:val="00971CAB"/>
    <w:rsid w:val="00972331"/>
    <w:rsid w:val="009917EE"/>
    <w:rsid w:val="009A1F95"/>
    <w:rsid w:val="009B4A43"/>
    <w:rsid w:val="009B694C"/>
    <w:rsid w:val="009C44A7"/>
    <w:rsid w:val="009C7509"/>
    <w:rsid w:val="009D4830"/>
    <w:rsid w:val="009D5F3A"/>
    <w:rsid w:val="009E4844"/>
    <w:rsid w:val="00A03ED9"/>
    <w:rsid w:val="00A05232"/>
    <w:rsid w:val="00A0784F"/>
    <w:rsid w:val="00A154CE"/>
    <w:rsid w:val="00A1651C"/>
    <w:rsid w:val="00A3049C"/>
    <w:rsid w:val="00A305BE"/>
    <w:rsid w:val="00A43563"/>
    <w:rsid w:val="00A462FD"/>
    <w:rsid w:val="00A57C09"/>
    <w:rsid w:val="00A73962"/>
    <w:rsid w:val="00A76838"/>
    <w:rsid w:val="00A83712"/>
    <w:rsid w:val="00A86071"/>
    <w:rsid w:val="00AA7810"/>
    <w:rsid w:val="00AB3FB7"/>
    <w:rsid w:val="00AC018C"/>
    <w:rsid w:val="00AC43E5"/>
    <w:rsid w:val="00AC637D"/>
    <w:rsid w:val="00AC789C"/>
    <w:rsid w:val="00AD2D83"/>
    <w:rsid w:val="00AE1A3A"/>
    <w:rsid w:val="00B14F7A"/>
    <w:rsid w:val="00B22249"/>
    <w:rsid w:val="00B23318"/>
    <w:rsid w:val="00B3394B"/>
    <w:rsid w:val="00B41704"/>
    <w:rsid w:val="00B4215B"/>
    <w:rsid w:val="00B43628"/>
    <w:rsid w:val="00B62629"/>
    <w:rsid w:val="00B638F2"/>
    <w:rsid w:val="00B664D7"/>
    <w:rsid w:val="00B71703"/>
    <w:rsid w:val="00B77B1B"/>
    <w:rsid w:val="00B94698"/>
    <w:rsid w:val="00BA12F0"/>
    <w:rsid w:val="00BA64F2"/>
    <w:rsid w:val="00BB476D"/>
    <w:rsid w:val="00BB4C03"/>
    <w:rsid w:val="00BD61BD"/>
    <w:rsid w:val="00BD7B4E"/>
    <w:rsid w:val="00BE58F2"/>
    <w:rsid w:val="00BE69A5"/>
    <w:rsid w:val="00BF21AF"/>
    <w:rsid w:val="00BF253C"/>
    <w:rsid w:val="00BF6DB7"/>
    <w:rsid w:val="00C12CBD"/>
    <w:rsid w:val="00C16D2D"/>
    <w:rsid w:val="00C26419"/>
    <w:rsid w:val="00C32103"/>
    <w:rsid w:val="00C33DFF"/>
    <w:rsid w:val="00C34D33"/>
    <w:rsid w:val="00C57400"/>
    <w:rsid w:val="00C72550"/>
    <w:rsid w:val="00C83B2D"/>
    <w:rsid w:val="00C90FE9"/>
    <w:rsid w:val="00C91E71"/>
    <w:rsid w:val="00C96B49"/>
    <w:rsid w:val="00C97B3E"/>
    <w:rsid w:val="00CA406E"/>
    <w:rsid w:val="00CA5207"/>
    <w:rsid w:val="00CB54BC"/>
    <w:rsid w:val="00CC6C64"/>
    <w:rsid w:val="00CD3239"/>
    <w:rsid w:val="00CE74D0"/>
    <w:rsid w:val="00CF2218"/>
    <w:rsid w:val="00CF623C"/>
    <w:rsid w:val="00D00E15"/>
    <w:rsid w:val="00D177D5"/>
    <w:rsid w:val="00D252AA"/>
    <w:rsid w:val="00D31112"/>
    <w:rsid w:val="00D441DA"/>
    <w:rsid w:val="00D47B2F"/>
    <w:rsid w:val="00D929D3"/>
    <w:rsid w:val="00D92B7A"/>
    <w:rsid w:val="00D95B25"/>
    <w:rsid w:val="00DA3463"/>
    <w:rsid w:val="00DA65BE"/>
    <w:rsid w:val="00DB6B4F"/>
    <w:rsid w:val="00DB7CB3"/>
    <w:rsid w:val="00DF41BE"/>
    <w:rsid w:val="00E01861"/>
    <w:rsid w:val="00E02E18"/>
    <w:rsid w:val="00E11E25"/>
    <w:rsid w:val="00E33EC3"/>
    <w:rsid w:val="00E638C4"/>
    <w:rsid w:val="00E702C5"/>
    <w:rsid w:val="00E72D8D"/>
    <w:rsid w:val="00E77A9F"/>
    <w:rsid w:val="00E84D6E"/>
    <w:rsid w:val="00E864D9"/>
    <w:rsid w:val="00EA3504"/>
    <w:rsid w:val="00EB105A"/>
    <w:rsid w:val="00EB3E03"/>
    <w:rsid w:val="00EB422A"/>
    <w:rsid w:val="00EB4D97"/>
    <w:rsid w:val="00EB7E47"/>
    <w:rsid w:val="00EC3099"/>
    <w:rsid w:val="00EC4D9A"/>
    <w:rsid w:val="00ED6719"/>
    <w:rsid w:val="00EE120B"/>
    <w:rsid w:val="00EE27EC"/>
    <w:rsid w:val="00EF2E0B"/>
    <w:rsid w:val="00F03704"/>
    <w:rsid w:val="00F058A8"/>
    <w:rsid w:val="00F06FC9"/>
    <w:rsid w:val="00F12098"/>
    <w:rsid w:val="00F1754B"/>
    <w:rsid w:val="00F31D33"/>
    <w:rsid w:val="00F369DF"/>
    <w:rsid w:val="00F50480"/>
    <w:rsid w:val="00F53998"/>
    <w:rsid w:val="00F54DE2"/>
    <w:rsid w:val="00F610BF"/>
    <w:rsid w:val="00F724A7"/>
    <w:rsid w:val="00F734A4"/>
    <w:rsid w:val="00F75AFD"/>
    <w:rsid w:val="00F81452"/>
    <w:rsid w:val="00F86592"/>
    <w:rsid w:val="00F97C9B"/>
    <w:rsid w:val="00FA405B"/>
    <w:rsid w:val="00FC39C8"/>
    <w:rsid w:val="00FC3EFF"/>
    <w:rsid w:val="00FC434B"/>
    <w:rsid w:val="00FD7792"/>
    <w:rsid w:val="00FE7922"/>
    <w:rsid w:val="00FF22B1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436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76087"/>
    <w:pPr>
      <w:spacing w:before="240" w:after="200" w:line="276" w:lineRule="auto"/>
      <w:jc w:val="both"/>
    </w:pPr>
    <w:rPr>
      <w:rFonts w:ascii="Arial" w:hAnsi="Arial" w:cs="Arial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12F08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841CA"/>
    <w:pPr>
      <w:keepNext/>
      <w:keepLines/>
      <w:numPr>
        <w:ilvl w:val="1"/>
        <w:numId w:val="3"/>
      </w:numPr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4564A5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2841CA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2841CA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2841CA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 w:cs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2841CA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 w:cs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2841CA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2841CA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912F08"/>
    <w:rPr>
      <w:rFonts w:ascii="Arial" w:hAnsi="Arial" w:cs="Arial"/>
      <w:b/>
      <w:bCs/>
      <w:color w:val="365F91"/>
      <w:sz w:val="28"/>
      <w:szCs w:val="28"/>
      <w:lang w:val="en-US" w:eastAsia="en-US"/>
    </w:rPr>
  </w:style>
  <w:style w:type="character" w:customStyle="1" w:styleId="Ttulo2Char">
    <w:name w:val="Título 2 Char"/>
    <w:link w:val="Ttulo2"/>
    <w:uiPriority w:val="99"/>
    <w:locked/>
    <w:rsid w:val="002841CA"/>
    <w:rPr>
      <w:rFonts w:ascii="Arial" w:hAnsi="Arial" w:cs="Arial"/>
      <w:b/>
      <w:bCs/>
      <w:color w:val="4F81BD"/>
      <w:sz w:val="26"/>
      <w:szCs w:val="26"/>
      <w:lang w:val="en-US" w:eastAsia="en-US"/>
    </w:rPr>
  </w:style>
  <w:style w:type="character" w:customStyle="1" w:styleId="Ttulo3Char">
    <w:name w:val="Título 3 Char"/>
    <w:link w:val="Ttulo3"/>
    <w:uiPriority w:val="99"/>
    <w:locked/>
    <w:rsid w:val="004564A5"/>
    <w:rPr>
      <w:rFonts w:ascii="Cambria" w:hAnsi="Cambria" w:cs="Cambria"/>
      <w:b/>
      <w:bCs/>
      <w:color w:val="4F81BD"/>
      <w:sz w:val="22"/>
      <w:szCs w:val="22"/>
      <w:lang w:val="en-US" w:eastAsia="en-US"/>
    </w:rPr>
  </w:style>
  <w:style w:type="character" w:customStyle="1" w:styleId="Ttulo4Char">
    <w:name w:val="Título 4 Char"/>
    <w:link w:val="Ttulo4"/>
    <w:uiPriority w:val="99"/>
    <w:semiHidden/>
    <w:locked/>
    <w:rsid w:val="002841CA"/>
    <w:rPr>
      <w:rFonts w:ascii="Cambria" w:hAnsi="Cambria" w:cs="Cambria"/>
      <w:b/>
      <w:bCs/>
      <w:i/>
      <w:iCs/>
      <w:color w:val="4F81BD"/>
      <w:sz w:val="22"/>
      <w:szCs w:val="22"/>
      <w:lang w:val="en-US" w:eastAsia="en-US"/>
    </w:rPr>
  </w:style>
  <w:style w:type="character" w:customStyle="1" w:styleId="Ttulo5Char">
    <w:name w:val="Título 5 Char"/>
    <w:link w:val="Ttulo5"/>
    <w:uiPriority w:val="99"/>
    <w:semiHidden/>
    <w:locked/>
    <w:rsid w:val="002841CA"/>
    <w:rPr>
      <w:rFonts w:ascii="Cambria" w:hAnsi="Cambria" w:cs="Cambria"/>
      <w:color w:val="243F60"/>
      <w:sz w:val="22"/>
      <w:szCs w:val="22"/>
      <w:lang w:val="en-US" w:eastAsia="en-US"/>
    </w:rPr>
  </w:style>
  <w:style w:type="character" w:customStyle="1" w:styleId="Ttulo6Char">
    <w:name w:val="Título 6 Char"/>
    <w:link w:val="Ttulo6"/>
    <w:uiPriority w:val="99"/>
    <w:semiHidden/>
    <w:locked/>
    <w:rsid w:val="002841CA"/>
    <w:rPr>
      <w:rFonts w:ascii="Cambria" w:hAnsi="Cambria" w:cs="Cambria"/>
      <w:i/>
      <w:iCs/>
      <w:color w:val="243F60"/>
      <w:sz w:val="22"/>
      <w:szCs w:val="22"/>
      <w:lang w:val="en-US" w:eastAsia="en-US"/>
    </w:rPr>
  </w:style>
  <w:style w:type="character" w:customStyle="1" w:styleId="Ttulo7Char">
    <w:name w:val="Título 7 Char"/>
    <w:link w:val="Ttulo7"/>
    <w:uiPriority w:val="99"/>
    <w:semiHidden/>
    <w:locked/>
    <w:rsid w:val="002841CA"/>
    <w:rPr>
      <w:rFonts w:ascii="Cambria" w:hAnsi="Cambria" w:cs="Cambria"/>
      <w:i/>
      <w:iCs/>
      <w:color w:val="404040"/>
      <w:sz w:val="22"/>
      <w:szCs w:val="22"/>
      <w:lang w:val="en-US" w:eastAsia="en-US"/>
    </w:rPr>
  </w:style>
  <w:style w:type="character" w:customStyle="1" w:styleId="Ttulo8Char">
    <w:name w:val="Título 8 Char"/>
    <w:link w:val="Ttulo8"/>
    <w:uiPriority w:val="99"/>
    <w:semiHidden/>
    <w:locked/>
    <w:rsid w:val="002841CA"/>
    <w:rPr>
      <w:rFonts w:ascii="Cambria" w:hAnsi="Cambria" w:cs="Cambria"/>
      <w:color w:val="404040"/>
      <w:lang w:val="en-US" w:eastAsia="en-US"/>
    </w:rPr>
  </w:style>
  <w:style w:type="character" w:customStyle="1" w:styleId="Ttulo9Char">
    <w:name w:val="Título 9 Char"/>
    <w:link w:val="Ttulo9"/>
    <w:uiPriority w:val="99"/>
    <w:semiHidden/>
    <w:locked/>
    <w:rsid w:val="002841CA"/>
    <w:rPr>
      <w:rFonts w:ascii="Cambria" w:hAnsi="Cambria" w:cs="Cambria"/>
      <w:i/>
      <w:iCs/>
      <w:color w:val="404040"/>
      <w:lang w:val="en-US" w:eastAsia="en-US"/>
    </w:rPr>
  </w:style>
  <w:style w:type="paragraph" w:styleId="Cabealho">
    <w:name w:val="header"/>
    <w:basedOn w:val="Normal"/>
    <w:link w:val="CabealhoChar"/>
    <w:uiPriority w:val="99"/>
    <w:rsid w:val="00124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240C2"/>
  </w:style>
  <w:style w:type="paragraph" w:styleId="Rodap">
    <w:name w:val="footer"/>
    <w:basedOn w:val="Normal"/>
    <w:link w:val="RodapChar"/>
    <w:uiPriority w:val="99"/>
    <w:rsid w:val="00124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1240C2"/>
  </w:style>
  <w:style w:type="paragraph" w:styleId="Textodebalo">
    <w:name w:val="Balloon Text"/>
    <w:basedOn w:val="Normal"/>
    <w:link w:val="TextodebaloChar"/>
    <w:uiPriority w:val="99"/>
    <w:semiHidden/>
    <w:rsid w:val="00124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1240C2"/>
    <w:rPr>
      <w:rFonts w:ascii="Tahoma" w:hAnsi="Tahoma" w:cs="Tahoma"/>
      <w:sz w:val="16"/>
      <w:szCs w:val="16"/>
    </w:rPr>
  </w:style>
  <w:style w:type="paragraph" w:customStyle="1" w:styleId="Titulo">
    <w:name w:val="Titulo"/>
    <w:basedOn w:val="Normal"/>
    <w:next w:val="Normal"/>
    <w:uiPriority w:val="99"/>
    <w:rsid w:val="001240C2"/>
    <w:pPr>
      <w:overflowPunct w:val="0"/>
      <w:autoSpaceDE w:val="0"/>
      <w:autoSpaceDN w:val="0"/>
      <w:adjustRightInd w:val="0"/>
      <w:spacing w:after="40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mallCaps/>
      <w:sz w:val="20"/>
      <w:szCs w:val="20"/>
      <w:lang w:val="pt-BR" w:eastAsia="pt-BR"/>
    </w:rPr>
  </w:style>
  <w:style w:type="character" w:styleId="Hyperlink">
    <w:name w:val="Hyperlink"/>
    <w:uiPriority w:val="99"/>
    <w:rsid w:val="001240C2"/>
    <w:rPr>
      <w:rFonts w:cs="Times New Roman"/>
      <w:color w:val="0000FF"/>
      <w:u w:val="single"/>
    </w:rPr>
  </w:style>
  <w:style w:type="character" w:styleId="TtulodoLivro">
    <w:name w:val="Book Title"/>
    <w:uiPriority w:val="99"/>
    <w:qFormat/>
    <w:rsid w:val="00876087"/>
    <w:rPr>
      <w:rFonts w:cs="Times New Roman"/>
      <w:b/>
      <w:bCs/>
      <w:smallCaps/>
      <w:spacing w:val="5"/>
    </w:rPr>
  </w:style>
  <w:style w:type="character" w:styleId="Forte">
    <w:name w:val="Strong"/>
    <w:uiPriority w:val="22"/>
    <w:qFormat/>
    <w:rsid w:val="00876087"/>
    <w:rPr>
      <w:rFonts w:cs="Times New Roman"/>
      <w:b/>
      <w:bCs/>
    </w:rPr>
  </w:style>
  <w:style w:type="paragraph" w:customStyle="1" w:styleId="Estilo1">
    <w:name w:val="Estilo1"/>
    <w:basedOn w:val="Ttulo1"/>
    <w:link w:val="Estilo1Char"/>
    <w:uiPriority w:val="99"/>
    <w:rsid w:val="004C7D68"/>
    <w:pPr>
      <w:numPr>
        <w:numId w:val="2"/>
      </w:numPr>
      <w:spacing w:before="240" w:after="240"/>
      <w:ind w:left="0" w:firstLine="0"/>
    </w:pPr>
    <w:rPr>
      <w:lang w:val="pt-BR"/>
    </w:rPr>
  </w:style>
  <w:style w:type="paragraph" w:customStyle="1" w:styleId="Estilo2">
    <w:name w:val="Estilo2"/>
    <w:basedOn w:val="Ttulo2"/>
    <w:link w:val="Estilo2Char"/>
    <w:autoRedefine/>
    <w:uiPriority w:val="99"/>
    <w:rsid w:val="003D1F59"/>
    <w:pPr>
      <w:ind w:left="720"/>
    </w:pPr>
    <w:rPr>
      <w:color w:val="000000"/>
      <w:sz w:val="24"/>
      <w:szCs w:val="24"/>
      <w:lang w:val="pt-BR"/>
    </w:rPr>
  </w:style>
  <w:style w:type="character" w:customStyle="1" w:styleId="Estilo1Char">
    <w:name w:val="Estilo1 Char"/>
    <w:link w:val="Estilo1"/>
    <w:uiPriority w:val="99"/>
    <w:locked/>
    <w:rsid w:val="004C7D68"/>
    <w:rPr>
      <w:rFonts w:ascii="Arial" w:hAnsi="Arial" w:cs="Arial"/>
      <w:b/>
      <w:bCs/>
      <w:color w:val="365F91"/>
      <w:sz w:val="28"/>
      <w:szCs w:val="28"/>
      <w:lang w:val="en-US" w:eastAsia="en-US"/>
    </w:rPr>
  </w:style>
  <w:style w:type="paragraph" w:styleId="PargrafodaLista">
    <w:name w:val="List Paragraph"/>
    <w:basedOn w:val="Normal"/>
    <w:uiPriority w:val="99"/>
    <w:qFormat/>
    <w:rsid w:val="005E08F5"/>
    <w:pPr>
      <w:ind w:left="720"/>
    </w:pPr>
  </w:style>
  <w:style w:type="character" w:customStyle="1" w:styleId="Estilo2Char">
    <w:name w:val="Estilo2 Char"/>
    <w:link w:val="Estilo2"/>
    <w:uiPriority w:val="99"/>
    <w:locked/>
    <w:rsid w:val="003D1F59"/>
    <w:rPr>
      <w:rFonts w:ascii="Arial" w:hAnsi="Arial" w:cs="Arial"/>
      <w:b/>
      <w:bCs/>
      <w:color w:val="000000"/>
      <w:sz w:val="26"/>
      <w:szCs w:val="26"/>
      <w:lang w:eastAsia="en-US"/>
    </w:rPr>
  </w:style>
  <w:style w:type="paragraph" w:customStyle="1" w:styleId="Normal1">
    <w:name w:val="Normal1"/>
    <w:basedOn w:val="Normal"/>
    <w:next w:val="NormalWeb"/>
    <w:link w:val="NormalChar"/>
    <w:uiPriority w:val="99"/>
    <w:rsid w:val="005E08F5"/>
    <w:pPr>
      <w:spacing w:line="360" w:lineRule="auto"/>
    </w:pPr>
    <w:rPr>
      <w:lang w:val="pt-BR"/>
    </w:rPr>
  </w:style>
  <w:style w:type="paragraph" w:customStyle="1" w:styleId="Subsecao">
    <w:name w:val="Subsecao"/>
    <w:basedOn w:val="Normal"/>
    <w:next w:val="Normal"/>
    <w:autoRedefine/>
    <w:uiPriority w:val="99"/>
    <w:rsid w:val="00FA405B"/>
    <w:pPr>
      <w:keepNext/>
      <w:numPr>
        <w:ilvl w:val="1"/>
        <w:numId w:val="1"/>
      </w:numPr>
      <w:tabs>
        <w:tab w:val="num" w:pos="567"/>
      </w:tabs>
      <w:overflowPunct w:val="0"/>
      <w:autoSpaceDE w:val="0"/>
      <w:autoSpaceDN w:val="0"/>
      <w:adjustRightInd w:val="0"/>
      <w:spacing w:before="480" w:after="240" w:line="240" w:lineRule="auto"/>
      <w:ind w:left="567" w:hanging="567"/>
      <w:textAlignment w:val="baseline"/>
    </w:pPr>
    <w:rPr>
      <w:rFonts w:eastAsia="Times New Roman"/>
      <w:b/>
      <w:bCs/>
      <w:color w:val="E35F13"/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rsid w:val="005E08F5"/>
    <w:rPr>
      <w:sz w:val="24"/>
      <w:szCs w:val="24"/>
    </w:rPr>
  </w:style>
  <w:style w:type="character" w:customStyle="1" w:styleId="NormalChar">
    <w:name w:val="Normal Char"/>
    <w:link w:val="Normal1"/>
    <w:uiPriority w:val="99"/>
    <w:locked/>
    <w:rsid w:val="005E08F5"/>
    <w:rPr>
      <w:rFonts w:ascii="Arial" w:hAnsi="Arial" w:cs="Arial"/>
    </w:rPr>
  </w:style>
  <w:style w:type="paragraph" w:customStyle="1" w:styleId="Secao">
    <w:name w:val="Secao"/>
    <w:basedOn w:val="Normal"/>
    <w:next w:val="Normal"/>
    <w:uiPriority w:val="99"/>
    <w:rsid w:val="00FA405B"/>
    <w:pPr>
      <w:keepNext/>
      <w:numPr>
        <w:numId w:val="1"/>
      </w:numPr>
      <w:tabs>
        <w:tab w:val="clear" w:pos="360"/>
        <w:tab w:val="num" w:pos="567"/>
      </w:tabs>
      <w:overflowPunct w:val="0"/>
      <w:autoSpaceDE w:val="0"/>
      <w:autoSpaceDN w:val="0"/>
      <w:adjustRightInd w:val="0"/>
      <w:spacing w:before="480" w:after="280" w:line="240" w:lineRule="auto"/>
      <w:ind w:left="567" w:hanging="567"/>
      <w:jc w:val="left"/>
      <w:textAlignment w:val="baseline"/>
    </w:pPr>
    <w:rPr>
      <w:rFonts w:ascii="Arial Narrow" w:eastAsia="Times New Roman" w:hAnsi="Arial Narrow" w:cs="Arial Narrow"/>
      <w:b/>
      <w:bCs/>
      <w:caps/>
      <w:color w:val="E35F13"/>
      <w:sz w:val="28"/>
      <w:szCs w:val="28"/>
      <w:lang w:val="pt-BR" w:eastAsia="pt-BR"/>
    </w:rPr>
  </w:style>
  <w:style w:type="paragraph" w:customStyle="1" w:styleId="SecaoPrimeira">
    <w:name w:val="SecaoPrimeira"/>
    <w:basedOn w:val="Secao"/>
    <w:uiPriority w:val="99"/>
    <w:rsid w:val="00FA405B"/>
    <w:pPr>
      <w:tabs>
        <w:tab w:val="clear" w:pos="567"/>
        <w:tab w:val="num" w:pos="360"/>
      </w:tabs>
      <w:spacing w:before="120"/>
      <w:ind w:left="360" w:hanging="360"/>
    </w:pPr>
  </w:style>
  <w:style w:type="paragraph" w:customStyle="1" w:styleId="Default">
    <w:name w:val="Default"/>
    <w:uiPriority w:val="99"/>
    <w:rsid w:val="00FA405B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Refdenotaderodap">
    <w:name w:val="footnote reference"/>
    <w:uiPriority w:val="99"/>
    <w:semiHidden/>
    <w:rsid w:val="00FA405B"/>
    <w:rPr>
      <w:rFonts w:cs="Times New Roman"/>
      <w:vertAlign w:val="superscript"/>
    </w:rPr>
  </w:style>
  <w:style w:type="paragraph" w:styleId="Sumrio1">
    <w:name w:val="toc 1"/>
    <w:basedOn w:val="Normal"/>
    <w:next w:val="Normal"/>
    <w:autoRedefine/>
    <w:uiPriority w:val="99"/>
    <w:semiHidden/>
    <w:rsid w:val="006C6B19"/>
    <w:pPr>
      <w:spacing w:before="120" w:after="120"/>
      <w:jc w:val="left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99"/>
    <w:semiHidden/>
    <w:rsid w:val="004564A5"/>
    <w:pPr>
      <w:spacing w:before="0" w:after="0"/>
      <w:ind w:left="22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99"/>
    <w:semiHidden/>
    <w:rsid w:val="004564A5"/>
    <w:pPr>
      <w:spacing w:before="0" w:after="0"/>
      <w:ind w:left="440"/>
      <w:jc w:val="left"/>
    </w:pPr>
    <w:rPr>
      <w:rFonts w:ascii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4564A5"/>
    <w:pPr>
      <w:spacing w:before="0" w:after="0"/>
      <w:ind w:left="66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4564A5"/>
    <w:pPr>
      <w:spacing w:before="0" w:after="0"/>
      <w:ind w:left="88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4564A5"/>
    <w:pPr>
      <w:spacing w:before="0" w:after="0"/>
      <w:ind w:left="11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4564A5"/>
    <w:pPr>
      <w:spacing w:before="0" w:after="0"/>
      <w:ind w:left="132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4564A5"/>
    <w:pPr>
      <w:spacing w:before="0" w:after="0"/>
      <w:ind w:left="154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4564A5"/>
    <w:pPr>
      <w:spacing w:before="0" w:after="0"/>
      <w:ind w:left="1760"/>
      <w:jc w:val="left"/>
    </w:pPr>
    <w:rPr>
      <w:rFonts w:ascii="Calibri" w:hAnsi="Calibri" w:cs="Calibri"/>
      <w:sz w:val="18"/>
      <w:szCs w:val="18"/>
    </w:rPr>
  </w:style>
  <w:style w:type="paragraph" w:styleId="SemEspaamento">
    <w:name w:val="No Spacing"/>
    <w:uiPriority w:val="99"/>
    <w:qFormat/>
    <w:rsid w:val="006C6B19"/>
    <w:pPr>
      <w:jc w:val="both"/>
    </w:pPr>
    <w:rPr>
      <w:rFonts w:ascii="Arial" w:hAnsi="Arial" w:cs="Arial"/>
      <w:sz w:val="22"/>
      <w:szCs w:val="22"/>
      <w:lang w:val="en-US" w:eastAsia="en-US"/>
    </w:rPr>
  </w:style>
  <w:style w:type="paragraph" w:customStyle="1" w:styleId="GRAFICOS">
    <w:name w:val="GRAFICOS"/>
    <w:basedOn w:val="Normal"/>
    <w:link w:val="GRAFICOSChar"/>
    <w:uiPriority w:val="99"/>
    <w:rsid w:val="0044177F"/>
    <w:pPr>
      <w:jc w:val="center"/>
    </w:pPr>
    <w:rPr>
      <w:b/>
      <w:bCs/>
      <w:lang w:val="pt-BR"/>
    </w:rPr>
  </w:style>
  <w:style w:type="table" w:styleId="GradeMdia3-nfase1">
    <w:name w:val="Medium Grid 3 Accent 1"/>
    <w:basedOn w:val="Tabelanormal"/>
    <w:uiPriority w:val="99"/>
    <w:rsid w:val="002360FE"/>
    <w:rPr>
      <w:rFonts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GRAFICOSChar">
    <w:name w:val="GRAFICOS Char"/>
    <w:link w:val="GRAFICOS"/>
    <w:uiPriority w:val="99"/>
    <w:locked/>
    <w:rsid w:val="0044177F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E02E1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-nfase4">
    <w:name w:val="Light Shading Accent 4"/>
    <w:basedOn w:val="Tabelanormal"/>
    <w:uiPriority w:val="99"/>
    <w:rsid w:val="00054B75"/>
    <w:rPr>
      <w:rFonts w:cs="Calibri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staClara-nfase11">
    <w:name w:val="Lista Clara - Ênfase 11"/>
    <w:uiPriority w:val="99"/>
    <w:rsid w:val="00054B75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lite3">
    <w:name w:val="hilite3"/>
    <w:uiPriority w:val="99"/>
    <w:rsid w:val="006E70D4"/>
    <w:rPr>
      <w:rFonts w:cs="Times New Roman"/>
    </w:rPr>
  </w:style>
  <w:style w:type="character" w:customStyle="1" w:styleId="hilite4">
    <w:name w:val="hilite4"/>
    <w:uiPriority w:val="99"/>
    <w:rsid w:val="006E70D4"/>
    <w:rPr>
      <w:rFonts w:cs="Times New Roman"/>
    </w:rPr>
  </w:style>
  <w:style w:type="character" w:customStyle="1" w:styleId="hilite5">
    <w:name w:val="hilite5"/>
    <w:uiPriority w:val="99"/>
    <w:rsid w:val="006E70D4"/>
    <w:rPr>
      <w:rFonts w:cs="Times New Roman"/>
    </w:rPr>
  </w:style>
  <w:style w:type="character" w:styleId="nfase">
    <w:name w:val="Emphasis"/>
    <w:uiPriority w:val="99"/>
    <w:qFormat/>
    <w:rsid w:val="00133386"/>
    <w:rPr>
      <w:rFonts w:cs="Times New Roman"/>
      <w:b/>
      <w:bCs/>
    </w:rPr>
  </w:style>
  <w:style w:type="character" w:customStyle="1" w:styleId="hilite2">
    <w:name w:val="hilite2"/>
    <w:uiPriority w:val="99"/>
    <w:rsid w:val="00352C2B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924BC4"/>
    <w:pPr>
      <w:overflowPunct w:val="0"/>
      <w:autoSpaceDE w:val="0"/>
      <w:autoSpaceDN w:val="0"/>
      <w:adjustRightInd w:val="0"/>
      <w:spacing w:before="0"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CorpodetextoChar">
    <w:name w:val="Corpo de texto Char"/>
    <w:link w:val="Corpodetexto"/>
    <w:uiPriority w:val="99"/>
    <w:locked/>
    <w:rsid w:val="00924BC4"/>
    <w:rPr>
      <w:rFonts w:ascii="Times New Roman" w:hAnsi="Times New Roman" w:cs="Times New Roman"/>
    </w:rPr>
  </w:style>
  <w:style w:type="character" w:customStyle="1" w:styleId="captionmodulo1">
    <w:name w:val="caption_modulo1"/>
    <w:uiPriority w:val="99"/>
    <w:rsid w:val="00924BC4"/>
    <w:rPr>
      <w:rFonts w:ascii="Arial" w:hAnsi="Arial" w:cs="Arial"/>
      <w:b/>
      <w:bCs/>
      <w:color w:val="auto"/>
      <w:sz w:val="40"/>
      <w:szCs w:val="40"/>
    </w:rPr>
  </w:style>
  <w:style w:type="character" w:customStyle="1" w:styleId="style791">
    <w:name w:val="style791"/>
    <w:uiPriority w:val="99"/>
    <w:rsid w:val="00924BC4"/>
    <w:rPr>
      <w:rFonts w:ascii="Verdana" w:hAnsi="Verdana" w:cs="Verdana"/>
      <w:sz w:val="16"/>
      <w:szCs w:val="16"/>
    </w:rPr>
  </w:style>
  <w:style w:type="paragraph" w:customStyle="1" w:styleId="style26">
    <w:name w:val="style26"/>
    <w:basedOn w:val="Normal"/>
    <w:uiPriority w:val="99"/>
    <w:rsid w:val="00924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13C90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213C90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13C9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customStyle="1" w:styleId="SubTitulo">
    <w:name w:val="SubTitulo"/>
    <w:basedOn w:val="Titulo"/>
    <w:next w:val="Normal"/>
    <w:autoRedefine/>
    <w:uiPriority w:val="99"/>
    <w:rsid w:val="00AC637D"/>
    <w:pPr>
      <w:spacing w:beforeLines="100" w:afterLines="100" w:line="360" w:lineRule="auto"/>
      <w:jc w:val="both"/>
    </w:pPr>
    <w:rPr>
      <w:rFonts w:ascii="Arial" w:hAnsi="Arial" w:cs="Arial"/>
      <w:color w:val="365F91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rsid w:val="00213C90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  <w:lang w:val="pt-BR" w:eastAsia="pt-BR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213C90"/>
    <w:rPr>
      <w:rFonts w:ascii="Times New Roman" w:hAnsi="Times New Roman" w:cs="Times New Roman"/>
      <w:sz w:val="16"/>
      <w:szCs w:val="16"/>
    </w:rPr>
  </w:style>
  <w:style w:type="paragraph" w:customStyle="1" w:styleId="Ap-textonotaderodape">
    <w:name w:val="Ap-texto nota de rodape"/>
    <w:basedOn w:val="TextosemFormatao"/>
    <w:uiPriority w:val="99"/>
    <w:rsid w:val="00213C90"/>
    <w:pPr>
      <w:autoSpaceDE w:val="0"/>
      <w:autoSpaceDN w:val="0"/>
      <w:adjustRightInd w:val="0"/>
      <w:spacing w:before="0" w:after="0" w:line="240" w:lineRule="auto"/>
      <w:ind w:left="170" w:hanging="170"/>
    </w:pPr>
    <w:rPr>
      <w:rFonts w:ascii="HelveticaNeue Extended" w:eastAsia="Times New Roman" w:hAnsi="HelveticaNeue Extended" w:cs="HelveticaNeue Extended"/>
      <w:sz w:val="12"/>
      <w:szCs w:val="12"/>
      <w:lang w:val="pt-BR" w:eastAsia="pt-BR"/>
    </w:rPr>
  </w:style>
  <w:style w:type="paragraph" w:customStyle="1" w:styleId="Referncia">
    <w:name w:val="Referência"/>
    <w:basedOn w:val="Normal"/>
    <w:uiPriority w:val="99"/>
    <w:rsid w:val="00213C90"/>
    <w:pPr>
      <w:keepLines/>
      <w:tabs>
        <w:tab w:val="left" w:pos="567"/>
      </w:tabs>
      <w:spacing w:before="120" w:after="120" w:line="360" w:lineRule="auto"/>
      <w:ind w:left="567" w:hanging="567"/>
    </w:pPr>
    <w:rPr>
      <w:rFonts w:eastAsia="Times New Roman"/>
      <w:sz w:val="24"/>
      <w:szCs w:val="24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semiHidden/>
    <w:rsid w:val="00213C90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213C90"/>
    <w:rPr>
      <w:rFonts w:ascii="Courier New" w:hAnsi="Courier New" w:cs="Courier New"/>
      <w:lang w:val="en-US" w:eastAsia="en-US"/>
    </w:rPr>
  </w:style>
  <w:style w:type="character" w:customStyle="1" w:styleId="description">
    <w:name w:val="description"/>
    <w:uiPriority w:val="99"/>
    <w:rsid w:val="00FF22B1"/>
    <w:rPr>
      <w:rFonts w:cs="Times New Roman"/>
    </w:rPr>
  </w:style>
  <w:style w:type="character" w:customStyle="1" w:styleId="addmd1">
    <w:name w:val="addmd1"/>
    <w:uiPriority w:val="99"/>
    <w:rsid w:val="00FF22B1"/>
    <w:rPr>
      <w:rFonts w:ascii="Arial" w:hAnsi="Arial" w:cs="Arial"/>
      <w:sz w:val="20"/>
      <w:szCs w:val="20"/>
    </w:rPr>
  </w:style>
  <w:style w:type="character" w:styleId="HiperlinkVisitado">
    <w:name w:val="FollowedHyperlink"/>
    <w:uiPriority w:val="99"/>
    <w:semiHidden/>
    <w:rsid w:val="00D92B7A"/>
    <w:rPr>
      <w:rFonts w:cs="Times New Roman"/>
      <w:color w:val="800080"/>
      <w:u w:val="single"/>
    </w:rPr>
  </w:style>
  <w:style w:type="table" w:styleId="GradeMdia1-nfase1">
    <w:name w:val="Medium Grid 1 Accent 1"/>
    <w:basedOn w:val="Tabelanormal"/>
    <w:uiPriority w:val="99"/>
    <w:rsid w:val="00050EC0"/>
    <w:rPr>
      <w:rFonts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AposSecao">
    <w:name w:val="AposSecao"/>
    <w:basedOn w:val="Normal"/>
    <w:next w:val="Normal"/>
    <w:uiPriority w:val="99"/>
    <w:rsid w:val="00066042"/>
    <w:pPr>
      <w:overflowPunct w:val="0"/>
      <w:autoSpaceDE w:val="0"/>
      <w:autoSpaceDN w:val="0"/>
      <w:adjustRightInd w:val="0"/>
      <w:spacing w:before="60" w:after="60" w:line="360" w:lineRule="auto"/>
      <w:ind w:left="567"/>
      <w:textAlignment w:val="baseline"/>
    </w:pPr>
    <w:rPr>
      <w:rFonts w:ascii="Book Antiqua" w:eastAsia="Times New Roman" w:hAnsi="Book Antiqua" w:cs="Book Antiqua"/>
      <w:lang w:val="pt-BR" w:eastAsia="pt-BR"/>
    </w:rPr>
  </w:style>
  <w:style w:type="paragraph" w:customStyle="1" w:styleId="Texto">
    <w:name w:val="Texto"/>
    <w:basedOn w:val="Normal"/>
    <w:link w:val="TextoChar"/>
    <w:uiPriority w:val="99"/>
    <w:rsid w:val="00494966"/>
    <w:pPr>
      <w:overflowPunct w:val="0"/>
      <w:autoSpaceDE w:val="0"/>
      <w:autoSpaceDN w:val="0"/>
      <w:adjustRightInd w:val="0"/>
      <w:spacing w:before="60" w:after="60" w:line="360" w:lineRule="auto"/>
      <w:ind w:left="567" w:firstLine="851"/>
      <w:textAlignment w:val="baseline"/>
    </w:pPr>
    <w:rPr>
      <w:rFonts w:ascii="Book Antiqua" w:eastAsia="Times New Roman" w:hAnsi="Book Antiqua" w:cs="Book Antiqua"/>
      <w:lang w:val="pt-BR" w:eastAsia="pt-BR"/>
    </w:rPr>
  </w:style>
  <w:style w:type="character" w:customStyle="1" w:styleId="TextoChar">
    <w:name w:val="Texto Char"/>
    <w:link w:val="Texto"/>
    <w:uiPriority w:val="99"/>
    <w:locked/>
    <w:rsid w:val="00494966"/>
    <w:rPr>
      <w:rFonts w:ascii="Book Antiqua" w:hAnsi="Book Antiqua" w:cs="Book Antiqua"/>
      <w:sz w:val="24"/>
      <w:szCs w:val="24"/>
    </w:rPr>
  </w:style>
  <w:style w:type="paragraph" w:customStyle="1" w:styleId="LegendaTabela">
    <w:name w:val="Legenda Tabela"/>
    <w:basedOn w:val="Texto"/>
    <w:next w:val="TextoAposTabela"/>
    <w:uiPriority w:val="99"/>
    <w:rsid w:val="00494966"/>
    <w:pPr>
      <w:keepNext/>
      <w:spacing w:before="120" w:line="240" w:lineRule="auto"/>
      <w:ind w:firstLine="0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TextoAposTabela">
    <w:name w:val="TextoAposTabela"/>
    <w:basedOn w:val="Texto"/>
    <w:next w:val="Texto"/>
    <w:uiPriority w:val="99"/>
    <w:rsid w:val="00494966"/>
    <w:pPr>
      <w:spacing w:before="360"/>
    </w:pPr>
  </w:style>
  <w:style w:type="paragraph" w:customStyle="1" w:styleId="Referencia">
    <w:name w:val="Referencia"/>
    <w:basedOn w:val="Normal"/>
    <w:uiPriority w:val="99"/>
    <w:rsid w:val="00494966"/>
    <w:pPr>
      <w:overflowPunct w:val="0"/>
      <w:autoSpaceDE w:val="0"/>
      <w:autoSpaceDN w:val="0"/>
      <w:adjustRightInd w:val="0"/>
      <w:spacing w:before="60" w:after="60" w:line="240" w:lineRule="auto"/>
      <w:ind w:left="567"/>
      <w:jc w:val="left"/>
      <w:textAlignment w:val="baseline"/>
    </w:pPr>
    <w:rPr>
      <w:rFonts w:ascii="Book Antiqua" w:eastAsia="Times New Roman" w:hAnsi="Book Antiqua" w:cs="Book Antiqua"/>
      <w:noProof/>
      <w:sz w:val="20"/>
      <w:szCs w:val="20"/>
      <w:lang w:val="pt-BR" w:eastAsia="pt-BR"/>
    </w:rPr>
  </w:style>
  <w:style w:type="paragraph" w:customStyle="1" w:styleId="NotaTabela">
    <w:name w:val="NotaTabela"/>
    <w:basedOn w:val="Corpodetexto"/>
    <w:uiPriority w:val="99"/>
    <w:rsid w:val="00494966"/>
    <w:pPr>
      <w:numPr>
        <w:numId w:val="25"/>
      </w:numPr>
      <w:tabs>
        <w:tab w:val="clear" w:pos="2138"/>
        <w:tab w:val="num" w:pos="720"/>
      </w:tabs>
      <w:overflowPunct/>
      <w:autoSpaceDE/>
      <w:autoSpaceDN/>
      <w:adjustRightInd/>
      <w:spacing w:after="0"/>
      <w:ind w:left="720"/>
      <w:jc w:val="left"/>
      <w:textAlignment w:val="auto"/>
    </w:pPr>
    <w:rPr>
      <w:sz w:val="16"/>
      <w:szCs w:val="16"/>
    </w:rPr>
  </w:style>
  <w:style w:type="paragraph" w:customStyle="1" w:styleId="FonteDados">
    <w:name w:val="FonteDados"/>
    <w:basedOn w:val="NotaTabela"/>
    <w:uiPriority w:val="99"/>
    <w:rsid w:val="00494966"/>
    <w:pPr>
      <w:numPr>
        <w:numId w:val="0"/>
      </w:numPr>
    </w:pPr>
  </w:style>
  <w:style w:type="paragraph" w:customStyle="1" w:styleId="EstiloLatimArialPrimeiralinha127cmEspaamentoentreli">
    <w:name w:val="Estilo (Latim) Arial Primeira linha:  127 cm Espaçamento entre li..."/>
    <w:basedOn w:val="Normal"/>
    <w:uiPriority w:val="99"/>
    <w:rsid w:val="008F4BE7"/>
    <w:pPr>
      <w:spacing w:line="360" w:lineRule="auto"/>
      <w:ind w:firstLine="720"/>
    </w:pPr>
    <w:rPr>
      <w:rFonts w:eastAsia="Times New Roman"/>
    </w:rPr>
  </w:style>
  <w:style w:type="table" w:customStyle="1" w:styleId="SombreamentoMdio1-nfase11">
    <w:name w:val="Sombreamento Médio 1 - Ênfase 11"/>
    <w:uiPriority w:val="99"/>
    <w:rsid w:val="00A3049C"/>
    <w:rPr>
      <w:rFonts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uiPriority w:val="99"/>
    <w:rsid w:val="00E702C5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uiPriority w:val="99"/>
    <w:rsid w:val="009C44A7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0913E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Corpodetexto21">
    <w:name w:val="Corpo de texto 21"/>
    <w:basedOn w:val="Normal"/>
    <w:rsid w:val="000913EE"/>
    <w:pPr>
      <w:widowControl w:val="0"/>
      <w:spacing w:before="120" w:after="0" w:line="480" w:lineRule="auto"/>
    </w:pPr>
    <w:rPr>
      <w:rFonts w:eastAsia="Times New Roman" w:cs="Times New Roman"/>
      <w:sz w:val="24"/>
      <w:szCs w:val="24"/>
      <w:lang w:val="pt-BR" w:eastAsia="pt-BR"/>
    </w:rPr>
  </w:style>
  <w:style w:type="character" w:customStyle="1" w:styleId="addmd">
    <w:name w:val="addmd"/>
    <w:rsid w:val="000913EE"/>
  </w:style>
  <w:style w:type="character" w:customStyle="1" w:styleId="apple-converted-space">
    <w:name w:val="apple-converted-space"/>
    <w:rsid w:val="00091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76087"/>
    <w:pPr>
      <w:spacing w:before="240" w:after="200" w:line="276" w:lineRule="auto"/>
      <w:jc w:val="both"/>
    </w:pPr>
    <w:rPr>
      <w:rFonts w:ascii="Arial" w:hAnsi="Arial" w:cs="Arial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12F08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841CA"/>
    <w:pPr>
      <w:keepNext/>
      <w:keepLines/>
      <w:numPr>
        <w:ilvl w:val="1"/>
        <w:numId w:val="3"/>
      </w:numPr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4564A5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2841CA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2841CA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2841CA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 w:cs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2841CA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 w:cs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2841CA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2841CA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912F08"/>
    <w:rPr>
      <w:rFonts w:ascii="Arial" w:hAnsi="Arial" w:cs="Arial"/>
      <w:b/>
      <w:bCs/>
      <w:color w:val="365F91"/>
      <w:sz w:val="28"/>
      <w:szCs w:val="28"/>
      <w:lang w:val="en-US" w:eastAsia="en-US"/>
    </w:rPr>
  </w:style>
  <w:style w:type="character" w:customStyle="1" w:styleId="Ttulo2Char">
    <w:name w:val="Título 2 Char"/>
    <w:link w:val="Ttulo2"/>
    <w:uiPriority w:val="99"/>
    <w:locked/>
    <w:rsid w:val="002841CA"/>
    <w:rPr>
      <w:rFonts w:ascii="Arial" w:hAnsi="Arial" w:cs="Arial"/>
      <w:b/>
      <w:bCs/>
      <w:color w:val="4F81BD"/>
      <w:sz w:val="26"/>
      <w:szCs w:val="26"/>
      <w:lang w:val="en-US" w:eastAsia="en-US"/>
    </w:rPr>
  </w:style>
  <w:style w:type="character" w:customStyle="1" w:styleId="Ttulo3Char">
    <w:name w:val="Título 3 Char"/>
    <w:link w:val="Ttulo3"/>
    <w:uiPriority w:val="99"/>
    <w:locked/>
    <w:rsid w:val="004564A5"/>
    <w:rPr>
      <w:rFonts w:ascii="Cambria" w:hAnsi="Cambria" w:cs="Cambria"/>
      <w:b/>
      <w:bCs/>
      <w:color w:val="4F81BD"/>
      <w:sz w:val="22"/>
      <w:szCs w:val="22"/>
      <w:lang w:val="en-US" w:eastAsia="en-US"/>
    </w:rPr>
  </w:style>
  <w:style w:type="character" w:customStyle="1" w:styleId="Ttulo4Char">
    <w:name w:val="Título 4 Char"/>
    <w:link w:val="Ttulo4"/>
    <w:uiPriority w:val="99"/>
    <w:semiHidden/>
    <w:locked/>
    <w:rsid w:val="002841CA"/>
    <w:rPr>
      <w:rFonts w:ascii="Cambria" w:hAnsi="Cambria" w:cs="Cambria"/>
      <w:b/>
      <w:bCs/>
      <w:i/>
      <w:iCs/>
      <w:color w:val="4F81BD"/>
      <w:sz w:val="22"/>
      <w:szCs w:val="22"/>
      <w:lang w:val="en-US" w:eastAsia="en-US"/>
    </w:rPr>
  </w:style>
  <w:style w:type="character" w:customStyle="1" w:styleId="Ttulo5Char">
    <w:name w:val="Título 5 Char"/>
    <w:link w:val="Ttulo5"/>
    <w:uiPriority w:val="99"/>
    <w:semiHidden/>
    <w:locked/>
    <w:rsid w:val="002841CA"/>
    <w:rPr>
      <w:rFonts w:ascii="Cambria" w:hAnsi="Cambria" w:cs="Cambria"/>
      <w:color w:val="243F60"/>
      <w:sz w:val="22"/>
      <w:szCs w:val="22"/>
      <w:lang w:val="en-US" w:eastAsia="en-US"/>
    </w:rPr>
  </w:style>
  <w:style w:type="character" w:customStyle="1" w:styleId="Ttulo6Char">
    <w:name w:val="Título 6 Char"/>
    <w:link w:val="Ttulo6"/>
    <w:uiPriority w:val="99"/>
    <w:semiHidden/>
    <w:locked/>
    <w:rsid w:val="002841CA"/>
    <w:rPr>
      <w:rFonts w:ascii="Cambria" w:hAnsi="Cambria" w:cs="Cambria"/>
      <w:i/>
      <w:iCs/>
      <w:color w:val="243F60"/>
      <w:sz w:val="22"/>
      <w:szCs w:val="22"/>
      <w:lang w:val="en-US" w:eastAsia="en-US"/>
    </w:rPr>
  </w:style>
  <w:style w:type="character" w:customStyle="1" w:styleId="Ttulo7Char">
    <w:name w:val="Título 7 Char"/>
    <w:link w:val="Ttulo7"/>
    <w:uiPriority w:val="99"/>
    <w:semiHidden/>
    <w:locked/>
    <w:rsid w:val="002841CA"/>
    <w:rPr>
      <w:rFonts w:ascii="Cambria" w:hAnsi="Cambria" w:cs="Cambria"/>
      <w:i/>
      <w:iCs/>
      <w:color w:val="404040"/>
      <w:sz w:val="22"/>
      <w:szCs w:val="22"/>
      <w:lang w:val="en-US" w:eastAsia="en-US"/>
    </w:rPr>
  </w:style>
  <w:style w:type="character" w:customStyle="1" w:styleId="Ttulo8Char">
    <w:name w:val="Título 8 Char"/>
    <w:link w:val="Ttulo8"/>
    <w:uiPriority w:val="99"/>
    <w:semiHidden/>
    <w:locked/>
    <w:rsid w:val="002841CA"/>
    <w:rPr>
      <w:rFonts w:ascii="Cambria" w:hAnsi="Cambria" w:cs="Cambria"/>
      <w:color w:val="404040"/>
      <w:lang w:val="en-US" w:eastAsia="en-US"/>
    </w:rPr>
  </w:style>
  <w:style w:type="character" w:customStyle="1" w:styleId="Ttulo9Char">
    <w:name w:val="Título 9 Char"/>
    <w:link w:val="Ttulo9"/>
    <w:uiPriority w:val="99"/>
    <w:semiHidden/>
    <w:locked/>
    <w:rsid w:val="002841CA"/>
    <w:rPr>
      <w:rFonts w:ascii="Cambria" w:hAnsi="Cambria" w:cs="Cambria"/>
      <w:i/>
      <w:iCs/>
      <w:color w:val="404040"/>
      <w:lang w:val="en-US" w:eastAsia="en-US"/>
    </w:rPr>
  </w:style>
  <w:style w:type="paragraph" w:styleId="Cabealho">
    <w:name w:val="header"/>
    <w:basedOn w:val="Normal"/>
    <w:link w:val="CabealhoChar"/>
    <w:uiPriority w:val="99"/>
    <w:rsid w:val="00124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240C2"/>
  </w:style>
  <w:style w:type="paragraph" w:styleId="Rodap">
    <w:name w:val="footer"/>
    <w:basedOn w:val="Normal"/>
    <w:link w:val="RodapChar"/>
    <w:uiPriority w:val="99"/>
    <w:rsid w:val="00124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1240C2"/>
  </w:style>
  <w:style w:type="paragraph" w:styleId="Textodebalo">
    <w:name w:val="Balloon Text"/>
    <w:basedOn w:val="Normal"/>
    <w:link w:val="TextodebaloChar"/>
    <w:uiPriority w:val="99"/>
    <w:semiHidden/>
    <w:rsid w:val="00124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1240C2"/>
    <w:rPr>
      <w:rFonts w:ascii="Tahoma" w:hAnsi="Tahoma" w:cs="Tahoma"/>
      <w:sz w:val="16"/>
      <w:szCs w:val="16"/>
    </w:rPr>
  </w:style>
  <w:style w:type="paragraph" w:customStyle="1" w:styleId="Titulo">
    <w:name w:val="Titulo"/>
    <w:basedOn w:val="Normal"/>
    <w:next w:val="Normal"/>
    <w:uiPriority w:val="99"/>
    <w:rsid w:val="001240C2"/>
    <w:pPr>
      <w:overflowPunct w:val="0"/>
      <w:autoSpaceDE w:val="0"/>
      <w:autoSpaceDN w:val="0"/>
      <w:adjustRightInd w:val="0"/>
      <w:spacing w:after="40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mallCaps/>
      <w:sz w:val="20"/>
      <w:szCs w:val="20"/>
      <w:lang w:val="pt-BR" w:eastAsia="pt-BR"/>
    </w:rPr>
  </w:style>
  <w:style w:type="character" w:styleId="Hyperlink">
    <w:name w:val="Hyperlink"/>
    <w:uiPriority w:val="99"/>
    <w:rsid w:val="001240C2"/>
    <w:rPr>
      <w:rFonts w:cs="Times New Roman"/>
      <w:color w:val="0000FF"/>
      <w:u w:val="single"/>
    </w:rPr>
  </w:style>
  <w:style w:type="character" w:styleId="TtulodoLivro">
    <w:name w:val="Book Title"/>
    <w:uiPriority w:val="99"/>
    <w:qFormat/>
    <w:rsid w:val="00876087"/>
    <w:rPr>
      <w:rFonts w:cs="Times New Roman"/>
      <w:b/>
      <w:bCs/>
      <w:smallCaps/>
      <w:spacing w:val="5"/>
    </w:rPr>
  </w:style>
  <w:style w:type="character" w:styleId="Forte">
    <w:name w:val="Strong"/>
    <w:uiPriority w:val="22"/>
    <w:qFormat/>
    <w:rsid w:val="00876087"/>
    <w:rPr>
      <w:rFonts w:cs="Times New Roman"/>
      <w:b/>
      <w:bCs/>
    </w:rPr>
  </w:style>
  <w:style w:type="paragraph" w:customStyle="1" w:styleId="Estilo1">
    <w:name w:val="Estilo1"/>
    <w:basedOn w:val="Ttulo1"/>
    <w:link w:val="Estilo1Char"/>
    <w:uiPriority w:val="99"/>
    <w:rsid w:val="004C7D68"/>
    <w:pPr>
      <w:numPr>
        <w:numId w:val="2"/>
      </w:numPr>
      <w:spacing w:before="240" w:after="240"/>
      <w:ind w:left="0" w:firstLine="0"/>
    </w:pPr>
    <w:rPr>
      <w:lang w:val="pt-BR"/>
    </w:rPr>
  </w:style>
  <w:style w:type="paragraph" w:customStyle="1" w:styleId="Estilo2">
    <w:name w:val="Estilo2"/>
    <w:basedOn w:val="Ttulo2"/>
    <w:link w:val="Estilo2Char"/>
    <w:autoRedefine/>
    <w:uiPriority w:val="99"/>
    <w:rsid w:val="003D1F59"/>
    <w:pPr>
      <w:ind w:left="720"/>
    </w:pPr>
    <w:rPr>
      <w:color w:val="000000"/>
      <w:sz w:val="24"/>
      <w:szCs w:val="24"/>
      <w:lang w:val="pt-BR"/>
    </w:rPr>
  </w:style>
  <w:style w:type="character" w:customStyle="1" w:styleId="Estilo1Char">
    <w:name w:val="Estilo1 Char"/>
    <w:link w:val="Estilo1"/>
    <w:uiPriority w:val="99"/>
    <w:locked/>
    <w:rsid w:val="004C7D68"/>
    <w:rPr>
      <w:rFonts w:ascii="Arial" w:hAnsi="Arial" w:cs="Arial"/>
      <w:b/>
      <w:bCs/>
      <w:color w:val="365F91"/>
      <w:sz w:val="28"/>
      <w:szCs w:val="28"/>
      <w:lang w:val="en-US" w:eastAsia="en-US"/>
    </w:rPr>
  </w:style>
  <w:style w:type="paragraph" w:styleId="PargrafodaLista">
    <w:name w:val="List Paragraph"/>
    <w:basedOn w:val="Normal"/>
    <w:uiPriority w:val="99"/>
    <w:qFormat/>
    <w:rsid w:val="005E08F5"/>
    <w:pPr>
      <w:ind w:left="720"/>
    </w:pPr>
  </w:style>
  <w:style w:type="character" w:customStyle="1" w:styleId="Estilo2Char">
    <w:name w:val="Estilo2 Char"/>
    <w:link w:val="Estilo2"/>
    <w:uiPriority w:val="99"/>
    <w:locked/>
    <w:rsid w:val="003D1F59"/>
    <w:rPr>
      <w:rFonts w:ascii="Arial" w:hAnsi="Arial" w:cs="Arial"/>
      <w:b/>
      <w:bCs/>
      <w:color w:val="000000"/>
      <w:sz w:val="26"/>
      <w:szCs w:val="26"/>
      <w:lang w:eastAsia="en-US"/>
    </w:rPr>
  </w:style>
  <w:style w:type="paragraph" w:customStyle="1" w:styleId="Normal1">
    <w:name w:val="Normal1"/>
    <w:basedOn w:val="Normal"/>
    <w:next w:val="NormalWeb"/>
    <w:link w:val="NormalChar"/>
    <w:uiPriority w:val="99"/>
    <w:rsid w:val="005E08F5"/>
    <w:pPr>
      <w:spacing w:line="360" w:lineRule="auto"/>
    </w:pPr>
    <w:rPr>
      <w:lang w:val="pt-BR"/>
    </w:rPr>
  </w:style>
  <w:style w:type="paragraph" w:customStyle="1" w:styleId="Subsecao">
    <w:name w:val="Subsecao"/>
    <w:basedOn w:val="Normal"/>
    <w:next w:val="Normal"/>
    <w:autoRedefine/>
    <w:uiPriority w:val="99"/>
    <w:rsid w:val="00FA405B"/>
    <w:pPr>
      <w:keepNext/>
      <w:numPr>
        <w:ilvl w:val="1"/>
        <w:numId w:val="1"/>
      </w:numPr>
      <w:tabs>
        <w:tab w:val="num" w:pos="567"/>
      </w:tabs>
      <w:overflowPunct w:val="0"/>
      <w:autoSpaceDE w:val="0"/>
      <w:autoSpaceDN w:val="0"/>
      <w:adjustRightInd w:val="0"/>
      <w:spacing w:before="480" w:after="240" w:line="240" w:lineRule="auto"/>
      <w:ind w:left="567" w:hanging="567"/>
      <w:textAlignment w:val="baseline"/>
    </w:pPr>
    <w:rPr>
      <w:rFonts w:eastAsia="Times New Roman"/>
      <w:b/>
      <w:bCs/>
      <w:color w:val="E35F13"/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rsid w:val="005E08F5"/>
    <w:rPr>
      <w:sz w:val="24"/>
      <w:szCs w:val="24"/>
    </w:rPr>
  </w:style>
  <w:style w:type="character" w:customStyle="1" w:styleId="NormalChar">
    <w:name w:val="Normal Char"/>
    <w:link w:val="Normal1"/>
    <w:uiPriority w:val="99"/>
    <w:locked/>
    <w:rsid w:val="005E08F5"/>
    <w:rPr>
      <w:rFonts w:ascii="Arial" w:hAnsi="Arial" w:cs="Arial"/>
    </w:rPr>
  </w:style>
  <w:style w:type="paragraph" w:customStyle="1" w:styleId="Secao">
    <w:name w:val="Secao"/>
    <w:basedOn w:val="Normal"/>
    <w:next w:val="Normal"/>
    <w:uiPriority w:val="99"/>
    <w:rsid w:val="00FA405B"/>
    <w:pPr>
      <w:keepNext/>
      <w:numPr>
        <w:numId w:val="1"/>
      </w:numPr>
      <w:tabs>
        <w:tab w:val="clear" w:pos="360"/>
        <w:tab w:val="num" w:pos="567"/>
      </w:tabs>
      <w:overflowPunct w:val="0"/>
      <w:autoSpaceDE w:val="0"/>
      <w:autoSpaceDN w:val="0"/>
      <w:adjustRightInd w:val="0"/>
      <w:spacing w:before="480" w:after="280" w:line="240" w:lineRule="auto"/>
      <w:ind w:left="567" w:hanging="567"/>
      <w:jc w:val="left"/>
      <w:textAlignment w:val="baseline"/>
    </w:pPr>
    <w:rPr>
      <w:rFonts w:ascii="Arial Narrow" w:eastAsia="Times New Roman" w:hAnsi="Arial Narrow" w:cs="Arial Narrow"/>
      <w:b/>
      <w:bCs/>
      <w:caps/>
      <w:color w:val="E35F13"/>
      <w:sz w:val="28"/>
      <w:szCs w:val="28"/>
      <w:lang w:val="pt-BR" w:eastAsia="pt-BR"/>
    </w:rPr>
  </w:style>
  <w:style w:type="paragraph" w:customStyle="1" w:styleId="SecaoPrimeira">
    <w:name w:val="SecaoPrimeira"/>
    <w:basedOn w:val="Secao"/>
    <w:uiPriority w:val="99"/>
    <w:rsid w:val="00FA405B"/>
    <w:pPr>
      <w:tabs>
        <w:tab w:val="clear" w:pos="567"/>
        <w:tab w:val="num" w:pos="360"/>
      </w:tabs>
      <w:spacing w:before="120"/>
      <w:ind w:left="360" w:hanging="360"/>
    </w:pPr>
  </w:style>
  <w:style w:type="paragraph" w:customStyle="1" w:styleId="Default">
    <w:name w:val="Default"/>
    <w:uiPriority w:val="99"/>
    <w:rsid w:val="00FA405B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Refdenotaderodap">
    <w:name w:val="footnote reference"/>
    <w:uiPriority w:val="99"/>
    <w:semiHidden/>
    <w:rsid w:val="00FA405B"/>
    <w:rPr>
      <w:rFonts w:cs="Times New Roman"/>
      <w:vertAlign w:val="superscript"/>
    </w:rPr>
  </w:style>
  <w:style w:type="paragraph" w:styleId="Sumrio1">
    <w:name w:val="toc 1"/>
    <w:basedOn w:val="Normal"/>
    <w:next w:val="Normal"/>
    <w:autoRedefine/>
    <w:uiPriority w:val="99"/>
    <w:semiHidden/>
    <w:rsid w:val="006C6B19"/>
    <w:pPr>
      <w:spacing w:before="120" w:after="120"/>
      <w:jc w:val="left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99"/>
    <w:semiHidden/>
    <w:rsid w:val="004564A5"/>
    <w:pPr>
      <w:spacing w:before="0" w:after="0"/>
      <w:ind w:left="22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99"/>
    <w:semiHidden/>
    <w:rsid w:val="004564A5"/>
    <w:pPr>
      <w:spacing w:before="0" w:after="0"/>
      <w:ind w:left="440"/>
      <w:jc w:val="left"/>
    </w:pPr>
    <w:rPr>
      <w:rFonts w:ascii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4564A5"/>
    <w:pPr>
      <w:spacing w:before="0" w:after="0"/>
      <w:ind w:left="66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4564A5"/>
    <w:pPr>
      <w:spacing w:before="0" w:after="0"/>
      <w:ind w:left="88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4564A5"/>
    <w:pPr>
      <w:spacing w:before="0" w:after="0"/>
      <w:ind w:left="11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4564A5"/>
    <w:pPr>
      <w:spacing w:before="0" w:after="0"/>
      <w:ind w:left="132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4564A5"/>
    <w:pPr>
      <w:spacing w:before="0" w:after="0"/>
      <w:ind w:left="154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4564A5"/>
    <w:pPr>
      <w:spacing w:before="0" w:after="0"/>
      <w:ind w:left="1760"/>
      <w:jc w:val="left"/>
    </w:pPr>
    <w:rPr>
      <w:rFonts w:ascii="Calibri" w:hAnsi="Calibri" w:cs="Calibri"/>
      <w:sz w:val="18"/>
      <w:szCs w:val="18"/>
    </w:rPr>
  </w:style>
  <w:style w:type="paragraph" w:styleId="SemEspaamento">
    <w:name w:val="No Spacing"/>
    <w:uiPriority w:val="99"/>
    <w:qFormat/>
    <w:rsid w:val="006C6B19"/>
    <w:pPr>
      <w:jc w:val="both"/>
    </w:pPr>
    <w:rPr>
      <w:rFonts w:ascii="Arial" w:hAnsi="Arial" w:cs="Arial"/>
      <w:sz w:val="22"/>
      <w:szCs w:val="22"/>
      <w:lang w:val="en-US" w:eastAsia="en-US"/>
    </w:rPr>
  </w:style>
  <w:style w:type="paragraph" w:customStyle="1" w:styleId="GRAFICOS">
    <w:name w:val="GRAFICOS"/>
    <w:basedOn w:val="Normal"/>
    <w:link w:val="GRAFICOSChar"/>
    <w:uiPriority w:val="99"/>
    <w:rsid w:val="0044177F"/>
    <w:pPr>
      <w:jc w:val="center"/>
    </w:pPr>
    <w:rPr>
      <w:b/>
      <w:bCs/>
      <w:lang w:val="pt-BR"/>
    </w:rPr>
  </w:style>
  <w:style w:type="table" w:styleId="GradeMdia3-nfase1">
    <w:name w:val="Medium Grid 3 Accent 1"/>
    <w:basedOn w:val="Tabelanormal"/>
    <w:uiPriority w:val="99"/>
    <w:rsid w:val="002360FE"/>
    <w:rPr>
      <w:rFonts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GRAFICOSChar">
    <w:name w:val="GRAFICOS Char"/>
    <w:link w:val="GRAFICOS"/>
    <w:uiPriority w:val="99"/>
    <w:locked/>
    <w:rsid w:val="0044177F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E02E1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-nfase4">
    <w:name w:val="Light Shading Accent 4"/>
    <w:basedOn w:val="Tabelanormal"/>
    <w:uiPriority w:val="99"/>
    <w:rsid w:val="00054B75"/>
    <w:rPr>
      <w:rFonts w:cs="Calibri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staClara-nfase11">
    <w:name w:val="Lista Clara - Ênfase 11"/>
    <w:uiPriority w:val="99"/>
    <w:rsid w:val="00054B75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lite3">
    <w:name w:val="hilite3"/>
    <w:uiPriority w:val="99"/>
    <w:rsid w:val="006E70D4"/>
    <w:rPr>
      <w:rFonts w:cs="Times New Roman"/>
    </w:rPr>
  </w:style>
  <w:style w:type="character" w:customStyle="1" w:styleId="hilite4">
    <w:name w:val="hilite4"/>
    <w:uiPriority w:val="99"/>
    <w:rsid w:val="006E70D4"/>
    <w:rPr>
      <w:rFonts w:cs="Times New Roman"/>
    </w:rPr>
  </w:style>
  <w:style w:type="character" w:customStyle="1" w:styleId="hilite5">
    <w:name w:val="hilite5"/>
    <w:uiPriority w:val="99"/>
    <w:rsid w:val="006E70D4"/>
    <w:rPr>
      <w:rFonts w:cs="Times New Roman"/>
    </w:rPr>
  </w:style>
  <w:style w:type="character" w:styleId="nfase">
    <w:name w:val="Emphasis"/>
    <w:uiPriority w:val="99"/>
    <w:qFormat/>
    <w:rsid w:val="00133386"/>
    <w:rPr>
      <w:rFonts w:cs="Times New Roman"/>
      <w:b/>
      <w:bCs/>
    </w:rPr>
  </w:style>
  <w:style w:type="character" w:customStyle="1" w:styleId="hilite2">
    <w:name w:val="hilite2"/>
    <w:uiPriority w:val="99"/>
    <w:rsid w:val="00352C2B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924BC4"/>
    <w:pPr>
      <w:overflowPunct w:val="0"/>
      <w:autoSpaceDE w:val="0"/>
      <w:autoSpaceDN w:val="0"/>
      <w:adjustRightInd w:val="0"/>
      <w:spacing w:before="0"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CorpodetextoChar">
    <w:name w:val="Corpo de texto Char"/>
    <w:link w:val="Corpodetexto"/>
    <w:uiPriority w:val="99"/>
    <w:locked/>
    <w:rsid w:val="00924BC4"/>
    <w:rPr>
      <w:rFonts w:ascii="Times New Roman" w:hAnsi="Times New Roman" w:cs="Times New Roman"/>
    </w:rPr>
  </w:style>
  <w:style w:type="character" w:customStyle="1" w:styleId="captionmodulo1">
    <w:name w:val="caption_modulo1"/>
    <w:uiPriority w:val="99"/>
    <w:rsid w:val="00924BC4"/>
    <w:rPr>
      <w:rFonts w:ascii="Arial" w:hAnsi="Arial" w:cs="Arial"/>
      <w:b/>
      <w:bCs/>
      <w:color w:val="auto"/>
      <w:sz w:val="40"/>
      <w:szCs w:val="40"/>
    </w:rPr>
  </w:style>
  <w:style w:type="character" w:customStyle="1" w:styleId="style791">
    <w:name w:val="style791"/>
    <w:uiPriority w:val="99"/>
    <w:rsid w:val="00924BC4"/>
    <w:rPr>
      <w:rFonts w:ascii="Verdana" w:hAnsi="Verdana" w:cs="Verdana"/>
      <w:sz w:val="16"/>
      <w:szCs w:val="16"/>
    </w:rPr>
  </w:style>
  <w:style w:type="paragraph" w:customStyle="1" w:styleId="style26">
    <w:name w:val="style26"/>
    <w:basedOn w:val="Normal"/>
    <w:uiPriority w:val="99"/>
    <w:rsid w:val="00924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13C90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213C90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13C9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customStyle="1" w:styleId="SubTitulo">
    <w:name w:val="SubTitulo"/>
    <w:basedOn w:val="Titulo"/>
    <w:next w:val="Normal"/>
    <w:autoRedefine/>
    <w:uiPriority w:val="99"/>
    <w:rsid w:val="00AC637D"/>
    <w:pPr>
      <w:spacing w:beforeLines="100" w:afterLines="100" w:line="360" w:lineRule="auto"/>
      <w:jc w:val="both"/>
    </w:pPr>
    <w:rPr>
      <w:rFonts w:ascii="Arial" w:hAnsi="Arial" w:cs="Arial"/>
      <w:color w:val="365F91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rsid w:val="00213C90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  <w:lang w:val="pt-BR" w:eastAsia="pt-BR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213C90"/>
    <w:rPr>
      <w:rFonts w:ascii="Times New Roman" w:hAnsi="Times New Roman" w:cs="Times New Roman"/>
      <w:sz w:val="16"/>
      <w:szCs w:val="16"/>
    </w:rPr>
  </w:style>
  <w:style w:type="paragraph" w:customStyle="1" w:styleId="Ap-textonotaderodape">
    <w:name w:val="Ap-texto nota de rodape"/>
    <w:basedOn w:val="TextosemFormatao"/>
    <w:uiPriority w:val="99"/>
    <w:rsid w:val="00213C90"/>
    <w:pPr>
      <w:autoSpaceDE w:val="0"/>
      <w:autoSpaceDN w:val="0"/>
      <w:adjustRightInd w:val="0"/>
      <w:spacing w:before="0" w:after="0" w:line="240" w:lineRule="auto"/>
      <w:ind w:left="170" w:hanging="170"/>
    </w:pPr>
    <w:rPr>
      <w:rFonts w:ascii="HelveticaNeue Extended" w:eastAsia="Times New Roman" w:hAnsi="HelveticaNeue Extended" w:cs="HelveticaNeue Extended"/>
      <w:sz w:val="12"/>
      <w:szCs w:val="12"/>
      <w:lang w:val="pt-BR" w:eastAsia="pt-BR"/>
    </w:rPr>
  </w:style>
  <w:style w:type="paragraph" w:customStyle="1" w:styleId="Referncia">
    <w:name w:val="Referência"/>
    <w:basedOn w:val="Normal"/>
    <w:uiPriority w:val="99"/>
    <w:rsid w:val="00213C90"/>
    <w:pPr>
      <w:keepLines/>
      <w:tabs>
        <w:tab w:val="left" w:pos="567"/>
      </w:tabs>
      <w:spacing w:before="120" w:after="120" w:line="360" w:lineRule="auto"/>
      <w:ind w:left="567" w:hanging="567"/>
    </w:pPr>
    <w:rPr>
      <w:rFonts w:eastAsia="Times New Roman"/>
      <w:sz w:val="24"/>
      <w:szCs w:val="24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semiHidden/>
    <w:rsid w:val="00213C90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213C90"/>
    <w:rPr>
      <w:rFonts w:ascii="Courier New" w:hAnsi="Courier New" w:cs="Courier New"/>
      <w:lang w:val="en-US" w:eastAsia="en-US"/>
    </w:rPr>
  </w:style>
  <w:style w:type="character" w:customStyle="1" w:styleId="description">
    <w:name w:val="description"/>
    <w:uiPriority w:val="99"/>
    <w:rsid w:val="00FF22B1"/>
    <w:rPr>
      <w:rFonts w:cs="Times New Roman"/>
    </w:rPr>
  </w:style>
  <w:style w:type="character" w:customStyle="1" w:styleId="addmd1">
    <w:name w:val="addmd1"/>
    <w:uiPriority w:val="99"/>
    <w:rsid w:val="00FF22B1"/>
    <w:rPr>
      <w:rFonts w:ascii="Arial" w:hAnsi="Arial" w:cs="Arial"/>
      <w:sz w:val="20"/>
      <w:szCs w:val="20"/>
    </w:rPr>
  </w:style>
  <w:style w:type="character" w:styleId="HiperlinkVisitado">
    <w:name w:val="FollowedHyperlink"/>
    <w:uiPriority w:val="99"/>
    <w:semiHidden/>
    <w:rsid w:val="00D92B7A"/>
    <w:rPr>
      <w:rFonts w:cs="Times New Roman"/>
      <w:color w:val="800080"/>
      <w:u w:val="single"/>
    </w:rPr>
  </w:style>
  <w:style w:type="table" w:styleId="GradeMdia1-nfase1">
    <w:name w:val="Medium Grid 1 Accent 1"/>
    <w:basedOn w:val="Tabelanormal"/>
    <w:uiPriority w:val="99"/>
    <w:rsid w:val="00050EC0"/>
    <w:rPr>
      <w:rFonts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AposSecao">
    <w:name w:val="AposSecao"/>
    <w:basedOn w:val="Normal"/>
    <w:next w:val="Normal"/>
    <w:uiPriority w:val="99"/>
    <w:rsid w:val="00066042"/>
    <w:pPr>
      <w:overflowPunct w:val="0"/>
      <w:autoSpaceDE w:val="0"/>
      <w:autoSpaceDN w:val="0"/>
      <w:adjustRightInd w:val="0"/>
      <w:spacing w:before="60" w:after="60" w:line="360" w:lineRule="auto"/>
      <w:ind w:left="567"/>
      <w:textAlignment w:val="baseline"/>
    </w:pPr>
    <w:rPr>
      <w:rFonts w:ascii="Book Antiqua" w:eastAsia="Times New Roman" w:hAnsi="Book Antiqua" w:cs="Book Antiqua"/>
      <w:lang w:val="pt-BR" w:eastAsia="pt-BR"/>
    </w:rPr>
  </w:style>
  <w:style w:type="paragraph" w:customStyle="1" w:styleId="Texto">
    <w:name w:val="Texto"/>
    <w:basedOn w:val="Normal"/>
    <w:link w:val="TextoChar"/>
    <w:uiPriority w:val="99"/>
    <w:rsid w:val="00494966"/>
    <w:pPr>
      <w:overflowPunct w:val="0"/>
      <w:autoSpaceDE w:val="0"/>
      <w:autoSpaceDN w:val="0"/>
      <w:adjustRightInd w:val="0"/>
      <w:spacing w:before="60" w:after="60" w:line="360" w:lineRule="auto"/>
      <w:ind w:left="567" w:firstLine="851"/>
      <w:textAlignment w:val="baseline"/>
    </w:pPr>
    <w:rPr>
      <w:rFonts w:ascii="Book Antiqua" w:eastAsia="Times New Roman" w:hAnsi="Book Antiqua" w:cs="Book Antiqua"/>
      <w:lang w:val="pt-BR" w:eastAsia="pt-BR"/>
    </w:rPr>
  </w:style>
  <w:style w:type="character" w:customStyle="1" w:styleId="TextoChar">
    <w:name w:val="Texto Char"/>
    <w:link w:val="Texto"/>
    <w:uiPriority w:val="99"/>
    <w:locked/>
    <w:rsid w:val="00494966"/>
    <w:rPr>
      <w:rFonts w:ascii="Book Antiqua" w:hAnsi="Book Antiqua" w:cs="Book Antiqua"/>
      <w:sz w:val="24"/>
      <w:szCs w:val="24"/>
    </w:rPr>
  </w:style>
  <w:style w:type="paragraph" w:customStyle="1" w:styleId="LegendaTabela">
    <w:name w:val="Legenda Tabela"/>
    <w:basedOn w:val="Texto"/>
    <w:next w:val="TextoAposTabela"/>
    <w:uiPriority w:val="99"/>
    <w:rsid w:val="00494966"/>
    <w:pPr>
      <w:keepNext/>
      <w:spacing w:before="120" w:line="240" w:lineRule="auto"/>
      <w:ind w:firstLine="0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TextoAposTabela">
    <w:name w:val="TextoAposTabela"/>
    <w:basedOn w:val="Texto"/>
    <w:next w:val="Texto"/>
    <w:uiPriority w:val="99"/>
    <w:rsid w:val="00494966"/>
    <w:pPr>
      <w:spacing w:before="360"/>
    </w:pPr>
  </w:style>
  <w:style w:type="paragraph" w:customStyle="1" w:styleId="Referencia">
    <w:name w:val="Referencia"/>
    <w:basedOn w:val="Normal"/>
    <w:uiPriority w:val="99"/>
    <w:rsid w:val="00494966"/>
    <w:pPr>
      <w:overflowPunct w:val="0"/>
      <w:autoSpaceDE w:val="0"/>
      <w:autoSpaceDN w:val="0"/>
      <w:adjustRightInd w:val="0"/>
      <w:spacing w:before="60" w:after="60" w:line="240" w:lineRule="auto"/>
      <w:ind w:left="567"/>
      <w:jc w:val="left"/>
      <w:textAlignment w:val="baseline"/>
    </w:pPr>
    <w:rPr>
      <w:rFonts w:ascii="Book Antiqua" w:eastAsia="Times New Roman" w:hAnsi="Book Antiqua" w:cs="Book Antiqua"/>
      <w:noProof/>
      <w:sz w:val="20"/>
      <w:szCs w:val="20"/>
      <w:lang w:val="pt-BR" w:eastAsia="pt-BR"/>
    </w:rPr>
  </w:style>
  <w:style w:type="paragraph" w:customStyle="1" w:styleId="NotaTabela">
    <w:name w:val="NotaTabela"/>
    <w:basedOn w:val="Corpodetexto"/>
    <w:uiPriority w:val="99"/>
    <w:rsid w:val="00494966"/>
    <w:pPr>
      <w:numPr>
        <w:numId w:val="25"/>
      </w:numPr>
      <w:tabs>
        <w:tab w:val="clear" w:pos="2138"/>
        <w:tab w:val="num" w:pos="720"/>
      </w:tabs>
      <w:overflowPunct/>
      <w:autoSpaceDE/>
      <w:autoSpaceDN/>
      <w:adjustRightInd/>
      <w:spacing w:after="0"/>
      <w:ind w:left="720"/>
      <w:jc w:val="left"/>
      <w:textAlignment w:val="auto"/>
    </w:pPr>
    <w:rPr>
      <w:sz w:val="16"/>
      <w:szCs w:val="16"/>
    </w:rPr>
  </w:style>
  <w:style w:type="paragraph" w:customStyle="1" w:styleId="FonteDados">
    <w:name w:val="FonteDados"/>
    <w:basedOn w:val="NotaTabela"/>
    <w:uiPriority w:val="99"/>
    <w:rsid w:val="00494966"/>
    <w:pPr>
      <w:numPr>
        <w:numId w:val="0"/>
      </w:numPr>
    </w:pPr>
  </w:style>
  <w:style w:type="paragraph" w:customStyle="1" w:styleId="EstiloLatimArialPrimeiralinha127cmEspaamentoentreli">
    <w:name w:val="Estilo (Latim) Arial Primeira linha:  127 cm Espaçamento entre li..."/>
    <w:basedOn w:val="Normal"/>
    <w:uiPriority w:val="99"/>
    <w:rsid w:val="008F4BE7"/>
    <w:pPr>
      <w:spacing w:line="360" w:lineRule="auto"/>
      <w:ind w:firstLine="720"/>
    </w:pPr>
    <w:rPr>
      <w:rFonts w:eastAsia="Times New Roman"/>
    </w:rPr>
  </w:style>
  <w:style w:type="table" w:customStyle="1" w:styleId="SombreamentoMdio1-nfase11">
    <w:name w:val="Sombreamento Médio 1 - Ênfase 11"/>
    <w:uiPriority w:val="99"/>
    <w:rsid w:val="00A3049C"/>
    <w:rPr>
      <w:rFonts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uiPriority w:val="99"/>
    <w:rsid w:val="00E702C5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uiPriority w:val="99"/>
    <w:rsid w:val="009C44A7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0913E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Corpodetexto21">
    <w:name w:val="Corpo de texto 21"/>
    <w:basedOn w:val="Normal"/>
    <w:rsid w:val="000913EE"/>
    <w:pPr>
      <w:widowControl w:val="0"/>
      <w:spacing w:before="120" w:after="0" w:line="480" w:lineRule="auto"/>
    </w:pPr>
    <w:rPr>
      <w:rFonts w:eastAsia="Times New Roman" w:cs="Times New Roman"/>
      <w:sz w:val="24"/>
      <w:szCs w:val="24"/>
      <w:lang w:val="pt-BR" w:eastAsia="pt-BR"/>
    </w:rPr>
  </w:style>
  <w:style w:type="character" w:customStyle="1" w:styleId="addmd">
    <w:name w:val="addmd"/>
    <w:rsid w:val="000913EE"/>
  </w:style>
  <w:style w:type="character" w:customStyle="1" w:styleId="apple-converted-space">
    <w:name w:val="apple-converted-space"/>
    <w:rsid w:val="0009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C3B40-3605-426A-A9DC-DB7CA581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1870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Anhanguera Educacional SA</Company>
  <LinksUpToDate>false</LinksUpToDate>
  <CharactersWithSpaces>11949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Galdino</dc:creator>
  <cp:keywords/>
  <dc:description/>
  <cp:lastModifiedBy>Gabriel Sampaio</cp:lastModifiedBy>
  <cp:revision>4</cp:revision>
  <cp:lastPrinted>2011-05-20T18:35:00Z</cp:lastPrinted>
  <dcterms:created xsi:type="dcterms:W3CDTF">2016-09-17T17:58:00Z</dcterms:created>
  <dcterms:modified xsi:type="dcterms:W3CDTF">2016-10-22T23:03:00Z</dcterms:modified>
</cp:coreProperties>
</file>