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7E43D" w14:textId="12C0FA86" w:rsidR="003609A5" w:rsidRPr="003609A5" w:rsidRDefault="003609A5" w:rsidP="003609A5">
      <w:pPr>
        <w:pStyle w:val="Ttulo"/>
        <w:spacing w:after="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3609A5">
        <w:rPr>
          <w:rFonts w:ascii="Times New Roman" w:hAnsi="Times New Roman" w:cs="Times New Roman"/>
          <w:b/>
          <w:bCs/>
          <w:sz w:val="52"/>
          <w:szCs w:val="52"/>
        </w:rPr>
        <w:t>DEPARTAMENTO DE ANOMALIAS POLICIAS ESPECIAIS</w:t>
      </w:r>
    </w:p>
    <w:p w14:paraId="0AC4CD96" w14:textId="77777777" w:rsidR="003609A5" w:rsidRDefault="003609A5" w:rsidP="003609A5">
      <w:pPr>
        <w:spacing w:after="0"/>
        <w:jc w:val="both"/>
        <w:rPr>
          <w:rFonts w:ascii="Times New Roman" w:hAnsi="Times New Roman" w:cs="Times New Roman"/>
        </w:rPr>
      </w:pPr>
    </w:p>
    <w:p w14:paraId="2E20AC8E" w14:textId="3B401B9E" w:rsidR="003609A5" w:rsidRDefault="00277B96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77B96">
        <w:rPr>
          <w:rFonts w:ascii="Times New Roman" w:hAnsi="Times New Roman" w:cs="Times New Roman"/>
          <w:b/>
          <w:bCs/>
          <w:sz w:val="32"/>
          <w:szCs w:val="32"/>
        </w:rPr>
        <w:t xml:space="preserve">CLASSIFICAÇÃO: </w:t>
      </w:r>
      <w:r w:rsidRPr="00277B96">
        <w:rPr>
          <w:rFonts w:ascii="Times New Roman" w:hAnsi="Times New Roman" w:cs="Times New Roman"/>
          <w:sz w:val="32"/>
          <w:szCs w:val="32"/>
        </w:rPr>
        <w:t>ULTRA CONFIDENCIAL</w:t>
      </w:r>
    </w:p>
    <w:p w14:paraId="1856E913" w14:textId="4930D692" w:rsidR="00277B96" w:rsidRDefault="00277B96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77B96">
        <w:rPr>
          <w:rFonts w:ascii="Times New Roman" w:hAnsi="Times New Roman" w:cs="Times New Roman"/>
          <w:b/>
          <w:bCs/>
          <w:sz w:val="32"/>
          <w:szCs w:val="32"/>
        </w:rPr>
        <w:t>DATA:</w:t>
      </w:r>
      <w:r>
        <w:rPr>
          <w:rFonts w:ascii="Times New Roman" w:hAnsi="Times New Roman" w:cs="Times New Roman"/>
          <w:sz w:val="32"/>
          <w:szCs w:val="32"/>
        </w:rPr>
        <w:t xml:space="preserve"> 19/03/1980</w:t>
      </w:r>
    </w:p>
    <w:p w14:paraId="4B70DBEC" w14:textId="6588FD28" w:rsidR="00277B96" w:rsidRDefault="00277B96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77B96">
        <w:rPr>
          <w:rFonts w:ascii="Times New Roman" w:hAnsi="Times New Roman" w:cs="Times New Roman"/>
          <w:b/>
          <w:bCs/>
          <w:sz w:val="32"/>
          <w:szCs w:val="32"/>
        </w:rPr>
        <w:t>PROTOCOLO:</w:t>
      </w:r>
      <w:r>
        <w:rPr>
          <w:rFonts w:ascii="Times New Roman" w:hAnsi="Times New Roman" w:cs="Times New Roman"/>
          <w:sz w:val="32"/>
          <w:szCs w:val="32"/>
        </w:rPr>
        <w:t xml:space="preserve"> DAPE-0001-A</w:t>
      </w:r>
    </w:p>
    <w:p w14:paraId="5CEAB935" w14:textId="77777777" w:rsidR="00277B96" w:rsidRDefault="00277B96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DF3C6A4" w14:textId="35F44CE5" w:rsidR="00277B96" w:rsidRPr="00277B96" w:rsidRDefault="00277B96" w:rsidP="003609A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7B96">
        <w:rPr>
          <w:rFonts w:ascii="Times New Roman" w:hAnsi="Times New Roman" w:cs="Times New Roman"/>
          <w:b/>
          <w:bCs/>
          <w:sz w:val="32"/>
          <w:szCs w:val="32"/>
        </w:rPr>
        <w:t>SUMÁRIO</w:t>
      </w:r>
    </w:p>
    <w:p w14:paraId="699DC2A5" w14:textId="2F6628AB" w:rsidR="00277B96" w:rsidRDefault="00D0666E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Criaçã</w:t>
      </w:r>
      <w:r w:rsidR="00772155">
        <w:rPr>
          <w:rFonts w:ascii="Times New Roman" w:hAnsi="Times New Roman" w:cs="Times New Roman"/>
          <w:sz w:val="32"/>
          <w:szCs w:val="32"/>
        </w:rPr>
        <w:t xml:space="preserve">o oficial do </w:t>
      </w:r>
      <w:r w:rsidR="00772155" w:rsidRPr="00917E50">
        <w:rPr>
          <w:rFonts w:ascii="Times New Roman" w:hAnsi="Times New Roman" w:cs="Times New Roman"/>
          <w:sz w:val="32"/>
          <w:szCs w:val="32"/>
          <w:u w:val="single"/>
        </w:rPr>
        <w:t>Departamento de Anomalias Policiais Especiais</w:t>
      </w:r>
      <w:r w:rsidR="00772155">
        <w:rPr>
          <w:rFonts w:ascii="Times New Roman" w:hAnsi="Times New Roman" w:cs="Times New Roman"/>
          <w:sz w:val="32"/>
          <w:szCs w:val="32"/>
        </w:rPr>
        <w:t xml:space="preserve"> (DAPE), após investigação de atividades ilegais envolvendo</w:t>
      </w:r>
      <w:r w:rsidR="000144BD">
        <w:rPr>
          <w:rFonts w:ascii="Times New Roman" w:hAnsi="Times New Roman" w:cs="Times New Roman"/>
          <w:sz w:val="32"/>
          <w:szCs w:val="32"/>
        </w:rPr>
        <w:t xml:space="preserve"> </w:t>
      </w:r>
      <w:r w:rsidR="000144BD" w:rsidRPr="00DD7488">
        <w:rPr>
          <w:rFonts w:ascii="Times New Roman" w:hAnsi="Times New Roman" w:cs="Times New Roman"/>
          <w:sz w:val="32"/>
          <w:szCs w:val="32"/>
          <w:highlight w:val="black"/>
        </w:rPr>
        <w:t>experimentos humanos</w:t>
      </w:r>
      <w:r w:rsidR="000144BD">
        <w:rPr>
          <w:rFonts w:ascii="Times New Roman" w:hAnsi="Times New Roman" w:cs="Times New Roman"/>
          <w:sz w:val="32"/>
          <w:szCs w:val="32"/>
        </w:rPr>
        <w:t xml:space="preserve"> e desenvolvimento de capacidades </w:t>
      </w:r>
      <w:r w:rsidR="000144BD" w:rsidRPr="00DD7488">
        <w:rPr>
          <w:rFonts w:ascii="Times New Roman" w:hAnsi="Times New Roman" w:cs="Times New Roman"/>
          <w:sz w:val="32"/>
          <w:szCs w:val="32"/>
          <w:highlight w:val="black"/>
        </w:rPr>
        <w:t>anômalas</w:t>
      </w:r>
      <w:r w:rsidR="000144BD">
        <w:rPr>
          <w:rFonts w:ascii="Times New Roman" w:hAnsi="Times New Roman" w:cs="Times New Roman"/>
          <w:sz w:val="32"/>
          <w:szCs w:val="32"/>
        </w:rPr>
        <w:t>.</w:t>
      </w:r>
    </w:p>
    <w:p w14:paraId="26B724DF" w14:textId="77777777" w:rsidR="000144BD" w:rsidRDefault="000144BD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E400E37" w14:textId="2FB47C83" w:rsidR="000144BD" w:rsidRPr="006A3AA7" w:rsidRDefault="000144BD" w:rsidP="003609A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A3AA7">
        <w:rPr>
          <w:rFonts w:ascii="Times New Roman" w:hAnsi="Times New Roman" w:cs="Times New Roman"/>
          <w:b/>
          <w:bCs/>
          <w:sz w:val="32"/>
          <w:szCs w:val="32"/>
        </w:rPr>
        <w:t>RELATÓRIO INICIAL</w:t>
      </w:r>
    </w:p>
    <w:p w14:paraId="5CD716E8" w14:textId="15E6CE58" w:rsidR="00B23E32" w:rsidRDefault="00B23E32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 início do ano de 1980, autoridades brasileiras iniciaram uma investigação sigilosa após um aumento significativo nos casos de desap</w:t>
      </w:r>
      <w:r w:rsidR="0055798B">
        <w:rPr>
          <w:rFonts w:ascii="Times New Roman" w:hAnsi="Times New Roman" w:cs="Times New Roman"/>
          <w:sz w:val="32"/>
          <w:szCs w:val="32"/>
        </w:rPr>
        <w:t xml:space="preserve">arecimento de recém-nascidos em </w:t>
      </w:r>
      <w:r w:rsidR="0055798B" w:rsidRPr="00DD7488">
        <w:rPr>
          <w:rFonts w:ascii="Times New Roman" w:hAnsi="Times New Roman" w:cs="Times New Roman"/>
          <w:sz w:val="32"/>
          <w:szCs w:val="32"/>
          <w:highlight w:val="black"/>
        </w:rPr>
        <w:t>hospitais públicos e privados</w:t>
      </w:r>
      <w:r w:rsidR="0055798B">
        <w:rPr>
          <w:rFonts w:ascii="Times New Roman" w:hAnsi="Times New Roman" w:cs="Times New Roman"/>
          <w:sz w:val="32"/>
          <w:szCs w:val="32"/>
        </w:rPr>
        <w:t>.</w:t>
      </w:r>
    </w:p>
    <w:p w14:paraId="18033F61" w14:textId="1E1F5D0F" w:rsidR="0055798B" w:rsidRDefault="007936A8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Denúncias anônimas indicavam a existência de uma organização clandestina liderada por um </w:t>
      </w:r>
      <w:r w:rsidRPr="00DD7488">
        <w:rPr>
          <w:rFonts w:ascii="Times New Roman" w:hAnsi="Times New Roman" w:cs="Times New Roman"/>
          <w:sz w:val="32"/>
          <w:szCs w:val="32"/>
          <w:highlight w:val="black"/>
        </w:rPr>
        <w:t>ex-médico</w:t>
      </w:r>
      <w:r w:rsidR="00454F2F">
        <w:rPr>
          <w:rFonts w:ascii="Times New Roman" w:hAnsi="Times New Roman" w:cs="Times New Roman"/>
          <w:sz w:val="32"/>
          <w:szCs w:val="32"/>
        </w:rPr>
        <w:t>,</w:t>
      </w:r>
      <w:r w:rsidR="00DD7488">
        <w:rPr>
          <w:rFonts w:ascii="Times New Roman" w:hAnsi="Times New Roman" w:cs="Times New Roman"/>
          <w:sz w:val="32"/>
          <w:szCs w:val="32"/>
        </w:rPr>
        <w:t xml:space="preserve"> </w:t>
      </w:r>
      <w:r w:rsidR="00DD7488" w:rsidRPr="00DD7488">
        <w:rPr>
          <w:rFonts w:ascii="Times New Roman" w:hAnsi="Times New Roman" w:cs="Times New Roman"/>
          <w:sz w:val="32"/>
          <w:szCs w:val="32"/>
          <w:highlight w:val="black"/>
        </w:rPr>
        <w:t>Vanderson Medeiros</w:t>
      </w:r>
      <w:r w:rsidR="00DD7488">
        <w:rPr>
          <w:rFonts w:ascii="Times New Roman" w:hAnsi="Times New Roman" w:cs="Times New Roman"/>
          <w:sz w:val="32"/>
          <w:szCs w:val="32"/>
        </w:rPr>
        <w:t>,</w:t>
      </w:r>
      <w:r w:rsidR="00454F2F">
        <w:rPr>
          <w:rFonts w:ascii="Times New Roman" w:hAnsi="Times New Roman" w:cs="Times New Roman"/>
          <w:sz w:val="32"/>
          <w:szCs w:val="32"/>
        </w:rPr>
        <w:t xml:space="preserve"> proprietário de uma instituição hospitalar, envolvido em práticas ilegais, incluindo:</w:t>
      </w:r>
    </w:p>
    <w:p w14:paraId="3BCC3F9D" w14:textId="77EF6B23" w:rsidR="00454F2F" w:rsidRDefault="00304DAA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</w:rPr>
        <w:softHyphen/>
        <w:t>–– Sequestro de indivíduos em situação vulnerável;</w:t>
      </w:r>
    </w:p>
    <w:p w14:paraId="64135F53" w14:textId="218A6F52" w:rsidR="00304DAA" w:rsidRDefault="00304DAA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 Experiment</w:t>
      </w:r>
      <w:r w:rsidR="00202967">
        <w:rPr>
          <w:rFonts w:ascii="Times New Roman" w:hAnsi="Times New Roman" w:cs="Times New Roman"/>
          <w:sz w:val="32"/>
          <w:szCs w:val="32"/>
        </w:rPr>
        <w:t>o humano sem consentimento;</w:t>
      </w:r>
    </w:p>
    <w:p w14:paraId="07CC7F4C" w14:textId="60264312" w:rsidR="00202967" w:rsidRDefault="00202967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–– Manipulação </w:t>
      </w:r>
      <w:r w:rsidRPr="00DD7488">
        <w:rPr>
          <w:rFonts w:ascii="Times New Roman" w:hAnsi="Times New Roman" w:cs="Times New Roman"/>
          <w:sz w:val="32"/>
          <w:szCs w:val="32"/>
          <w:highlight w:val="black"/>
        </w:rPr>
        <w:t>neurológica</w:t>
      </w:r>
      <w:r>
        <w:rPr>
          <w:rFonts w:ascii="Times New Roman" w:hAnsi="Times New Roman" w:cs="Times New Roman"/>
          <w:sz w:val="32"/>
          <w:szCs w:val="32"/>
        </w:rPr>
        <w:t xml:space="preserve"> e psicológica;</w:t>
      </w:r>
    </w:p>
    <w:p w14:paraId="57327000" w14:textId="7E161800" w:rsidR="00202967" w:rsidRDefault="00202967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––Tentativas de criação de indivíduos com capacidades além dos limites </w:t>
      </w:r>
      <w:r w:rsidRPr="00DD7488">
        <w:rPr>
          <w:rFonts w:ascii="Times New Roman" w:hAnsi="Times New Roman" w:cs="Times New Roman"/>
          <w:sz w:val="32"/>
          <w:szCs w:val="32"/>
          <w:highlight w:val="black"/>
        </w:rPr>
        <w:t>hu</w:t>
      </w:r>
      <w:r w:rsidR="006A3AA7" w:rsidRPr="00DD7488">
        <w:rPr>
          <w:rFonts w:ascii="Times New Roman" w:hAnsi="Times New Roman" w:cs="Times New Roman"/>
          <w:sz w:val="32"/>
          <w:szCs w:val="32"/>
          <w:highlight w:val="black"/>
        </w:rPr>
        <w:t>manos</w:t>
      </w:r>
      <w:r w:rsidR="006A3AA7">
        <w:rPr>
          <w:rFonts w:ascii="Times New Roman" w:hAnsi="Times New Roman" w:cs="Times New Roman"/>
          <w:sz w:val="32"/>
          <w:szCs w:val="32"/>
        </w:rPr>
        <w:t>;</w:t>
      </w:r>
    </w:p>
    <w:p w14:paraId="1545C466" w14:textId="77777777" w:rsidR="006A3AA7" w:rsidRDefault="006A3AA7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0679DF7" w14:textId="4EBCC298" w:rsidR="006A3AA7" w:rsidRPr="00B63704" w:rsidRDefault="006A3AA7" w:rsidP="003609A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704">
        <w:rPr>
          <w:rFonts w:ascii="Times New Roman" w:hAnsi="Times New Roman" w:cs="Times New Roman"/>
          <w:b/>
          <w:bCs/>
          <w:sz w:val="32"/>
          <w:szCs w:val="32"/>
        </w:rPr>
        <w:t>DESCOBERTA DO LABORATÓRIO</w:t>
      </w:r>
    </w:p>
    <w:p w14:paraId="2EE162C4" w14:textId="7467A86C" w:rsidR="006A3AA7" w:rsidRDefault="006A3AA7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Após meses de investigação, foi localizado um labo</w:t>
      </w:r>
      <w:r w:rsidR="00B0537B">
        <w:rPr>
          <w:rFonts w:ascii="Times New Roman" w:hAnsi="Times New Roman" w:cs="Times New Roman"/>
          <w:sz w:val="32"/>
          <w:szCs w:val="32"/>
        </w:rPr>
        <w:t xml:space="preserve">ratório oculto em </w:t>
      </w:r>
      <w:r w:rsidR="00B0537B" w:rsidRPr="003B6B33">
        <w:rPr>
          <w:rFonts w:ascii="Times New Roman" w:hAnsi="Times New Roman" w:cs="Times New Roman"/>
          <w:sz w:val="32"/>
          <w:szCs w:val="32"/>
          <w:highlight w:val="black"/>
        </w:rPr>
        <w:t>território nacional</w:t>
      </w:r>
      <w:r w:rsidR="00B0537B">
        <w:rPr>
          <w:rFonts w:ascii="Times New Roman" w:hAnsi="Times New Roman" w:cs="Times New Roman"/>
          <w:sz w:val="32"/>
          <w:szCs w:val="32"/>
        </w:rPr>
        <w:t xml:space="preserve">, localizado em </w:t>
      </w:r>
      <w:r w:rsidR="0004143F" w:rsidRPr="003B6B33">
        <w:rPr>
          <w:rFonts w:ascii="Times New Roman" w:hAnsi="Times New Roman" w:cs="Times New Roman"/>
          <w:sz w:val="32"/>
          <w:szCs w:val="32"/>
          <w:highlight w:val="black"/>
        </w:rPr>
        <w:t>Pelotas Rio Grande do Sul</w:t>
      </w:r>
      <w:r w:rsidR="003E7CFB">
        <w:rPr>
          <w:rFonts w:ascii="Times New Roman" w:hAnsi="Times New Roman" w:cs="Times New Roman"/>
          <w:sz w:val="32"/>
          <w:szCs w:val="32"/>
        </w:rPr>
        <w:t>.</w:t>
      </w:r>
    </w:p>
    <w:p w14:paraId="0E9B0FBF" w14:textId="7DB0D3E4" w:rsidR="003E7CFB" w:rsidRDefault="003E7CF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 local, foram encontrados:</w:t>
      </w:r>
    </w:p>
    <w:p w14:paraId="20F0941B" w14:textId="7605F445" w:rsidR="003E7CFB" w:rsidRDefault="003E7CF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–– Registros médicos alterados;</w:t>
      </w:r>
    </w:p>
    <w:p w14:paraId="55956D30" w14:textId="1B436A4C" w:rsidR="003E7CFB" w:rsidRDefault="003E7CF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–– Equipamentos de origem </w:t>
      </w:r>
      <w:r w:rsidRPr="003B6B33">
        <w:rPr>
          <w:rFonts w:ascii="Times New Roman" w:hAnsi="Times New Roman" w:cs="Times New Roman"/>
          <w:sz w:val="32"/>
          <w:szCs w:val="32"/>
          <w:highlight w:val="black"/>
        </w:rPr>
        <w:t>desconhecida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407298C9" w14:textId="767C610B" w:rsidR="003E7CFB" w:rsidRDefault="003E7CF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 Indivíduos em estado crítico;</w:t>
      </w:r>
    </w:p>
    <w:p w14:paraId="4571E34F" w14:textId="5CA38CCC" w:rsidR="003E7CFB" w:rsidRDefault="003E7CF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–– Evidências de modificação </w:t>
      </w:r>
      <w:r w:rsidRPr="003B6B33">
        <w:rPr>
          <w:rFonts w:ascii="Times New Roman" w:hAnsi="Times New Roman" w:cs="Times New Roman"/>
          <w:sz w:val="32"/>
          <w:szCs w:val="32"/>
          <w:highlight w:val="black"/>
        </w:rPr>
        <w:t>cerebral</w:t>
      </w:r>
      <w:r>
        <w:rPr>
          <w:rFonts w:ascii="Times New Roman" w:hAnsi="Times New Roman" w:cs="Times New Roman"/>
          <w:sz w:val="32"/>
          <w:szCs w:val="32"/>
        </w:rPr>
        <w:t xml:space="preserve"> avançada;</w:t>
      </w:r>
    </w:p>
    <w:p w14:paraId="5C41B411" w14:textId="77777777" w:rsidR="003E7CFB" w:rsidRDefault="003E7CF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80438F2" w14:textId="4FF88ADA" w:rsidR="003E7CFB" w:rsidRDefault="003E7CF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Um dos sobreviventes, identificado como </w:t>
      </w:r>
      <w:r w:rsidRPr="00467C43">
        <w:rPr>
          <w:rFonts w:ascii="Times New Roman" w:hAnsi="Times New Roman" w:cs="Times New Roman"/>
          <w:sz w:val="32"/>
          <w:szCs w:val="32"/>
          <w:highlight w:val="black"/>
        </w:rPr>
        <w:t>ex-militar do BOPE</w:t>
      </w:r>
      <w:r>
        <w:rPr>
          <w:rFonts w:ascii="Times New Roman" w:hAnsi="Times New Roman" w:cs="Times New Roman"/>
          <w:sz w:val="32"/>
          <w:szCs w:val="32"/>
        </w:rPr>
        <w:t>,</w:t>
      </w:r>
      <w:r w:rsidR="0090138C">
        <w:rPr>
          <w:rFonts w:ascii="Times New Roman" w:hAnsi="Times New Roman" w:cs="Times New Roman"/>
          <w:sz w:val="32"/>
          <w:szCs w:val="32"/>
        </w:rPr>
        <w:t xml:space="preserve"> </w:t>
      </w:r>
      <w:r w:rsidR="0090138C" w:rsidRPr="00467C43">
        <w:rPr>
          <w:rFonts w:ascii="Times New Roman" w:hAnsi="Times New Roman" w:cs="Times New Roman"/>
          <w:sz w:val="32"/>
          <w:szCs w:val="32"/>
          <w:highlight w:val="black"/>
        </w:rPr>
        <w:t>Breno Gonçalves de Lima</w:t>
      </w:r>
      <w:r w:rsidR="0090138C">
        <w:rPr>
          <w:rFonts w:ascii="Times New Roman" w:hAnsi="Times New Roman" w:cs="Times New Roman"/>
          <w:sz w:val="32"/>
          <w:szCs w:val="32"/>
        </w:rPr>
        <w:t>, apresentou habilidades incomuns, incluindo:</w:t>
      </w:r>
    </w:p>
    <w:p w14:paraId="7BB7A64A" w14:textId="1A5E5A6F" w:rsidR="0090138C" w:rsidRDefault="0090138C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 Aumento de reflexos;</w:t>
      </w:r>
    </w:p>
    <w:p w14:paraId="2F98A7CC" w14:textId="3E38C64A" w:rsidR="0090138C" w:rsidRDefault="0090138C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</w:t>
      </w:r>
      <w:r w:rsidR="00623814">
        <w:rPr>
          <w:rFonts w:ascii="Times New Roman" w:hAnsi="Times New Roman" w:cs="Times New Roman"/>
          <w:sz w:val="32"/>
          <w:szCs w:val="32"/>
        </w:rPr>
        <w:t xml:space="preserve"> Resistência física elevada;</w:t>
      </w:r>
    </w:p>
    <w:p w14:paraId="0A7461E8" w14:textId="5E59BF53" w:rsidR="0090138C" w:rsidRDefault="0090138C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</w:t>
      </w:r>
      <w:r w:rsidR="00623814">
        <w:rPr>
          <w:rFonts w:ascii="Times New Roman" w:hAnsi="Times New Roman" w:cs="Times New Roman"/>
          <w:sz w:val="32"/>
          <w:szCs w:val="32"/>
        </w:rPr>
        <w:t xml:space="preserve"> Percepção </w:t>
      </w:r>
      <w:r w:rsidR="00623814" w:rsidRPr="00467C43">
        <w:rPr>
          <w:rFonts w:ascii="Times New Roman" w:hAnsi="Times New Roman" w:cs="Times New Roman"/>
          <w:sz w:val="32"/>
          <w:szCs w:val="32"/>
          <w:highlight w:val="black"/>
        </w:rPr>
        <w:t xml:space="preserve">sensorial </w:t>
      </w:r>
      <w:r w:rsidR="00CF6658" w:rsidRPr="00467C43">
        <w:rPr>
          <w:rFonts w:ascii="Times New Roman" w:hAnsi="Times New Roman" w:cs="Times New Roman"/>
          <w:sz w:val="32"/>
          <w:szCs w:val="32"/>
          <w:highlight w:val="black"/>
        </w:rPr>
        <w:t>ampliada</w:t>
      </w:r>
      <w:r w:rsidR="00CF6658">
        <w:rPr>
          <w:rFonts w:ascii="Times New Roman" w:hAnsi="Times New Roman" w:cs="Times New Roman"/>
          <w:sz w:val="32"/>
          <w:szCs w:val="32"/>
        </w:rPr>
        <w:t>;</w:t>
      </w:r>
    </w:p>
    <w:p w14:paraId="60B68CF4" w14:textId="6D29BACD" w:rsidR="0090138C" w:rsidRDefault="0090138C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</w:t>
      </w:r>
      <w:r w:rsidR="00CF6658">
        <w:rPr>
          <w:rFonts w:ascii="Times New Roman" w:hAnsi="Times New Roman" w:cs="Times New Roman"/>
          <w:sz w:val="32"/>
          <w:szCs w:val="32"/>
        </w:rPr>
        <w:t xml:space="preserve"> </w:t>
      </w:r>
      <w:r w:rsidR="00CF6658" w:rsidRPr="00467C43">
        <w:rPr>
          <w:rFonts w:ascii="Times New Roman" w:hAnsi="Times New Roman" w:cs="Times New Roman"/>
          <w:sz w:val="32"/>
          <w:szCs w:val="32"/>
          <w:highlight w:val="black"/>
        </w:rPr>
        <w:t>Intelecto melhorado</w:t>
      </w:r>
      <w:r w:rsidR="00CF6658">
        <w:rPr>
          <w:rFonts w:ascii="Times New Roman" w:hAnsi="Times New Roman" w:cs="Times New Roman"/>
          <w:sz w:val="32"/>
          <w:szCs w:val="32"/>
        </w:rPr>
        <w:t>;</w:t>
      </w:r>
    </w:p>
    <w:p w14:paraId="3ED87E57" w14:textId="30662560" w:rsidR="00CF6658" w:rsidRDefault="00CF6658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–– </w:t>
      </w:r>
      <w:r w:rsidRPr="00467C43">
        <w:rPr>
          <w:rFonts w:ascii="Times New Roman" w:hAnsi="Times New Roman" w:cs="Times New Roman"/>
          <w:sz w:val="32"/>
          <w:szCs w:val="32"/>
          <w:highlight w:val="black"/>
        </w:rPr>
        <w:t xml:space="preserve">Velocidade </w:t>
      </w:r>
      <w:r w:rsidR="00B63704" w:rsidRPr="00467C43">
        <w:rPr>
          <w:rFonts w:ascii="Times New Roman" w:hAnsi="Times New Roman" w:cs="Times New Roman"/>
          <w:sz w:val="32"/>
          <w:szCs w:val="32"/>
          <w:highlight w:val="black"/>
        </w:rPr>
        <w:t>elevada</w:t>
      </w:r>
      <w:r w:rsidR="00B63704">
        <w:rPr>
          <w:rFonts w:ascii="Times New Roman" w:hAnsi="Times New Roman" w:cs="Times New Roman"/>
          <w:sz w:val="32"/>
          <w:szCs w:val="32"/>
        </w:rPr>
        <w:t>;</w:t>
      </w:r>
    </w:p>
    <w:p w14:paraId="0114D2B4" w14:textId="77777777" w:rsidR="00B63704" w:rsidRDefault="00B63704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1C1DCFD" w14:textId="119FE66C" w:rsidR="00B63704" w:rsidRDefault="00B63704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Este indivíduo foi responsável por fornecer informações cruciais que levaram à </w:t>
      </w:r>
      <w:r w:rsidRPr="005E46B8">
        <w:rPr>
          <w:rFonts w:ascii="Times New Roman" w:hAnsi="Times New Roman" w:cs="Times New Roman"/>
          <w:sz w:val="32"/>
          <w:szCs w:val="32"/>
          <w:highlight w:val="black"/>
        </w:rPr>
        <w:t>invasão do local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D9F8FDD" w14:textId="77777777" w:rsidR="00B63704" w:rsidRDefault="00B63704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2A4BCB3" w14:textId="11A22E75" w:rsidR="004E355B" w:rsidRPr="00885F9B" w:rsidRDefault="004E355B" w:rsidP="003609A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5F9B">
        <w:rPr>
          <w:rFonts w:ascii="Times New Roman" w:hAnsi="Times New Roman" w:cs="Times New Roman"/>
          <w:b/>
          <w:bCs/>
          <w:sz w:val="32"/>
          <w:szCs w:val="32"/>
        </w:rPr>
        <w:t>INCIDENTE E DESTRUIÇÃO DO LOCAL</w:t>
      </w:r>
    </w:p>
    <w:p w14:paraId="586FB987" w14:textId="00907127" w:rsidR="004E355B" w:rsidRDefault="004E355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Durante a operação, houve confronto entre </w:t>
      </w:r>
      <w:r w:rsidRPr="005E46B8">
        <w:rPr>
          <w:rFonts w:ascii="Times New Roman" w:hAnsi="Times New Roman" w:cs="Times New Roman"/>
          <w:sz w:val="32"/>
          <w:szCs w:val="32"/>
          <w:highlight w:val="black"/>
        </w:rPr>
        <w:t>forças policiais</w:t>
      </w:r>
      <w:r>
        <w:rPr>
          <w:rFonts w:ascii="Times New Roman" w:hAnsi="Times New Roman" w:cs="Times New Roman"/>
          <w:sz w:val="32"/>
          <w:szCs w:val="32"/>
        </w:rPr>
        <w:t xml:space="preserve"> e </w:t>
      </w:r>
      <w:r w:rsidRPr="003428B4">
        <w:rPr>
          <w:rFonts w:ascii="Times New Roman" w:hAnsi="Times New Roman" w:cs="Times New Roman"/>
          <w:sz w:val="32"/>
          <w:szCs w:val="32"/>
          <w:highlight w:val="black"/>
        </w:rPr>
        <w:t>responsáveis pelo laboratório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5934108" w14:textId="286030AB" w:rsidR="004E355B" w:rsidRDefault="004E355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Horas após a invasão, o local foi </w:t>
      </w:r>
      <w:r w:rsidRPr="003428B4">
        <w:rPr>
          <w:rFonts w:ascii="Times New Roman" w:hAnsi="Times New Roman" w:cs="Times New Roman"/>
          <w:sz w:val="32"/>
          <w:szCs w:val="32"/>
          <w:highlight w:val="black"/>
        </w:rPr>
        <w:t>destruído por uma explosão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A47B2">
        <w:rPr>
          <w:rFonts w:ascii="Times New Roman" w:hAnsi="Times New Roman" w:cs="Times New Roman"/>
          <w:sz w:val="32"/>
          <w:szCs w:val="32"/>
        </w:rPr>
        <w:t>de origem desconhecida.</w:t>
      </w:r>
    </w:p>
    <w:p w14:paraId="35005513" w14:textId="52D5FCAB" w:rsidR="00BA47B2" w:rsidRDefault="00BA47B2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Consequências:</w:t>
      </w:r>
    </w:p>
    <w:p w14:paraId="396106D2" w14:textId="18A94FE7" w:rsidR="00BA47B2" w:rsidRDefault="00BA47B2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 Parceiros policiais feridos;</w:t>
      </w:r>
    </w:p>
    <w:p w14:paraId="259668B5" w14:textId="607F4E6F" w:rsidR="00BA47B2" w:rsidRDefault="00BA47B2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 Perda parcial de evidência</w:t>
      </w:r>
      <w:r w:rsidR="00885F9B">
        <w:rPr>
          <w:rFonts w:ascii="Times New Roman" w:hAnsi="Times New Roman" w:cs="Times New Roman"/>
          <w:sz w:val="32"/>
          <w:szCs w:val="32"/>
        </w:rPr>
        <w:t>s;</w:t>
      </w:r>
    </w:p>
    <w:p w14:paraId="17D8BB6D" w14:textId="34330AE0" w:rsidR="00BA47B2" w:rsidRPr="00885F9B" w:rsidRDefault="00BA47B2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</w:t>
      </w:r>
      <w:r w:rsidR="00885F9B">
        <w:rPr>
          <w:rFonts w:ascii="Times New Roman" w:hAnsi="Times New Roman" w:cs="Times New Roman"/>
          <w:sz w:val="32"/>
          <w:szCs w:val="32"/>
        </w:rPr>
        <w:t xml:space="preserve"> Fuga de indivíduos alterados </w:t>
      </w:r>
      <w:r w:rsidR="00885F9B" w:rsidRPr="00BB0F27">
        <w:rPr>
          <w:rFonts w:ascii="Times New Roman" w:hAnsi="Times New Roman" w:cs="Times New Roman"/>
          <w:i/>
          <w:iCs/>
          <w:sz w:val="32"/>
          <w:szCs w:val="32"/>
          <w:highlight w:val="black"/>
        </w:rPr>
        <w:t>(“Anomalias”)</w:t>
      </w:r>
      <w:r w:rsidR="00885F9B" w:rsidRPr="00BB0F27">
        <w:rPr>
          <w:rFonts w:ascii="Times New Roman" w:hAnsi="Times New Roman" w:cs="Times New Roman"/>
          <w:sz w:val="32"/>
          <w:szCs w:val="32"/>
          <w:highlight w:val="black"/>
        </w:rPr>
        <w:t>;</w:t>
      </w:r>
    </w:p>
    <w:p w14:paraId="3375381B" w14:textId="59AB2A1E" w:rsidR="00BA47B2" w:rsidRDefault="00BA47B2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</w:t>
      </w:r>
      <w:r w:rsidR="00885F9B">
        <w:rPr>
          <w:rFonts w:ascii="Times New Roman" w:hAnsi="Times New Roman" w:cs="Times New Roman"/>
          <w:sz w:val="32"/>
          <w:szCs w:val="32"/>
        </w:rPr>
        <w:t xml:space="preserve"> Desaparecimento de </w:t>
      </w:r>
      <w:r w:rsidR="00885F9B" w:rsidRPr="00BB0F27">
        <w:rPr>
          <w:rFonts w:ascii="Times New Roman" w:hAnsi="Times New Roman" w:cs="Times New Roman"/>
          <w:sz w:val="32"/>
          <w:szCs w:val="32"/>
          <w:highlight w:val="black"/>
        </w:rPr>
        <w:t>suspeitos-chaves</w:t>
      </w:r>
      <w:r w:rsidR="00885F9B">
        <w:rPr>
          <w:rFonts w:ascii="Times New Roman" w:hAnsi="Times New Roman" w:cs="Times New Roman"/>
          <w:sz w:val="32"/>
          <w:szCs w:val="32"/>
        </w:rPr>
        <w:t>;</w:t>
      </w:r>
    </w:p>
    <w:p w14:paraId="7F7F6631" w14:textId="77777777" w:rsidR="00885F9B" w:rsidRDefault="00885F9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9886987" w14:textId="615F2B64" w:rsidR="00885F9B" w:rsidRPr="008F268F" w:rsidRDefault="00885F9B" w:rsidP="003609A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F268F">
        <w:rPr>
          <w:rFonts w:ascii="Times New Roman" w:hAnsi="Times New Roman" w:cs="Times New Roman"/>
          <w:b/>
          <w:bCs/>
          <w:sz w:val="32"/>
          <w:szCs w:val="32"/>
        </w:rPr>
        <w:t>FUNDAÇÃO DA DAPE</w:t>
      </w:r>
    </w:p>
    <w:p w14:paraId="654E578B" w14:textId="19B27979" w:rsidR="00885F9B" w:rsidRDefault="00885F9B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Diante da ameaça representada pelas anomalias e da possibilidade da existência de outros </w:t>
      </w:r>
      <w:r w:rsidRPr="00BB0F27">
        <w:rPr>
          <w:rFonts w:ascii="Times New Roman" w:hAnsi="Times New Roman" w:cs="Times New Roman"/>
          <w:sz w:val="32"/>
          <w:szCs w:val="32"/>
          <w:highlight w:val="black"/>
        </w:rPr>
        <w:t>labo</w:t>
      </w:r>
      <w:r w:rsidR="00EF19C3" w:rsidRPr="00BB0F27">
        <w:rPr>
          <w:rFonts w:ascii="Times New Roman" w:hAnsi="Times New Roman" w:cs="Times New Roman"/>
          <w:sz w:val="32"/>
          <w:szCs w:val="32"/>
          <w:highlight w:val="black"/>
        </w:rPr>
        <w:t>ratórios clandestinos</w:t>
      </w:r>
      <w:r w:rsidR="00EF19C3">
        <w:rPr>
          <w:rFonts w:ascii="Times New Roman" w:hAnsi="Times New Roman" w:cs="Times New Roman"/>
          <w:sz w:val="32"/>
          <w:szCs w:val="32"/>
        </w:rPr>
        <w:t xml:space="preserve">, foi criado o </w:t>
      </w:r>
      <w:r w:rsidR="00EF19C3" w:rsidRPr="00917E50">
        <w:rPr>
          <w:rFonts w:ascii="Times New Roman" w:hAnsi="Times New Roman" w:cs="Times New Roman"/>
          <w:sz w:val="32"/>
          <w:szCs w:val="32"/>
          <w:u w:val="single"/>
        </w:rPr>
        <w:t>Departamento de Anomalias Policiais Especiais</w:t>
      </w:r>
      <w:r w:rsidR="00EF19C3">
        <w:rPr>
          <w:rFonts w:ascii="Times New Roman" w:hAnsi="Times New Roman" w:cs="Times New Roman"/>
          <w:sz w:val="32"/>
          <w:szCs w:val="32"/>
        </w:rPr>
        <w:t xml:space="preserve"> </w:t>
      </w:r>
      <w:r w:rsidR="00EF19C3" w:rsidRPr="00917E50">
        <w:rPr>
          <w:rFonts w:ascii="Times New Roman" w:hAnsi="Times New Roman" w:cs="Times New Roman"/>
          <w:sz w:val="32"/>
          <w:szCs w:val="32"/>
          <w:u w:val="single"/>
        </w:rPr>
        <w:t>DAPE</w:t>
      </w:r>
      <w:r w:rsidR="00EF19C3">
        <w:rPr>
          <w:rFonts w:ascii="Times New Roman" w:hAnsi="Times New Roman" w:cs="Times New Roman"/>
          <w:sz w:val="32"/>
          <w:szCs w:val="32"/>
        </w:rPr>
        <w:t>.</w:t>
      </w:r>
    </w:p>
    <w:p w14:paraId="410E6E5E" w14:textId="77777777" w:rsidR="00EF19C3" w:rsidRDefault="00EF19C3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F00439A" w14:textId="755131E1" w:rsidR="00EF19C3" w:rsidRDefault="00EF19C3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00F98">
        <w:rPr>
          <w:rFonts w:ascii="Times New Roman" w:hAnsi="Times New Roman" w:cs="Times New Roman"/>
          <w:b/>
          <w:bCs/>
          <w:sz w:val="32"/>
          <w:szCs w:val="32"/>
        </w:rPr>
        <w:t>OBJETIVOS</w:t>
      </w:r>
      <w:r w:rsidR="00543F60" w:rsidRPr="00900F9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543F60" w:rsidRPr="00900F98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43F60">
        <w:rPr>
          <w:rFonts w:ascii="Times New Roman" w:hAnsi="Times New Roman" w:cs="Times New Roman"/>
          <w:sz w:val="32"/>
          <w:szCs w:val="32"/>
        </w:rPr>
        <w:t xml:space="preserve">–– Identificar e conter </w:t>
      </w:r>
      <w:r w:rsidR="00543F60" w:rsidRPr="0019681A">
        <w:rPr>
          <w:rFonts w:ascii="Times New Roman" w:hAnsi="Times New Roman" w:cs="Times New Roman"/>
          <w:sz w:val="32"/>
          <w:szCs w:val="32"/>
          <w:highlight w:val="black"/>
        </w:rPr>
        <w:t>anomalias</w:t>
      </w:r>
      <w:r w:rsidR="00543F60">
        <w:rPr>
          <w:rFonts w:ascii="Times New Roman" w:hAnsi="Times New Roman" w:cs="Times New Roman"/>
          <w:sz w:val="32"/>
          <w:szCs w:val="32"/>
        </w:rPr>
        <w:t xml:space="preserve">. </w:t>
      </w:r>
      <w:r w:rsidR="00F644FE">
        <w:rPr>
          <w:rFonts w:ascii="Times New Roman" w:hAnsi="Times New Roman" w:cs="Times New Roman"/>
          <w:sz w:val="32"/>
          <w:szCs w:val="32"/>
        </w:rPr>
        <w:t>Em</w:t>
      </w:r>
      <w:r w:rsidR="00543F60">
        <w:rPr>
          <w:rFonts w:ascii="Times New Roman" w:hAnsi="Times New Roman" w:cs="Times New Roman"/>
          <w:sz w:val="32"/>
          <w:szCs w:val="32"/>
        </w:rPr>
        <w:t xml:space="preserve"> último caso, eliminá-las;</w:t>
      </w:r>
    </w:p>
    <w:p w14:paraId="5F28673A" w14:textId="666277D5" w:rsidR="00543F60" w:rsidRDefault="00543F60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–– </w:t>
      </w:r>
      <w:r w:rsidR="00265FAA">
        <w:rPr>
          <w:rFonts w:ascii="Times New Roman" w:hAnsi="Times New Roman" w:cs="Times New Roman"/>
          <w:sz w:val="32"/>
          <w:szCs w:val="32"/>
        </w:rPr>
        <w:t>Investigar organizações envolvidas;</w:t>
      </w:r>
    </w:p>
    <w:p w14:paraId="2230DBBC" w14:textId="224805C3" w:rsidR="00543F60" w:rsidRDefault="00543F60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</w:t>
      </w:r>
      <w:r w:rsidR="00265FAA">
        <w:rPr>
          <w:rFonts w:ascii="Times New Roman" w:hAnsi="Times New Roman" w:cs="Times New Roman"/>
          <w:sz w:val="32"/>
          <w:szCs w:val="32"/>
        </w:rPr>
        <w:t xml:space="preserve"> Monitorar </w:t>
      </w:r>
      <w:r w:rsidR="00265FAA" w:rsidRPr="00C07BB4">
        <w:rPr>
          <w:rFonts w:ascii="Times New Roman" w:hAnsi="Times New Roman" w:cs="Times New Roman"/>
          <w:sz w:val="32"/>
          <w:szCs w:val="32"/>
          <w:highlight w:val="black"/>
        </w:rPr>
        <w:t>atividades incomuns</w:t>
      </w:r>
      <w:r w:rsidR="00265FAA">
        <w:rPr>
          <w:rFonts w:ascii="Times New Roman" w:hAnsi="Times New Roman" w:cs="Times New Roman"/>
          <w:sz w:val="32"/>
          <w:szCs w:val="32"/>
        </w:rPr>
        <w:t xml:space="preserve"> no território nacional;</w:t>
      </w:r>
    </w:p>
    <w:p w14:paraId="55D7BAC6" w14:textId="2825E699" w:rsidR="00543F60" w:rsidRDefault="00543F60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––</w:t>
      </w:r>
      <w:r w:rsidR="00265FAA">
        <w:rPr>
          <w:rFonts w:ascii="Times New Roman" w:hAnsi="Times New Roman" w:cs="Times New Roman"/>
          <w:sz w:val="32"/>
          <w:szCs w:val="32"/>
        </w:rPr>
        <w:t xml:space="preserve"> </w:t>
      </w:r>
      <w:r w:rsidR="00561334">
        <w:rPr>
          <w:rFonts w:ascii="Times New Roman" w:hAnsi="Times New Roman" w:cs="Times New Roman"/>
          <w:sz w:val="32"/>
          <w:szCs w:val="32"/>
        </w:rPr>
        <w:t>Manter qualquer tipo de vida segura;</w:t>
      </w:r>
    </w:p>
    <w:p w14:paraId="5D648DE0" w14:textId="060F5FEF" w:rsidR="00561334" w:rsidRDefault="00561334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–– Manter nossos agentes com </w:t>
      </w:r>
      <w:r w:rsidRPr="00C07BB4">
        <w:rPr>
          <w:rFonts w:ascii="Times New Roman" w:hAnsi="Times New Roman" w:cs="Times New Roman"/>
          <w:sz w:val="32"/>
          <w:szCs w:val="32"/>
          <w:highlight w:val="black"/>
        </w:rPr>
        <w:t>habilidades especiais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39076E79" w14:textId="77777777" w:rsidR="00876581" w:rsidRDefault="00876581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06CD6CD" w14:textId="2A899813" w:rsidR="00876581" w:rsidRPr="00900F98" w:rsidRDefault="00876581" w:rsidP="003609A5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0F98">
        <w:rPr>
          <w:rFonts w:ascii="Times New Roman" w:hAnsi="Times New Roman" w:cs="Times New Roman"/>
          <w:b/>
          <w:bCs/>
          <w:sz w:val="32"/>
          <w:szCs w:val="32"/>
        </w:rPr>
        <w:t>OBSERVAÇÕES FINAIS</w:t>
      </w:r>
    </w:p>
    <w:p w14:paraId="2333BE9E" w14:textId="200FF8FC" w:rsidR="00876581" w:rsidRDefault="00876581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Há indícios de envolvimento </w:t>
      </w:r>
      <w:r w:rsidRPr="00C07BB4">
        <w:rPr>
          <w:rFonts w:ascii="Times New Roman" w:hAnsi="Times New Roman" w:cs="Times New Roman"/>
          <w:sz w:val="32"/>
          <w:szCs w:val="32"/>
          <w:highlight w:val="black"/>
        </w:rPr>
        <w:t>internacional</w:t>
      </w:r>
      <w:r>
        <w:rPr>
          <w:rFonts w:ascii="Times New Roman" w:hAnsi="Times New Roman" w:cs="Times New Roman"/>
          <w:sz w:val="32"/>
          <w:szCs w:val="32"/>
        </w:rPr>
        <w:t xml:space="preserve"> nas atividades descritas.</w:t>
      </w:r>
    </w:p>
    <w:p w14:paraId="7BEA859A" w14:textId="2A40E290" w:rsidR="00876581" w:rsidRDefault="00876581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continuidade das investigações é considerada prioridade máxima</w:t>
      </w:r>
      <w:r w:rsidR="00900F98">
        <w:rPr>
          <w:rFonts w:ascii="Times New Roman" w:hAnsi="Times New Roman" w:cs="Times New Roman"/>
          <w:sz w:val="32"/>
          <w:szCs w:val="32"/>
        </w:rPr>
        <w:t>. Qualquer caso que envolva uma vida em risco é de extrema atenção do departamento.</w:t>
      </w:r>
    </w:p>
    <w:p w14:paraId="4335C30A" w14:textId="78212A14" w:rsidR="00900F98" w:rsidRDefault="00900F98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00F98">
        <w:rPr>
          <w:rFonts w:ascii="Times New Roman" w:hAnsi="Times New Roman" w:cs="Times New Roman"/>
          <w:b/>
          <w:bCs/>
          <w:sz w:val="32"/>
          <w:szCs w:val="32"/>
        </w:rPr>
        <w:t>STATUS:</w:t>
      </w:r>
      <w:r>
        <w:rPr>
          <w:rFonts w:ascii="Times New Roman" w:hAnsi="Times New Roman" w:cs="Times New Roman"/>
          <w:sz w:val="32"/>
          <w:szCs w:val="32"/>
        </w:rPr>
        <w:t xml:space="preserve"> ATIVO</w:t>
      </w:r>
    </w:p>
    <w:p w14:paraId="7325124D" w14:textId="340EAF89" w:rsidR="00900F98" w:rsidRDefault="00900F98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00F98">
        <w:rPr>
          <w:rFonts w:ascii="Times New Roman" w:hAnsi="Times New Roman" w:cs="Times New Roman"/>
          <w:b/>
          <w:bCs/>
          <w:sz w:val="32"/>
          <w:szCs w:val="32"/>
        </w:rPr>
        <w:t>NÍVEL DE AMEAÇA:</w:t>
      </w:r>
      <w:r>
        <w:rPr>
          <w:rFonts w:ascii="Times New Roman" w:hAnsi="Times New Roman" w:cs="Times New Roman"/>
          <w:sz w:val="32"/>
          <w:szCs w:val="32"/>
        </w:rPr>
        <w:t xml:space="preserve"> ALTO</w:t>
      </w:r>
    </w:p>
    <w:p w14:paraId="2E1894AB" w14:textId="77777777" w:rsidR="00B63704" w:rsidRPr="00277B96" w:rsidRDefault="00B63704" w:rsidP="003609A5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sectPr w:rsidR="00B63704" w:rsidRPr="00277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3D5A"/>
    <w:multiLevelType w:val="multilevel"/>
    <w:tmpl w:val="F0A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B2BE6"/>
    <w:multiLevelType w:val="multilevel"/>
    <w:tmpl w:val="A88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31AA7"/>
    <w:multiLevelType w:val="multilevel"/>
    <w:tmpl w:val="5D7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766D5"/>
    <w:multiLevelType w:val="multilevel"/>
    <w:tmpl w:val="7B2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54B6E"/>
    <w:multiLevelType w:val="multilevel"/>
    <w:tmpl w:val="1CE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06FFD"/>
    <w:multiLevelType w:val="multilevel"/>
    <w:tmpl w:val="1FE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1814">
    <w:abstractNumId w:val="5"/>
  </w:num>
  <w:num w:numId="2" w16cid:durableId="397214899">
    <w:abstractNumId w:val="3"/>
  </w:num>
  <w:num w:numId="3" w16cid:durableId="418529008">
    <w:abstractNumId w:val="0"/>
  </w:num>
  <w:num w:numId="4" w16cid:durableId="534972076">
    <w:abstractNumId w:val="2"/>
  </w:num>
  <w:num w:numId="5" w16cid:durableId="1302539914">
    <w:abstractNumId w:val="1"/>
  </w:num>
  <w:num w:numId="6" w16cid:durableId="1365594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A5"/>
    <w:rsid w:val="000144BD"/>
    <w:rsid w:val="0004143F"/>
    <w:rsid w:val="00052806"/>
    <w:rsid w:val="0019681A"/>
    <w:rsid w:val="00202967"/>
    <w:rsid w:val="00265FAA"/>
    <w:rsid w:val="00277B96"/>
    <w:rsid w:val="00304DAA"/>
    <w:rsid w:val="00322ADD"/>
    <w:rsid w:val="003428B4"/>
    <w:rsid w:val="003609A5"/>
    <w:rsid w:val="003B6B33"/>
    <w:rsid w:val="003E7CFB"/>
    <w:rsid w:val="00454F2F"/>
    <w:rsid w:val="00467C43"/>
    <w:rsid w:val="004E355B"/>
    <w:rsid w:val="00543F60"/>
    <w:rsid w:val="0055798B"/>
    <w:rsid w:val="00557AB7"/>
    <w:rsid w:val="00561334"/>
    <w:rsid w:val="005E46B8"/>
    <w:rsid w:val="00623814"/>
    <w:rsid w:val="006A3AA7"/>
    <w:rsid w:val="00757ADC"/>
    <w:rsid w:val="00772155"/>
    <w:rsid w:val="007936A8"/>
    <w:rsid w:val="00876581"/>
    <w:rsid w:val="00885F9B"/>
    <w:rsid w:val="008F268F"/>
    <w:rsid w:val="00900F98"/>
    <w:rsid w:val="0090138C"/>
    <w:rsid w:val="00917E50"/>
    <w:rsid w:val="009739F2"/>
    <w:rsid w:val="00A13DE9"/>
    <w:rsid w:val="00A87815"/>
    <w:rsid w:val="00B0537B"/>
    <w:rsid w:val="00B23E32"/>
    <w:rsid w:val="00B3791C"/>
    <w:rsid w:val="00B63704"/>
    <w:rsid w:val="00BA47B2"/>
    <w:rsid w:val="00BB0F27"/>
    <w:rsid w:val="00C07BB4"/>
    <w:rsid w:val="00CF6658"/>
    <w:rsid w:val="00D0666E"/>
    <w:rsid w:val="00DD7488"/>
    <w:rsid w:val="00E17F52"/>
    <w:rsid w:val="00EF19C3"/>
    <w:rsid w:val="00F6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A51B6"/>
  <w15:chartTrackingRefBased/>
  <w15:docId w15:val="{146D104B-1166-48EC-AFDF-F34370F6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9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9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9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9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5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718BD-69BD-4270-8FA0-E064F50E0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432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Marjorye Porto Picanço</dc:creator>
  <cp:keywords/>
  <dc:description/>
  <cp:lastModifiedBy>Marjorye Porto Picanço</cp:lastModifiedBy>
  <cp:revision>49</cp:revision>
  <dcterms:created xsi:type="dcterms:W3CDTF">2026-04-11T16:12:00Z</dcterms:created>
  <dcterms:modified xsi:type="dcterms:W3CDTF">2026-04-11T23:24:00Z</dcterms:modified>
</cp:coreProperties>
</file>