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717" w:rsidRPr="003B2058" w:rsidRDefault="003B2058">
      <w:pPr>
        <w:rPr>
          <w:sz w:val="20"/>
          <w:szCs w:val="20"/>
        </w:rPr>
      </w:pPr>
      <w:r w:rsidRPr="003B2058">
        <w:rPr>
          <w:noProof/>
          <w:sz w:val="20"/>
          <w:szCs w:val="20"/>
          <w:lang w:eastAsia="en-AU"/>
        </w:rPr>
        <w:drawing>
          <wp:inline distT="0" distB="0" distL="0" distR="0" wp14:anchorId="42361775" wp14:editId="302EBACC">
            <wp:extent cx="1219200" cy="374650"/>
            <wp:effectExtent l="0" t="0" r="0" b="0"/>
            <wp:docPr id="1" name="Picture 1" descr="C:\Users\Mark_Boehm\Desktop\GA Front End Web Development\Assignment-final\IA\Sesorium-Health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_Boehm\Desktop\GA Front End Web Development\Assignment-final\IA\Sesorium-Health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58" w:rsidRPr="003B2058" w:rsidRDefault="003B2058">
      <w:pPr>
        <w:rPr>
          <w:rFonts w:ascii="Arial" w:hAnsi="Arial" w:cs="Arial"/>
          <w:sz w:val="20"/>
          <w:szCs w:val="20"/>
        </w:rPr>
      </w:pPr>
      <w:proofErr w:type="spellStart"/>
      <w:r w:rsidRPr="003B2058">
        <w:rPr>
          <w:rFonts w:ascii="Arial" w:hAnsi="Arial" w:cs="Arial"/>
          <w:sz w:val="20"/>
          <w:szCs w:val="20"/>
        </w:rPr>
        <w:t>BrightHearts</w:t>
      </w:r>
      <w:proofErr w:type="spellEnd"/>
      <w:r w:rsidRPr="003B2058">
        <w:rPr>
          <w:rFonts w:ascii="Arial" w:hAnsi="Arial" w:cs="Arial"/>
          <w:sz w:val="20"/>
          <w:szCs w:val="20"/>
        </w:rPr>
        <w:t xml:space="preserve"> is a heart-rate variability biofeedback training app, that measures and represents </w:t>
      </w:r>
      <w:proofErr w:type="spellStart"/>
      <w:r w:rsidRPr="003B2058">
        <w:rPr>
          <w:rFonts w:ascii="Arial" w:hAnsi="Arial" w:cs="Arial"/>
          <w:sz w:val="20"/>
          <w:szCs w:val="20"/>
        </w:rPr>
        <w:t>realtime</w:t>
      </w:r>
      <w:proofErr w:type="spellEnd"/>
      <w:r w:rsidRPr="003B2058">
        <w:rPr>
          <w:rFonts w:ascii="Arial" w:hAnsi="Arial" w:cs="Arial"/>
          <w:sz w:val="20"/>
          <w:szCs w:val="20"/>
        </w:rPr>
        <w:t xml:space="preserve"> changes in your heart rate with colourful abstra</w:t>
      </w:r>
      <w:bookmarkStart w:id="0" w:name="_GoBack"/>
      <w:bookmarkEnd w:id="0"/>
      <w:r w:rsidRPr="003B2058">
        <w:rPr>
          <w:rFonts w:ascii="Arial" w:hAnsi="Arial" w:cs="Arial"/>
          <w:sz w:val="20"/>
          <w:szCs w:val="20"/>
        </w:rPr>
        <w:t xml:space="preserve">ct shapes and </w:t>
      </w:r>
      <w:proofErr w:type="gramStart"/>
      <w:r w:rsidRPr="003B2058">
        <w:rPr>
          <w:rFonts w:ascii="Arial" w:hAnsi="Arial" w:cs="Arial"/>
          <w:sz w:val="20"/>
          <w:szCs w:val="20"/>
        </w:rPr>
        <w:t>sounds, that</w:t>
      </w:r>
      <w:proofErr w:type="gramEnd"/>
      <w:r w:rsidRPr="003B2058">
        <w:rPr>
          <w:rFonts w:ascii="Arial" w:hAnsi="Arial" w:cs="Arial"/>
          <w:sz w:val="20"/>
          <w:szCs w:val="20"/>
        </w:rPr>
        <w:t xml:space="preserve"> you influence with your breathing. The app helps you to observe connections between </w:t>
      </w:r>
      <w:proofErr w:type="gramStart"/>
      <w:r w:rsidRPr="003B2058">
        <w:rPr>
          <w:rFonts w:ascii="Arial" w:hAnsi="Arial" w:cs="Arial"/>
          <w:sz w:val="20"/>
          <w:szCs w:val="20"/>
        </w:rPr>
        <w:t>breathing,</w:t>
      </w:r>
      <w:proofErr w:type="gramEnd"/>
      <w:r w:rsidRPr="003B2058">
        <w:rPr>
          <w:rFonts w:ascii="Arial" w:hAnsi="Arial" w:cs="Arial"/>
          <w:sz w:val="20"/>
          <w:szCs w:val="20"/>
        </w:rPr>
        <w:t xml:space="preserve"> heart rate variability and emotional focus, helping you reach a state of calm &amp; present being.</w:t>
      </w:r>
    </w:p>
    <w:p w:rsidR="003B2058" w:rsidRPr="003B2058" w:rsidRDefault="003B2058">
      <w:pPr>
        <w:rPr>
          <w:rFonts w:ascii="Arial" w:hAnsi="Arial" w:cs="Arial"/>
          <w:sz w:val="20"/>
          <w:szCs w:val="20"/>
        </w:rPr>
      </w:pPr>
      <w:hyperlink r:id="rId6" w:history="1">
        <w:r w:rsidRPr="003B2058">
          <w:rPr>
            <w:rStyle w:val="Hyperlink"/>
            <w:rFonts w:ascii="Arial" w:hAnsi="Arial" w:cs="Arial"/>
            <w:sz w:val="20"/>
            <w:szCs w:val="20"/>
          </w:rPr>
          <w:t>http://www.sensoriumhealth.com/</w:t>
        </w:r>
      </w:hyperlink>
    </w:p>
    <w:sectPr w:rsidR="003B2058" w:rsidRPr="003B2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058"/>
    <w:rsid w:val="003B2058"/>
    <w:rsid w:val="0040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0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B20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0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B2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ensoriumhealth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Boehm</dc:creator>
  <cp:lastModifiedBy>Mark Boehm</cp:lastModifiedBy>
  <cp:revision>1</cp:revision>
  <dcterms:created xsi:type="dcterms:W3CDTF">2013-10-21T05:18:00Z</dcterms:created>
  <dcterms:modified xsi:type="dcterms:W3CDTF">2013-10-21T05:22:00Z</dcterms:modified>
</cp:coreProperties>
</file>