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56AAA" w14:textId="544D7BDB" w:rsidR="00940594" w:rsidRPr="008A78BA" w:rsidRDefault="00940594" w:rsidP="00940594">
      <w:pPr>
        <w:contextualSpacing/>
        <w:jc w:val="center"/>
        <w:rPr>
          <w:rFonts w:cstheme="minorHAnsi"/>
          <w:b/>
          <w:u w:val="single"/>
        </w:rPr>
      </w:pPr>
      <w:r w:rsidRPr="008A78BA">
        <w:rPr>
          <w:rFonts w:cstheme="minorHAnsi"/>
          <w:b/>
          <w:u w:val="single"/>
        </w:rPr>
        <w:t>Course Information</w:t>
      </w:r>
      <w:r w:rsidR="008A78BA">
        <w:rPr>
          <w:rFonts w:cstheme="minorHAnsi"/>
          <w:b/>
          <w:u w:val="single"/>
        </w:rPr>
        <w:t xml:space="preserve"> for CSCI 377</w:t>
      </w:r>
    </w:p>
    <w:p w14:paraId="1AA9DB25" w14:textId="77777777" w:rsidR="00940594" w:rsidRPr="0094774B" w:rsidRDefault="00940594" w:rsidP="00940594">
      <w:pPr>
        <w:contextualSpacing/>
        <w:rPr>
          <w:rFonts w:cstheme="minorHAnsi"/>
        </w:rPr>
      </w:pPr>
    </w:p>
    <w:p w14:paraId="0148D6B0" w14:textId="293ED775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Course Number:</w:t>
      </w:r>
      <w:r w:rsidR="008A78BA" w:rsidRPr="009E6D93">
        <w:rPr>
          <w:rFonts w:cstheme="minorHAnsi"/>
          <w:sz w:val="22"/>
          <w:szCs w:val="22"/>
        </w:rPr>
        <w:t xml:space="preserve"> CSCI 377</w:t>
      </w:r>
    </w:p>
    <w:p w14:paraId="6260D2E9" w14:textId="5BA3EB39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Title:</w:t>
      </w:r>
      <w:r w:rsidR="008A78BA" w:rsidRPr="009E6D93">
        <w:rPr>
          <w:rFonts w:cstheme="minorHAnsi"/>
          <w:sz w:val="22"/>
          <w:szCs w:val="22"/>
        </w:rPr>
        <w:t xml:space="preserve"> Artificial Intelligence</w:t>
      </w:r>
    </w:p>
    <w:p w14:paraId="37881E98" w14:textId="1E80CEC9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Instructor</w:t>
      </w:r>
      <w:r w:rsidR="008A78BA" w:rsidRPr="009E6D93">
        <w:rPr>
          <w:rFonts w:cstheme="minorHAnsi"/>
          <w:b/>
          <w:sz w:val="22"/>
          <w:szCs w:val="22"/>
        </w:rPr>
        <w:t>:</w:t>
      </w:r>
      <w:r w:rsidR="008A78BA" w:rsidRPr="009E6D93">
        <w:rPr>
          <w:rFonts w:cstheme="minorHAnsi"/>
          <w:sz w:val="22"/>
          <w:szCs w:val="22"/>
        </w:rPr>
        <w:t xml:space="preserve"> Mark Hopkins</w:t>
      </w:r>
      <w:r w:rsidRPr="009E6D93">
        <w:rPr>
          <w:rFonts w:cstheme="minorHAnsi"/>
          <w:sz w:val="22"/>
          <w:szCs w:val="22"/>
        </w:rPr>
        <w:tab/>
      </w:r>
      <w:r w:rsidRPr="009E6D93">
        <w:rPr>
          <w:rFonts w:cstheme="minorHAnsi"/>
          <w:sz w:val="22"/>
          <w:szCs w:val="22"/>
        </w:rPr>
        <w:tab/>
      </w:r>
    </w:p>
    <w:p w14:paraId="7C0A8C60" w14:textId="480357AB" w:rsidR="00940594" w:rsidRPr="009E6D93" w:rsidRDefault="00940594" w:rsidP="008A78BA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Day &amp; Time:</w:t>
      </w:r>
      <w:r w:rsidR="008A78BA" w:rsidRPr="009E6D93">
        <w:rPr>
          <w:rFonts w:cstheme="minorHAnsi"/>
          <w:sz w:val="22"/>
          <w:szCs w:val="22"/>
        </w:rPr>
        <w:t xml:space="preserve"> </w:t>
      </w:r>
      <w:r w:rsidR="008A78BA" w:rsidRPr="009E6D93">
        <w:rPr>
          <w:rFonts w:cstheme="minorHAnsi"/>
          <w:sz w:val="22"/>
          <w:szCs w:val="22"/>
        </w:rPr>
        <w:t>﻿MWF 1215-105pm (Section 1), MWF 135-225pm (Section 2), MWF 310-4pm (Section 3</w:t>
      </w:r>
      <w:r w:rsidR="008A78BA" w:rsidRPr="009E6D93">
        <w:rPr>
          <w:rFonts w:cstheme="minorHAnsi"/>
          <w:sz w:val="22"/>
          <w:szCs w:val="22"/>
        </w:rPr>
        <w:t>)</w:t>
      </w:r>
    </w:p>
    <w:p w14:paraId="3BB832F1" w14:textId="7E7B857A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Room(s):</w:t>
      </w:r>
      <w:r w:rsidR="008A78BA" w:rsidRPr="009E6D93">
        <w:rPr>
          <w:rFonts w:cstheme="minorHAnsi"/>
          <w:sz w:val="22"/>
          <w:szCs w:val="22"/>
        </w:rPr>
        <w:t xml:space="preserve"> Performing Arts 320 (Sections 1 and 2), Online (Section 3)</w:t>
      </w:r>
      <w:r w:rsidRPr="009E6D93">
        <w:rPr>
          <w:rFonts w:cstheme="minorHAnsi"/>
          <w:sz w:val="22"/>
          <w:szCs w:val="22"/>
        </w:rPr>
        <w:tab/>
      </w:r>
      <w:r w:rsidRPr="009E6D93">
        <w:rPr>
          <w:rFonts w:cstheme="minorHAnsi"/>
          <w:sz w:val="22"/>
          <w:szCs w:val="22"/>
        </w:rPr>
        <w:tab/>
      </w:r>
    </w:p>
    <w:p w14:paraId="248708F7" w14:textId="77777777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</w:p>
    <w:p w14:paraId="6B6FB528" w14:textId="77777777" w:rsidR="00940594" w:rsidRPr="009E6D93" w:rsidRDefault="00940594" w:rsidP="00940594">
      <w:pPr>
        <w:contextualSpacing/>
        <w:rPr>
          <w:rFonts w:cstheme="minorHAnsi"/>
          <w:b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Instructor Information</w:t>
      </w:r>
    </w:p>
    <w:p w14:paraId="3785C009" w14:textId="6BCDEBD2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Office:</w:t>
      </w:r>
      <w:r w:rsidR="008A78BA" w:rsidRPr="009E6D93">
        <w:rPr>
          <w:rFonts w:cstheme="minorHAnsi"/>
          <w:b/>
          <w:sz w:val="22"/>
          <w:szCs w:val="22"/>
        </w:rPr>
        <w:t xml:space="preserve"> </w:t>
      </w:r>
      <w:r w:rsidR="008A78BA" w:rsidRPr="009E6D93">
        <w:rPr>
          <w:rFonts w:cstheme="minorHAnsi"/>
          <w:sz w:val="22"/>
          <w:szCs w:val="22"/>
        </w:rPr>
        <w:t>Library 382</w:t>
      </w:r>
    </w:p>
    <w:p w14:paraId="2124E087" w14:textId="7A361A5E" w:rsidR="00940594" w:rsidRPr="009E6D93" w:rsidRDefault="00940594" w:rsidP="00940594">
      <w:pPr>
        <w:rPr>
          <w:rFonts w:eastAsia="Times New Roman"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Office Hours:</w:t>
      </w:r>
      <w:r w:rsidR="008A78BA" w:rsidRPr="009E6D93">
        <w:rPr>
          <w:rFonts w:cstheme="minorHAnsi"/>
          <w:b/>
          <w:sz w:val="22"/>
          <w:szCs w:val="22"/>
        </w:rPr>
        <w:t xml:space="preserve"> </w:t>
      </w:r>
      <w:r w:rsidR="008A78BA" w:rsidRPr="009E6D93">
        <w:rPr>
          <w:rFonts w:eastAsia="Times New Roman" w:cstheme="minorHAnsi"/>
          <w:color w:val="24292E"/>
          <w:sz w:val="22"/>
          <w:szCs w:val="22"/>
          <w:shd w:val="clear" w:color="auto" w:fill="FFFFFF"/>
        </w:rPr>
        <w:t>M 10-1130pm, WF 4-5pm</w:t>
      </w:r>
    </w:p>
    <w:p w14:paraId="1EC66AEB" w14:textId="3E0F2016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Contact information:</w:t>
      </w:r>
      <w:r w:rsidR="008A78BA" w:rsidRPr="009E6D93">
        <w:rPr>
          <w:rFonts w:cstheme="minorHAnsi"/>
          <w:sz w:val="22"/>
          <w:szCs w:val="22"/>
        </w:rPr>
        <w:t xml:space="preserve"> hopkinsm@reed.edu</w:t>
      </w:r>
      <w:r w:rsidRPr="009E6D93">
        <w:rPr>
          <w:rFonts w:cstheme="minorHAnsi"/>
          <w:sz w:val="22"/>
          <w:szCs w:val="22"/>
        </w:rPr>
        <w:tab/>
      </w:r>
    </w:p>
    <w:p w14:paraId="57FA28DC" w14:textId="77777777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</w:p>
    <w:p w14:paraId="32FE690C" w14:textId="20454503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Course Description</w:t>
      </w:r>
      <w:r w:rsidRPr="009E6D93">
        <w:rPr>
          <w:rFonts w:cstheme="minorHAnsi"/>
          <w:sz w:val="22"/>
          <w:szCs w:val="22"/>
        </w:rPr>
        <w:t xml:space="preserve"> </w:t>
      </w:r>
    </w:p>
    <w:p w14:paraId="737E83B6" w14:textId="77775A71" w:rsidR="00940594" w:rsidRPr="009E6D93" w:rsidRDefault="008A78BA" w:rsidP="00940594">
      <w:pPr>
        <w:rPr>
          <w:rFonts w:eastAsia="Times New Roman" w:cstheme="minorHAnsi"/>
          <w:sz w:val="22"/>
          <w:szCs w:val="22"/>
        </w:rPr>
      </w:pPr>
      <w:r w:rsidRPr="008A78BA">
        <w:rPr>
          <w:rFonts w:eastAsia="Times New Roman" w:cstheme="minorHAnsi"/>
          <w:color w:val="000000"/>
          <w:sz w:val="22"/>
          <w:szCs w:val="22"/>
        </w:rPr>
        <w:t>An introduction to the construction of software systems that emulate intelligent behavior. Topics include knowledge representation, reasoning under uncertainty, logic, planning, and algorithmic strategies for large-scale combinatorial search. Students will explore these topics with a series of implementation projects. Prerequisite: Computer Science 382.</w:t>
      </w:r>
    </w:p>
    <w:p w14:paraId="578FDED1" w14:textId="77777777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</w:p>
    <w:p w14:paraId="73B72D76" w14:textId="59E6F011" w:rsidR="008A78BA" w:rsidRPr="009E6D93" w:rsidRDefault="00940594" w:rsidP="008A78BA">
      <w:pPr>
        <w:contextualSpacing/>
        <w:rPr>
          <w:rFonts w:cstheme="minorHAnsi"/>
          <w:b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Learning Outcomes</w:t>
      </w:r>
    </w:p>
    <w:p w14:paraId="1819D0B9" w14:textId="77777777" w:rsidR="009E6D93" w:rsidRPr="009E6D93" w:rsidRDefault="008A78BA" w:rsidP="008A78BA">
      <w:pPr>
        <w:contextualSpacing/>
        <w:rPr>
          <w:rFonts w:cstheme="minorHAnsi"/>
          <w:sz w:val="22"/>
          <w:szCs w:val="22"/>
        </w:rPr>
      </w:pPr>
      <w:r w:rsidRPr="009E6D93">
        <w:rPr>
          <w:rFonts w:eastAsia="Times New Roman" w:cstheme="minorHAnsi"/>
          <w:color w:val="24292E"/>
          <w:sz w:val="22"/>
          <w:szCs w:val="22"/>
        </w:rPr>
        <w:t>After successful completion of the course, a student should:</w:t>
      </w:r>
    </w:p>
    <w:p w14:paraId="3C683C00" w14:textId="6EEE2330" w:rsidR="008A78BA" w:rsidRPr="009E6D93" w:rsidRDefault="008A78BA" w:rsidP="009E6D93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>Understand introductory concepts in AI logic, as demonstrated by the following skills:</w:t>
      </w:r>
    </w:p>
    <w:p w14:paraId="72B4CD73" w14:textId="77777777" w:rsidR="009E6D93" w:rsidRPr="009E6D93" w:rsidRDefault="008A78BA" w:rsidP="008A78BA">
      <w:pPr>
        <w:pStyle w:val="ListParagraph"/>
        <w:numPr>
          <w:ilvl w:val="1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 xml:space="preserve">Express logical statements using propositional and first-order logic, and understand the ontological difference between propositional and first-order logics. </w:t>
      </w:r>
    </w:p>
    <w:p w14:paraId="75CD8488" w14:textId="77777777" w:rsidR="009E6D93" w:rsidRPr="009E6D93" w:rsidRDefault="008A78BA" w:rsidP="008A78BA">
      <w:pPr>
        <w:pStyle w:val="ListParagraph"/>
        <w:numPr>
          <w:ilvl w:val="1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 xml:space="preserve">Apply and analyze logical inference algorithms, such as resolution and forward/backward chaining </w:t>
      </w:r>
    </w:p>
    <w:p w14:paraId="1D4801C1" w14:textId="77777777" w:rsidR="009E6D93" w:rsidRPr="009E6D93" w:rsidRDefault="008A78BA" w:rsidP="008A78BA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>Understand introductory concepts in AI search, as demonstrated by the following skills:</w:t>
      </w:r>
    </w:p>
    <w:p w14:paraId="09120D59" w14:textId="77777777" w:rsidR="009E6D93" w:rsidRPr="009E6D93" w:rsidRDefault="008A78BA" w:rsidP="008A78BA">
      <w:pPr>
        <w:pStyle w:val="ListParagraph"/>
        <w:numPr>
          <w:ilvl w:val="1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 xml:space="preserve">Implement and analyze uninformed search strategies such as BFS, DFS, and depth-limited search, and bidirectional search </w:t>
      </w:r>
    </w:p>
    <w:p w14:paraId="1D302389" w14:textId="77777777" w:rsidR="009E6D93" w:rsidRPr="009E6D93" w:rsidRDefault="008A78BA" w:rsidP="008A78BA">
      <w:pPr>
        <w:pStyle w:val="ListParagraph"/>
        <w:numPr>
          <w:ilvl w:val="1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>Implement heuristics in informed search strategies, as well as identify the aspects of a good heuristic</w:t>
      </w:r>
    </w:p>
    <w:p w14:paraId="1BED2EA2" w14:textId="77777777" w:rsidR="009E6D93" w:rsidRPr="009E6D93" w:rsidRDefault="008A78BA" w:rsidP="008A78BA">
      <w:pPr>
        <w:pStyle w:val="ListParagraph"/>
        <w:numPr>
          <w:ilvl w:val="1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 xml:space="preserve">Implement and analyze simple game search algorithms, e.g. minimax and alpha-beta pruning </w:t>
      </w:r>
    </w:p>
    <w:p w14:paraId="69B1ED70" w14:textId="77777777" w:rsidR="009E6D93" w:rsidRPr="009E6D93" w:rsidRDefault="008A78BA" w:rsidP="008A78BA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>Understand introductory concepts in probabilistic models and reinforcement learning, as demonstrated by the following skills:</w:t>
      </w:r>
    </w:p>
    <w:p w14:paraId="0232955B" w14:textId="77777777" w:rsidR="009E6D93" w:rsidRPr="009E6D93" w:rsidRDefault="008A78BA" w:rsidP="008A78BA">
      <w:pPr>
        <w:pStyle w:val="ListParagraph"/>
        <w:numPr>
          <w:ilvl w:val="1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>Construct probabilistic models of uncertainty and compute/understand associated concepts like d-separation.</w:t>
      </w:r>
    </w:p>
    <w:p w14:paraId="14CF015F" w14:textId="765DA93E" w:rsidR="008A78BA" w:rsidRPr="009E6D93" w:rsidRDefault="008A78BA" w:rsidP="008A78BA">
      <w:pPr>
        <w:pStyle w:val="ListParagraph"/>
        <w:numPr>
          <w:ilvl w:val="1"/>
          <w:numId w:val="12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9E6D93">
        <w:rPr>
          <w:rFonts w:asciiTheme="minorHAnsi" w:hAnsiTheme="minorHAnsi" w:cstheme="minorHAnsi"/>
          <w:color w:val="24292E"/>
          <w:sz w:val="22"/>
          <w:szCs w:val="22"/>
        </w:rPr>
        <w:t>Implement a reinforcement learning engine for a simple scenario, like learning to play blackjack.</w:t>
      </w:r>
    </w:p>
    <w:p w14:paraId="05C76D52" w14:textId="77777777" w:rsidR="00940594" w:rsidRPr="009E6D93" w:rsidRDefault="00940594" w:rsidP="00940594">
      <w:pPr>
        <w:contextualSpacing/>
        <w:rPr>
          <w:rFonts w:cstheme="minorHAnsi"/>
          <w:sz w:val="22"/>
          <w:szCs w:val="22"/>
        </w:rPr>
      </w:pPr>
    </w:p>
    <w:p w14:paraId="6668C8CA" w14:textId="06E7D825" w:rsidR="008A78BA" w:rsidRPr="009E6D93" w:rsidRDefault="00940594" w:rsidP="00370811">
      <w:pPr>
        <w:contextualSpacing/>
        <w:rPr>
          <w:rFonts w:cstheme="minorHAnsi"/>
          <w:b/>
          <w:sz w:val="22"/>
          <w:szCs w:val="22"/>
        </w:rPr>
      </w:pPr>
      <w:r w:rsidRPr="009E6D93">
        <w:rPr>
          <w:rFonts w:cstheme="minorHAnsi"/>
          <w:b/>
          <w:sz w:val="22"/>
          <w:szCs w:val="22"/>
        </w:rPr>
        <w:t>Distribution Requirements</w:t>
      </w:r>
    </w:p>
    <w:p w14:paraId="4EB9A4A7" w14:textId="783362F8" w:rsidR="00370811" w:rsidRPr="009E6D93" w:rsidRDefault="00940594" w:rsidP="00370811">
      <w:pPr>
        <w:contextualSpacing/>
        <w:rPr>
          <w:rFonts w:cstheme="minorHAnsi"/>
          <w:color w:val="333333"/>
          <w:sz w:val="22"/>
          <w:szCs w:val="22"/>
        </w:rPr>
      </w:pPr>
      <w:r w:rsidRPr="009E6D93">
        <w:rPr>
          <w:rFonts w:cstheme="minorHAnsi"/>
          <w:sz w:val="22"/>
          <w:szCs w:val="22"/>
        </w:rPr>
        <w:t>This course can be used towards your Group III</w:t>
      </w:r>
      <w:bookmarkStart w:id="0" w:name="_GoBack"/>
      <w:bookmarkEnd w:id="0"/>
      <w:r w:rsidRPr="009E6D93">
        <w:rPr>
          <w:rFonts w:cstheme="minorHAnsi"/>
          <w:sz w:val="22"/>
          <w:szCs w:val="22"/>
        </w:rPr>
        <w:t>, “</w:t>
      </w:r>
      <w:r w:rsidRPr="009E6D93">
        <w:rPr>
          <w:rFonts w:cstheme="minorHAnsi"/>
          <w:color w:val="000000"/>
          <w:sz w:val="22"/>
          <w:szCs w:val="22"/>
        </w:rPr>
        <w:t>Natural, Mathematical, and Psychological Science</w:t>
      </w:r>
      <w:r w:rsidRPr="009E6D93">
        <w:rPr>
          <w:rFonts w:cstheme="minorHAnsi"/>
          <w:color w:val="333333"/>
          <w:sz w:val="22"/>
          <w:szCs w:val="22"/>
        </w:rPr>
        <w:t xml:space="preserve">,” </w:t>
      </w:r>
      <w:r w:rsidRPr="009E6D93">
        <w:rPr>
          <w:rFonts w:cstheme="minorHAnsi"/>
          <w:sz w:val="22"/>
          <w:szCs w:val="22"/>
        </w:rPr>
        <w:t>requirement. It accomplishes the following learning goals for the group (indicate as appropriate):</w:t>
      </w:r>
    </w:p>
    <w:p w14:paraId="607A71DC" w14:textId="35B2DEF2" w:rsidR="00370811" w:rsidRPr="009E6D93" w:rsidRDefault="00370811" w:rsidP="009E6D9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9E6D93">
        <w:rPr>
          <w:rFonts w:asciiTheme="minorHAnsi" w:hAnsiTheme="minorHAnsi" w:cstheme="minorHAnsi"/>
          <w:bCs/>
          <w:color w:val="333333"/>
          <w:sz w:val="22"/>
          <w:szCs w:val="22"/>
        </w:rPr>
        <w:t>Use and evaluate </w:t>
      </w:r>
      <w:r w:rsidRPr="009E6D93">
        <w:rPr>
          <w:rFonts w:asciiTheme="minorHAnsi" w:hAnsiTheme="minorHAnsi" w:cstheme="minorHAnsi"/>
          <w:bCs/>
          <w:sz w:val="22"/>
          <w:szCs w:val="22"/>
        </w:rPr>
        <w:t>quantitative data or modeling, </w:t>
      </w:r>
      <w:r w:rsidRPr="009E6D93">
        <w:rPr>
          <w:rFonts w:asciiTheme="minorHAnsi" w:hAnsiTheme="minorHAnsi" w:cstheme="minorHAnsi"/>
          <w:bCs/>
          <w:color w:val="000000"/>
          <w:sz w:val="22"/>
          <w:szCs w:val="22"/>
        </w:rPr>
        <w:t>or use logical/mathematical reasoning to</w:t>
      </w:r>
      <w:r w:rsidR="009E6D93" w:rsidRPr="009E6D9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9E6D93">
        <w:rPr>
          <w:rFonts w:asciiTheme="minorHAnsi" w:hAnsiTheme="minorHAnsi" w:cstheme="minorHAnsi"/>
          <w:bCs/>
          <w:color w:val="000000"/>
          <w:sz w:val="22"/>
          <w:szCs w:val="22"/>
        </w:rPr>
        <w:t>evaluate, test or prove statements</w:t>
      </w:r>
    </w:p>
    <w:p w14:paraId="546EDF0F" w14:textId="77777777" w:rsidR="00442429" w:rsidRPr="009E6D93" w:rsidRDefault="00442429" w:rsidP="00442429">
      <w:pPr>
        <w:ind w:left="1080"/>
        <w:rPr>
          <w:rFonts w:cstheme="minorHAnsi"/>
          <w:color w:val="333333"/>
          <w:sz w:val="22"/>
          <w:szCs w:val="22"/>
        </w:rPr>
      </w:pPr>
    </w:p>
    <w:p w14:paraId="3C702FFF" w14:textId="4355EF16" w:rsidR="00066EC2" w:rsidRPr="009E6D93" w:rsidRDefault="00940594">
      <w:pPr>
        <w:rPr>
          <w:rFonts w:cstheme="minorHAnsi"/>
        </w:rPr>
      </w:pPr>
      <w:r w:rsidRPr="009E6D93">
        <w:rPr>
          <w:rFonts w:cstheme="minorHAnsi"/>
          <w:sz w:val="22"/>
          <w:szCs w:val="22"/>
        </w:rPr>
        <w:t xml:space="preserve">This course </w:t>
      </w:r>
      <w:r w:rsidRPr="009E6D93">
        <w:rPr>
          <w:rFonts w:cstheme="minorHAnsi"/>
          <w:b/>
          <w:bCs/>
          <w:sz w:val="22"/>
          <w:szCs w:val="22"/>
        </w:rPr>
        <w:t xml:space="preserve">does not </w:t>
      </w:r>
      <w:r w:rsidRPr="009E6D93">
        <w:rPr>
          <w:rFonts w:cstheme="minorHAnsi"/>
          <w:sz w:val="22"/>
          <w:szCs w:val="22"/>
        </w:rPr>
        <w:t>satisfy the “primary data c</w:t>
      </w:r>
      <w:r w:rsidRPr="009E6D93">
        <w:rPr>
          <w:rFonts w:cstheme="minorHAnsi"/>
        </w:rPr>
        <w:t>ollection and analysis” requirement</w:t>
      </w:r>
      <w:r w:rsidR="00442429" w:rsidRPr="009E6D93">
        <w:rPr>
          <w:rFonts w:cstheme="minorHAnsi"/>
        </w:rPr>
        <w:t>.</w:t>
      </w:r>
    </w:p>
    <w:sectPr w:rsidR="00066EC2" w:rsidRPr="009E6D93" w:rsidSect="000079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B5CF" w14:textId="77777777" w:rsidR="00371594" w:rsidRDefault="00371594" w:rsidP="00204D2B">
      <w:r>
        <w:separator/>
      </w:r>
    </w:p>
  </w:endnote>
  <w:endnote w:type="continuationSeparator" w:id="0">
    <w:p w14:paraId="651F7239" w14:textId="77777777" w:rsidR="00371594" w:rsidRDefault="00371594" w:rsidP="0020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020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F990FC" w14:textId="77777777" w:rsidR="00226DBC" w:rsidRDefault="0016188C" w:rsidP="00F4152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3BD81C" w14:textId="77777777" w:rsidR="00226DBC" w:rsidRDefault="00371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38DA9" w14:textId="77777777" w:rsidR="00226DBC" w:rsidRDefault="003715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3CB40" w14:textId="77777777" w:rsidR="00204D2B" w:rsidRDefault="00204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588EE" w14:textId="77777777" w:rsidR="00371594" w:rsidRDefault="00371594" w:rsidP="00204D2B">
      <w:r>
        <w:separator/>
      </w:r>
    </w:p>
  </w:footnote>
  <w:footnote w:type="continuationSeparator" w:id="0">
    <w:p w14:paraId="0D18603D" w14:textId="77777777" w:rsidR="00371594" w:rsidRDefault="00371594" w:rsidP="00204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F13FF" w14:textId="77777777" w:rsidR="00204D2B" w:rsidRDefault="00204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F5DBB" w14:textId="77777777" w:rsidR="00204D2B" w:rsidRDefault="00204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7E49A" w14:textId="77777777" w:rsidR="00204D2B" w:rsidRDefault="00204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777"/>
    <w:multiLevelType w:val="hybridMultilevel"/>
    <w:tmpl w:val="73A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B2352"/>
    <w:multiLevelType w:val="multilevel"/>
    <w:tmpl w:val="54AE0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C4D34"/>
    <w:multiLevelType w:val="hybridMultilevel"/>
    <w:tmpl w:val="209C48E4"/>
    <w:lvl w:ilvl="0" w:tplc="C00C2632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8262D"/>
    <w:multiLevelType w:val="hybridMultilevel"/>
    <w:tmpl w:val="9052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1ADA"/>
    <w:multiLevelType w:val="multilevel"/>
    <w:tmpl w:val="9D7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13E3"/>
    <w:multiLevelType w:val="multilevel"/>
    <w:tmpl w:val="2DE2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E0896"/>
    <w:multiLevelType w:val="hybridMultilevel"/>
    <w:tmpl w:val="1C5071B6"/>
    <w:lvl w:ilvl="0" w:tplc="C00C2632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D1A2D"/>
    <w:multiLevelType w:val="hybridMultilevel"/>
    <w:tmpl w:val="EE7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F3D37"/>
    <w:multiLevelType w:val="multilevel"/>
    <w:tmpl w:val="3D5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F188B"/>
    <w:multiLevelType w:val="multilevel"/>
    <w:tmpl w:val="A75E6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F4C4F"/>
    <w:multiLevelType w:val="multilevel"/>
    <w:tmpl w:val="574C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94BD6"/>
    <w:multiLevelType w:val="hybridMultilevel"/>
    <w:tmpl w:val="4DB8ECC2"/>
    <w:lvl w:ilvl="0" w:tplc="C00C2632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11"/>
    <w:rsid w:val="000079FE"/>
    <w:rsid w:val="000201E8"/>
    <w:rsid w:val="000C03FB"/>
    <w:rsid w:val="0016188C"/>
    <w:rsid w:val="00204D2B"/>
    <w:rsid w:val="00370811"/>
    <w:rsid w:val="00371594"/>
    <w:rsid w:val="00442429"/>
    <w:rsid w:val="008A78BA"/>
    <w:rsid w:val="00940594"/>
    <w:rsid w:val="009E6D93"/>
    <w:rsid w:val="00A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9B78D"/>
  <w15:chartTrackingRefBased/>
  <w15:docId w15:val="{177B48F6-574D-AF4D-8321-0291566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11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811"/>
  </w:style>
  <w:style w:type="character" w:styleId="PageNumber">
    <w:name w:val="page number"/>
    <w:basedOn w:val="DefaultParagraphFont"/>
    <w:uiPriority w:val="99"/>
    <w:semiHidden/>
    <w:unhideWhenUsed/>
    <w:rsid w:val="00370811"/>
  </w:style>
  <w:style w:type="paragraph" w:styleId="Header">
    <w:name w:val="header"/>
    <w:basedOn w:val="Normal"/>
    <w:link w:val="HeaderChar"/>
    <w:uiPriority w:val="99"/>
    <w:unhideWhenUsed/>
    <w:rsid w:val="00204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D2B"/>
  </w:style>
  <w:style w:type="paragraph" w:styleId="NormalWeb">
    <w:name w:val="Normal (Web)"/>
    <w:basedOn w:val="Normal"/>
    <w:uiPriority w:val="99"/>
    <w:semiHidden/>
    <w:unhideWhenUsed/>
    <w:rsid w:val="008A7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2020-08-19T19:20:00Z</dcterms:created>
  <dcterms:modified xsi:type="dcterms:W3CDTF">2020-08-19T19:31:00Z</dcterms:modified>
</cp:coreProperties>
</file>