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2"/>
        <w:gridCol w:w="2430"/>
        <w:gridCol w:w="1100"/>
        <w:gridCol w:w="1005"/>
        <w:gridCol w:w="578"/>
        <w:gridCol w:w="1935"/>
      </w:tblGrid>
      <w:tr w:rsidR="00A10E33" w14:paraId="592C2071" w14:textId="77777777">
        <w:tblPrEx>
          <w:tblCellMar>
            <w:top w:w="0" w:type="dxa"/>
            <w:bottom w:w="0" w:type="dxa"/>
          </w:tblCellMar>
        </w:tblPrEx>
        <w:trPr>
          <w:gridAfter w:val="4"/>
          <w:wAfter w:w="1440" w:type="dxa"/>
        </w:trPr>
        <w:tc>
          <w:tcPr>
            <w:tcW w:w="5600" w:type="dxa"/>
            <w:tcBorders>
              <w:top w:val="nil"/>
              <w:left w:val="nil"/>
              <w:bottom w:val="nil"/>
              <w:right w:val="nil"/>
            </w:tcBorders>
            <w:shd w:val="clear" w:color="auto" w:fill="FFFFFF"/>
            <w:tcMar>
              <w:top w:w="0" w:type="dxa"/>
              <w:left w:w="60" w:type="dxa"/>
              <w:bottom w:w="0" w:type="dxa"/>
              <w:right w:w="60" w:type="dxa"/>
            </w:tcMar>
            <w:vAlign w:val="center"/>
          </w:tcPr>
          <w:p w14:paraId="592C206E" w14:textId="77777777" w:rsidR="00A10E33" w:rsidRDefault="00A10E33"/>
        </w:tc>
        <w:tc>
          <w:tcPr>
            <w:tcW w:w="3760" w:type="dxa"/>
            <w:tcBorders>
              <w:top w:val="single" w:sz="6" w:space="0" w:color="00387B"/>
              <w:left w:val="single" w:sz="6" w:space="0" w:color="00387B"/>
              <w:bottom w:val="single" w:sz="6" w:space="0" w:color="00387B"/>
              <w:right w:val="single" w:sz="6" w:space="0" w:color="00387B"/>
            </w:tcBorders>
            <w:shd w:val="clear" w:color="auto" w:fill="FFEE00"/>
            <w:tcMar>
              <w:top w:w="80" w:type="dxa"/>
              <w:left w:w="100" w:type="dxa"/>
              <w:bottom w:w="80" w:type="dxa"/>
              <w:right w:w="100" w:type="dxa"/>
            </w:tcMar>
            <w:vAlign w:val="center"/>
          </w:tcPr>
          <w:p w14:paraId="592C206F" w14:textId="77777777" w:rsidR="00A10E33" w:rsidRDefault="00000000">
            <w:r>
              <w:rPr>
                <w:b/>
                <w:bCs/>
                <w:color w:val="00387B"/>
                <w:sz w:val="24"/>
                <w:szCs w:val="24"/>
              </w:rPr>
              <w:t>N-SEA GROUP</w:t>
            </w:r>
          </w:p>
          <w:p w14:paraId="592C2070" w14:textId="77777777" w:rsidR="00A10E33" w:rsidRDefault="00000000">
            <w:r>
              <w:rPr>
                <w:color w:val="00387B"/>
                <w:sz w:val="18"/>
                <w:szCs w:val="18"/>
              </w:rPr>
              <w:t>BUSINESS MANAGEMENT SYSTEM</w:t>
            </w:r>
          </w:p>
        </w:tc>
      </w:tr>
      <w:tr w:rsidR="00A10E33" w14:paraId="592C2076" w14:textId="77777777">
        <w:tblPrEx>
          <w:tblCellMar>
            <w:top w:w="0" w:type="dxa"/>
            <w:bottom w:w="0" w:type="dxa"/>
          </w:tblCellMar>
        </w:tblPrEx>
        <w:trPr>
          <w:gridAfter w:val="4"/>
          <w:wAfter w:w="1440" w:type="dxa"/>
        </w:trPr>
        <w:tc>
          <w:tcPr>
            <w:tcW w:w="5600" w:type="dxa"/>
            <w:tcBorders>
              <w:top w:val="nil"/>
              <w:left w:val="nil"/>
              <w:bottom w:val="nil"/>
              <w:right w:val="nil"/>
            </w:tcBorders>
            <w:shd w:val="clear" w:color="auto" w:fill="FFFFFF"/>
            <w:tcMar>
              <w:top w:w="0" w:type="dxa"/>
              <w:left w:w="60" w:type="dxa"/>
              <w:bottom w:w="0" w:type="dxa"/>
              <w:right w:w="60" w:type="dxa"/>
            </w:tcMar>
            <w:vAlign w:val="center"/>
          </w:tcPr>
          <w:p w14:paraId="592C2072" w14:textId="77777777" w:rsidR="00A10E33" w:rsidRDefault="00A10E33"/>
        </w:tc>
        <w:tc>
          <w:tcPr>
            <w:tcW w:w="3760" w:type="dxa"/>
            <w:tcBorders>
              <w:top w:val="single" w:sz="6" w:space="0" w:color="00387B"/>
              <w:left w:val="single" w:sz="6" w:space="0" w:color="00387B"/>
              <w:bottom w:val="single" w:sz="6" w:space="0" w:color="00387B"/>
              <w:right w:val="single" w:sz="6" w:space="0" w:color="00387B"/>
            </w:tcBorders>
            <w:tcMar>
              <w:top w:w="100" w:type="dxa"/>
              <w:left w:w="100" w:type="dxa"/>
              <w:bottom w:w="100" w:type="dxa"/>
              <w:right w:w="100" w:type="dxa"/>
            </w:tcMar>
            <w:vAlign w:val="center"/>
          </w:tcPr>
          <w:p w14:paraId="592C2073" w14:textId="77777777" w:rsidR="00A10E33" w:rsidRDefault="00000000">
            <w:r>
              <w:rPr>
                <w:color w:val="595959"/>
                <w:sz w:val="16"/>
                <w:szCs w:val="16"/>
              </w:rPr>
              <w:t>OPERATIONS</w:t>
            </w:r>
          </w:p>
          <w:p w14:paraId="592C2074" w14:textId="77777777" w:rsidR="00A10E33" w:rsidRDefault="00000000">
            <w:pPr>
              <w:spacing w:before="40"/>
            </w:pPr>
            <w:r>
              <w:rPr>
                <w:b/>
                <w:bCs/>
                <w:color w:val="00387B"/>
                <w:sz w:val="28"/>
                <w:szCs w:val="28"/>
              </w:rPr>
              <w:t>UK HYPERBARIC CHAMBER LOCATIONS</w:t>
            </w:r>
          </w:p>
          <w:p w14:paraId="592C2075" w14:textId="77777777" w:rsidR="00A10E33" w:rsidRDefault="00000000">
            <w:pPr>
              <w:spacing w:before="80"/>
            </w:pPr>
            <w:r>
              <w:rPr>
                <w:color w:val="00387B"/>
              </w:rPr>
              <w:t>BMS-OP-0600-GD-023</w:t>
            </w:r>
          </w:p>
        </w:tc>
      </w:tr>
      <w:tr w:rsidR="00A10E33" w14:paraId="592C207D" w14:textId="77777777">
        <w:tblPrEx>
          <w:tblCellMar>
            <w:top w:w="0" w:type="dxa"/>
            <w:bottom w:w="0" w:type="dxa"/>
          </w:tblCellMar>
        </w:tblPrEx>
        <w:tc>
          <w:tcPr>
            <w:tcW w:w="700" w:type="dxa"/>
            <w:tcBorders>
              <w:top w:val="single" w:sz="4" w:space="0" w:color="00387B"/>
              <w:left w:val="single" w:sz="4" w:space="0" w:color="00387B"/>
              <w:bottom w:val="single" w:sz="4" w:space="0" w:color="00387B"/>
              <w:right w:val="single" w:sz="4" w:space="0" w:color="00387B"/>
            </w:tcBorders>
            <w:shd w:val="clear" w:color="auto" w:fill="00387B"/>
            <w:tcMar>
              <w:top w:w="60" w:type="dxa"/>
              <w:left w:w="80" w:type="dxa"/>
              <w:bottom w:w="60" w:type="dxa"/>
              <w:right w:w="80" w:type="dxa"/>
            </w:tcMar>
            <w:vAlign w:val="center"/>
          </w:tcPr>
          <w:p w14:paraId="592C2077" w14:textId="77777777" w:rsidR="00A10E33" w:rsidRDefault="00000000">
            <w:r>
              <w:rPr>
                <w:b/>
                <w:bCs/>
                <w:color w:val="FFFFFF"/>
                <w:sz w:val="18"/>
                <w:szCs w:val="18"/>
              </w:rPr>
              <w:t>Rev</w:t>
            </w:r>
          </w:p>
        </w:tc>
        <w:tc>
          <w:tcPr>
            <w:tcW w:w="1000" w:type="dxa"/>
            <w:tcBorders>
              <w:top w:val="single" w:sz="4" w:space="0" w:color="00387B"/>
              <w:left w:val="single" w:sz="4" w:space="0" w:color="00387B"/>
              <w:bottom w:val="single" w:sz="4" w:space="0" w:color="00387B"/>
              <w:right w:val="single" w:sz="4" w:space="0" w:color="00387B"/>
            </w:tcBorders>
            <w:shd w:val="clear" w:color="auto" w:fill="00387B"/>
            <w:tcMar>
              <w:top w:w="60" w:type="dxa"/>
              <w:left w:w="80" w:type="dxa"/>
              <w:bottom w:w="60" w:type="dxa"/>
              <w:right w:w="80" w:type="dxa"/>
            </w:tcMar>
            <w:vAlign w:val="center"/>
          </w:tcPr>
          <w:p w14:paraId="592C2078" w14:textId="77777777" w:rsidR="00A10E33" w:rsidRDefault="00000000">
            <w:r>
              <w:rPr>
                <w:b/>
                <w:bCs/>
                <w:color w:val="FFFFFF"/>
                <w:sz w:val="18"/>
                <w:szCs w:val="18"/>
              </w:rPr>
              <w:t>Date</w:t>
            </w:r>
          </w:p>
        </w:tc>
        <w:tc>
          <w:tcPr>
            <w:tcW w:w="1400" w:type="dxa"/>
            <w:tcBorders>
              <w:top w:val="single" w:sz="4" w:space="0" w:color="00387B"/>
              <w:left w:val="single" w:sz="4" w:space="0" w:color="00387B"/>
              <w:bottom w:val="single" w:sz="4" w:space="0" w:color="00387B"/>
              <w:right w:val="single" w:sz="4" w:space="0" w:color="00387B"/>
            </w:tcBorders>
            <w:shd w:val="clear" w:color="auto" w:fill="00387B"/>
            <w:tcMar>
              <w:top w:w="60" w:type="dxa"/>
              <w:left w:w="80" w:type="dxa"/>
              <w:bottom w:w="60" w:type="dxa"/>
              <w:right w:w="80" w:type="dxa"/>
            </w:tcMar>
            <w:vAlign w:val="center"/>
          </w:tcPr>
          <w:p w14:paraId="592C2079" w14:textId="77777777" w:rsidR="00A10E33" w:rsidRDefault="00000000">
            <w:r>
              <w:rPr>
                <w:b/>
                <w:bCs/>
                <w:color w:val="FFFFFF"/>
                <w:sz w:val="18"/>
                <w:szCs w:val="18"/>
              </w:rPr>
              <w:t>Originator</w:t>
            </w:r>
          </w:p>
        </w:tc>
        <w:tc>
          <w:tcPr>
            <w:tcW w:w="1200" w:type="dxa"/>
            <w:tcBorders>
              <w:top w:val="single" w:sz="4" w:space="0" w:color="00387B"/>
              <w:left w:val="single" w:sz="4" w:space="0" w:color="00387B"/>
              <w:bottom w:val="single" w:sz="4" w:space="0" w:color="00387B"/>
              <w:right w:val="single" w:sz="4" w:space="0" w:color="00387B"/>
            </w:tcBorders>
            <w:shd w:val="clear" w:color="auto" w:fill="00387B"/>
            <w:tcMar>
              <w:top w:w="60" w:type="dxa"/>
              <w:left w:w="80" w:type="dxa"/>
              <w:bottom w:w="60" w:type="dxa"/>
              <w:right w:w="80" w:type="dxa"/>
            </w:tcMar>
            <w:vAlign w:val="center"/>
          </w:tcPr>
          <w:p w14:paraId="592C207A" w14:textId="77777777" w:rsidR="00A10E33" w:rsidRDefault="00000000">
            <w:r>
              <w:rPr>
                <w:b/>
                <w:bCs/>
                <w:color w:val="FFFFFF"/>
                <w:sz w:val="18"/>
                <w:szCs w:val="18"/>
              </w:rPr>
              <w:t>Reviewed</w:t>
            </w:r>
          </w:p>
        </w:tc>
        <w:tc>
          <w:tcPr>
            <w:tcW w:w="1300" w:type="dxa"/>
            <w:tcBorders>
              <w:top w:val="single" w:sz="4" w:space="0" w:color="00387B"/>
              <w:left w:val="single" w:sz="4" w:space="0" w:color="00387B"/>
              <w:bottom w:val="single" w:sz="4" w:space="0" w:color="00387B"/>
              <w:right w:val="single" w:sz="4" w:space="0" w:color="00387B"/>
            </w:tcBorders>
            <w:shd w:val="clear" w:color="auto" w:fill="ECECE7"/>
            <w:tcMar>
              <w:top w:w="60" w:type="dxa"/>
              <w:left w:w="80" w:type="dxa"/>
              <w:bottom w:w="60" w:type="dxa"/>
              <w:right w:w="80" w:type="dxa"/>
            </w:tcMar>
            <w:vAlign w:val="center"/>
          </w:tcPr>
          <w:p w14:paraId="592C207B" w14:textId="77777777" w:rsidR="00A10E33" w:rsidRDefault="00A10E33"/>
        </w:tc>
        <w:tc>
          <w:tcPr>
            <w:tcW w:w="3760" w:type="dxa"/>
            <w:tcBorders>
              <w:top w:val="single" w:sz="4" w:space="0" w:color="00387B"/>
              <w:left w:val="single" w:sz="4" w:space="0" w:color="00387B"/>
              <w:bottom w:val="single" w:sz="4" w:space="0" w:color="00387B"/>
              <w:right w:val="single" w:sz="4" w:space="0" w:color="00387B"/>
            </w:tcBorders>
            <w:shd w:val="clear" w:color="auto" w:fill="00387B"/>
            <w:tcMar>
              <w:top w:w="60" w:type="dxa"/>
              <w:left w:w="80" w:type="dxa"/>
              <w:bottom w:w="60" w:type="dxa"/>
              <w:right w:w="80" w:type="dxa"/>
            </w:tcMar>
            <w:vAlign w:val="center"/>
          </w:tcPr>
          <w:p w14:paraId="592C207C" w14:textId="77777777" w:rsidR="00A10E33" w:rsidRDefault="00000000">
            <w:r>
              <w:rPr>
                <w:b/>
                <w:bCs/>
                <w:color w:val="FFFFFF"/>
                <w:sz w:val="18"/>
                <w:szCs w:val="18"/>
              </w:rPr>
              <w:t>Approved</w:t>
            </w:r>
          </w:p>
        </w:tc>
      </w:tr>
      <w:tr w:rsidR="00A10E33" w14:paraId="592C2084"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92C207E" w14:textId="77777777" w:rsidR="00A10E33" w:rsidRDefault="00000000">
            <w:r>
              <w:rPr>
                <w:color w:val="000000"/>
                <w:sz w:val="18"/>
                <w:szCs w:val="18"/>
              </w:rPr>
              <w:t>2.1</w:t>
            </w:r>
          </w:p>
        </w:tc>
        <w:tc>
          <w:tcPr>
            <w:tcW w:w="10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92C207F" w14:textId="77777777" w:rsidR="00A10E33" w:rsidRDefault="00000000">
            <w:r>
              <w:rPr>
                <w:color w:val="000000"/>
                <w:sz w:val="18"/>
                <w:szCs w:val="18"/>
              </w:rPr>
              <w:t>14/10/2024</w:t>
            </w:r>
          </w:p>
        </w:tc>
        <w:tc>
          <w:tcPr>
            <w:tcW w:w="14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92C2080" w14:textId="77777777" w:rsidR="00A10E33" w:rsidRDefault="00000000">
            <w:r>
              <w:rPr>
                <w:color w:val="000000"/>
                <w:sz w:val="18"/>
                <w:szCs w:val="18"/>
              </w:rPr>
              <w:t>F. Schrijver</w:t>
            </w:r>
          </w:p>
        </w:tc>
        <w:tc>
          <w:tcPr>
            <w:tcW w:w="12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92C2081" w14:textId="77777777" w:rsidR="00A10E33" w:rsidRDefault="00000000">
            <w:r>
              <w:rPr>
                <w:color w:val="000000"/>
                <w:sz w:val="18"/>
                <w:szCs w:val="18"/>
              </w:rPr>
              <w:t>C. Hosking</w:t>
            </w:r>
          </w:p>
        </w:tc>
        <w:tc>
          <w:tcPr>
            <w:tcW w:w="1300" w:type="dxa"/>
            <w:tcBorders>
              <w:top w:val="single" w:sz="4" w:space="0" w:color="AAAAAA"/>
              <w:left w:val="single" w:sz="4" w:space="0" w:color="AAAAAA"/>
              <w:bottom w:val="single" w:sz="4" w:space="0" w:color="AAAAAA"/>
              <w:right w:val="single" w:sz="4" w:space="0" w:color="AAAAAA"/>
            </w:tcBorders>
            <w:shd w:val="clear" w:color="auto" w:fill="ECECE7"/>
            <w:tcMar>
              <w:top w:w="60" w:type="dxa"/>
              <w:left w:w="80" w:type="dxa"/>
              <w:bottom w:w="60" w:type="dxa"/>
              <w:right w:w="80" w:type="dxa"/>
            </w:tcMar>
            <w:vAlign w:val="center"/>
          </w:tcPr>
          <w:p w14:paraId="592C2082" w14:textId="77777777" w:rsidR="00A10E33" w:rsidRDefault="00A10E33"/>
        </w:tc>
        <w:tc>
          <w:tcPr>
            <w:tcW w:w="37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92C2083" w14:textId="77777777" w:rsidR="00A10E33" w:rsidRDefault="00000000">
            <w:r>
              <w:rPr>
                <w:color w:val="000000"/>
                <w:sz w:val="18"/>
                <w:szCs w:val="18"/>
              </w:rPr>
              <w:t>S. Korte</w:t>
            </w:r>
          </w:p>
        </w:tc>
      </w:tr>
      <w:tr w:rsidR="00A10E33" w14:paraId="592C208B"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92C2085" w14:textId="77777777" w:rsidR="00A10E33" w:rsidRDefault="00000000">
            <w:r>
              <w:rPr>
                <w:color w:val="000000"/>
                <w:sz w:val="18"/>
                <w:szCs w:val="18"/>
              </w:rPr>
              <w:t>2.4</w:t>
            </w:r>
          </w:p>
        </w:tc>
        <w:tc>
          <w:tcPr>
            <w:tcW w:w="10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92C2086" w14:textId="77777777" w:rsidR="00A10E33" w:rsidRDefault="00000000">
            <w:r>
              <w:rPr>
                <w:color w:val="000000"/>
                <w:sz w:val="18"/>
                <w:szCs w:val="18"/>
              </w:rPr>
              <w:t>13/04/2026</w:t>
            </w:r>
          </w:p>
        </w:tc>
        <w:tc>
          <w:tcPr>
            <w:tcW w:w="14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92C2087" w14:textId="77777777" w:rsidR="00A10E33" w:rsidRDefault="00000000">
            <w:r>
              <w:rPr>
                <w:color w:val="000000"/>
                <w:sz w:val="18"/>
                <w:szCs w:val="18"/>
              </w:rPr>
              <w:t>Internal</w:t>
            </w:r>
          </w:p>
        </w:tc>
        <w:tc>
          <w:tcPr>
            <w:tcW w:w="12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92C2088" w14:textId="77777777" w:rsidR="00A10E33" w:rsidRDefault="00000000">
            <w:r>
              <w:rPr>
                <w:color w:val="000000"/>
                <w:sz w:val="18"/>
                <w:szCs w:val="18"/>
              </w:rPr>
              <w:t>Internal</w:t>
            </w:r>
          </w:p>
        </w:tc>
        <w:tc>
          <w:tcPr>
            <w:tcW w:w="1300" w:type="dxa"/>
            <w:tcBorders>
              <w:top w:val="single" w:sz="4" w:space="0" w:color="AAAAAA"/>
              <w:left w:val="single" w:sz="4" w:space="0" w:color="AAAAAA"/>
              <w:bottom w:val="single" w:sz="4" w:space="0" w:color="AAAAAA"/>
              <w:right w:val="single" w:sz="4" w:space="0" w:color="AAAAAA"/>
            </w:tcBorders>
            <w:shd w:val="clear" w:color="auto" w:fill="ECECE7"/>
            <w:tcMar>
              <w:top w:w="60" w:type="dxa"/>
              <w:left w:w="80" w:type="dxa"/>
              <w:bottom w:w="60" w:type="dxa"/>
              <w:right w:w="80" w:type="dxa"/>
            </w:tcMar>
            <w:vAlign w:val="center"/>
          </w:tcPr>
          <w:p w14:paraId="592C2089" w14:textId="77777777" w:rsidR="00A10E33" w:rsidRDefault="00A10E33"/>
        </w:tc>
        <w:tc>
          <w:tcPr>
            <w:tcW w:w="37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92C208A" w14:textId="77777777" w:rsidR="00A10E33" w:rsidRDefault="00000000">
            <w:r>
              <w:rPr>
                <w:color w:val="000000"/>
                <w:sz w:val="18"/>
                <w:szCs w:val="18"/>
              </w:rPr>
              <w:t>Internal</w:t>
            </w:r>
          </w:p>
        </w:tc>
      </w:tr>
      <w:tr w:rsidR="00A10E33" w14:paraId="592C2092"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92C208C" w14:textId="77777777" w:rsidR="00A10E33" w:rsidRDefault="00000000">
            <w:r>
              <w:rPr>
                <w:color w:val="000000"/>
                <w:sz w:val="18"/>
                <w:szCs w:val="18"/>
              </w:rPr>
              <w:t>2.5</w:t>
            </w:r>
          </w:p>
        </w:tc>
        <w:tc>
          <w:tcPr>
            <w:tcW w:w="10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92C208D" w14:textId="77777777" w:rsidR="00A10E33" w:rsidRDefault="00000000">
            <w:r>
              <w:rPr>
                <w:color w:val="000000"/>
                <w:sz w:val="18"/>
                <w:szCs w:val="18"/>
              </w:rPr>
              <w:t>14/04/2026</w:t>
            </w:r>
          </w:p>
        </w:tc>
        <w:tc>
          <w:tcPr>
            <w:tcW w:w="14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92C208E" w14:textId="77777777" w:rsidR="00A10E33" w:rsidRDefault="00000000">
            <w:r>
              <w:rPr>
                <w:color w:val="000000"/>
                <w:sz w:val="18"/>
                <w:szCs w:val="18"/>
              </w:rPr>
              <w:t>Internal</w:t>
            </w:r>
          </w:p>
        </w:tc>
        <w:tc>
          <w:tcPr>
            <w:tcW w:w="12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92C208F" w14:textId="77777777" w:rsidR="00A10E33" w:rsidRDefault="00000000">
            <w:r>
              <w:rPr>
                <w:color w:val="000000"/>
                <w:sz w:val="18"/>
                <w:szCs w:val="18"/>
              </w:rPr>
              <w:t>Internal</w:t>
            </w:r>
          </w:p>
        </w:tc>
        <w:tc>
          <w:tcPr>
            <w:tcW w:w="1300" w:type="dxa"/>
            <w:tcBorders>
              <w:top w:val="single" w:sz="4" w:space="0" w:color="AAAAAA"/>
              <w:left w:val="single" w:sz="4" w:space="0" w:color="AAAAAA"/>
              <w:bottom w:val="single" w:sz="4" w:space="0" w:color="AAAAAA"/>
              <w:right w:val="single" w:sz="4" w:space="0" w:color="AAAAAA"/>
            </w:tcBorders>
            <w:shd w:val="clear" w:color="auto" w:fill="ECECE7"/>
            <w:tcMar>
              <w:top w:w="60" w:type="dxa"/>
              <w:left w:w="80" w:type="dxa"/>
              <w:bottom w:w="60" w:type="dxa"/>
              <w:right w:w="80" w:type="dxa"/>
            </w:tcMar>
            <w:vAlign w:val="center"/>
          </w:tcPr>
          <w:p w14:paraId="592C2090" w14:textId="77777777" w:rsidR="00A10E33" w:rsidRDefault="00A10E33"/>
        </w:tc>
        <w:tc>
          <w:tcPr>
            <w:tcW w:w="37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92C2091" w14:textId="77777777" w:rsidR="00A10E33" w:rsidRDefault="00000000">
            <w:r>
              <w:rPr>
                <w:color w:val="000000"/>
                <w:sz w:val="18"/>
                <w:szCs w:val="18"/>
              </w:rPr>
              <w:t>Internal</w:t>
            </w:r>
          </w:p>
        </w:tc>
      </w:tr>
    </w:tbl>
    <w:p w14:paraId="592C2093" w14:textId="77777777" w:rsidR="00A10E33" w:rsidRDefault="00000000">
      <w:r>
        <w:br w:type="page"/>
      </w:r>
    </w:p>
    <w:p w14:paraId="592C2094" w14:textId="77777777" w:rsidR="00A10E33" w:rsidRDefault="00A10E33">
      <w:pPr>
        <w:spacing w:before="120"/>
      </w:pPr>
    </w:p>
    <w:p w14:paraId="592C2095" w14:textId="77777777" w:rsidR="00A10E33" w:rsidRDefault="00000000">
      <w:pPr>
        <w:spacing w:before="60" w:after="60"/>
      </w:pPr>
      <w:r>
        <w:t>This is an electronically generated document, which has been reviewed and approved in accordance with the N-Sea Management System.</w:t>
      </w:r>
    </w:p>
    <w:p w14:paraId="592C2096" w14:textId="77777777" w:rsidR="00A10E33" w:rsidRDefault="00000000">
      <w:pPr>
        <w:spacing w:after="120"/>
      </w:pPr>
      <w:r>
        <w:t>The screen version of this document within the live BMS area is always the CONTROLLED COPY. When printed or copied outside the live BMS area, it is considered a FOR INFORMATION ONLY copy, and it is the holder's responsibility that they hold the latest valid version. Copying and/or disclosure of the confidential information contained herein is prohibited without written permission of N-Sea.</w:t>
      </w:r>
    </w:p>
    <w:p w14:paraId="592C2097" w14:textId="77777777" w:rsidR="00A10E33" w:rsidRDefault="00A10E3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460"/>
        <w:gridCol w:w="3000"/>
      </w:tblGrid>
      <w:tr w:rsidR="00A10E33" w14:paraId="592C209B" w14:textId="77777777">
        <w:tblPrEx>
          <w:tblCellMar>
            <w:top w:w="0" w:type="dxa"/>
            <w:bottom w:w="0" w:type="dxa"/>
          </w:tblCellMar>
        </w:tblPrEx>
        <w:tc>
          <w:tcPr>
            <w:tcW w:w="900" w:type="dxa"/>
            <w:tcBorders>
              <w:top w:val="single" w:sz="4" w:space="0" w:color="00387B"/>
              <w:left w:val="single" w:sz="4" w:space="0" w:color="00387B"/>
              <w:bottom w:val="single" w:sz="4" w:space="0" w:color="00387B"/>
              <w:right w:val="single" w:sz="4" w:space="0" w:color="00387B"/>
            </w:tcBorders>
            <w:shd w:val="clear" w:color="auto" w:fill="00387B"/>
            <w:tcMar>
              <w:top w:w="60" w:type="dxa"/>
              <w:left w:w="80" w:type="dxa"/>
              <w:bottom w:w="60" w:type="dxa"/>
              <w:right w:w="80" w:type="dxa"/>
            </w:tcMar>
            <w:vAlign w:val="center"/>
          </w:tcPr>
          <w:p w14:paraId="592C2098" w14:textId="77777777" w:rsidR="00A10E33" w:rsidRDefault="00000000">
            <w:r>
              <w:rPr>
                <w:b/>
                <w:bCs/>
                <w:color w:val="FFFFFF"/>
                <w:sz w:val="18"/>
                <w:szCs w:val="18"/>
              </w:rPr>
              <w:t>Rev Index</w:t>
            </w:r>
          </w:p>
        </w:tc>
        <w:tc>
          <w:tcPr>
            <w:tcW w:w="5460" w:type="dxa"/>
            <w:tcBorders>
              <w:top w:val="single" w:sz="4" w:space="0" w:color="00387B"/>
              <w:left w:val="single" w:sz="4" w:space="0" w:color="00387B"/>
              <w:bottom w:val="single" w:sz="4" w:space="0" w:color="00387B"/>
              <w:right w:val="single" w:sz="4" w:space="0" w:color="00387B"/>
            </w:tcBorders>
            <w:shd w:val="clear" w:color="auto" w:fill="00387B"/>
            <w:tcMar>
              <w:top w:w="60" w:type="dxa"/>
              <w:left w:w="80" w:type="dxa"/>
              <w:bottom w:w="60" w:type="dxa"/>
              <w:right w:w="80" w:type="dxa"/>
            </w:tcMar>
            <w:vAlign w:val="center"/>
          </w:tcPr>
          <w:p w14:paraId="592C2099" w14:textId="77777777" w:rsidR="00A10E33" w:rsidRDefault="00000000">
            <w:r>
              <w:rPr>
                <w:b/>
                <w:bCs/>
                <w:color w:val="FFFFFF"/>
                <w:sz w:val="18"/>
                <w:szCs w:val="18"/>
              </w:rPr>
              <w:t>Description</w:t>
            </w:r>
          </w:p>
        </w:tc>
        <w:tc>
          <w:tcPr>
            <w:tcW w:w="3000" w:type="dxa"/>
            <w:tcBorders>
              <w:top w:val="single" w:sz="4" w:space="0" w:color="00387B"/>
              <w:left w:val="single" w:sz="4" w:space="0" w:color="00387B"/>
              <w:bottom w:val="single" w:sz="4" w:space="0" w:color="00387B"/>
              <w:right w:val="single" w:sz="4" w:space="0" w:color="00387B"/>
            </w:tcBorders>
            <w:shd w:val="clear" w:color="auto" w:fill="00387B"/>
            <w:tcMar>
              <w:top w:w="60" w:type="dxa"/>
              <w:left w:w="80" w:type="dxa"/>
              <w:bottom w:w="60" w:type="dxa"/>
              <w:right w:w="80" w:type="dxa"/>
            </w:tcMar>
            <w:vAlign w:val="center"/>
          </w:tcPr>
          <w:p w14:paraId="592C209A" w14:textId="77777777" w:rsidR="00A10E33" w:rsidRDefault="00000000">
            <w:r>
              <w:rPr>
                <w:b/>
                <w:bCs/>
                <w:color w:val="FFFFFF"/>
                <w:sz w:val="18"/>
                <w:szCs w:val="18"/>
              </w:rPr>
              <w:t>Abbreviation</w:t>
            </w:r>
          </w:p>
        </w:tc>
      </w:tr>
      <w:tr w:rsidR="00A10E33" w14:paraId="592C209F"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92C209C" w14:textId="77777777" w:rsidR="00A10E33" w:rsidRDefault="00000000">
            <w:r>
              <w:rPr>
                <w:color w:val="000000"/>
                <w:sz w:val="18"/>
                <w:szCs w:val="18"/>
              </w:rPr>
              <w:t>0.1</w:t>
            </w:r>
          </w:p>
        </w:tc>
        <w:tc>
          <w:tcPr>
            <w:tcW w:w="54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92C209D" w14:textId="77777777" w:rsidR="00A10E33" w:rsidRDefault="00000000">
            <w:r>
              <w:rPr>
                <w:color w:val="000000"/>
                <w:sz w:val="18"/>
                <w:szCs w:val="18"/>
              </w:rPr>
              <w:t>Internal Review / Internal Disciplinary Check</w:t>
            </w:r>
          </w:p>
        </w:tc>
        <w:tc>
          <w:tcPr>
            <w:tcW w:w="30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92C209E" w14:textId="77777777" w:rsidR="00A10E33" w:rsidRDefault="00000000">
            <w:r>
              <w:rPr>
                <w:color w:val="000000"/>
                <w:sz w:val="18"/>
                <w:szCs w:val="18"/>
              </w:rPr>
              <w:t>IDC</w:t>
            </w:r>
          </w:p>
        </w:tc>
      </w:tr>
      <w:tr w:rsidR="00A10E33" w14:paraId="592C20A3"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92C20A0" w14:textId="77777777" w:rsidR="00A10E33" w:rsidRDefault="00000000">
            <w:r>
              <w:rPr>
                <w:color w:val="000000"/>
                <w:sz w:val="18"/>
                <w:szCs w:val="18"/>
              </w:rPr>
              <w:t>2.X</w:t>
            </w:r>
          </w:p>
        </w:tc>
        <w:tc>
          <w:tcPr>
            <w:tcW w:w="54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92C20A1" w14:textId="77777777" w:rsidR="00A10E33" w:rsidRDefault="00000000">
            <w:r>
              <w:rPr>
                <w:color w:val="000000"/>
                <w:sz w:val="18"/>
                <w:szCs w:val="18"/>
              </w:rPr>
              <w:t>Approved For Implementation</w:t>
            </w:r>
          </w:p>
        </w:tc>
        <w:tc>
          <w:tcPr>
            <w:tcW w:w="30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92C20A2" w14:textId="77777777" w:rsidR="00A10E33" w:rsidRDefault="00000000">
            <w:r>
              <w:rPr>
                <w:color w:val="000000"/>
                <w:sz w:val="18"/>
                <w:szCs w:val="18"/>
              </w:rPr>
              <w:t>AFI</w:t>
            </w:r>
          </w:p>
        </w:tc>
      </w:tr>
    </w:tbl>
    <w:p w14:paraId="592C20A4" w14:textId="77777777" w:rsidR="00A10E33" w:rsidRDefault="00A10E3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6"/>
        <w:gridCol w:w="1218"/>
        <w:gridCol w:w="997"/>
        <w:gridCol w:w="1108"/>
        <w:gridCol w:w="1218"/>
        <w:gridCol w:w="1218"/>
        <w:gridCol w:w="2725"/>
      </w:tblGrid>
      <w:tr w:rsidR="00A10E33" w14:paraId="592C20AC" w14:textId="77777777">
        <w:tblPrEx>
          <w:tblCellMar>
            <w:top w:w="0" w:type="dxa"/>
            <w:bottom w:w="0" w:type="dxa"/>
          </w:tblCellMar>
        </w:tblPrEx>
        <w:tc>
          <w:tcPr>
            <w:tcW w:w="700" w:type="dxa"/>
            <w:tcBorders>
              <w:top w:val="single" w:sz="4" w:space="0" w:color="00387B"/>
              <w:left w:val="single" w:sz="4" w:space="0" w:color="00387B"/>
              <w:bottom w:val="single" w:sz="4" w:space="0" w:color="00387B"/>
              <w:right w:val="single" w:sz="4" w:space="0" w:color="00387B"/>
            </w:tcBorders>
            <w:shd w:val="clear" w:color="auto" w:fill="00387B"/>
            <w:tcMar>
              <w:top w:w="60" w:type="dxa"/>
              <w:left w:w="80" w:type="dxa"/>
              <w:bottom w:w="60" w:type="dxa"/>
              <w:right w:w="80" w:type="dxa"/>
            </w:tcMar>
            <w:vAlign w:val="center"/>
          </w:tcPr>
          <w:p w14:paraId="592C20A5" w14:textId="77777777" w:rsidR="00A10E33" w:rsidRDefault="00000000">
            <w:r>
              <w:rPr>
                <w:b/>
                <w:bCs/>
                <w:color w:val="FFFFFF"/>
                <w:sz w:val="18"/>
                <w:szCs w:val="18"/>
              </w:rPr>
              <w:t>Revision</w:t>
            </w:r>
          </w:p>
        </w:tc>
        <w:tc>
          <w:tcPr>
            <w:tcW w:w="1100" w:type="dxa"/>
            <w:tcBorders>
              <w:top w:val="single" w:sz="4" w:space="0" w:color="00387B"/>
              <w:left w:val="single" w:sz="4" w:space="0" w:color="00387B"/>
              <w:bottom w:val="single" w:sz="4" w:space="0" w:color="00387B"/>
              <w:right w:val="single" w:sz="4" w:space="0" w:color="00387B"/>
            </w:tcBorders>
            <w:shd w:val="clear" w:color="auto" w:fill="00387B"/>
            <w:tcMar>
              <w:top w:w="60" w:type="dxa"/>
              <w:left w:w="80" w:type="dxa"/>
              <w:bottom w:w="60" w:type="dxa"/>
              <w:right w:w="80" w:type="dxa"/>
            </w:tcMar>
            <w:vAlign w:val="center"/>
          </w:tcPr>
          <w:p w14:paraId="592C20A6" w14:textId="77777777" w:rsidR="00A10E33" w:rsidRDefault="00000000">
            <w:r>
              <w:rPr>
                <w:b/>
                <w:bCs/>
                <w:color w:val="FFFFFF"/>
                <w:sz w:val="18"/>
                <w:szCs w:val="18"/>
              </w:rPr>
              <w:t>Date</w:t>
            </w:r>
          </w:p>
        </w:tc>
        <w:tc>
          <w:tcPr>
            <w:tcW w:w="900" w:type="dxa"/>
            <w:tcBorders>
              <w:top w:val="single" w:sz="4" w:space="0" w:color="00387B"/>
              <w:left w:val="single" w:sz="4" w:space="0" w:color="00387B"/>
              <w:bottom w:val="single" w:sz="4" w:space="0" w:color="00387B"/>
              <w:right w:val="single" w:sz="4" w:space="0" w:color="00387B"/>
            </w:tcBorders>
            <w:shd w:val="clear" w:color="auto" w:fill="00387B"/>
            <w:tcMar>
              <w:top w:w="60" w:type="dxa"/>
              <w:left w:w="80" w:type="dxa"/>
              <w:bottom w:w="60" w:type="dxa"/>
              <w:right w:w="80" w:type="dxa"/>
            </w:tcMar>
            <w:vAlign w:val="center"/>
          </w:tcPr>
          <w:p w14:paraId="592C20A7" w14:textId="77777777" w:rsidR="00A10E33" w:rsidRDefault="00000000">
            <w:r>
              <w:rPr>
                <w:b/>
                <w:bCs/>
                <w:color w:val="FFFFFF"/>
                <w:sz w:val="18"/>
                <w:szCs w:val="18"/>
              </w:rPr>
              <w:t>Revised Chapters</w:t>
            </w:r>
          </w:p>
        </w:tc>
        <w:tc>
          <w:tcPr>
            <w:tcW w:w="1000" w:type="dxa"/>
            <w:tcBorders>
              <w:top w:val="single" w:sz="4" w:space="0" w:color="00387B"/>
              <w:left w:val="single" w:sz="4" w:space="0" w:color="00387B"/>
              <w:bottom w:val="single" w:sz="4" w:space="0" w:color="00387B"/>
              <w:right w:val="single" w:sz="4" w:space="0" w:color="00387B"/>
            </w:tcBorders>
            <w:shd w:val="clear" w:color="auto" w:fill="00387B"/>
            <w:tcMar>
              <w:top w:w="60" w:type="dxa"/>
              <w:left w:w="80" w:type="dxa"/>
              <w:bottom w:w="60" w:type="dxa"/>
              <w:right w:w="80" w:type="dxa"/>
            </w:tcMar>
            <w:vAlign w:val="center"/>
          </w:tcPr>
          <w:p w14:paraId="592C20A8" w14:textId="77777777" w:rsidR="00A10E33" w:rsidRDefault="00000000">
            <w:r>
              <w:rPr>
                <w:b/>
                <w:bCs/>
                <w:color w:val="FFFFFF"/>
                <w:sz w:val="18"/>
                <w:szCs w:val="18"/>
              </w:rPr>
              <w:t>Author</w:t>
            </w:r>
          </w:p>
        </w:tc>
        <w:tc>
          <w:tcPr>
            <w:tcW w:w="1100" w:type="dxa"/>
            <w:tcBorders>
              <w:top w:val="single" w:sz="4" w:space="0" w:color="00387B"/>
              <w:left w:val="single" w:sz="4" w:space="0" w:color="00387B"/>
              <w:bottom w:val="single" w:sz="4" w:space="0" w:color="00387B"/>
              <w:right w:val="single" w:sz="4" w:space="0" w:color="00387B"/>
            </w:tcBorders>
            <w:shd w:val="clear" w:color="auto" w:fill="00387B"/>
            <w:tcMar>
              <w:top w:w="60" w:type="dxa"/>
              <w:left w:w="80" w:type="dxa"/>
              <w:bottom w:w="60" w:type="dxa"/>
              <w:right w:w="80" w:type="dxa"/>
            </w:tcMar>
            <w:vAlign w:val="center"/>
          </w:tcPr>
          <w:p w14:paraId="592C20A9" w14:textId="77777777" w:rsidR="00A10E33" w:rsidRDefault="00000000">
            <w:r>
              <w:rPr>
                <w:b/>
                <w:bCs/>
                <w:color w:val="FFFFFF"/>
                <w:sz w:val="18"/>
                <w:szCs w:val="18"/>
              </w:rPr>
              <w:t>Reviewed By</w:t>
            </w:r>
          </w:p>
        </w:tc>
        <w:tc>
          <w:tcPr>
            <w:tcW w:w="1100" w:type="dxa"/>
            <w:tcBorders>
              <w:top w:val="single" w:sz="4" w:space="0" w:color="00387B"/>
              <w:left w:val="single" w:sz="4" w:space="0" w:color="00387B"/>
              <w:bottom w:val="single" w:sz="4" w:space="0" w:color="00387B"/>
              <w:right w:val="single" w:sz="4" w:space="0" w:color="00387B"/>
            </w:tcBorders>
            <w:shd w:val="clear" w:color="auto" w:fill="00387B"/>
            <w:tcMar>
              <w:top w:w="60" w:type="dxa"/>
              <w:left w:w="80" w:type="dxa"/>
              <w:bottom w:w="60" w:type="dxa"/>
              <w:right w:w="80" w:type="dxa"/>
            </w:tcMar>
            <w:vAlign w:val="center"/>
          </w:tcPr>
          <w:p w14:paraId="592C20AA" w14:textId="77777777" w:rsidR="00A10E33" w:rsidRDefault="00000000">
            <w:r>
              <w:rPr>
                <w:b/>
                <w:bCs/>
                <w:color w:val="FFFFFF"/>
                <w:sz w:val="18"/>
                <w:szCs w:val="18"/>
              </w:rPr>
              <w:t>Approved By</w:t>
            </w:r>
          </w:p>
        </w:tc>
        <w:tc>
          <w:tcPr>
            <w:tcW w:w="2460" w:type="dxa"/>
            <w:tcBorders>
              <w:top w:val="single" w:sz="4" w:space="0" w:color="00387B"/>
              <w:left w:val="single" w:sz="4" w:space="0" w:color="00387B"/>
              <w:bottom w:val="single" w:sz="4" w:space="0" w:color="00387B"/>
              <w:right w:val="single" w:sz="4" w:space="0" w:color="00387B"/>
            </w:tcBorders>
            <w:shd w:val="clear" w:color="auto" w:fill="00387B"/>
            <w:tcMar>
              <w:top w:w="60" w:type="dxa"/>
              <w:left w:w="80" w:type="dxa"/>
              <w:bottom w:w="60" w:type="dxa"/>
              <w:right w:w="80" w:type="dxa"/>
            </w:tcMar>
            <w:vAlign w:val="center"/>
          </w:tcPr>
          <w:p w14:paraId="592C20AB" w14:textId="77777777" w:rsidR="00A10E33" w:rsidRDefault="00000000">
            <w:r>
              <w:rPr>
                <w:b/>
                <w:bCs/>
                <w:color w:val="FFFFFF"/>
                <w:sz w:val="18"/>
                <w:szCs w:val="18"/>
              </w:rPr>
              <w:t>Reason for Revision</w:t>
            </w:r>
          </w:p>
        </w:tc>
      </w:tr>
      <w:tr w:rsidR="00A10E33" w14:paraId="592C20B4"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92C20AD" w14:textId="77777777" w:rsidR="00A10E33" w:rsidRDefault="00000000">
            <w:r>
              <w:rPr>
                <w:color w:val="000000"/>
                <w:sz w:val="18"/>
                <w:szCs w:val="18"/>
              </w:rPr>
              <w:t>2.0</w:t>
            </w:r>
          </w:p>
        </w:tc>
        <w:tc>
          <w:tcPr>
            <w:tcW w:w="11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92C20AE" w14:textId="77777777" w:rsidR="00A10E33" w:rsidRDefault="00000000">
            <w:r>
              <w:rPr>
                <w:color w:val="000000"/>
                <w:sz w:val="18"/>
                <w:szCs w:val="18"/>
              </w:rPr>
              <w:t>26/01/2016</w:t>
            </w:r>
          </w:p>
        </w:tc>
        <w:tc>
          <w:tcPr>
            <w:tcW w:w="9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92C20AF" w14:textId="77777777" w:rsidR="00A10E33" w:rsidRDefault="00000000">
            <w:r>
              <w:rPr>
                <w:color w:val="000000"/>
                <w:sz w:val="18"/>
                <w:szCs w:val="18"/>
              </w:rPr>
              <w:t>All</w:t>
            </w:r>
          </w:p>
        </w:tc>
        <w:tc>
          <w:tcPr>
            <w:tcW w:w="10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92C20B0" w14:textId="77777777" w:rsidR="00A10E33" w:rsidRDefault="00000000">
            <w:r>
              <w:rPr>
                <w:color w:val="000000"/>
                <w:sz w:val="18"/>
                <w:szCs w:val="18"/>
              </w:rPr>
              <w:t>M. Hamilton</w:t>
            </w:r>
          </w:p>
        </w:tc>
        <w:tc>
          <w:tcPr>
            <w:tcW w:w="11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92C20B1" w14:textId="77777777" w:rsidR="00A10E33" w:rsidRDefault="00000000">
            <w:r>
              <w:rPr>
                <w:color w:val="000000"/>
                <w:sz w:val="18"/>
                <w:szCs w:val="18"/>
              </w:rPr>
              <w:t>C. Hosking</w:t>
            </w:r>
          </w:p>
        </w:tc>
        <w:tc>
          <w:tcPr>
            <w:tcW w:w="11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92C20B2" w14:textId="77777777" w:rsidR="00A10E33" w:rsidRDefault="00000000">
            <w:r>
              <w:rPr>
                <w:color w:val="000000"/>
                <w:sz w:val="18"/>
                <w:szCs w:val="18"/>
              </w:rPr>
              <w:t>R. James</w:t>
            </w:r>
          </w:p>
        </w:tc>
        <w:tc>
          <w:tcPr>
            <w:tcW w:w="24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92C20B3" w14:textId="77777777" w:rsidR="00A10E33" w:rsidRDefault="00000000">
            <w:r>
              <w:rPr>
                <w:color w:val="000000"/>
                <w:sz w:val="18"/>
                <w:szCs w:val="18"/>
              </w:rPr>
              <w:t>New Document Number (Old Number BMS-OP-0600-PR-023) &amp; Reformatting</w:t>
            </w:r>
          </w:p>
        </w:tc>
      </w:tr>
      <w:tr w:rsidR="00A10E33" w14:paraId="592C20BC"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92C20B5" w14:textId="77777777" w:rsidR="00A10E33" w:rsidRDefault="00000000">
            <w:r>
              <w:rPr>
                <w:color w:val="000000"/>
                <w:sz w:val="18"/>
                <w:szCs w:val="18"/>
              </w:rPr>
              <w:t>2.1</w:t>
            </w:r>
          </w:p>
        </w:tc>
        <w:tc>
          <w:tcPr>
            <w:tcW w:w="11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92C20B6" w14:textId="77777777" w:rsidR="00A10E33" w:rsidRDefault="00000000">
            <w:r>
              <w:rPr>
                <w:color w:val="000000"/>
                <w:sz w:val="18"/>
                <w:szCs w:val="18"/>
              </w:rPr>
              <w:t>14/10/2024</w:t>
            </w:r>
          </w:p>
        </w:tc>
        <w:tc>
          <w:tcPr>
            <w:tcW w:w="9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92C20B7" w14:textId="77777777" w:rsidR="00A10E33" w:rsidRDefault="00000000">
            <w:r>
              <w:rPr>
                <w:color w:val="000000"/>
                <w:sz w:val="18"/>
                <w:szCs w:val="18"/>
              </w:rPr>
              <w:t>All</w:t>
            </w:r>
          </w:p>
        </w:tc>
        <w:tc>
          <w:tcPr>
            <w:tcW w:w="10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92C20B8" w14:textId="77777777" w:rsidR="00A10E33" w:rsidRDefault="00000000">
            <w:r>
              <w:rPr>
                <w:color w:val="000000"/>
                <w:sz w:val="18"/>
                <w:szCs w:val="18"/>
              </w:rPr>
              <w:t>F. Schrijver</w:t>
            </w:r>
          </w:p>
        </w:tc>
        <w:tc>
          <w:tcPr>
            <w:tcW w:w="11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92C20B9" w14:textId="77777777" w:rsidR="00A10E33" w:rsidRDefault="00000000">
            <w:r>
              <w:rPr>
                <w:color w:val="000000"/>
                <w:sz w:val="18"/>
                <w:szCs w:val="18"/>
              </w:rPr>
              <w:t>C. Hosking</w:t>
            </w:r>
          </w:p>
        </w:tc>
        <w:tc>
          <w:tcPr>
            <w:tcW w:w="11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92C20BA" w14:textId="77777777" w:rsidR="00A10E33" w:rsidRDefault="00000000">
            <w:r>
              <w:rPr>
                <w:color w:val="000000"/>
                <w:sz w:val="18"/>
                <w:szCs w:val="18"/>
              </w:rPr>
              <w:t>S. Korte</w:t>
            </w:r>
          </w:p>
        </w:tc>
        <w:tc>
          <w:tcPr>
            <w:tcW w:w="24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92C20BB" w14:textId="77777777" w:rsidR="00A10E33" w:rsidRDefault="00000000">
            <w:r>
              <w:rPr>
                <w:color w:val="000000"/>
                <w:sz w:val="18"/>
                <w:szCs w:val="18"/>
              </w:rPr>
              <w:t>Update alignment BMS</w:t>
            </w:r>
          </w:p>
        </w:tc>
      </w:tr>
      <w:tr w:rsidR="00A10E33" w14:paraId="592C20C4"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92C20BD" w14:textId="77777777" w:rsidR="00A10E33" w:rsidRDefault="00000000">
            <w:r>
              <w:rPr>
                <w:color w:val="000000"/>
                <w:sz w:val="18"/>
                <w:szCs w:val="18"/>
              </w:rPr>
              <w:t>2.4</w:t>
            </w:r>
          </w:p>
        </w:tc>
        <w:tc>
          <w:tcPr>
            <w:tcW w:w="11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92C20BE" w14:textId="77777777" w:rsidR="00A10E33" w:rsidRDefault="00000000">
            <w:r>
              <w:rPr>
                <w:color w:val="000000"/>
                <w:sz w:val="18"/>
                <w:szCs w:val="18"/>
              </w:rPr>
              <w:t>13/04/2026</w:t>
            </w:r>
          </w:p>
        </w:tc>
        <w:tc>
          <w:tcPr>
            <w:tcW w:w="9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92C20BF" w14:textId="77777777" w:rsidR="00A10E33" w:rsidRDefault="00000000">
            <w:r>
              <w:rPr>
                <w:color w:val="000000"/>
                <w:sz w:val="18"/>
                <w:szCs w:val="18"/>
              </w:rPr>
              <w:t>All</w:t>
            </w:r>
          </w:p>
        </w:tc>
        <w:tc>
          <w:tcPr>
            <w:tcW w:w="10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92C20C0" w14:textId="77777777" w:rsidR="00A10E33" w:rsidRDefault="00000000">
            <w:r>
              <w:rPr>
                <w:color w:val="000000"/>
                <w:sz w:val="18"/>
                <w:szCs w:val="18"/>
              </w:rPr>
              <w:t>Internal</w:t>
            </w:r>
          </w:p>
        </w:tc>
        <w:tc>
          <w:tcPr>
            <w:tcW w:w="11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92C20C1" w14:textId="77777777" w:rsidR="00A10E33" w:rsidRDefault="00000000">
            <w:r>
              <w:rPr>
                <w:color w:val="000000"/>
                <w:sz w:val="18"/>
                <w:szCs w:val="18"/>
              </w:rPr>
              <w:t>Internal</w:t>
            </w:r>
          </w:p>
        </w:tc>
        <w:tc>
          <w:tcPr>
            <w:tcW w:w="11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92C20C2" w14:textId="77777777" w:rsidR="00A10E33" w:rsidRDefault="00000000">
            <w:r>
              <w:rPr>
                <w:color w:val="000000"/>
                <w:sz w:val="18"/>
                <w:szCs w:val="18"/>
              </w:rPr>
              <w:t>Internal</w:t>
            </w:r>
          </w:p>
        </w:tc>
        <w:tc>
          <w:tcPr>
            <w:tcW w:w="24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92C20C3" w14:textId="77777777" w:rsidR="00A10E33" w:rsidRDefault="00000000">
            <w:r>
              <w:rPr>
                <w:color w:val="000000"/>
                <w:sz w:val="18"/>
                <w:szCs w:val="18"/>
              </w:rPr>
              <w:t>Live re-check. Chichester and Rugby corrected to Category 2; Poole removed as closed; BHA emergency facilities page set as authoritative reference; backup emergency numbers added.</w:t>
            </w:r>
          </w:p>
        </w:tc>
      </w:tr>
      <w:tr w:rsidR="00A10E33" w14:paraId="592C20CC"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92C20C5" w14:textId="77777777" w:rsidR="00A10E33" w:rsidRDefault="00000000">
            <w:r>
              <w:rPr>
                <w:color w:val="000000"/>
                <w:sz w:val="18"/>
                <w:szCs w:val="18"/>
              </w:rPr>
              <w:t>2.5</w:t>
            </w:r>
          </w:p>
        </w:tc>
        <w:tc>
          <w:tcPr>
            <w:tcW w:w="11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92C20C6" w14:textId="77777777" w:rsidR="00A10E33" w:rsidRDefault="00000000">
            <w:r>
              <w:rPr>
                <w:color w:val="000000"/>
                <w:sz w:val="18"/>
                <w:szCs w:val="18"/>
              </w:rPr>
              <w:t>14/04/2026</w:t>
            </w:r>
          </w:p>
        </w:tc>
        <w:tc>
          <w:tcPr>
            <w:tcW w:w="9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92C20C7" w14:textId="77777777" w:rsidR="00A10E33" w:rsidRDefault="00000000">
            <w:r>
              <w:rPr>
                <w:color w:val="000000"/>
                <w:sz w:val="18"/>
                <w:szCs w:val="18"/>
              </w:rPr>
              <w:t>All</w:t>
            </w:r>
          </w:p>
        </w:tc>
        <w:tc>
          <w:tcPr>
            <w:tcW w:w="10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92C20C8" w14:textId="77777777" w:rsidR="00A10E33" w:rsidRDefault="00000000">
            <w:r>
              <w:rPr>
                <w:color w:val="000000"/>
                <w:sz w:val="18"/>
                <w:szCs w:val="18"/>
              </w:rPr>
              <w:t>Internal</w:t>
            </w:r>
          </w:p>
        </w:tc>
        <w:tc>
          <w:tcPr>
            <w:tcW w:w="11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92C20C9" w14:textId="77777777" w:rsidR="00A10E33" w:rsidRDefault="00000000">
            <w:r>
              <w:rPr>
                <w:color w:val="000000"/>
                <w:sz w:val="18"/>
                <w:szCs w:val="18"/>
              </w:rPr>
              <w:t>Internal</w:t>
            </w:r>
          </w:p>
        </w:tc>
        <w:tc>
          <w:tcPr>
            <w:tcW w:w="11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92C20CA" w14:textId="77777777" w:rsidR="00A10E33" w:rsidRDefault="00000000">
            <w:r>
              <w:rPr>
                <w:color w:val="000000"/>
                <w:sz w:val="18"/>
                <w:szCs w:val="18"/>
              </w:rPr>
              <w:t>Internal</w:t>
            </w:r>
          </w:p>
        </w:tc>
        <w:tc>
          <w:tcPr>
            <w:tcW w:w="24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92C20CB" w14:textId="77777777" w:rsidR="00A10E33" w:rsidRDefault="00000000">
            <w:r>
              <w:rPr>
                <w:color w:val="000000"/>
                <w:sz w:val="18"/>
                <w:szCs w:val="18"/>
              </w:rPr>
              <w:t>Updated from N-Sea HBOT DDC Source Dataset. Mobile backup numbers added for Wirral, Hull, Whipps Cross, Great Yarmouth per BHA emergency facilities page. GD-027 through GD-032 reference links added.</w:t>
            </w:r>
          </w:p>
        </w:tc>
      </w:tr>
    </w:tbl>
    <w:p w14:paraId="592C20CD" w14:textId="77777777" w:rsidR="00A10E33" w:rsidRDefault="00A10E33">
      <w:pPr>
        <w:spacing w:before="120"/>
      </w:pPr>
    </w:p>
    <w:p w14:paraId="592C20CE" w14:textId="77777777" w:rsidR="00A10E33" w:rsidRDefault="00000000">
      <w:pPr>
        <w:pStyle w:val="Heading1"/>
      </w:pPr>
      <w:proofErr w:type="gramStart"/>
      <w:r>
        <w:t>1  Purpose</w:t>
      </w:r>
      <w:proofErr w:type="gramEnd"/>
    </w:p>
    <w:p w14:paraId="592C20CF" w14:textId="77777777" w:rsidR="00A10E33" w:rsidRDefault="00000000">
      <w:pPr>
        <w:spacing w:before="60" w:after="60"/>
      </w:pPr>
      <w:r>
        <w:t>The purpose of this document is to describe the whereabouts of UK hyperbaric chamber locations to support safe diving operations and the preparation of Emergency Response Plans (ERP). All facility details must be independently confirmed before use.</w:t>
      </w:r>
    </w:p>
    <w:p w14:paraId="592C20D0" w14:textId="77777777" w:rsidR="00A10E33" w:rsidRDefault="00A10E33">
      <w:pPr>
        <w:spacing w:before="120"/>
      </w:pPr>
    </w:p>
    <w:p w14:paraId="592C20D1" w14:textId="77777777" w:rsidR="00A10E33" w:rsidRDefault="00000000">
      <w:pPr>
        <w:pStyle w:val="Heading1"/>
      </w:pPr>
      <w:proofErr w:type="gramStart"/>
      <w:r>
        <w:t>2  UK</w:t>
      </w:r>
      <w:proofErr w:type="gramEnd"/>
      <w:r>
        <w:t xml:space="preserve"> Hyperbaric Chamber Facilities</w:t>
      </w:r>
    </w:p>
    <w:p w14:paraId="592C20D2" w14:textId="77777777" w:rsidR="00A10E33" w:rsidRDefault="00000000">
      <w:pPr>
        <w:pStyle w:val="Heading2"/>
      </w:pPr>
      <w:proofErr w:type="gramStart"/>
      <w:r>
        <w:t>2.1  Introduction</w:t>
      </w:r>
      <w:proofErr w:type="gramEnd"/>
    </w:p>
    <w:p w14:paraId="592C20D3" w14:textId="77777777" w:rsidR="00A10E33" w:rsidRDefault="00000000">
      <w:pPr>
        <w:spacing w:before="60" w:after="60"/>
      </w:pPr>
      <w:r>
        <w:t>N-Sea BMS holds region-specific guidance documents to support ERP templates and project preparation. The selected chamber and supporting hospital must be checked in advance before inclusion in any ERP. This is a SHEQ responsibility.</w:t>
      </w:r>
    </w:p>
    <w:p w14:paraId="592C20D4" w14:textId="77777777" w:rsidR="00A10E33" w:rsidRDefault="00000000">
      <w:pPr>
        <w:spacing w:before="60" w:after="60"/>
      </w:pPr>
      <w:r>
        <w:t>Reference is made to:</w:t>
      </w:r>
    </w:p>
    <w:p w14:paraId="592C20D5" w14:textId="77777777" w:rsidR="00A10E33" w:rsidRDefault="00000000">
      <w:pPr>
        <w:pStyle w:val="ListParagraph"/>
        <w:numPr>
          <w:ilvl w:val="0"/>
          <w:numId w:val="2"/>
        </w:numPr>
      </w:pPr>
      <w:r>
        <w:t>BMS-OP-0600-TE-001 Diving Project Plan</w:t>
      </w:r>
    </w:p>
    <w:p w14:paraId="592C20D6" w14:textId="77777777" w:rsidR="00A10E33" w:rsidRDefault="00000000">
      <w:pPr>
        <w:pStyle w:val="ListParagraph"/>
        <w:numPr>
          <w:ilvl w:val="0"/>
          <w:numId w:val="2"/>
        </w:numPr>
      </w:pPr>
      <w:r>
        <w:t>BMS-OP-0600-TE-002 Diving Emergency Response Plan — AIR</w:t>
      </w:r>
    </w:p>
    <w:p w14:paraId="592C20D7" w14:textId="77777777" w:rsidR="00A10E33" w:rsidRDefault="00000000">
      <w:pPr>
        <w:pStyle w:val="ListParagraph"/>
        <w:numPr>
          <w:ilvl w:val="0"/>
          <w:numId w:val="2"/>
        </w:numPr>
      </w:pPr>
      <w:r>
        <w:t>BMS-OP-0600-TE-003 Diving Emergency Response Plan — TUP</w:t>
      </w:r>
    </w:p>
    <w:p w14:paraId="592C20D8" w14:textId="77777777" w:rsidR="00A10E33" w:rsidRDefault="00000000">
      <w:pPr>
        <w:pStyle w:val="ListParagraph"/>
        <w:numPr>
          <w:ilvl w:val="0"/>
          <w:numId w:val="2"/>
        </w:numPr>
      </w:pPr>
      <w:r>
        <w:t>BMS-OP-0600-TE-004 Emergency Notification Chart (Diving Projects — NL)</w:t>
      </w:r>
    </w:p>
    <w:p w14:paraId="592C20D9" w14:textId="77777777" w:rsidR="00A10E33" w:rsidRDefault="00000000">
      <w:pPr>
        <w:pStyle w:val="ListParagraph"/>
        <w:numPr>
          <w:ilvl w:val="0"/>
          <w:numId w:val="2"/>
        </w:numPr>
      </w:pPr>
      <w:r>
        <w:t>BMS-OP-0600-TE-005 Emergency Notification Chart (Diving Projects — UK)</w:t>
      </w:r>
    </w:p>
    <w:p w14:paraId="592C20DA" w14:textId="77777777" w:rsidR="00A10E33" w:rsidRDefault="00000000">
      <w:pPr>
        <w:pStyle w:val="ListParagraph"/>
        <w:numPr>
          <w:ilvl w:val="0"/>
          <w:numId w:val="2"/>
        </w:numPr>
      </w:pPr>
      <w:r>
        <w:t>BMS-OP-0600-TE-006 Emergency Notification Chart (Diving Projects — DE/UAE)</w:t>
      </w:r>
    </w:p>
    <w:p w14:paraId="592C20DB" w14:textId="77777777" w:rsidR="00A10E33" w:rsidRDefault="00000000">
      <w:pPr>
        <w:pStyle w:val="ListParagraph"/>
        <w:numPr>
          <w:ilvl w:val="0"/>
          <w:numId w:val="2"/>
        </w:numPr>
      </w:pPr>
      <w:r>
        <w:t>BMS-OP-0600-GD-023 UK Hyperbaric Chamber Locations</w:t>
      </w:r>
    </w:p>
    <w:p w14:paraId="592C20DC" w14:textId="77777777" w:rsidR="00A10E33" w:rsidRDefault="00000000">
      <w:pPr>
        <w:pStyle w:val="ListParagraph"/>
        <w:numPr>
          <w:ilvl w:val="0"/>
          <w:numId w:val="2"/>
        </w:numPr>
      </w:pPr>
      <w:r>
        <w:lastRenderedPageBreak/>
        <w:t>BMS-OP-0600-GD-024 NL Hyperbaric Chamber Locations</w:t>
      </w:r>
    </w:p>
    <w:p w14:paraId="592C20DD" w14:textId="77777777" w:rsidR="00A10E33" w:rsidRDefault="00000000">
      <w:pPr>
        <w:pStyle w:val="ListParagraph"/>
        <w:numPr>
          <w:ilvl w:val="0"/>
          <w:numId w:val="2"/>
        </w:numPr>
      </w:pPr>
      <w:r>
        <w:t>BMS-OP-0600-GD-025 DE Hyperbaric Chamber Locations</w:t>
      </w:r>
    </w:p>
    <w:p w14:paraId="592C20DE" w14:textId="77777777" w:rsidR="00A10E33" w:rsidRDefault="00000000">
      <w:pPr>
        <w:pStyle w:val="ListParagraph"/>
        <w:numPr>
          <w:ilvl w:val="0"/>
          <w:numId w:val="2"/>
        </w:numPr>
      </w:pPr>
      <w:r>
        <w:t>BMS-OP-0600-GD-026 UAE Hyperbaric Chamber Locations</w:t>
      </w:r>
    </w:p>
    <w:p w14:paraId="592C20DF" w14:textId="77777777" w:rsidR="00A10E33" w:rsidRDefault="00A10E33">
      <w:pPr>
        <w:spacing w:before="120"/>
      </w:pPr>
    </w:p>
    <w:p w14:paraId="592C20E0" w14:textId="77777777" w:rsidR="00A10E33" w:rsidRDefault="00000000">
      <w:pPr>
        <w:pStyle w:val="Heading2"/>
      </w:pPr>
      <w:proofErr w:type="gramStart"/>
      <w:r>
        <w:t>2.2  National</w:t>
      </w:r>
      <w:proofErr w:type="gramEnd"/>
      <w:r>
        <w:t xml:space="preserve"> Emergency Helplines</w:t>
      </w:r>
    </w:p>
    <w:p w14:paraId="592C20E1" w14:textId="77777777" w:rsidR="00A10E33" w:rsidRDefault="00000000">
      <w:pPr>
        <w:pStyle w:val="ListParagraph"/>
        <w:numPr>
          <w:ilvl w:val="0"/>
          <w:numId w:val="3"/>
        </w:numPr>
      </w:pPr>
      <w:r>
        <w:t>BHA National Diving Accident Helpline (England, Wales, Northern Ireland): 07831 151523</w:t>
      </w:r>
    </w:p>
    <w:p w14:paraId="592C20E2" w14:textId="77777777" w:rsidR="00A10E33" w:rsidRDefault="00000000">
      <w:pPr>
        <w:pStyle w:val="ListParagraph"/>
        <w:numPr>
          <w:ilvl w:val="0"/>
          <w:numId w:val="3"/>
        </w:numPr>
      </w:pPr>
      <w:r>
        <w:t>Scotland Diving Helpline: 0345 408 6008</w:t>
      </w:r>
    </w:p>
    <w:p w14:paraId="592C20E3" w14:textId="77777777" w:rsidR="00A10E33" w:rsidRDefault="00000000">
      <w:pPr>
        <w:pStyle w:val="ListParagraph"/>
        <w:numPr>
          <w:ilvl w:val="0"/>
          <w:numId w:val="3"/>
        </w:numPr>
      </w:pPr>
      <w:r>
        <w:t>HM Coastguard: 999 / VHF Ch 16</w:t>
      </w:r>
    </w:p>
    <w:p w14:paraId="592C20E4" w14:textId="77777777" w:rsidR="00A10E33" w:rsidRDefault="00000000">
      <w:pPr>
        <w:pStyle w:val="ListParagraph"/>
        <w:numPr>
          <w:ilvl w:val="0"/>
          <w:numId w:val="3"/>
        </w:numPr>
      </w:pPr>
      <w:r>
        <w:t>DAN Europe 24h Emergency Hotline: +39 06 4211 5685</w:t>
      </w:r>
    </w:p>
    <w:p w14:paraId="592C20E5" w14:textId="77777777" w:rsidR="00A10E33" w:rsidRDefault="00A10E33">
      <w:pPr>
        <w:spacing w:before="120"/>
      </w:pPr>
    </w:p>
    <w:p w14:paraId="592C20E6" w14:textId="77777777" w:rsidR="00A10E33" w:rsidRDefault="00000000">
      <w:pPr>
        <w:pStyle w:val="Heading2"/>
      </w:pPr>
      <w:proofErr w:type="gramStart"/>
      <w:r>
        <w:t>2.3  Facility</w:t>
      </w:r>
      <w:proofErr w:type="gramEnd"/>
      <w:r>
        <w:t xml:space="preserve"> Categories (BHA)</w:t>
      </w:r>
    </w:p>
    <w:p w14:paraId="592C20E7" w14:textId="77777777" w:rsidR="00A10E33" w:rsidRDefault="00000000">
      <w:pPr>
        <w:pStyle w:val="ListParagraph"/>
        <w:numPr>
          <w:ilvl w:val="0"/>
          <w:numId w:val="3"/>
        </w:numPr>
      </w:pPr>
      <w:r>
        <w:t>Category 1: Facilities capable of receiving patients in any diagnostic category who may require Advanced Life Support either immediately or during hyperbaric treatment.</w:t>
      </w:r>
    </w:p>
    <w:p w14:paraId="592C20E8" w14:textId="77777777" w:rsidR="00A10E33" w:rsidRDefault="00000000">
      <w:pPr>
        <w:pStyle w:val="ListParagraph"/>
        <w:numPr>
          <w:ilvl w:val="0"/>
          <w:numId w:val="3"/>
        </w:numPr>
      </w:pPr>
      <w:r>
        <w:t>Category 2: Facilities capable of receiving patients in any diagnostic category who are judged by the referring medical officer not likely to require ALS during hyperbaric treatment.</w:t>
      </w:r>
    </w:p>
    <w:p w14:paraId="592C20E9" w14:textId="77777777" w:rsidR="00A10E33" w:rsidRDefault="00000000">
      <w:pPr>
        <w:pStyle w:val="ListParagraph"/>
        <w:numPr>
          <w:ilvl w:val="0"/>
          <w:numId w:val="3"/>
        </w:numPr>
      </w:pPr>
      <w:r>
        <w:t>Category 3: Facilities capable of receiving emergency referrals and providing elective treatment of residual symptoms of DCI.</w:t>
      </w:r>
    </w:p>
    <w:p w14:paraId="592C20EA" w14:textId="77777777" w:rsidR="00A10E33" w:rsidRDefault="00000000">
      <w:pPr>
        <w:spacing w:before="80" w:after="60"/>
      </w:pPr>
      <w:r>
        <w:t>All facilities must be confirmed with the receiving centre before patient transfer. Direct confirmation of current operational status and acceptance is mandatory.</w:t>
      </w:r>
    </w:p>
    <w:p w14:paraId="592C20EB" w14:textId="77777777" w:rsidR="00A10E33" w:rsidRDefault="00A10E33">
      <w:pPr>
        <w:spacing w:before="120"/>
      </w:pPr>
    </w:p>
    <w:p w14:paraId="592C20EC" w14:textId="77777777" w:rsidR="00A10E33" w:rsidRDefault="00000000">
      <w:pPr>
        <w:pStyle w:val="Heading1"/>
      </w:pPr>
      <w:proofErr w:type="gramStart"/>
      <w:r>
        <w:t>3  Facility</w:t>
      </w:r>
      <w:proofErr w:type="gramEnd"/>
      <w:r>
        <w:t xml:space="preserve"> Location Matrix</w:t>
      </w:r>
    </w:p>
    <w:p w14:paraId="592C20ED" w14:textId="77777777" w:rsidR="00A10E33" w:rsidRDefault="00000000">
      <w:pPr>
        <w:spacing w:before="60" w:after="80"/>
      </w:pPr>
      <w:r>
        <w:t>IMPORTANT: All entries must be independently verified before use in any project ERP. Contact numbers, facility status and category classifications must be confirmed directly with each facility.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5"/>
        <w:gridCol w:w="1952"/>
        <w:gridCol w:w="1093"/>
        <w:gridCol w:w="1378"/>
        <w:gridCol w:w="569"/>
        <w:gridCol w:w="829"/>
        <w:gridCol w:w="2054"/>
      </w:tblGrid>
      <w:tr w:rsidR="00A10E33" w14:paraId="592C20F5" w14:textId="77777777">
        <w:tblPrEx>
          <w:tblCellMar>
            <w:top w:w="0" w:type="dxa"/>
            <w:bottom w:w="0" w:type="dxa"/>
          </w:tblCellMar>
        </w:tblPrEx>
        <w:trPr>
          <w:tblHeader/>
        </w:trPr>
        <w:tc>
          <w:tcPr>
            <w:tcW w:w="1500" w:type="dxa"/>
            <w:tcBorders>
              <w:top w:val="single" w:sz="4" w:space="0" w:color="00387B"/>
              <w:left w:val="single" w:sz="4" w:space="0" w:color="00387B"/>
              <w:bottom w:val="single" w:sz="4" w:space="0" w:color="00387B"/>
              <w:right w:val="single" w:sz="4" w:space="0" w:color="00387B"/>
            </w:tcBorders>
            <w:shd w:val="clear" w:color="auto" w:fill="00387B"/>
            <w:tcMar>
              <w:top w:w="60" w:type="dxa"/>
              <w:left w:w="80" w:type="dxa"/>
              <w:bottom w:w="60" w:type="dxa"/>
              <w:right w:w="80" w:type="dxa"/>
            </w:tcMar>
            <w:vAlign w:val="center"/>
          </w:tcPr>
          <w:p w14:paraId="592C20EE" w14:textId="77777777" w:rsidR="00A10E33" w:rsidRDefault="00000000">
            <w:r>
              <w:rPr>
                <w:b/>
                <w:bCs/>
                <w:color w:val="FFFFFF"/>
                <w:sz w:val="18"/>
                <w:szCs w:val="18"/>
              </w:rPr>
              <w:t>Facility</w:t>
            </w:r>
          </w:p>
        </w:tc>
        <w:tc>
          <w:tcPr>
            <w:tcW w:w="2000" w:type="dxa"/>
            <w:tcBorders>
              <w:top w:val="single" w:sz="4" w:space="0" w:color="00387B"/>
              <w:left w:val="single" w:sz="4" w:space="0" w:color="00387B"/>
              <w:bottom w:val="single" w:sz="4" w:space="0" w:color="00387B"/>
              <w:right w:val="single" w:sz="4" w:space="0" w:color="00387B"/>
            </w:tcBorders>
            <w:shd w:val="clear" w:color="auto" w:fill="00387B"/>
            <w:tcMar>
              <w:top w:w="60" w:type="dxa"/>
              <w:left w:w="80" w:type="dxa"/>
              <w:bottom w:w="60" w:type="dxa"/>
              <w:right w:w="80" w:type="dxa"/>
            </w:tcMar>
            <w:vAlign w:val="center"/>
          </w:tcPr>
          <w:p w14:paraId="592C20EF" w14:textId="77777777" w:rsidR="00A10E33" w:rsidRDefault="00000000">
            <w:r>
              <w:rPr>
                <w:b/>
                <w:bCs/>
                <w:color w:val="FFFFFF"/>
                <w:sz w:val="18"/>
                <w:szCs w:val="18"/>
              </w:rPr>
              <w:t>Address</w:t>
            </w:r>
          </w:p>
        </w:tc>
        <w:tc>
          <w:tcPr>
            <w:tcW w:w="1100" w:type="dxa"/>
            <w:tcBorders>
              <w:top w:val="single" w:sz="4" w:space="0" w:color="00387B"/>
              <w:left w:val="single" w:sz="4" w:space="0" w:color="00387B"/>
              <w:bottom w:val="single" w:sz="4" w:space="0" w:color="00387B"/>
              <w:right w:val="single" w:sz="4" w:space="0" w:color="00387B"/>
            </w:tcBorders>
            <w:shd w:val="clear" w:color="auto" w:fill="00387B"/>
            <w:tcMar>
              <w:top w:w="60" w:type="dxa"/>
              <w:left w:w="80" w:type="dxa"/>
              <w:bottom w:w="60" w:type="dxa"/>
              <w:right w:w="80" w:type="dxa"/>
            </w:tcMar>
            <w:vAlign w:val="center"/>
          </w:tcPr>
          <w:p w14:paraId="592C20F0" w14:textId="77777777" w:rsidR="00A10E33" w:rsidRDefault="00000000">
            <w:r>
              <w:rPr>
                <w:b/>
                <w:bCs/>
                <w:color w:val="FFFFFF"/>
                <w:sz w:val="18"/>
                <w:szCs w:val="18"/>
              </w:rPr>
              <w:t>Daytime Tel</w:t>
            </w:r>
          </w:p>
        </w:tc>
        <w:tc>
          <w:tcPr>
            <w:tcW w:w="1400" w:type="dxa"/>
            <w:tcBorders>
              <w:top w:val="single" w:sz="4" w:space="0" w:color="00387B"/>
              <w:left w:val="single" w:sz="4" w:space="0" w:color="00387B"/>
              <w:bottom w:val="single" w:sz="4" w:space="0" w:color="00387B"/>
              <w:right w:val="single" w:sz="4" w:space="0" w:color="00387B"/>
            </w:tcBorders>
            <w:shd w:val="clear" w:color="auto" w:fill="00387B"/>
            <w:tcMar>
              <w:top w:w="60" w:type="dxa"/>
              <w:left w:w="80" w:type="dxa"/>
              <w:bottom w:w="60" w:type="dxa"/>
              <w:right w:w="80" w:type="dxa"/>
            </w:tcMar>
            <w:vAlign w:val="center"/>
          </w:tcPr>
          <w:p w14:paraId="592C20F1" w14:textId="77777777" w:rsidR="00A10E33" w:rsidRDefault="00000000">
            <w:r>
              <w:rPr>
                <w:b/>
                <w:bCs/>
                <w:color w:val="FFFFFF"/>
                <w:sz w:val="18"/>
                <w:szCs w:val="18"/>
              </w:rPr>
              <w:t>Emergency / 24h</w:t>
            </w:r>
          </w:p>
        </w:tc>
        <w:tc>
          <w:tcPr>
            <w:tcW w:w="550" w:type="dxa"/>
            <w:tcBorders>
              <w:top w:val="single" w:sz="4" w:space="0" w:color="00387B"/>
              <w:left w:val="single" w:sz="4" w:space="0" w:color="00387B"/>
              <w:bottom w:val="single" w:sz="4" w:space="0" w:color="00387B"/>
              <w:right w:val="single" w:sz="4" w:space="0" w:color="00387B"/>
            </w:tcBorders>
            <w:shd w:val="clear" w:color="auto" w:fill="00387B"/>
            <w:tcMar>
              <w:top w:w="60" w:type="dxa"/>
              <w:left w:w="80" w:type="dxa"/>
              <w:bottom w:w="60" w:type="dxa"/>
              <w:right w:w="80" w:type="dxa"/>
            </w:tcMar>
            <w:vAlign w:val="center"/>
          </w:tcPr>
          <w:p w14:paraId="592C20F2" w14:textId="77777777" w:rsidR="00A10E33" w:rsidRDefault="00000000">
            <w:r>
              <w:rPr>
                <w:b/>
                <w:bCs/>
                <w:color w:val="FFFFFF"/>
                <w:sz w:val="18"/>
                <w:szCs w:val="18"/>
              </w:rPr>
              <w:t>24h</w:t>
            </w:r>
          </w:p>
        </w:tc>
        <w:tc>
          <w:tcPr>
            <w:tcW w:w="700" w:type="dxa"/>
            <w:tcBorders>
              <w:top w:val="single" w:sz="4" w:space="0" w:color="00387B"/>
              <w:left w:val="single" w:sz="4" w:space="0" w:color="00387B"/>
              <w:bottom w:val="single" w:sz="4" w:space="0" w:color="00387B"/>
              <w:right w:val="single" w:sz="4" w:space="0" w:color="00387B"/>
            </w:tcBorders>
            <w:shd w:val="clear" w:color="auto" w:fill="00387B"/>
            <w:tcMar>
              <w:top w:w="60" w:type="dxa"/>
              <w:left w:w="80" w:type="dxa"/>
              <w:bottom w:w="60" w:type="dxa"/>
              <w:right w:w="80" w:type="dxa"/>
            </w:tcMar>
            <w:vAlign w:val="center"/>
          </w:tcPr>
          <w:p w14:paraId="592C20F3" w14:textId="77777777" w:rsidR="00A10E33" w:rsidRDefault="00000000">
            <w:r>
              <w:rPr>
                <w:b/>
                <w:bCs/>
                <w:color w:val="FFFFFF"/>
                <w:sz w:val="18"/>
                <w:szCs w:val="18"/>
              </w:rPr>
              <w:t>Category</w:t>
            </w:r>
          </w:p>
        </w:tc>
        <w:tc>
          <w:tcPr>
            <w:tcW w:w="2110" w:type="dxa"/>
            <w:tcBorders>
              <w:top w:val="single" w:sz="4" w:space="0" w:color="00387B"/>
              <w:left w:val="single" w:sz="4" w:space="0" w:color="00387B"/>
              <w:bottom w:val="single" w:sz="4" w:space="0" w:color="00387B"/>
              <w:right w:val="single" w:sz="4" w:space="0" w:color="00387B"/>
            </w:tcBorders>
            <w:shd w:val="clear" w:color="auto" w:fill="00387B"/>
            <w:tcMar>
              <w:top w:w="60" w:type="dxa"/>
              <w:left w:w="80" w:type="dxa"/>
              <w:bottom w:w="60" w:type="dxa"/>
              <w:right w:w="80" w:type="dxa"/>
            </w:tcMar>
            <w:vAlign w:val="center"/>
          </w:tcPr>
          <w:p w14:paraId="592C20F4" w14:textId="77777777" w:rsidR="00A10E33" w:rsidRDefault="00000000">
            <w:r>
              <w:rPr>
                <w:b/>
                <w:bCs/>
                <w:color w:val="FFFFFF"/>
                <w:sz w:val="18"/>
                <w:szCs w:val="18"/>
              </w:rPr>
              <w:t>Status / Notes</w:t>
            </w:r>
          </w:p>
        </w:tc>
      </w:tr>
      <w:tr w:rsidR="00A10E33" w14:paraId="592C20FD" w14:textId="77777777">
        <w:tblPrEx>
          <w:tblCellMar>
            <w:top w:w="0" w:type="dxa"/>
            <w:bottom w:w="0" w:type="dxa"/>
          </w:tblCellMar>
        </w:tblPrEx>
        <w:tc>
          <w:tcPr>
            <w:tcW w:w="150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592C20F6" w14:textId="77777777" w:rsidR="00A10E33" w:rsidRDefault="00000000">
            <w:r>
              <w:rPr>
                <w:color w:val="000000"/>
                <w:sz w:val="17"/>
                <w:szCs w:val="17"/>
              </w:rPr>
              <w:t>Aberdeen NHC</w:t>
            </w:r>
          </w:p>
        </w:tc>
        <w:tc>
          <w:tcPr>
            <w:tcW w:w="200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592C20F7" w14:textId="77777777" w:rsidR="00A10E33" w:rsidRDefault="00000000">
            <w:r>
              <w:rPr>
                <w:color w:val="000000"/>
                <w:sz w:val="17"/>
                <w:szCs w:val="17"/>
              </w:rPr>
              <w:t xml:space="preserve">Aberdeen Royal Infirmary, </w:t>
            </w:r>
            <w:proofErr w:type="spellStart"/>
            <w:r>
              <w:rPr>
                <w:color w:val="000000"/>
                <w:sz w:val="17"/>
                <w:szCs w:val="17"/>
              </w:rPr>
              <w:t>Foresterhill</w:t>
            </w:r>
            <w:proofErr w:type="spellEnd"/>
            <w:r>
              <w:rPr>
                <w:color w:val="000000"/>
                <w:sz w:val="17"/>
                <w:szCs w:val="17"/>
              </w:rPr>
              <w:t>, Aberdeen AB25 2ZN</w:t>
            </w:r>
          </w:p>
        </w:tc>
        <w:tc>
          <w:tcPr>
            <w:tcW w:w="110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592C20F8" w14:textId="77777777" w:rsidR="00A10E33" w:rsidRDefault="00000000">
            <w:r>
              <w:rPr>
                <w:color w:val="000000"/>
                <w:sz w:val="17"/>
                <w:szCs w:val="17"/>
              </w:rPr>
              <w:t>01224 553264</w:t>
            </w:r>
          </w:p>
        </w:tc>
        <w:tc>
          <w:tcPr>
            <w:tcW w:w="140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592C20F9" w14:textId="77777777" w:rsidR="00A10E33" w:rsidRDefault="00000000">
            <w:r>
              <w:rPr>
                <w:color w:val="000000"/>
                <w:sz w:val="17"/>
                <w:szCs w:val="17"/>
              </w:rPr>
              <w:t>0345 408 6008 (Scotland helpline)</w:t>
            </w:r>
          </w:p>
        </w:tc>
        <w:tc>
          <w:tcPr>
            <w:tcW w:w="55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592C20FA" w14:textId="77777777" w:rsidR="00A10E33" w:rsidRDefault="00000000">
            <w:r>
              <w:rPr>
                <w:color w:val="000000"/>
                <w:sz w:val="17"/>
                <w:szCs w:val="17"/>
              </w:rPr>
              <w:t>Yes</w:t>
            </w:r>
          </w:p>
        </w:tc>
        <w:tc>
          <w:tcPr>
            <w:tcW w:w="70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592C20FB" w14:textId="77777777" w:rsidR="00A10E33" w:rsidRDefault="00000000">
            <w:r>
              <w:rPr>
                <w:color w:val="000000"/>
                <w:sz w:val="17"/>
                <w:szCs w:val="17"/>
              </w:rPr>
              <w:t>1</w:t>
            </w:r>
          </w:p>
        </w:tc>
        <w:tc>
          <w:tcPr>
            <w:tcW w:w="211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592C20FC" w14:textId="77777777" w:rsidR="00A10E33" w:rsidRDefault="00000000">
            <w:r>
              <w:rPr>
                <w:color w:val="000000"/>
                <w:sz w:val="17"/>
                <w:szCs w:val="17"/>
              </w:rPr>
              <w:t>Operational; BHA-listed</w:t>
            </w:r>
          </w:p>
        </w:tc>
      </w:tr>
      <w:tr w:rsidR="00A10E33" w14:paraId="592C2105" w14:textId="77777777">
        <w:tblPrEx>
          <w:tblCellMar>
            <w:top w:w="0" w:type="dxa"/>
            <w:bottom w:w="0" w:type="dxa"/>
          </w:tblCellMar>
        </w:tblPrEx>
        <w:tc>
          <w:tcPr>
            <w:tcW w:w="1500" w:type="dxa"/>
            <w:tcBorders>
              <w:top w:val="single" w:sz="4" w:space="0" w:color="8FA8C4"/>
              <w:left w:val="single" w:sz="4" w:space="0" w:color="8FA8C4"/>
              <w:bottom w:val="single" w:sz="4" w:space="0" w:color="8FA8C4"/>
              <w:right w:val="single" w:sz="4" w:space="0" w:color="8FA8C4"/>
            </w:tcBorders>
            <w:shd w:val="clear" w:color="auto" w:fill="FFFFFF"/>
            <w:tcMar>
              <w:top w:w="60" w:type="dxa"/>
              <w:left w:w="80" w:type="dxa"/>
              <w:bottom w:w="60" w:type="dxa"/>
              <w:right w:w="80" w:type="dxa"/>
            </w:tcMar>
            <w:vAlign w:val="center"/>
          </w:tcPr>
          <w:p w14:paraId="592C20FE" w14:textId="77777777" w:rsidR="00A10E33" w:rsidRDefault="00000000">
            <w:r>
              <w:rPr>
                <w:color w:val="000000"/>
                <w:sz w:val="17"/>
                <w:szCs w:val="17"/>
              </w:rPr>
              <w:t>Chichester Hyperbaric Medicine Unit</w:t>
            </w:r>
          </w:p>
        </w:tc>
        <w:tc>
          <w:tcPr>
            <w:tcW w:w="2000" w:type="dxa"/>
            <w:tcBorders>
              <w:top w:val="single" w:sz="4" w:space="0" w:color="8FA8C4"/>
              <w:left w:val="single" w:sz="4" w:space="0" w:color="8FA8C4"/>
              <w:bottom w:val="single" w:sz="4" w:space="0" w:color="8FA8C4"/>
              <w:right w:val="single" w:sz="4" w:space="0" w:color="8FA8C4"/>
            </w:tcBorders>
            <w:shd w:val="clear" w:color="auto" w:fill="FFFFFF"/>
            <w:tcMar>
              <w:top w:w="60" w:type="dxa"/>
              <w:left w:w="80" w:type="dxa"/>
              <w:bottom w:w="60" w:type="dxa"/>
              <w:right w:w="80" w:type="dxa"/>
            </w:tcMar>
            <w:vAlign w:val="center"/>
          </w:tcPr>
          <w:p w14:paraId="592C20FF" w14:textId="77777777" w:rsidR="00A10E33" w:rsidRDefault="00000000">
            <w:r>
              <w:rPr>
                <w:color w:val="000000"/>
                <w:sz w:val="17"/>
                <w:szCs w:val="17"/>
              </w:rPr>
              <w:t xml:space="preserve">St Richard's Hospital, </w:t>
            </w:r>
            <w:proofErr w:type="spellStart"/>
            <w:r>
              <w:rPr>
                <w:color w:val="000000"/>
                <w:sz w:val="17"/>
                <w:szCs w:val="17"/>
              </w:rPr>
              <w:t>Spitalfield</w:t>
            </w:r>
            <w:proofErr w:type="spellEnd"/>
            <w:r>
              <w:rPr>
                <w:color w:val="000000"/>
                <w:sz w:val="17"/>
                <w:szCs w:val="17"/>
              </w:rPr>
              <w:t xml:space="preserve"> Lane, Chichester PO19 6SE</w:t>
            </w:r>
          </w:p>
        </w:tc>
        <w:tc>
          <w:tcPr>
            <w:tcW w:w="1100" w:type="dxa"/>
            <w:tcBorders>
              <w:top w:val="single" w:sz="4" w:space="0" w:color="8FA8C4"/>
              <w:left w:val="single" w:sz="4" w:space="0" w:color="8FA8C4"/>
              <w:bottom w:val="single" w:sz="4" w:space="0" w:color="8FA8C4"/>
              <w:right w:val="single" w:sz="4" w:space="0" w:color="8FA8C4"/>
            </w:tcBorders>
            <w:shd w:val="clear" w:color="auto" w:fill="FFFFFF"/>
            <w:tcMar>
              <w:top w:w="60" w:type="dxa"/>
              <w:left w:w="80" w:type="dxa"/>
              <w:bottom w:w="60" w:type="dxa"/>
              <w:right w:w="80" w:type="dxa"/>
            </w:tcMar>
            <w:vAlign w:val="center"/>
          </w:tcPr>
          <w:p w14:paraId="592C2100" w14:textId="77777777" w:rsidR="00A10E33" w:rsidRDefault="00000000">
            <w:r>
              <w:rPr>
                <w:color w:val="000000"/>
                <w:sz w:val="17"/>
                <w:szCs w:val="17"/>
              </w:rPr>
              <w:t>01243 788122 Ext 32504</w:t>
            </w:r>
          </w:p>
        </w:tc>
        <w:tc>
          <w:tcPr>
            <w:tcW w:w="1400" w:type="dxa"/>
            <w:tcBorders>
              <w:top w:val="single" w:sz="4" w:space="0" w:color="8FA8C4"/>
              <w:left w:val="single" w:sz="4" w:space="0" w:color="8FA8C4"/>
              <w:bottom w:val="single" w:sz="4" w:space="0" w:color="8FA8C4"/>
              <w:right w:val="single" w:sz="4" w:space="0" w:color="8FA8C4"/>
            </w:tcBorders>
            <w:shd w:val="clear" w:color="auto" w:fill="FFFFFF"/>
            <w:tcMar>
              <w:top w:w="60" w:type="dxa"/>
              <w:left w:w="80" w:type="dxa"/>
              <w:bottom w:w="60" w:type="dxa"/>
              <w:right w:w="80" w:type="dxa"/>
            </w:tcMar>
            <w:vAlign w:val="center"/>
          </w:tcPr>
          <w:p w14:paraId="592C2101" w14:textId="77777777" w:rsidR="00A10E33" w:rsidRDefault="00000000">
            <w:r>
              <w:rPr>
                <w:color w:val="000000"/>
                <w:sz w:val="17"/>
                <w:szCs w:val="17"/>
              </w:rPr>
              <w:t>01243 330096</w:t>
            </w:r>
          </w:p>
        </w:tc>
        <w:tc>
          <w:tcPr>
            <w:tcW w:w="550" w:type="dxa"/>
            <w:tcBorders>
              <w:top w:val="single" w:sz="4" w:space="0" w:color="8FA8C4"/>
              <w:left w:val="single" w:sz="4" w:space="0" w:color="8FA8C4"/>
              <w:bottom w:val="single" w:sz="4" w:space="0" w:color="8FA8C4"/>
              <w:right w:val="single" w:sz="4" w:space="0" w:color="8FA8C4"/>
            </w:tcBorders>
            <w:shd w:val="clear" w:color="auto" w:fill="FFFFFF"/>
            <w:tcMar>
              <w:top w:w="60" w:type="dxa"/>
              <w:left w:w="80" w:type="dxa"/>
              <w:bottom w:w="60" w:type="dxa"/>
              <w:right w:w="80" w:type="dxa"/>
            </w:tcMar>
            <w:vAlign w:val="center"/>
          </w:tcPr>
          <w:p w14:paraId="592C2102" w14:textId="77777777" w:rsidR="00A10E33" w:rsidRDefault="00000000">
            <w:r>
              <w:rPr>
                <w:color w:val="000000"/>
                <w:sz w:val="17"/>
                <w:szCs w:val="17"/>
              </w:rPr>
              <w:t>Yes</w:t>
            </w:r>
          </w:p>
        </w:tc>
        <w:tc>
          <w:tcPr>
            <w:tcW w:w="700" w:type="dxa"/>
            <w:tcBorders>
              <w:top w:val="single" w:sz="4" w:space="0" w:color="8FA8C4"/>
              <w:left w:val="single" w:sz="4" w:space="0" w:color="8FA8C4"/>
              <w:bottom w:val="single" w:sz="4" w:space="0" w:color="8FA8C4"/>
              <w:right w:val="single" w:sz="4" w:space="0" w:color="8FA8C4"/>
            </w:tcBorders>
            <w:shd w:val="clear" w:color="auto" w:fill="FFFFFF"/>
            <w:tcMar>
              <w:top w:w="60" w:type="dxa"/>
              <w:left w:w="80" w:type="dxa"/>
              <w:bottom w:w="60" w:type="dxa"/>
              <w:right w:w="80" w:type="dxa"/>
            </w:tcMar>
            <w:vAlign w:val="center"/>
          </w:tcPr>
          <w:p w14:paraId="592C2103" w14:textId="77777777" w:rsidR="00A10E33" w:rsidRDefault="00000000">
            <w:r>
              <w:rPr>
                <w:color w:val="000000"/>
                <w:sz w:val="17"/>
                <w:szCs w:val="17"/>
              </w:rPr>
              <w:t>2</w:t>
            </w:r>
          </w:p>
        </w:tc>
        <w:tc>
          <w:tcPr>
            <w:tcW w:w="2110" w:type="dxa"/>
            <w:tcBorders>
              <w:top w:val="single" w:sz="4" w:space="0" w:color="8FA8C4"/>
              <w:left w:val="single" w:sz="4" w:space="0" w:color="8FA8C4"/>
              <w:bottom w:val="single" w:sz="4" w:space="0" w:color="8FA8C4"/>
              <w:right w:val="single" w:sz="4" w:space="0" w:color="8FA8C4"/>
            </w:tcBorders>
            <w:shd w:val="clear" w:color="auto" w:fill="FFFFFF"/>
            <w:tcMar>
              <w:top w:w="60" w:type="dxa"/>
              <w:left w:w="80" w:type="dxa"/>
              <w:bottom w:w="60" w:type="dxa"/>
              <w:right w:w="80" w:type="dxa"/>
            </w:tcMar>
            <w:vAlign w:val="center"/>
          </w:tcPr>
          <w:p w14:paraId="592C2104" w14:textId="77777777" w:rsidR="00A10E33" w:rsidRDefault="00000000">
            <w:r>
              <w:rPr>
                <w:color w:val="000000"/>
                <w:sz w:val="17"/>
                <w:szCs w:val="17"/>
              </w:rPr>
              <w:t>Corrected from Cat 1 to Cat 2</w:t>
            </w:r>
          </w:p>
        </w:tc>
      </w:tr>
      <w:tr w:rsidR="00A10E33" w14:paraId="592C210D" w14:textId="77777777">
        <w:tblPrEx>
          <w:tblCellMar>
            <w:top w:w="0" w:type="dxa"/>
            <w:bottom w:w="0" w:type="dxa"/>
          </w:tblCellMar>
        </w:tblPrEx>
        <w:tc>
          <w:tcPr>
            <w:tcW w:w="150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592C2106" w14:textId="77777777" w:rsidR="00A10E33" w:rsidRDefault="00000000">
            <w:r>
              <w:rPr>
                <w:color w:val="000000"/>
                <w:sz w:val="17"/>
                <w:szCs w:val="17"/>
              </w:rPr>
              <w:t>Wirral Hyperbaric Treatment &amp; Training</w:t>
            </w:r>
          </w:p>
        </w:tc>
        <w:tc>
          <w:tcPr>
            <w:tcW w:w="200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592C2107" w14:textId="77777777" w:rsidR="00A10E33" w:rsidRDefault="00000000">
            <w:r>
              <w:rPr>
                <w:color w:val="000000"/>
                <w:sz w:val="17"/>
                <w:szCs w:val="17"/>
              </w:rPr>
              <w:t>2 East Street, Birkenhead CH41 1BY</w:t>
            </w:r>
          </w:p>
        </w:tc>
        <w:tc>
          <w:tcPr>
            <w:tcW w:w="110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592C2108" w14:textId="77777777" w:rsidR="00A10E33" w:rsidRDefault="00000000">
            <w:r>
              <w:rPr>
                <w:color w:val="000000"/>
                <w:sz w:val="17"/>
                <w:szCs w:val="17"/>
              </w:rPr>
              <w:t>0151 648 8000</w:t>
            </w:r>
          </w:p>
        </w:tc>
        <w:tc>
          <w:tcPr>
            <w:tcW w:w="140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592C2109" w14:textId="77777777" w:rsidR="00A10E33" w:rsidRDefault="00000000">
            <w:r>
              <w:rPr>
                <w:color w:val="000000"/>
                <w:sz w:val="17"/>
                <w:szCs w:val="17"/>
              </w:rPr>
              <w:t>0151 648 8000; backup 07802 824245</w:t>
            </w:r>
          </w:p>
        </w:tc>
        <w:tc>
          <w:tcPr>
            <w:tcW w:w="55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592C210A" w14:textId="77777777" w:rsidR="00A10E33" w:rsidRDefault="00000000">
            <w:r>
              <w:rPr>
                <w:color w:val="000000"/>
                <w:sz w:val="17"/>
                <w:szCs w:val="17"/>
              </w:rPr>
              <w:t>Yes</w:t>
            </w:r>
          </w:p>
        </w:tc>
        <w:tc>
          <w:tcPr>
            <w:tcW w:w="70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592C210B" w14:textId="77777777" w:rsidR="00A10E33" w:rsidRDefault="00000000">
            <w:r>
              <w:rPr>
                <w:color w:val="000000"/>
                <w:sz w:val="17"/>
                <w:szCs w:val="17"/>
              </w:rPr>
              <w:t>1</w:t>
            </w:r>
          </w:p>
        </w:tc>
        <w:tc>
          <w:tcPr>
            <w:tcW w:w="211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592C210C" w14:textId="77777777" w:rsidR="00A10E33" w:rsidRDefault="00000000">
            <w:r>
              <w:rPr>
                <w:color w:val="000000"/>
                <w:sz w:val="17"/>
                <w:szCs w:val="17"/>
              </w:rPr>
              <w:t>BHA emergency page; verify before ERP</w:t>
            </w:r>
          </w:p>
        </w:tc>
      </w:tr>
      <w:tr w:rsidR="00A10E33" w14:paraId="592C2115" w14:textId="77777777">
        <w:tblPrEx>
          <w:tblCellMar>
            <w:top w:w="0" w:type="dxa"/>
            <w:bottom w:w="0" w:type="dxa"/>
          </w:tblCellMar>
        </w:tblPrEx>
        <w:tc>
          <w:tcPr>
            <w:tcW w:w="1500" w:type="dxa"/>
            <w:tcBorders>
              <w:top w:val="single" w:sz="4" w:space="0" w:color="8FA8C4"/>
              <w:left w:val="single" w:sz="4" w:space="0" w:color="8FA8C4"/>
              <w:bottom w:val="single" w:sz="4" w:space="0" w:color="8FA8C4"/>
              <w:right w:val="single" w:sz="4" w:space="0" w:color="8FA8C4"/>
            </w:tcBorders>
            <w:shd w:val="clear" w:color="auto" w:fill="FFFFFF"/>
            <w:tcMar>
              <w:top w:w="60" w:type="dxa"/>
              <w:left w:w="80" w:type="dxa"/>
              <w:bottom w:w="60" w:type="dxa"/>
              <w:right w:w="80" w:type="dxa"/>
            </w:tcMar>
            <w:vAlign w:val="center"/>
          </w:tcPr>
          <w:p w14:paraId="592C210E" w14:textId="77777777" w:rsidR="00A10E33" w:rsidRDefault="00000000">
            <w:r>
              <w:rPr>
                <w:color w:val="000000"/>
                <w:sz w:val="17"/>
                <w:szCs w:val="17"/>
              </w:rPr>
              <w:t>Hull North of England Medical Hyperbaric Unit</w:t>
            </w:r>
          </w:p>
        </w:tc>
        <w:tc>
          <w:tcPr>
            <w:tcW w:w="2000" w:type="dxa"/>
            <w:tcBorders>
              <w:top w:val="single" w:sz="4" w:space="0" w:color="8FA8C4"/>
              <w:left w:val="single" w:sz="4" w:space="0" w:color="8FA8C4"/>
              <w:bottom w:val="single" w:sz="4" w:space="0" w:color="8FA8C4"/>
              <w:right w:val="single" w:sz="4" w:space="0" w:color="8FA8C4"/>
            </w:tcBorders>
            <w:shd w:val="clear" w:color="auto" w:fill="FFFFFF"/>
            <w:tcMar>
              <w:top w:w="60" w:type="dxa"/>
              <w:left w:w="80" w:type="dxa"/>
              <w:bottom w:w="60" w:type="dxa"/>
              <w:right w:w="80" w:type="dxa"/>
            </w:tcMar>
            <w:vAlign w:val="center"/>
          </w:tcPr>
          <w:p w14:paraId="592C210F" w14:textId="77777777" w:rsidR="00A10E33" w:rsidRDefault="00000000">
            <w:r>
              <w:rPr>
                <w:color w:val="000000"/>
                <w:sz w:val="17"/>
                <w:szCs w:val="17"/>
              </w:rPr>
              <w:t>Spire Hull and East Riding Hospital, Lowfield Road, Anlaby, Hull HU10 7AZ</w:t>
            </w:r>
          </w:p>
        </w:tc>
        <w:tc>
          <w:tcPr>
            <w:tcW w:w="1100" w:type="dxa"/>
            <w:tcBorders>
              <w:top w:val="single" w:sz="4" w:space="0" w:color="8FA8C4"/>
              <w:left w:val="single" w:sz="4" w:space="0" w:color="8FA8C4"/>
              <w:bottom w:val="single" w:sz="4" w:space="0" w:color="8FA8C4"/>
              <w:right w:val="single" w:sz="4" w:space="0" w:color="8FA8C4"/>
            </w:tcBorders>
            <w:shd w:val="clear" w:color="auto" w:fill="FFFFFF"/>
            <w:tcMar>
              <w:top w:w="60" w:type="dxa"/>
              <w:left w:w="80" w:type="dxa"/>
              <w:bottom w:w="60" w:type="dxa"/>
              <w:right w:w="80" w:type="dxa"/>
            </w:tcMar>
            <w:vAlign w:val="center"/>
          </w:tcPr>
          <w:p w14:paraId="592C2110" w14:textId="77777777" w:rsidR="00A10E33" w:rsidRDefault="00000000">
            <w:r>
              <w:rPr>
                <w:color w:val="000000"/>
                <w:sz w:val="17"/>
                <w:szCs w:val="17"/>
              </w:rPr>
              <w:t>01482 672462</w:t>
            </w:r>
          </w:p>
        </w:tc>
        <w:tc>
          <w:tcPr>
            <w:tcW w:w="1400" w:type="dxa"/>
            <w:tcBorders>
              <w:top w:val="single" w:sz="4" w:space="0" w:color="8FA8C4"/>
              <w:left w:val="single" w:sz="4" w:space="0" w:color="8FA8C4"/>
              <w:bottom w:val="single" w:sz="4" w:space="0" w:color="8FA8C4"/>
              <w:right w:val="single" w:sz="4" w:space="0" w:color="8FA8C4"/>
            </w:tcBorders>
            <w:shd w:val="clear" w:color="auto" w:fill="FFFFFF"/>
            <w:tcMar>
              <w:top w:w="60" w:type="dxa"/>
              <w:left w:w="80" w:type="dxa"/>
              <w:bottom w:w="60" w:type="dxa"/>
              <w:right w:w="80" w:type="dxa"/>
            </w:tcMar>
            <w:vAlign w:val="center"/>
          </w:tcPr>
          <w:p w14:paraId="592C2111" w14:textId="77777777" w:rsidR="00A10E33" w:rsidRDefault="00000000">
            <w:r>
              <w:rPr>
                <w:color w:val="000000"/>
                <w:sz w:val="17"/>
                <w:szCs w:val="17"/>
              </w:rPr>
              <w:t>01482 659471; backup 07850 936598</w:t>
            </w:r>
          </w:p>
        </w:tc>
        <w:tc>
          <w:tcPr>
            <w:tcW w:w="550" w:type="dxa"/>
            <w:tcBorders>
              <w:top w:val="single" w:sz="4" w:space="0" w:color="8FA8C4"/>
              <w:left w:val="single" w:sz="4" w:space="0" w:color="8FA8C4"/>
              <w:bottom w:val="single" w:sz="4" w:space="0" w:color="8FA8C4"/>
              <w:right w:val="single" w:sz="4" w:space="0" w:color="8FA8C4"/>
            </w:tcBorders>
            <w:shd w:val="clear" w:color="auto" w:fill="FFFFFF"/>
            <w:tcMar>
              <w:top w:w="60" w:type="dxa"/>
              <w:left w:w="80" w:type="dxa"/>
              <w:bottom w:w="60" w:type="dxa"/>
              <w:right w:w="80" w:type="dxa"/>
            </w:tcMar>
            <w:vAlign w:val="center"/>
          </w:tcPr>
          <w:p w14:paraId="592C2112" w14:textId="77777777" w:rsidR="00A10E33" w:rsidRDefault="00000000">
            <w:r>
              <w:rPr>
                <w:color w:val="000000"/>
                <w:sz w:val="17"/>
                <w:szCs w:val="17"/>
              </w:rPr>
              <w:t>Yes</w:t>
            </w:r>
          </w:p>
        </w:tc>
        <w:tc>
          <w:tcPr>
            <w:tcW w:w="700" w:type="dxa"/>
            <w:tcBorders>
              <w:top w:val="single" w:sz="4" w:space="0" w:color="8FA8C4"/>
              <w:left w:val="single" w:sz="4" w:space="0" w:color="8FA8C4"/>
              <w:bottom w:val="single" w:sz="4" w:space="0" w:color="8FA8C4"/>
              <w:right w:val="single" w:sz="4" w:space="0" w:color="8FA8C4"/>
            </w:tcBorders>
            <w:shd w:val="clear" w:color="auto" w:fill="FFFFFF"/>
            <w:tcMar>
              <w:top w:w="60" w:type="dxa"/>
              <w:left w:w="80" w:type="dxa"/>
              <w:bottom w:w="60" w:type="dxa"/>
              <w:right w:w="80" w:type="dxa"/>
            </w:tcMar>
            <w:vAlign w:val="center"/>
          </w:tcPr>
          <w:p w14:paraId="592C2113" w14:textId="77777777" w:rsidR="00A10E33" w:rsidRDefault="00000000">
            <w:r>
              <w:rPr>
                <w:color w:val="000000"/>
                <w:sz w:val="17"/>
                <w:szCs w:val="17"/>
              </w:rPr>
              <w:t>1</w:t>
            </w:r>
          </w:p>
        </w:tc>
        <w:tc>
          <w:tcPr>
            <w:tcW w:w="2110" w:type="dxa"/>
            <w:tcBorders>
              <w:top w:val="single" w:sz="4" w:space="0" w:color="8FA8C4"/>
              <w:left w:val="single" w:sz="4" w:space="0" w:color="8FA8C4"/>
              <w:bottom w:val="single" w:sz="4" w:space="0" w:color="8FA8C4"/>
              <w:right w:val="single" w:sz="4" w:space="0" w:color="8FA8C4"/>
            </w:tcBorders>
            <w:shd w:val="clear" w:color="auto" w:fill="FFFFFF"/>
            <w:tcMar>
              <w:top w:w="60" w:type="dxa"/>
              <w:left w:w="80" w:type="dxa"/>
              <w:bottom w:w="60" w:type="dxa"/>
              <w:right w:w="80" w:type="dxa"/>
            </w:tcMar>
            <w:vAlign w:val="center"/>
          </w:tcPr>
          <w:p w14:paraId="592C2114" w14:textId="77777777" w:rsidR="00A10E33" w:rsidRDefault="00000000">
            <w:r>
              <w:rPr>
                <w:color w:val="000000"/>
                <w:sz w:val="17"/>
                <w:szCs w:val="17"/>
              </w:rPr>
              <w:t>BHA emergency page lists mobile backup</w:t>
            </w:r>
          </w:p>
        </w:tc>
      </w:tr>
      <w:tr w:rsidR="00A10E33" w14:paraId="592C211D" w14:textId="77777777">
        <w:tblPrEx>
          <w:tblCellMar>
            <w:top w:w="0" w:type="dxa"/>
            <w:bottom w:w="0" w:type="dxa"/>
          </w:tblCellMar>
        </w:tblPrEx>
        <w:tc>
          <w:tcPr>
            <w:tcW w:w="150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592C2116" w14:textId="77777777" w:rsidR="00A10E33" w:rsidRDefault="00000000">
            <w:r>
              <w:rPr>
                <w:color w:val="000000"/>
                <w:sz w:val="17"/>
                <w:szCs w:val="17"/>
              </w:rPr>
              <w:t>Rugby Midlands Diving Chamber</w:t>
            </w:r>
          </w:p>
        </w:tc>
        <w:tc>
          <w:tcPr>
            <w:tcW w:w="200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592C2117" w14:textId="77777777" w:rsidR="00A10E33" w:rsidRDefault="00000000">
            <w:r>
              <w:rPr>
                <w:color w:val="000000"/>
                <w:sz w:val="17"/>
                <w:szCs w:val="17"/>
              </w:rPr>
              <w:t>Redwood House, Hospital of St Cross, Barby Road, Rugby CV22 5PX</w:t>
            </w:r>
          </w:p>
        </w:tc>
        <w:tc>
          <w:tcPr>
            <w:tcW w:w="110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592C2118" w14:textId="77777777" w:rsidR="00A10E33" w:rsidRDefault="00000000">
            <w:r>
              <w:rPr>
                <w:color w:val="000000"/>
                <w:sz w:val="17"/>
                <w:szCs w:val="17"/>
              </w:rPr>
              <w:t>01788 579555</w:t>
            </w:r>
          </w:p>
        </w:tc>
        <w:tc>
          <w:tcPr>
            <w:tcW w:w="140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592C2119" w14:textId="77777777" w:rsidR="00A10E33" w:rsidRDefault="00000000">
            <w:r>
              <w:rPr>
                <w:color w:val="000000"/>
                <w:sz w:val="17"/>
                <w:szCs w:val="17"/>
              </w:rPr>
              <w:t>07931 472602</w:t>
            </w:r>
          </w:p>
        </w:tc>
        <w:tc>
          <w:tcPr>
            <w:tcW w:w="55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592C211A" w14:textId="77777777" w:rsidR="00A10E33" w:rsidRDefault="00000000">
            <w:r>
              <w:rPr>
                <w:color w:val="000000"/>
                <w:sz w:val="17"/>
                <w:szCs w:val="17"/>
              </w:rPr>
              <w:t>Yes</w:t>
            </w:r>
          </w:p>
        </w:tc>
        <w:tc>
          <w:tcPr>
            <w:tcW w:w="70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592C211B" w14:textId="77777777" w:rsidR="00A10E33" w:rsidRDefault="00000000">
            <w:r>
              <w:rPr>
                <w:color w:val="000000"/>
                <w:sz w:val="17"/>
                <w:szCs w:val="17"/>
              </w:rPr>
              <w:t>2</w:t>
            </w:r>
          </w:p>
        </w:tc>
        <w:tc>
          <w:tcPr>
            <w:tcW w:w="211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592C211C" w14:textId="77777777" w:rsidR="00A10E33" w:rsidRDefault="00000000">
            <w:r>
              <w:rPr>
                <w:color w:val="000000"/>
                <w:sz w:val="17"/>
                <w:szCs w:val="17"/>
              </w:rPr>
              <w:t>Corrected from Cat 1 to Cat 2</w:t>
            </w:r>
          </w:p>
        </w:tc>
      </w:tr>
      <w:tr w:rsidR="00A10E33" w14:paraId="592C2125" w14:textId="77777777">
        <w:tblPrEx>
          <w:tblCellMar>
            <w:top w:w="0" w:type="dxa"/>
            <w:bottom w:w="0" w:type="dxa"/>
          </w:tblCellMar>
        </w:tblPrEx>
        <w:tc>
          <w:tcPr>
            <w:tcW w:w="1500" w:type="dxa"/>
            <w:tcBorders>
              <w:top w:val="single" w:sz="4" w:space="0" w:color="8FA8C4"/>
              <w:left w:val="single" w:sz="4" w:space="0" w:color="8FA8C4"/>
              <w:bottom w:val="single" w:sz="4" w:space="0" w:color="8FA8C4"/>
              <w:right w:val="single" w:sz="4" w:space="0" w:color="8FA8C4"/>
            </w:tcBorders>
            <w:shd w:val="clear" w:color="auto" w:fill="FFFFFF"/>
            <w:tcMar>
              <w:top w:w="60" w:type="dxa"/>
              <w:left w:w="80" w:type="dxa"/>
              <w:bottom w:w="60" w:type="dxa"/>
              <w:right w:w="80" w:type="dxa"/>
            </w:tcMar>
            <w:vAlign w:val="center"/>
          </w:tcPr>
          <w:p w14:paraId="592C211E" w14:textId="77777777" w:rsidR="00A10E33" w:rsidRDefault="00000000">
            <w:r>
              <w:rPr>
                <w:color w:val="000000"/>
                <w:sz w:val="17"/>
                <w:szCs w:val="17"/>
              </w:rPr>
              <w:t>Orkney Hyperbaric Unit</w:t>
            </w:r>
          </w:p>
        </w:tc>
        <w:tc>
          <w:tcPr>
            <w:tcW w:w="2000" w:type="dxa"/>
            <w:tcBorders>
              <w:top w:val="single" w:sz="4" w:space="0" w:color="8FA8C4"/>
              <w:left w:val="single" w:sz="4" w:space="0" w:color="8FA8C4"/>
              <w:bottom w:val="single" w:sz="4" w:space="0" w:color="8FA8C4"/>
              <w:right w:val="single" w:sz="4" w:space="0" w:color="8FA8C4"/>
            </w:tcBorders>
            <w:shd w:val="clear" w:color="auto" w:fill="FFFFFF"/>
            <w:tcMar>
              <w:top w:w="60" w:type="dxa"/>
              <w:left w:w="80" w:type="dxa"/>
              <w:bottom w:w="60" w:type="dxa"/>
              <w:right w:w="80" w:type="dxa"/>
            </w:tcMar>
            <w:vAlign w:val="center"/>
          </w:tcPr>
          <w:p w14:paraId="592C211F" w14:textId="77777777" w:rsidR="00A10E33" w:rsidRDefault="00000000">
            <w:r>
              <w:rPr>
                <w:color w:val="000000"/>
                <w:sz w:val="17"/>
                <w:szCs w:val="17"/>
              </w:rPr>
              <w:t>Old Academy Back Road, Stromness, Orkney KW16 3AW</w:t>
            </w:r>
          </w:p>
        </w:tc>
        <w:tc>
          <w:tcPr>
            <w:tcW w:w="1100" w:type="dxa"/>
            <w:tcBorders>
              <w:top w:val="single" w:sz="4" w:space="0" w:color="8FA8C4"/>
              <w:left w:val="single" w:sz="4" w:space="0" w:color="8FA8C4"/>
              <w:bottom w:val="single" w:sz="4" w:space="0" w:color="8FA8C4"/>
              <w:right w:val="single" w:sz="4" w:space="0" w:color="8FA8C4"/>
            </w:tcBorders>
            <w:shd w:val="clear" w:color="auto" w:fill="FFFFFF"/>
            <w:tcMar>
              <w:top w:w="60" w:type="dxa"/>
              <w:left w:w="80" w:type="dxa"/>
              <w:bottom w:w="60" w:type="dxa"/>
              <w:right w:w="80" w:type="dxa"/>
            </w:tcMar>
            <w:vAlign w:val="center"/>
          </w:tcPr>
          <w:p w14:paraId="592C2120" w14:textId="77777777" w:rsidR="00A10E33" w:rsidRDefault="00000000">
            <w:r>
              <w:rPr>
                <w:color w:val="000000"/>
                <w:sz w:val="17"/>
                <w:szCs w:val="17"/>
              </w:rPr>
              <w:t>01856 850285</w:t>
            </w:r>
          </w:p>
        </w:tc>
        <w:tc>
          <w:tcPr>
            <w:tcW w:w="1400" w:type="dxa"/>
            <w:tcBorders>
              <w:top w:val="single" w:sz="4" w:space="0" w:color="8FA8C4"/>
              <w:left w:val="single" w:sz="4" w:space="0" w:color="8FA8C4"/>
              <w:bottom w:val="single" w:sz="4" w:space="0" w:color="8FA8C4"/>
              <w:right w:val="single" w:sz="4" w:space="0" w:color="8FA8C4"/>
            </w:tcBorders>
            <w:shd w:val="clear" w:color="auto" w:fill="FFFFFF"/>
            <w:tcMar>
              <w:top w:w="60" w:type="dxa"/>
              <w:left w:w="80" w:type="dxa"/>
              <w:bottom w:w="60" w:type="dxa"/>
              <w:right w:w="80" w:type="dxa"/>
            </w:tcMar>
            <w:vAlign w:val="center"/>
          </w:tcPr>
          <w:p w14:paraId="592C2121" w14:textId="77777777" w:rsidR="00A10E33" w:rsidRDefault="00000000">
            <w:r>
              <w:rPr>
                <w:color w:val="000000"/>
                <w:sz w:val="17"/>
                <w:szCs w:val="17"/>
              </w:rPr>
              <w:t>0345 408 6008</w:t>
            </w:r>
          </w:p>
        </w:tc>
        <w:tc>
          <w:tcPr>
            <w:tcW w:w="550" w:type="dxa"/>
            <w:tcBorders>
              <w:top w:val="single" w:sz="4" w:space="0" w:color="8FA8C4"/>
              <w:left w:val="single" w:sz="4" w:space="0" w:color="8FA8C4"/>
              <w:bottom w:val="single" w:sz="4" w:space="0" w:color="8FA8C4"/>
              <w:right w:val="single" w:sz="4" w:space="0" w:color="8FA8C4"/>
            </w:tcBorders>
            <w:shd w:val="clear" w:color="auto" w:fill="FFFFFF"/>
            <w:tcMar>
              <w:top w:w="60" w:type="dxa"/>
              <w:left w:w="80" w:type="dxa"/>
              <w:bottom w:w="60" w:type="dxa"/>
              <w:right w:w="80" w:type="dxa"/>
            </w:tcMar>
            <w:vAlign w:val="center"/>
          </w:tcPr>
          <w:p w14:paraId="592C2122" w14:textId="77777777" w:rsidR="00A10E33" w:rsidRDefault="00000000">
            <w:r>
              <w:rPr>
                <w:color w:val="000000"/>
                <w:sz w:val="17"/>
                <w:szCs w:val="17"/>
              </w:rPr>
              <w:t>Yes</w:t>
            </w:r>
          </w:p>
        </w:tc>
        <w:tc>
          <w:tcPr>
            <w:tcW w:w="700" w:type="dxa"/>
            <w:tcBorders>
              <w:top w:val="single" w:sz="4" w:space="0" w:color="8FA8C4"/>
              <w:left w:val="single" w:sz="4" w:space="0" w:color="8FA8C4"/>
              <w:bottom w:val="single" w:sz="4" w:space="0" w:color="8FA8C4"/>
              <w:right w:val="single" w:sz="4" w:space="0" w:color="8FA8C4"/>
            </w:tcBorders>
            <w:shd w:val="clear" w:color="auto" w:fill="FFFFFF"/>
            <w:tcMar>
              <w:top w:w="60" w:type="dxa"/>
              <w:left w:w="80" w:type="dxa"/>
              <w:bottom w:w="60" w:type="dxa"/>
              <w:right w:w="80" w:type="dxa"/>
            </w:tcMar>
            <w:vAlign w:val="center"/>
          </w:tcPr>
          <w:p w14:paraId="592C2123" w14:textId="77777777" w:rsidR="00A10E33" w:rsidRDefault="00000000">
            <w:r>
              <w:rPr>
                <w:color w:val="000000"/>
                <w:sz w:val="17"/>
                <w:szCs w:val="17"/>
              </w:rPr>
              <w:t>2</w:t>
            </w:r>
          </w:p>
        </w:tc>
        <w:tc>
          <w:tcPr>
            <w:tcW w:w="2110" w:type="dxa"/>
            <w:tcBorders>
              <w:top w:val="single" w:sz="4" w:space="0" w:color="8FA8C4"/>
              <w:left w:val="single" w:sz="4" w:space="0" w:color="8FA8C4"/>
              <w:bottom w:val="single" w:sz="4" w:space="0" w:color="8FA8C4"/>
              <w:right w:val="single" w:sz="4" w:space="0" w:color="8FA8C4"/>
            </w:tcBorders>
            <w:shd w:val="clear" w:color="auto" w:fill="FFFFFF"/>
            <w:tcMar>
              <w:top w:w="60" w:type="dxa"/>
              <w:left w:w="80" w:type="dxa"/>
              <w:bottom w:w="60" w:type="dxa"/>
              <w:right w:w="80" w:type="dxa"/>
            </w:tcMar>
            <w:vAlign w:val="center"/>
          </w:tcPr>
          <w:p w14:paraId="592C2124" w14:textId="77777777" w:rsidR="00A10E33" w:rsidRDefault="00000000">
            <w:r>
              <w:rPr>
                <w:color w:val="000000"/>
                <w:sz w:val="17"/>
                <w:szCs w:val="17"/>
              </w:rPr>
              <w:t>Operational; BHA-listed</w:t>
            </w:r>
          </w:p>
        </w:tc>
      </w:tr>
      <w:tr w:rsidR="00A10E33" w14:paraId="592C212D" w14:textId="77777777">
        <w:tblPrEx>
          <w:tblCellMar>
            <w:top w:w="0" w:type="dxa"/>
            <w:bottom w:w="0" w:type="dxa"/>
          </w:tblCellMar>
        </w:tblPrEx>
        <w:tc>
          <w:tcPr>
            <w:tcW w:w="150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592C2126" w14:textId="77777777" w:rsidR="00A10E33" w:rsidRDefault="00000000">
            <w:r>
              <w:rPr>
                <w:color w:val="000000"/>
                <w:sz w:val="17"/>
                <w:szCs w:val="17"/>
              </w:rPr>
              <w:t>Whipps Cross Hyperbaric Unit</w:t>
            </w:r>
          </w:p>
        </w:tc>
        <w:tc>
          <w:tcPr>
            <w:tcW w:w="200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592C2127" w14:textId="77777777" w:rsidR="00A10E33" w:rsidRDefault="00000000">
            <w:r>
              <w:rPr>
                <w:color w:val="000000"/>
                <w:sz w:val="17"/>
                <w:szCs w:val="17"/>
              </w:rPr>
              <w:t>Whipps Cross University Hospital, Leytonstone, London E11 1NR</w:t>
            </w:r>
          </w:p>
        </w:tc>
        <w:tc>
          <w:tcPr>
            <w:tcW w:w="110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592C2128" w14:textId="77777777" w:rsidR="00A10E33" w:rsidRDefault="00000000">
            <w:r>
              <w:rPr>
                <w:color w:val="000000"/>
                <w:sz w:val="17"/>
                <w:szCs w:val="17"/>
              </w:rPr>
              <w:t>020 8539 1222</w:t>
            </w:r>
          </w:p>
        </w:tc>
        <w:tc>
          <w:tcPr>
            <w:tcW w:w="140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592C2129" w14:textId="77777777" w:rsidR="00A10E33" w:rsidRDefault="00000000">
            <w:r>
              <w:rPr>
                <w:color w:val="000000"/>
                <w:sz w:val="17"/>
                <w:szCs w:val="17"/>
              </w:rPr>
              <w:t>07999 292999; backup 07805 624856</w:t>
            </w:r>
          </w:p>
        </w:tc>
        <w:tc>
          <w:tcPr>
            <w:tcW w:w="55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592C212A" w14:textId="77777777" w:rsidR="00A10E33" w:rsidRDefault="00000000">
            <w:r>
              <w:rPr>
                <w:color w:val="000000"/>
                <w:sz w:val="17"/>
                <w:szCs w:val="17"/>
              </w:rPr>
              <w:t>Yes</w:t>
            </w:r>
          </w:p>
        </w:tc>
        <w:tc>
          <w:tcPr>
            <w:tcW w:w="70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592C212B" w14:textId="77777777" w:rsidR="00A10E33" w:rsidRDefault="00000000">
            <w:r>
              <w:rPr>
                <w:color w:val="000000"/>
                <w:sz w:val="17"/>
                <w:szCs w:val="17"/>
              </w:rPr>
              <w:t>1</w:t>
            </w:r>
          </w:p>
        </w:tc>
        <w:tc>
          <w:tcPr>
            <w:tcW w:w="211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592C212C" w14:textId="77777777" w:rsidR="00A10E33" w:rsidRDefault="00000000">
            <w:r>
              <w:rPr>
                <w:color w:val="000000"/>
                <w:sz w:val="17"/>
                <w:szCs w:val="17"/>
              </w:rPr>
              <w:t>BHA emergency page lists mobile backup</w:t>
            </w:r>
          </w:p>
        </w:tc>
      </w:tr>
      <w:tr w:rsidR="00A10E33" w14:paraId="592C2135" w14:textId="77777777">
        <w:tblPrEx>
          <w:tblCellMar>
            <w:top w:w="0" w:type="dxa"/>
            <w:bottom w:w="0" w:type="dxa"/>
          </w:tblCellMar>
        </w:tblPrEx>
        <w:tc>
          <w:tcPr>
            <w:tcW w:w="1500" w:type="dxa"/>
            <w:tcBorders>
              <w:top w:val="single" w:sz="4" w:space="0" w:color="8FA8C4"/>
              <w:left w:val="single" w:sz="4" w:space="0" w:color="8FA8C4"/>
              <w:bottom w:val="single" w:sz="4" w:space="0" w:color="8FA8C4"/>
              <w:right w:val="single" w:sz="4" w:space="0" w:color="8FA8C4"/>
            </w:tcBorders>
            <w:shd w:val="clear" w:color="auto" w:fill="FFFFFF"/>
            <w:tcMar>
              <w:top w:w="60" w:type="dxa"/>
              <w:left w:w="80" w:type="dxa"/>
              <w:bottom w:w="60" w:type="dxa"/>
              <w:right w:w="80" w:type="dxa"/>
            </w:tcMar>
            <w:vAlign w:val="center"/>
          </w:tcPr>
          <w:p w14:paraId="592C212E" w14:textId="77777777" w:rsidR="00A10E33" w:rsidRDefault="00000000">
            <w:r>
              <w:rPr>
                <w:color w:val="000000"/>
                <w:sz w:val="17"/>
                <w:szCs w:val="17"/>
              </w:rPr>
              <w:t>Great Yarmouth East of England Hyperbaric Unit</w:t>
            </w:r>
          </w:p>
        </w:tc>
        <w:tc>
          <w:tcPr>
            <w:tcW w:w="2000" w:type="dxa"/>
            <w:tcBorders>
              <w:top w:val="single" w:sz="4" w:space="0" w:color="8FA8C4"/>
              <w:left w:val="single" w:sz="4" w:space="0" w:color="8FA8C4"/>
              <w:bottom w:val="single" w:sz="4" w:space="0" w:color="8FA8C4"/>
              <w:right w:val="single" w:sz="4" w:space="0" w:color="8FA8C4"/>
            </w:tcBorders>
            <w:shd w:val="clear" w:color="auto" w:fill="FFFFFF"/>
            <w:tcMar>
              <w:top w:w="60" w:type="dxa"/>
              <w:left w:w="80" w:type="dxa"/>
              <w:bottom w:w="60" w:type="dxa"/>
              <w:right w:w="80" w:type="dxa"/>
            </w:tcMar>
            <w:vAlign w:val="center"/>
          </w:tcPr>
          <w:p w14:paraId="592C212F" w14:textId="77777777" w:rsidR="00A10E33" w:rsidRDefault="00000000">
            <w:r>
              <w:rPr>
                <w:color w:val="000000"/>
                <w:sz w:val="17"/>
                <w:szCs w:val="17"/>
              </w:rPr>
              <w:t>James Paget University Hospital, Lowestoft Road, Gorleston NR31 6LA</w:t>
            </w:r>
          </w:p>
        </w:tc>
        <w:tc>
          <w:tcPr>
            <w:tcW w:w="1100" w:type="dxa"/>
            <w:tcBorders>
              <w:top w:val="single" w:sz="4" w:space="0" w:color="8FA8C4"/>
              <w:left w:val="single" w:sz="4" w:space="0" w:color="8FA8C4"/>
              <w:bottom w:val="single" w:sz="4" w:space="0" w:color="8FA8C4"/>
              <w:right w:val="single" w:sz="4" w:space="0" w:color="8FA8C4"/>
            </w:tcBorders>
            <w:shd w:val="clear" w:color="auto" w:fill="FFFFFF"/>
            <w:tcMar>
              <w:top w:w="60" w:type="dxa"/>
              <w:left w:w="80" w:type="dxa"/>
              <w:bottom w:w="60" w:type="dxa"/>
              <w:right w:w="80" w:type="dxa"/>
            </w:tcMar>
            <w:vAlign w:val="center"/>
          </w:tcPr>
          <w:p w14:paraId="592C2130" w14:textId="77777777" w:rsidR="00A10E33" w:rsidRDefault="00000000">
            <w:r>
              <w:rPr>
                <w:color w:val="000000"/>
                <w:sz w:val="17"/>
                <w:szCs w:val="17"/>
              </w:rPr>
              <w:t>01493 452452</w:t>
            </w:r>
          </w:p>
        </w:tc>
        <w:tc>
          <w:tcPr>
            <w:tcW w:w="1400" w:type="dxa"/>
            <w:tcBorders>
              <w:top w:val="single" w:sz="4" w:space="0" w:color="8FA8C4"/>
              <w:left w:val="single" w:sz="4" w:space="0" w:color="8FA8C4"/>
              <w:bottom w:val="single" w:sz="4" w:space="0" w:color="8FA8C4"/>
              <w:right w:val="single" w:sz="4" w:space="0" w:color="8FA8C4"/>
            </w:tcBorders>
            <w:shd w:val="clear" w:color="auto" w:fill="FFFFFF"/>
            <w:tcMar>
              <w:top w:w="60" w:type="dxa"/>
              <w:left w:w="80" w:type="dxa"/>
              <w:bottom w:w="60" w:type="dxa"/>
              <w:right w:w="80" w:type="dxa"/>
            </w:tcMar>
            <w:vAlign w:val="center"/>
          </w:tcPr>
          <w:p w14:paraId="592C2131" w14:textId="77777777" w:rsidR="00A10E33" w:rsidRDefault="00000000">
            <w:r>
              <w:rPr>
                <w:color w:val="000000"/>
                <w:sz w:val="17"/>
                <w:szCs w:val="17"/>
              </w:rPr>
              <w:t>01493 603151; fail-safe 07736 803966</w:t>
            </w:r>
          </w:p>
        </w:tc>
        <w:tc>
          <w:tcPr>
            <w:tcW w:w="550" w:type="dxa"/>
            <w:tcBorders>
              <w:top w:val="single" w:sz="4" w:space="0" w:color="8FA8C4"/>
              <w:left w:val="single" w:sz="4" w:space="0" w:color="8FA8C4"/>
              <w:bottom w:val="single" w:sz="4" w:space="0" w:color="8FA8C4"/>
              <w:right w:val="single" w:sz="4" w:space="0" w:color="8FA8C4"/>
            </w:tcBorders>
            <w:shd w:val="clear" w:color="auto" w:fill="FFFFFF"/>
            <w:tcMar>
              <w:top w:w="60" w:type="dxa"/>
              <w:left w:w="80" w:type="dxa"/>
              <w:bottom w:w="60" w:type="dxa"/>
              <w:right w:w="80" w:type="dxa"/>
            </w:tcMar>
            <w:vAlign w:val="center"/>
          </w:tcPr>
          <w:p w14:paraId="592C2132" w14:textId="77777777" w:rsidR="00A10E33" w:rsidRDefault="00000000">
            <w:r>
              <w:rPr>
                <w:color w:val="000000"/>
                <w:sz w:val="17"/>
                <w:szCs w:val="17"/>
              </w:rPr>
              <w:t>Yes</w:t>
            </w:r>
          </w:p>
        </w:tc>
        <w:tc>
          <w:tcPr>
            <w:tcW w:w="700" w:type="dxa"/>
            <w:tcBorders>
              <w:top w:val="single" w:sz="4" w:space="0" w:color="8FA8C4"/>
              <w:left w:val="single" w:sz="4" w:space="0" w:color="8FA8C4"/>
              <w:bottom w:val="single" w:sz="4" w:space="0" w:color="8FA8C4"/>
              <w:right w:val="single" w:sz="4" w:space="0" w:color="8FA8C4"/>
            </w:tcBorders>
            <w:shd w:val="clear" w:color="auto" w:fill="FFFFFF"/>
            <w:tcMar>
              <w:top w:w="60" w:type="dxa"/>
              <w:left w:w="80" w:type="dxa"/>
              <w:bottom w:w="60" w:type="dxa"/>
              <w:right w:w="80" w:type="dxa"/>
            </w:tcMar>
            <w:vAlign w:val="center"/>
          </w:tcPr>
          <w:p w14:paraId="592C2133" w14:textId="77777777" w:rsidR="00A10E33" w:rsidRDefault="00000000">
            <w:r>
              <w:rPr>
                <w:color w:val="000000"/>
                <w:sz w:val="17"/>
                <w:szCs w:val="17"/>
              </w:rPr>
              <w:t>1</w:t>
            </w:r>
          </w:p>
        </w:tc>
        <w:tc>
          <w:tcPr>
            <w:tcW w:w="2110" w:type="dxa"/>
            <w:tcBorders>
              <w:top w:val="single" w:sz="4" w:space="0" w:color="8FA8C4"/>
              <w:left w:val="single" w:sz="4" w:space="0" w:color="8FA8C4"/>
              <w:bottom w:val="single" w:sz="4" w:space="0" w:color="8FA8C4"/>
              <w:right w:val="single" w:sz="4" w:space="0" w:color="8FA8C4"/>
            </w:tcBorders>
            <w:shd w:val="clear" w:color="auto" w:fill="FFFFFF"/>
            <w:tcMar>
              <w:top w:w="60" w:type="dxa"/>
              <w:left w:w="80" w:type="dxa"/>
              <w:bottom w:w="60" w:type="dxa"/>
              <w:right w:w="80" w:type="dxa"/>
            </w:tcMar>
            <w:vAlign w:val="center"/>
          </w:tcPr>
          <w:p w14:paraId="592C2134" w14:textId="77777777" w:rsidR="00A10E33" w:rsidRDefault="00000000">
            <w:r>
              <w:rPr>
                <w:color w:val="000000"/>
                <w:sz w:val="17"/>
                <w:szCs w:val="17"/>
              </w:rPr>
              <w:t>BHA emergency page; dedicated emergency line</w:t>
            </w:r>
          </w:p>
        </w:tc>
      </w:tr>
      <w:tr w:rsidR="00A10E33" w14:paraId="592C213D" w14:textId="77777777">
        <w:tblPrEx>
          <w:tblCellMar>
            <w:top w:w="0" w:type="dxa"/>
            <w:bottom w:w="0" w:type="dxa"/>
          </w:tblCellMar>
        </w:tblPrEx>
        <w:tc>
          <w:tcPr>
            <w:tcW w:w="150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592C2136" w14:textId="77777777" w:rsidR="00A10E33" w:rsidRDefault="00000000">
            <w:r>
              <w:rPr>
                <w:color w:val="000000"/>
                <w:sz w:val="17"/>
                <w:szCs w:val="17"/>
              </w:rPr>
              <w:t>Plymouth DDRC Healthcare</w:t>
            </w:r>
          </w:p>
        </w:tc>
        <w:tc>
          <w:tcPr>
            <w:tcW w:w="200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592C2137" w14:textId="77777777" w:rsidR="00A10E33" w:rsidRDefault="00000000">
            <w:r>
              <w:rPr>
                <w:color w:val="000000"/>
                <w:sz w:val="17"/>
                <w:szCs w:val="17"/>
              </w:rPr>
              <w:t>Plymouth Science Park, Research Way, Derriford, Plymouth PL6 8BU</w:t>
            </w:r>
          </w:p>
        </w:tc>
        <w:tc>
          <w:tcPr>
            <w:tcW w:w="110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592C2138" w14:textId="77777777" w:rsidR="00A10E33" w:rsidRDefault="00000000">
            <w:r>
              <w:rPr>
                <w:color w:val="000000"/>
                <w:sz w:val="17"/>
                <w:szCs w:val="17"/>
              </w:rPr>
              <w:t>01752 209999</w:t>
            </w:r>
          </w:p>
        </w:tc>
        <w:tc>
          <w:tcPr>
            <w:tcW w:w="140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592C2139" w14:textId="77777777" w:rsidR="00A10E33" w:rsidRDefault="00000000">
            <w:r>
              <w:rPr>
                <w:color w:val="000000"/>
                <w:sz w:val="17"/>
                <w:szCs w:val="17"/>
              </w:rPr>
              <w:t>07831 151523</w:t>
            </w:r>
          </w:p>
        </w:tc>
        <w:tc>
          <w:tcPr>
            <w:tcW w:w="55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592C213A" w14:textId="77777777" w:rsidR="00A10E33" w:rsidRDefault="00000000">
            <w:r>
              <w:rPr>
                <w:color w:val="000000"/>
                <w:sz w:val="17"/>
                <w:szCs w:val="17"/>
              </w:rPr>
              <w:t>Yes</w:t>
            </w:r>
          </w:p>
        </w:tc>
        <w:tc>
          <w:tcPr>
            <w:tcW w:w="70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592C213B" w14:textId="77777777" w:rsidR="00A10E33" w:rsidRDefault="00000000">
            <w:r>
              <w:rPr>
                <w:color w:val="000000"/>
                <w:sz w:val="17"/>
                <w:szCs w:val="17"/>
              </w:rPr>
              <w:t>1</w:t>
            </w:r>
          </w:p>
        </w:tc>
        <w:tc>
          <w:tcPr>
            <w:tcW w:w="211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592C213C" w14:textId="77777777" w:rsidR="00A10E33" w:rsidRDefault="00000000">
            <w:r>
              <w:rPr>
                <w:color w:val="000000"/>
                <w:sz w:val="17"/>
                <w:szCs w:val="17"/>
              </w:rPr>
              <w:t>Operational; BHA-listed</w:t>
            </w:r>
          </w:p>
        </w:tc>
      </w:tr>
      <w:tr w:rsidR="00A10E33" w14:paraId="592C2145" w14:textId="77777777">
        <w:tblPrEx>
          <w:tblCellMar>
            <w:top w:w="0" w:type="dxa"/>
            <w:bottom w:w="0" w:type="dxa"/>
          </w:tblCellMar>
        </w:tblPrEx>
        <w:tc>
          <w:tcPr>
            <w:tcW w:w="1500" w:type="dxa"/>
            <w:tcBorders>
              <w:top w:val="single" w:sz="4" w:space="0" w:color="8FA8C4"/>
              <w:left w:val="single" w:sz="4" w:space="0" w:color="8FA8C4"/>
              <w:bottom w:val="single" w:sz="4" w:space="0" w:color="8FA8C4"/>
              <w:right w:val="single" w:sz="4" w:space="0" w:color="8FA8C4"/>
            </w:tcBorders>
            <w:shd w:val="clear" w:color="auto" w:fill="FFFFFF"/>
            <w:tcMar>
              <w:top w:w="60" w:type="dxa"/>
              <w:left w:w="80" w:type="dxa"/>
              <w:bottom w:w="60" w:type="dxa"/>
              <w:right w:w="80" w:type="dxa"/>
            </w:tcMar>
            <w:vAlign w:val="center"/>
          </w:tcPr>
          <w:p w14:paraId="592C213E" w14:textId="77777777" w:rsidR="00A10E33" w:rsidRDefault="00000000">
            <w:r>
              <w:rPr>
                <w:color w:val="000000"/>
                <w:sz w:val="17"/>
                <w:szCs w:val="17"/>
              </w:rPr>
              <w:lastRenderedPageBreak/>
              <w:t xml:space="preserve">Oban / </w:t>
            </w:r>
            <w:proofErr w:type="spellStart"/>
            <w:r>
              <w:rPr>
                <w:color w:val="000000"/>
                <w:sz w:val="17"/>
                <w:szCs w:val="17"/>
              </w:rPr>
              <w:t>Tritonia</w:t>
            </w:r>
            <w:proofErr w:type="spellEnd"/>
          </w:p>
        </w:tc>
        <w:tc>
          <w:tcPr>
            <w:tcW w:w="2000" w:type="dxa"/>
            <w:tcBorders>
              <w:top w:val="single" w:sz="4" w:space="0" w:color="8FA8C4"/>
              <w:left w:val="single" w:sz="4" w:space="0" w:color="8FA8C4"/>
              <w:bottom w:val="single" w:sz="4" w:space="0" w:color="8FA8C4"/>
              <w:right w:val="single" w:sz="4" w:space="0" w:color="8FA8C4"/>
            </w:tcBorders>
            <w:shd w:val="clear" w:color="auto" w:fill="FFFFFF"/>
            <w:tcMar>
              <w:top w:w="60" w:type="dxa"/>
              <w:left w:w="80" w:type="dxa"/>
              <w:bottom w:w="60" w:type="dxa"/>
              <w:right w:w="80" w:type="dxa"/>
            </w:tcMar>
            <w:vAlign w:val="center"/>
          </w:tcPr>
          <w:p w14:paraId="592C213F" w14:textId="77777777" w:rsidR="00A10E33" w:rsidRDefault="00000000">
            <w:proofErr w:type="spellStart"/>
            <w:r>
              <w:rPr>
                <w:color w:val="000000"/>
                <w:sz w:val="17"/>
                <w:szCs w:val="17"/>
              </w:rPr>
              <w:t>Dunstaffnage</w:t>
            </w:r>
            <w:proofErr w:type="spellEnd"/>
            <w:r>
              <w:rPr>
                <w:color w:val="000000"/>
                <w:sz w:val="17"/>
                <w:szCs w:val="17"/>
              </w:rPr>
              <w:t xml:space="preserve"> Marine Laboratories, </w:t>
            </w:r>
            <w:proofErr w:type="spellStart"/>
            <w:r>
              <w:rPr>
                <w:color w:val="000000"/>
                <w:sz w:val="17"/>
                <w:szCs w:val="17"/>
              </w:rPr>
              <w:t>Dunbeg</w:t>
            </w:r>
            <w:proofErr w:type="spellEnd"/>
            <w:r>
              <w:rPr>
                <w:color w:val="000000"/>
                <w:sz w:val="17"/>
                <w:szCs w:val="17"/>
              </w:rPr>
              <w:t>, Oban PA37 1QA</w:t>
            </w:r>
          </w:p>
        </w:tc>
        <w:tc>
          <w:tcPr>
            <w:tcW w:w="1100" w:type="dxa"/>
            <w:tcBorders>
              <w:top w:val="single" w:sz="4" w:space="0" w:color="8FA8C4"/>
              <w:left w:val="single" w:sz="4" w:space="0" w:color="8FA8C4"/>
              <w:bottom w:val="single" w:sz="4" w:space="0" w:color="8FA8C4"/>
              <w:right w:val="single" w:sz="4" w:space="0" w:color="8FA8C4"/>
            </w:tcBorders>
            <w:shd w:val="clear" w:color="auto" w:fill="FFFFFF"/>
            <w:tcMar>
              <w:top w:w="60" w:type="dxa"/>
              <w:left w:w="80" w:type="dxa"/>
              <w:bottom w:w="60" w:type="dxa"/>
              <w:right w:w="80" w:type="dxa"/>
            </w:tcMar>
            <w:vAlign w:val="center"/>
          </w:tcPr>
          <w:p w14:paraId="592C2140" w14:textId="77777777" w:rsidR="00A10E33" w:rsidRDefault="00000000">
            <w:r>
              <w:rPr>
                <w:color w:val="000000"/>
                <w:sz w:val="17"/>
                <w:szCs w:val="17"/>
              </w:rPr>
              <w:t>Not operational</w:t>
            </w:r>
          </w:p>
        </w:tc>
        <w:tc>
          <w:tcPr>
            <w:tcW w:w="1400" w:type="dxa"/>
            <w:tcBorders>
              <w:top w:val="single" w:sz="4" w:space="0" w:color="8FA8C4"/>
              <w:left w:val="single" w:sz="4" w:space="0" w:color="8FA8C4"/>
              <w:bottom w:val="single" w:sz="4" w:space="0" w:color="8FA8C4"/>
              <w:right w:val="single" w:sz="4" w:space="0" w:color="8FA8C4"/>
            </w:tcBorders>
            <w:shd w:val="clear" w:color="auto" w:fill="FFFFFF"/>
            <w:tcMar>
              <w:top w:w="60" w:type="dxa"/>
              <w:left w:w="80" w:type="dxa"/>
              <w:bottom w:w="60" w:type="dxa"/>
              <w:right w:w="80" w:type="dxa"/>
            </w:tcMar>
            <w:vAlign w:val="center"/>
          </w:tcPr>
          <w:p w14:paraId="592C2141" w14:textId="77777777" w:rsidR="00A10E33" w:rsidRDefault="00000000">
            <w:r>
              <w:rPr>
                <w:color w:val="000000"/>
                <w:sz w:val="17"/>
                <w:szCs w:val="17"/>
              </w:rPr>
              <w:t>0345 408 6008 for triage only</w:t>
            </w:r>
          </w:p>
        </w:tc>
        <w:tc>
          <w:tcPr>
            <w:tcW w:w="550" w:type="dxa"/>
            <w:tcBorders>
              <w:top w:val="single" w:sz="4" w:space="0" w:color="8FA8C4"/>
              <w:left w:val="single" w:sz="4" w:space="0" w:color="8FA8C4"/>
              <w:bottom w:val="single" w:sz="4" w:space="0" w:color="8FA8C4"/>
              <w:right w:val="single" w:sz="4" w:space="0" w:color="8FA8C4"/>
            </w:tcBorders>
            <w:shd w:val="clear" w:color="auto" w:fill="FFFFFF"/>
            <w:tcMar>
              <w:top w:w="60" w:type="dxa"/>
              <w:left w:w="80" w:type="dxa"/>
              <w:bottom w:w="60" w:type="dxa"/>
              <w:right w:w="80" w:type="dxa"/>
            </w:tcMar>
            <w:vAlign w:val="center"/>
          </w:tcPr>
          <w:p w14:paraId="592C2142" w14:textId="77777777" w:rsidR="00A10E33" w:rsidRDefault="00000000">
            <w:r>
              <w:rPr>
                <w:color w:val="000000"/>
                <w:sz w:val="17"/>
                <w:szCs w:val="17"/>
              </w:rPr>
              <w:t>No</w:t>
            </w:r>
          </w:p>
        </w:tc>
        <w:tc>
          <w:tcPr>
            <w:tcW w:w="700" w:type="dxa"/>
            <w:tcBorders>
              <w:top w:val="single" w:sz="4" w:space="0" w:color="8FA8C4"/>
              <w:left w:val="single" w:sz="4" w:space="0" w:color="8FA8C4"/>
              <w:bottom w:val="single" w:sz="4" w:space="0" w:color="8FA8C4"/>
              <w:right w:val="single" w:sz="4" w:space="0" w:color="8FA8C4"/>
            </w:tcBorders>
            <w:shd w:val="clear" w:color="auto" w:fill="FFFFFF"/>
            <w:tcMar>
              <w:top w:w="60" w:type="dxa"/>
              <w:left w:w="80" w:type="dxa"/>
              <w:bottom w:w="60" w:type="dxa"/>
              <w:right w:w="80" w:type="dxa"/>
            </w:tcMar>
            <w:vAlign w:val="center"/>
          </w:tcPr>
          <w:p w14:paraId="592C2143" w14:textId="77777777" w:rsidR="00A10E33" w:rsidRDefault="00000000">
            <w:r>
              <w:rPr>
                <w:color w:val="000000"/>
                <w:sz w:val="17"/>
                <w:szCs w:val="17"/>
              </w:rPr>
              <w:t>CLOSED</w:t>
            </w:r>
          </w:p>
        </w:tc>
        <w:tc>
          <w:tcPr>
            <w:tcW w:w="2110" w:type="dxa"/>
            <w:tcBorders>
              <w:top w:val="single" w:sz="4" w:space="0" w:color="8FA8C4"/>
              <w:left w:val="single" w:sz="4" w:space="0" w:color="8FA8C4"/>
              <w:bottom w:val="single" w:sz="4" w:space="0" w:color="8FA8C4"/>
              <w:right w:val="single" w:sz="4" w:space="0" w:color="8FA8C4"/>
            </w:tcBorders>
            <w:shd w:val="clear" w:color="auto" w:fill="FFFFFF"/>
            <w:tcMar>
              <w:top w:w="60" w:type="dxa"/>
              <w:left w:w="80" w:type="dxa"/>
              <w:bottom w:w="60" w:type="dxa"/>
              <w:right w:w="80" w:type="dxa"/>
            </w:tcMar>
            <w:vAlign w:val="center"/>
          </w:tcPr>
          <w:p w14:paraId="592C2144" w14:textId="77777777" w:rsidR="00A10E33" w:rsidRDefault="00000000">
            <w:r>
              <w:rPr>
                <w:color w:val="000000"/>
                <w:sz w:val="17"/>
                <w:szCs w:val="17"/>
              </w:rPr>
              <w:t>Do not use in ERP</w:t>
            </w:r>
          </w:p>
        </w:tc>
      </w:tr>
      <w:tr w:rsidR="00A10E33" w14:paraId="592C214D" w14:textId="77777777">
        <w:tblPrEx>
          <w:tblCellMar>
            <w:top w:w="0" w:type="dxa"/>
            <w:bottom w:w="0" w:type="dxa"/>
          </w:tblCellMar>
        </w:tblPrEx>
        <w:tc>
          <w:tcPr>
            <w:tcW w:w="150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592C2146" w14:textId="77777777" w:rsidR="00A10E33" w:rsidRDefault="00000000">
            <w:r>
              <w:rPr>
                <w:color w:val="000000"/>
                <w:sz w:val="17"/>
                <w:szCs w:val="17"/>
              </w:rPr>
              <w:t>Poole The Diver Clinic</w:t>
            </w:r>
          </w:p>
        </w:tc>
        <w:tc>
          <w:tcPr>
            <w:tcW w:w="200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592C2147" w14:textId="77777777" w:rsidR="00A10E33" w:rsidRDefault="00000000">
            <w:r>
              <w:rPr>
                <w:color w:val="000000"/>
                <w:sz w:val="17"/>
                <w:szCs w:val="17"/>
              </w:rPr>
              <w:t>7 Parkstone Road, Poole BH15 2NN</w:t>
            </w:r>
          </w:p>
        </w:tc>
        <w:tc>
          <w:tcPr>
            <w:tcW w:w="110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592C2148" w14:textId="77777777" w:rsidR="00A10E33" w:rsidRDefault="00000000">
            <w:r>
              <w:rPr>
                <w:color w:val="000000"/>
                <w:sz w:val="17"/>
                <w:szCs w:val="17"/>
              </w:rPr>
              <w:t>Closed</w:t>
            </w:r>
          </w:p>
        </w:tc>
        <w:tc>
          <w:tcPr>
            <w:tcW w:w="140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592C2149" w14:textId="77777777" w:rsidR="00A10E33" w:rsidRDefault="00000000">
            <w:r>
              <w:rPr>
                <w:color w:val="000000"/>
                <w:sz w:val="17"/>
                <w:szCs w:val="17"/>
              </w:rPr>
              <w:t>Closed from 31 Jan 2025</w:t>
            </w:r>
          </w:p>
        </w:tc>
        <w:tc>
          <w:tcPr>
            <w:tcW w:w="55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592C214A" w14:textId="77777777" w:rsidR="00A10E33" w:rsidRDefault="00000000">
            <w:r>
              <w:rPr>
                <w:color w:val="000000"/>
                <w:sz w:val="17"/>
                <w:szCs w:val="17"/>
              </w:rPr>
              <w:t>No</w:t>
            </w:r>
          </w:p>
        </w:tc>
        <w:tc>
          <w:tcPr>
            <w:tcW w:w="70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592C214B" w14:textId="77777777" w:rsidR="00A10E33" w:rsidRDefault="00000000">
            <w:r>
              <w:rPr>
                <w:color w:val="000000"/>
                <w:sz w:val="17"/>
                <w:szCs w:val="17"/>
              </w:rPr>
              <w:t>CLOSED</w:t>
            </w:r>
          </w:p>
        </w:tc>
        <w:tc>
          <w:tcPr>
            <w:tcW w:w="211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592C214C" w14:textId="77777777" w:rsidR="00A10E33" w:rsidRDefault="00000000">
            <w:r>
              <w:rPr>
                <w:color w:val="000000"/>
                <w:sz w:val="17"/>
                <w:szCs w:val="17"/>
              </w:rPr>
              <w:t>Remove from all ERP references</w:t>
            </w:r>
          </w:p>
        </w:tc>
      </w:tr>
      <w:tr w:rsidR="00A10E33" w14:paraId="592C2155" w14:textId="77777777">
        <w:tblPrEx>
          <w:tblCellMar>
            <w:top w:w="0" w:type="dxa"/>
            <w:bottom w:w="0" w:type="dxa"/>
          </w:tblCellMar>
        </w:tblPrEx>
        <w:tc>
          <w:tcPr>
            <w:tcW w:w="1500" w:type="dxa"/>
            <w:tcBorders>
              <w:top w:val="single" w:sz="4" w:space="0" w:color="8FA8C4"/>
              <w:left w:val="single" w:sz="4" w:space="0" w:color="8FA8C4"/>
              <w:bottom w:val="single" w:sz="4" w:space="0" w:color="8FA8C4"/>
              <w:right w:val="single" w:sz="4" w:space="0" w:color="8FA8C4"/>
            </w:tcBorders>
            <w:shd w:val="clear" w:color="auto" w:fill="FFFFFF"/>
            <w:tcMar>
              <w:top w:w="60" w:type="dxa"/>
              <w:left w:w="80" w:type="dxa"/>
              <w:bottom w:w="60" w:type="dxa"/>
              <w:right w:w="80" w:type="dxa"/>
            </w:tcMar>
            <w:vAlign w:val="center"/>
          </w:tcPr>
          <w:p w14:paraId="592C214E" w14:textId="77777777" w:rsidR="00A10E33" w:rsidRDefault="00000000">
            <w:r>
              <w:rPr>
                <w:color w:val="000000"/>
                <w:sz w:val="17"/>
                <w:szCs w:val="17"/>
              </w:rPr>
              <w:t>Fort William The Underwater Centre</w:t>
            </w:r>
          </w:p>
        </w:tc>
        <w:tc>
          <w:tcPr>
            <w:tcW w:w="2000" w:type="dxa"/>
            <w:tcBorders>
              <w:top w:val="single" w:sz="4" w:space="0" w:color="8FA8C4"/>
              <w:left w:val="single" w:sz="4" w:space="0" w:color="8FA8C4"/>
              <w:bottom w:val="single" w:sz="4" w:space="0" w:color="8FA8C4"/>
              <w:right w:val="single" w:sz="4" w:space="0" w:color="8FA8C4"/>
            </w:tcBorders>
            <w:shd w:val="clear" w:color="auto" w:fill="FFFFFF"/>
            <w:tcMar>
              <w:top w:w="60" w:type="dxa"/>
              <w:left w:w="80" w:type="dxa"/>
              <w:bottom w:w="60" w:type="dxa"/>
              <w:right w:w="80" w:type="dxa"/>
            </w:tcMar>
            <w:vAlign w:val="center"/>
          </w:tcPr>
          <w:p w14:paraId="592C214F" w14:textId="77777777" w:rsidR="00A10E33" w:rsidRDefault="00000000">
            <w:r>
              <w:rPr>
                <w:color w:val="000000"/>
                <w:sz w:val="17"/>
                <w:szCs w:val="17"/>
              </w:rPr>
              <w:t>Fort William, Scotland PH33 6LZ</w:t>
            </w:r>
          </w:p>
        </w:tc>
        <w:tc>
          <w:tcPr>
            <w:tcW w:w="1100" w:type="dxa"/>
            <w:tcBorders>
              <w:top w:val="single" w:sz="4" w:space="0" w:color="8FA8C4"/>
              <w:left w:val="single" w:sz="4" w:space="0" w:color="8FA8C4"/>
              <w:bottom w:val="single" w:sz="4" w:space="0" w:color="8FA8C4"/>
              <w:right w:val="single" w:sz="4" w:space="0" w:color="8FA8C4"/>
            </w:tcBorders>
            <w:shd w:val="clear" w:color="auto" w:fill="FFFFFF"/>
            <w:tcMar>
              <w:top w:w="60" w:type="dxa"/>
              <w:left w:w="80" w:type="dxa"/>
              <w:bottom w:w="60" w:type="dxa"/>
              <w:right w:w="80" w:type="dxa"/>
            </w:tcMar>
            <w:vAlign w:val="center"/>
          </w:tcPr>
          <w:p w14:paraId="592C2150" w14:textId="77777777" w:rsidR="00A10E33" w:rsidRDefault="00000000">
            <w:r>
              <w:rPr>
                <w:color w:val="000000"/>
                <w:sz w:val="17"/>
                <w:szCs w:val="17"/>
              </w:rPr>
              <w:t>01397 703786</w:t>
            </w:r>
          </w:p>
        </w:tc>
        <w:tc>
          <w:tcPr>
            <w:tcW w:w="1400" w:type="dxa"/>
            <w:tcBorders>
              <w:top w:val="single" w:sz="4" w:space="0" w:color="8FA8C4"/>
              <w:left w:val="single" w:sz="4" w:space="0" w:color="8FA8C4"/>
              <w:bottom w:val="single" w:sz="4" w:space="0" w:color="8FA8C4"/>
              <w:right w:val="single" w:sz="4" w:space="0" w:color="8FA8C4"/>
            </w:tcBorders>
            <w:shd w:val="clear" w:color="auto" w:fill="FFFFFF"/>
            <w:tcMar>
              <w:top w:w="60" w:type="dxa"/>
              <w:left w:w="80" w:type="dxa"/>
              <w:bottom w:w="60" w:type="dxa"/>
              <w:right w:w="80" w:type="dxa"/>
            </w:tcMar>
            <w:vAlign w:val="center"/>
          </w:tcPr>
          <w:p w14:paraId="592C2151" w14:textId="77777777" w:rsidR="00A10E33" w:rsidRDefault="00000000">
            <w:r>
              <w:rPr>
                <w:color w:val="000000"/>
                <w:sz w:val="17"/>
                <w:szCs w:val="17"/>
              </w:rPr>
              <w:t>0345 408 6008</w:t>
            </w:r>
          </w:p>
        </w:tc>
        <w:tc>
          <w:tcPr>
            <w:tcW w:w="550" w:type="dxa"/>
            <w:tcBorders>
              <w:top w:val="single" w:sz="4" w:space="0" w:color="8FA8C4"/>
              <w:left w:val="single" w:sz="4" w:space="0" w:color="8FA8C4"/>
              <w:bottom w:val="single" w:sz="4" w:space="0" w:color="8FA8C4"/>
              <w:right w:val="single" w:sz="4" w:space="0" w:color="8FA8C4"/>
            </w:tcBorders>
            <w:shd w:val="clear" w:color="auto" w:fill="FFFFFF"/>
            <w:tcMar>
              <w:top w:w="60" w:type="dxa"/>
              <w:left w:w="80" w:type="dxa"/>
              <w:bottom w:w="60" w:type="dxa"/>
              <w:right w:w="80" w:type="dxa"/>
            </w:tcMar>
            <w:vAlign w:val="center"/>
          </w:tcPr>
          <w:p w14:paraId="592C2152" w14:textId="77777777" w:rsidR="00A10E33" w:rsidRDefault="00000000">
            <w:r>
              <w:rPr>
                <w:color w:val="000000"/>
                <w:sz w:val="17"/>
                <w:szCs w:val="17"/>
              </w:rPr>
              <w:t>Verify</w:t>
            </w:r>
          </w:p>
        </w:tc>
        <w:tc>
          <w:tcPr>
            <w:tcW w:w="700" w:type="dxa"/>
            <w:tcBorders>
              <w:top w:val="single" w:sz="4" w:space="0" w:color="8FA8C4"/>
              <w:left w:val="single" w:sz="4" w:space="0" w:color="8FA8C4"/>
              <w:bottom w:val="single" w:sz="4" w:space="0" w:color="8FA8C4"/>
              <w:right w:val="single" w:sz="4" w:space="0" w:color="8FA8C4"/>
            </w:tcBorders>
            <w:shd w:val="clear" w:color="auto" w:fill="FFFFFF"/>
            <w:tcMar>
              <w:top w:w="60" w:type="dxa"/>
              <w:left w:w="80" w:type="dxa"/>
              <w:bottom w:w="60" w:type="dxa"/>
              <w:right w:w="80" w:type="dxa"/>
            </w:tcMar>
            <w:vAlign w:val="center"/>
          </w:tcPr>
          <w:p w14:paraId="592C2153" w14:textId="77777777" w:rsidR="00A10E33" w:rsidRDefault="00000000">
            <w:r>
              <w:rPr>
                <w:color w:val="000000"/>
                <w:sz w:val="17"/>
                <w:szCs w:val="17"/>
              </w:rPr>
              <w:t>2</w:t>
            </w:r>
          </w:p>
        </w:tc>
        <w:tc>
          <w:tcPr>
            <w:tcW w:w="2110" w:type="dxa"/>
            <w:tcBorders>
              <w:top w:val="single" w:sz="4" w:space="0" w:color="8FA8C4"/>
              <w:left w:val="single" w:sz="4" w:space="0" w:color="8FA8C4"/>
              <w:bottom w:val="single" w:sz="4" w:space="0" w:color="8FA8C4"/>
              <w:right w:val="single" w:sz="4" w:space="0" w:color="8FA8C4"/>
            </w:tcBorders>
            <w:shd w:val="clear" w:color="auto" w:fill="FFFFFF"/>
            <w:tcMar>
              <w:top w:w="60" w:type="dxa"/>
              <w:left w:w="80" w:type="dxa"/>
              <w:bottom w:w="60" w:type="dxa"/>
              <w:right w:w="80" w:type="dxa"/>
            </w:tcMar>
            <w:vAlign w:val="center"/>
          </w:tcPr>
          <w:p w14:paraId="592C2154" w14:textId="77777777" w:rsidR="00A10E33" w:rsidRDefault="00000000">
            <w:r>
              <w:rPr>
                <w:color w:val="000000"/>
                <w:sz w:val="17"/>
                <w:szCs w:val="17"/>
              </w:rPr>
              <w:t>Not on BHA emergency page; direct confirmation required</w:t>
            </w:r>
          </w:p>
        </w:tc>
      </w:tr>
      <w:tr w:rsidR="00A10E33" w14:paraId="592C215D" w14:textId="77777777">
        <w:tblPrEx>
          <w:tblCellMar>
            <w:top w:w="0" w:type="dxa"/>
            <w:bottom w:w="0" w:type="dxa"/>
          </w:tblCellMar>
        </w:tblPrEx>
        <w:tc>
          <w:tcPr>
            <w:tcW w:w="150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592C2156" w14:textId="77777777" w:rsidR="00A10E33" w:rsidRDefault="00000000">
            <w:proofErr w:type="spellStart"/>
            <w:r>
              <w:rPr>
                <w:color w:val="000000"/>
                <w:sz w:val="17"/>
                <w:szCs w:val="17"/>
              </w:rPr>
              <w:t>Strathcarron</w:t>
            </w:r>
            <w:proofErr w:type="spellEnd"/>
            <w:r>
              <w:rPr>
                <w:color w:val="000000"/>
                <w:sz w:val="17"/>
                <w:szCs w:val="17"/>
              </w:rPr>
              <w:t xml:space="preserve"> Seafield Recompression Chamber</w:t>
            </w:r>
          </w:p>
        </w:tc>
        <w:tc>
          <w:tcPr>
            <w:tcW w:w="200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592C2157" w14:textId="77777777" w:rsidR="00A10E33" w:rsidRDefault="00000000">
            <w:r>
              <w:rPr>
                <w:color w:val="000000"/>
                <w:sz w:val="17"/>
                <w:szCs w:val="17"/>
              </w:rPr>
              <w:t xml:space="preserve">Seafield College, </w:t>
            </w:r>
            <w:proofErr w:type="spellStart"/>
            <w:r>
              <w:rPr>
                <w:color w:val="000000"/>
                <w:sz w:val="17"/>
                <w:szCs w:val="17"/>
              </w:rPr>
              <w:t>Kishorn</w:t>
            </w:r>
            <w:proofErr w:type="spellEnd"/>
            <w:r>
              <w:rPr>
                <w:color w:val="000000"/>
                <w:sz w:val="17"/>
                <w:szCs w:val="17"/>
              </w:rPr>
              <w:t xml:space="preserve">, </w:t>
            </w:r>
            <w:proofErr w:type="spellStart"/>
            <w:r>
              <w:rPr>
                <w:color w:val="000000"/>
                <w:sz w:val="17"/>
                <w:szCs w:val="17"/>
              </w:rPr>
              <w:t>Strathcarron</w:t>
            </w:r>
            <w:proofErr w:type="spellEnd"/>
            <w:r>
              <w:rPr>
                <w:color w:val="000000"/>
                <w:sz w:val="17"/>
                <w:szCs w:val="17"/>
              </w:rPr>
              <w:t xml:space="preserve"> IV54 8YA</w:t>
            </w:r>
          </w:p>
        </w:tc>
        <w:tc>
          <w:tcPr>
            <w:tcW w:w="110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592C2158" w14:textId="77777777" w:rsidR="00A10E33" w:rsidRDefault="00000000">
            <w:r>
              <w:rPr>
                <w:color w:val="000000"/>
                <w:sz w:val="17"/>
                <w:szCs w:val="17"/>
              </w:rPr>
              <w:t>01520 722215</w:t>
            </w:r>
          </w:p>
        </w:tc>
        <w:tc>
          <w:tcPr>
            <w:tcW w:w="140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592C2159" w14:textId="77777777" w:rsidR="00A10E33" w:rsidRDefault="00000000">
            <w:r>
              <w:rPr>
                <w:color w:val="000000"/>
                <w:sz w:val="17"/>
                <w:szCs w:val="17"/>
              </w:rPr>
              <w:t>01520 722221 / 999 / 0345 408 6008</w:t>
            </w:r>
          </w:p>
        </w:tc>
        <w:tc>
          <w:tcPr>
            <w:tcW w:w="55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592C215A" w14:textId="77777777" w:rsidR="00A10E33" w:rsidRDefault="00000000">
            <w:r>
              <w:rPr>
                <w:color w:val="000000"/>
                <w:sz w:val="17"/>
                <w:szCs w:val="17"/>
              </w:rPr>
              <w:t>Yes</w:t>
            </w:r>
          </w:p>
        </w:tc>
        <w:tc>
          <w:tcPr>
            <w:tcW w:w="70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592C215B" w14:textId="77777777" w:rsidR="00A10E33" w:rsidRDefault="00000000">
            <w:r>
              <w:rPr>
                <w:color w:val="000000"/>
                <w:sz w:val="17"/>
                <w:szCs w:val="17"/>
              </w:rPr>
              <w:t>3</w:t>
            </w:r>
          </w:p>
        </w:tc>
        <w:tc>
          <w:tcPr>
            <w:tcW w:w="211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592C215C" w14:textId="77777777" w:rsidR="00A10E33" w:rsidRDefault="00000000">
            <w:r>
              <w:rPr>
                <w:color w:val="000000"/>
                <w:sz w:val="17"/>
                <w:szCs w:val="17"/>
              </w:rPr>
              <w:t>Direct confirmation required</w:t>
            </w:r>
          </w:p>
        </w:tc>
      </w:tr>
      <w:tr w:rsidR="00A10E33" w14:paraId="592C2165" w14:textId="77777777">
        <w:tblPrEx>
          <w:tblCellMar>
            <w:top w:w="0" w:type="dxa"/>
            <w:bottom w:w="0" w:type="dxa"/>
          </w:tblCellMar>
        </w:tblPrEx>
        <w:tc>
          <w:tcPr>
            <w:tcW w:w="1500" w:type="dxa"/>
            <w:tcBorders>
              <w:top w:val="single" w:sz="4" w:space="0" w:color="8FA8C4"/>
              <w:left w:val="single" w:sz="4" w:space="0" w:color="8FA8C4"/>
              <w:bottom w:val="single" w:sz="4" w:space="0" w:color="8FA8C4"/>
              <w:right w:val="single" w:sz="4" w:space="0" w:color="8FA8C4"/>
            </w:tcBorders>
            <w:shd w:val="clear" w:color="auto" w:fill="FFFFFF"/>
            <w:tcMar>
              <w:top w:w="60" w:type="dxa"/>
              <w:left w:w="80" w:type="dxa"/>
              <w:bottom w:w="60" w:type="dxa"/>
              <w:right w:w="80" w:type="dxa"/>
            </w:tcMar>
            <w:vAlign w:val="center"/>
          </w:tcPr>
          <w:p w14:paraId="592C215E" w14:textId="77777777" w:rsidR="00A10E33" w:rsidRDefault="00000000">
            <w:r>
              <w:rPr>
                <w:color w:val="000000"/>
                <w:sz w:val="17"/>
                <w:szCs w:val="17"/>
              </w:rPr>
              <w:t>Dundee Ninewells Chamber</w:t>
            </w:r>
          </w:p>
        </w:tc>
        <w:tc>
          <w:tcPr>
            <w:tcW w:w="2000" w:type="dxa"/>
            <w:tcBorders>
              <w:top w:val="single" w:sz="4" w:space="0" w:color="8FA8C4"/>
              <w:left w:val="single" w:sz="4" w:space="0" w:color="8FA8C4"/>
              <w:bottom w:val="single" w:sz="4" w:space="0" w:color="8FA8C4"/>
              <w:right w:val="single" w:sz="4" w:space="0" w:color="8FA8C4"/>
            </w:tcBorders>
            <w:shd w:val="clear" w:color="auto" w:fill="FFFFFF"/>
            <w:tcMar>
              <w:top w:w="60" w:type="dxa"/>
              <w:left w:w="80" w:type="dxa"/>
              <w:bottom w:w="60" w:type="dxa"/>
              <w:right w:w="80" w:type="dxa"/>
            </w:tcMar>
            <w:vAlign w:val="center"/>
          </w:tcPr>
          <w:p w14:paraId="592C215F" w14:textId="77777777" w:rsidR="00A10E33" w:rsidRDefault="00000000">
            <w:r>
              <w:rPr>
                <w:color w:val="000000"/>
                <w:sz w:val="17"/>
                <w:szCs w:val="17"/>
              </w:rPr>
              <w:t>Ninewells Hospital and Medical School, Dundee DD1 9SY</w:t>
            </w:r>
          </w:p>
        </w:tc>
        <w:tc>
          <w:tcPr>
            <w:tcW w:w="1100" w:type="dxa"/>
            <w:tcBorders>
              <w:top w:val="single" w:sz="4" w:space="0" w:color="8FA8C4"/>
              <w:left w:val="single" w:sz="4" w:space="0" w:color="8FA8C4"/>
              <w:bottom w:val="single" w:sz="4" w:space="0" w:color="8FA8C4"/>
              <w:right w:val="single" w:sz="4" w:space="0" w:color="8FA8C4"/>
            </w:tcBorders>
            <w:shd w:val="clear" w:color="auto" w:fill="FFFFFF"/>
            <w:tcMar>
              <w:top w:w="60" w:type="dxa"/>
              <w:left w:w="80" w:type="dxa"/>
              <w:bottom w:w="60" w:type="dxa"/>
              <w:right w:w="80" w:type="dxa"/>
            </w:tcMar>
            <w:vAlign w:val="center"/>
          </w:tcPr>
          <w:p w14:paraId="592C2160" w14:textId="77777777" w:rsidR="00A10E33" w:rsidRDefault="00000000">
            <w:r>
              <w:rPr>
                <w:color w:val="000000"/>
                <w:sz w:val="17"/>
                <w:szCs w:val="17"/>
              </w:rPr>
              <w:t>07860 722751 / 01382 632080</w:t>
            </w:r>
          </w:p>
        </w:tc>
        <w:tc>
          <w:tcPr>
            <w:tcW w:w="1400" w:type="dxa"/>
            <w:tcBorders>
              <w:top w:val="single" w:sz="4" w:space="0" w:color="8FA8C4"/>
              <w:left w:val="single" w:sz="4" w:space="0" w:color="8FA8C4"/>
              <w:bottom w:val="single" w:sz="4" w:space="0" w:color="8FA8C4"/>
              <w:right w:val="single" w:sz="4" w:space="0" w:color="8FA8C4"/>
            </w:tcBorders>
            <w:shd w:val="clear" w:color="auto" w:fill="FFFFFF"/>
            <w:tcMar>
              <w:top w:w="60" w:type="dxa"/>
              <w:left w:w="80" w:type="dxa"/>
              <w:bottom w:w="60" w:type="dxa"/>
              <w:right w:w="80" w:type="dxa"/>
            </w:tcMar>
            <w:vAlign w:val="center"/>
          </w:tcPr>
          <w:p w14:paraId="592C2161" w14:textId="77777777" w:rsidR="00A10E33" w:rsidRDefault="00000000">
            <w:r>
              <w:rPr>
                <w:color w:val="000000"/>
                <w:sz w:val="17"/>
                <w:szCs w:val="17"/>
              </w:rPr>
              <w:t>01382 660111</w:t>
            </w:r>
          </w:p>
        </w:tc>
        <w:tc>
          <w:tcPr>
            <w:tcW w:w="550" w:type="dxa"/>
            <w:tcBorders>
              <w:top w:val="single" w:sz="4" w:space="0" w:color="8FA8C4"/>
              <w:left w:val="single" w:sz="4" w:space="0" w:color="8FA8C4"/>
              <w:bottom w:val="single" w:sz="4" w:space="0" w:color="8FA8C4"/>
              <w:right w:val="single" w:sz="4" w:space="0" w:color="8FA8C4"/>
            </w:tcBorders>
            <w:shd w:val="clear" w:color="auto" w:fill="FFFFFF"/>
            <w:tcMar>
              <w:top w:w="60" w:type="dxa"/>
              <w:left w:w="80" w:type="dxa"/>
              <w:bottom w:w="60" w:type="dxa"/>
              <w:right w:w="80" w:type="dxa"/>
            </w:tcMar>
            <w:vAlign w:val="center"/>
          </w:tcPr>
          <w:p w14:paraId="592C2162" w14:textId="77777777" w:rsidR="00A10E33" w:rsidRDefault="00000000">
            <w:r>
              <w:rPr>
                <w:color w:val="000000"/>
                <w:sz w:val="17"/>
                <w:szCs w:val="17"/>
              </w:rPr>
              <w:t>Verify</w:t>
            </w:r>
          </w:p>
        </w:tc>
        <w:tc>
          <w:tcPr>
            <w:tcW w:w="700" w:type="dxa"/>
            <w:tcBorders>
              <w:top w:val="single" w:sz="4" w:space="0" w:color="8FA8C4"/>
              <w:left w:val="single" w:sz="4" w:space="0" w:color="8FA8C4"/>
              <w:bottom w:val="single" w:sz="4" w:space="0" w:color="8FA8C4"/>
              <w:right w:val="single" w:sz="4" w:space="0" w:color="8FA8C4"/>
            </w:tcBorders>
            <w:shd w:val="clear" w:color="auto" w:fill="FFFFFF"/>
            <w:tcMar>
              <w:top w:w="60" w:type="dxa"/>
              <w:left w:w="80" w:type="dxa"/>
              <w:bottom w:w="60" w:type="dxa"/>
              <w:right w:w="80" w:type="dxa"/>
            </w:tcMar>
            <w:vAlign w:val="center"/>
          </w:tcPr>
          <w:p w14:paraId="592C2163" w14:textId="77777777" w:rsidR="00A10E33" w:rsidRDefault="00000000">
            <w:r>
              <w:rPr>
                <w:color w:val="000000"/>
                <w:sz w:val="17"/>
                <w:szCs w:val="17"/>
              </w:rPr>
              <w:t>3</w:t>
            </w:r>
          </w:p>
        </w:tc>
        <w:tc>
          <w:tcPr>
            <w:tcW w:w="2110" w:type="dxa"/>
            <w:tcBorders>
              <w:top w:val="single" w:sz="4" w:space="0" w:color="8FA8C4"/>
              <w:left w:val="single" w:sz="4" w:space="0" w:color="8FA8C4"/>
              <w:bottom w:val="single" w:sz="4" w:space="0" w:color="8FA8C4"/>
              <w:right w:val="single" w:sz="4" w:space="0" w:color="8FA8C4"/>
            </w:tcBorders>
            <w:shd w:val="clear" w:color="auto" w:fill="FFFFFF"/>
            <w:tcMar>
              <w:top w:w="60" w:type="dxa"/>
              <w:left w:w="80" w:type="dxa"/>
              <w:bottom w:w="60" w:type="dxa"/>
              <w:right w:w="80" w:type="dxa"/>
            </w:tcMar>
            <w:vAlign w:val="center"/>
          </w:tcPr>
          <w:p w14:paraId="592C2164" w14:textId="77777777" w:rsidR="00A10E33" w:rsidRDefault="00000000">
            <w:r>
              <w:rPr>
                <w:color w:val="000000"/>
                <w:sz w:val="17"/>
                <w:szCs w:val="17"/>
              </w:rPr>
              <w:t>Not on BHA list; direct confirmation required</w:t>
            </w:r>
          </w:p>
        </w:tc>
      </w:tr>
      <w:tr w:rsidR="00A10E33" w14:paraId="592C216D" w14:textId="77777777">
        <w:tblPrEx>
          <w:tblCellMar>
            <w:top w:w="0" w:type="dxa"/>
            <w:bottom w:w="0" w:type="dxa"/>
          </w:tblCellMar>
        </w:tblPrEx>
        <w:tc>
          <w:tcPr>
            <w:tcW w:w="150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592C2166" w14:textId="77777777" w:rsidR="00A10E33" w:rsidRDefault="00000000">
            <w:r>
              <w:rPr>
                <w:color w:val="000000"/>
                <w:sz w:val="17"/>
                <w:szCs w:val="17"/>
              </w:rPr>
              <w:t>Gravesend Marine Services</w:t>
            </w:r>
          </w:p>
        </w:tc>
        <w:tc>
          <w:tcPr>
            <w:tcW w:w="200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592C2167" w14:textId="77777777" w:rsidR="00A10E33" w:rsidRDefault="00000000">
            <w:r>
              <w:rPr>
                <w:color w:val="000000"/>
                <w:sz w:val="17"/>
                <w:szCs w:val="17"/>
              </w:rPr>
              <w:t>Port of London Authority, Mark Lane, Gravesend DA12 2QB</w:t>
            </w:r>
          </w:p>
        </w:tc>
        <w:tc>
          <w:tcPr>
            <w:tcW w:w="110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592C2168" w14:textId="77777777" w:rsidR="00A10E33" w:rsidRDefault="00000000">
            <w:r>
              <w:rPr>
                <w:color w:val="000000"/>
                <w:sz w:val="17"/>
                <w:szCs w:val="17"/>
              </w:rPr>
              <w:t>01474 706473</w:t>
            </w:r>
          </w:p>
        </w:tc>
        <w:tc>
          <w:tcPr>
            <w:tcW w:w="140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592C2169" w14:textId="77777777" w:rsidR="00A10E33" w:rsidRDefault="00000000">
            <w:r>
              <w:rPr>
                <w:color w:val="000000"/>
                <w:sz w:val="17"/>
                <w:szCs w:val="17"/>
              </w:rPr>
              <w:t>01474 560311</w:t>
            </w:r>
          </w:p>
        </w:tc>
        <w:tc>
          <w:tcPr>
            <w:tcW w:w="55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592C216A" w14:textId="77777777" w:rsidR="00A10E33" w:rsidRDefault="00000000">
            <w:r>
              <w:rPr>
                <w:color w:val="000000"/>
                <w:sz w:val="17"/>
                <w:szCs w:val="17"/>
              </w:rPr>
              <w:t>Yes</w:t>
            </w:r>
          </w:p>
        </w:tc>
        <w:tc>
          <w:tcPr>
            <w:tcW w:w="70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592C216B" w14:textId="77777777" w:rsidR="00A10E33" w:rsidRDefault="00000000">
            <w:r>
              <w:rPr>
                <w:color w:val="000000"/>
                <w:sz w:val="17"/>
                <w:szCs w:val="17"/>
              </w:rPr>
              <w:t>3</w:t>
            </w:r>
          </w:p>
        </w:tc>
        <w:tc>
          <w:tcPr>
            <w:tcW w:w="211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592C216C" w14:textId="77777777" w:rsidR="00A10E33" w:rsidRDefault="00000000">
            <w:r>
              <w:rPr>
                <w:color w:val="000000"/>
                <w:sz w:val="17"/>
                <w:szCs w:val="17"/>
              </w:rPr>
              <w:t>Not on BHA list; direct confirmation required</w:t>
            </w:r>
          </w:p>
        </w:tc>
      </w:tr>
    </w:tbl>
    <w:p w14:paraId="592C216E" w14:textId="77777777" w:rsidR="00A10E33" w:rsidRDefault="00A10E33">
      <w:pPr>
        <w:spacing w:before="120"/>
      </w:pPr>
    </w:p>
    <w:p w14:paraId="592C216F" w14:textId="77777777" w:rsidR="00A10E33" w:rsidRDefault="00000000">
      <w:pPr>
        <w:pStyle w:val="Heading2"/>
      </w:pPr>
      <w:proofErr w:type="gramStart"/>
      <w:r>
        <w:t>3.1  Summary</w:t>
      </w:r>
      <w:proofErr w:type="gramEnd"/>
      <w:r>
        <w:t xml:space="preserve"> of Key Corrections</w:t>
      </w:r>
    </w:p>
    <w:p w14:paraId="592C2170" w14:textId="77777777" w:rsidR="00A10E33" w:rsidRDefault="00000000">
      <w:pPr>
        <w:pStyle w:val="ListParagraph"/>
        <w:numPr>
          <w:ilvl w:val="0"/>
          <w:numId w:val="3"/>
        </w:numPr>
      </w:pPr>
      <w:r>
        <w:t>Chichester corrected to Category 2.</w:t>
      </w:r>
    </w:p>
    <w:p w14:paraId="592C2171" w14:textId="77777777" w:rsidR="00A10E33" w:rsidRDefault="00000000">
      <w:pPr>
        <w:pStyle w:val="ListParagraph"/>
        <w:numPr>
          <w:ilvl w:val="0"/>
          <w:numId w:val="3"/>
        </w:numPr>
      </w:pPr>
      <w:r>
        <w:t>Rugby corrected to Category 2.</w:t>
      </w:r>
    </w:p>
    <w:p w14:paraId="592C2172" w14:textId="77777777" w:rsidR="00A10E33" w:rsidRDefault="00000000">
      <w:pPr>
        <w:pStyle w:val="ListParagraph"/>
        <w:numPr>
          <w:ilvl w:val="0"/>
          <w:numId w:val="3"/>
        </w:numPr>
      </w:pPr>
      <w:r>
        <w:t>Poole removed as an active facility; permanent patient closure from 31 January 2025.</w:t>
      </w:r>
    </w:p>
    <w:p w14:paraId="592C2173" w14:textId="77777777" w:rsidR="00A10E33" w:rsidRDefault="00000000">
      <w:pPr>
        <w:pStyle w:val="ListParagraph"/>
        <w:numPr>
          <w:ilvl w:val="0"/>
          <w:numId w:val="3"/>
        </w:numPr>
      </w:pPr>
      <w:r>
        <w:t xml:space="preserve">Oban / </w:t>
      </w:r>
      <w:proofErr w:type="spellStart"/>
      <w:r>
        <w:t>Tritonia</w:t>
      </w:r>
      <w:proofErr w:type="spellEnd"/>
      <w:r>
        <w:t xml:space="preserve"> confirmed NOT OPERATIONAL as of April 2026.</w:t>
      </w:r>
    </w:p>
    <w:p w14:paraId="592C2174" w14:textId="77777777" w:rsidR="00A10E33" w:rsidRDefault="00000000">
      <w:pPr>
        <w:pStyle w:val="ListParagraph"/>
        <w:numPr>
          <w:ilvl w:val="0"/>
          <w:numId w:val="3"/>
        </w:numPr>
      </w:pPr>
      <w:r>
        <w:t>Authoritative live reference changed to the BHA emergency facilities page.</w:t>
      </w:r>
    </w:p>
    <w:p w14:paraId="592C2175" w14:textId="77777777" w:rsidR="00A10E33" w:rsidRDefault="00000000">
      <w:pPr>
        <w:pStyle w:val="ListParagraph"/>
        <w:numPr>
          <w:ilvl w:val="0"/>
          <w:numId w:val="3"/>
        </w:numPr>
      </w:pPr>
      <w:r>
        <w:t>Mobile backup emergency numbers added for Wirral (07802 824245), Hull (07850 936598), Whipps Cross (07805 624856), Great Yarmouth (07736 803966) from BHA emergency page.</w:t>
      </w:r>
    </w:p>
    <w:p w14:paraId="592C2176" w14:textId="77777777" w:rsidR="00A10E33" w:rsidRDefault="00A10E33">
      <w:pPr>
        <w:spacing w:before="120"/>
      </w:pPr>
    </w:p>
    <w:p w14:paraId="592C2177" w14:textId="77777777" w:rsidR="00A10E33" w:rsidRDefault="00000000">
      <w:pPr>
        <w:pStyle w:val="Heading1"/>
      </w:pPr>
      <w:proofErr w:type="gramStart"/>
      <w:r>
        <w:t>4  Source</w:t>
      </w:r>
      <w:proofErr w:type="gramEnd"/>
      <w:r>
        <w:t xml:space="preserve"> URLs Checked</w:t>
      </w:r>
    </w:p>
    <w:p w14:paraId="592C2178" w14:textId="77777777" w:rsidR="00A10E33" w:rsidRDefault="00000000">
      <w:pPr>
        <w:pStyle w:val="ListParagraph"/>
        <w:numPr>
          <w:ilvl w:val="0"/>
          <w:numId w:val="3"/>
        </w:numPr>
      </w:pPr>
      <w:r>
        <w:t>https://ukhyperbaric.com/emergency/facilities/</w:t>
      </w:r>
    </w:p>
    <w:p w14:paraId="592C2179" w14:textId="77777777" w:rsidR="00A10E33" w:rsidRDefault="00000000">
      <w:pPr>
        <w:pStyle w:val="ListParagraph"/>
        <w:numPr>
          <w:ilvl w:val="0"/>
          <w:numId w:val="3"/>
        </w:numPr>
      </w:pPr>
      <w:r>
        <w:t>https://ukhyperbaric.com/members/</w:t>
      </w:r>
    </w:p>
    <w:p w14:paraId="592C217A" w14:textId="77777777" w:rsidR="00A10E33" w:rsidRDefault="00000000">
      <w:pPr>
        <w:pStyle w:val="ListParagraph"/>
        <w:numPr>
          <w:ilvl w:val="0"/>
          <w:numId w:val="3"/>
        </w:numPr>
      </w:pPr>
      <w:r>
        <w:t>https://www.uhsussex.nhs.uk/services/hyperbaric-medicine/</w:t>
      </w:r>
    </w:p>
    <w:p w14:paraId="592C217B" w14:textId="77777777" w:rsidR="00A10E33" w:rsidRDefault="00000000">
      <w:pPr>
        <w:pStyle w:val="ListParagraph"/>
        <w:numPr>
          <w:ilvl w:val="0"/>
          <w:numId w:val="3"/>
        </w:numPr>
      </w:pPr>
      <w:r>
        <w:t>https://www.bsac.com/news-and-blog/poole-hyperbaric-chamber-to-close/</w:t>
      </w:r>
    </w:p>
    <w:sectPr w:rsidR="00A10E33">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44626"/>
    <w:multiLevelType w:val="hybridMultilevel"/>
    <w:tmpl w:val="B4860B7A"/>
    <w:lvl w:ilvl="0" w:tplc="A5B6D864">
      <w:start w:val="1"/>
      <w:numFmt w:val="bullet"/>
      <w:lvlText w:val="●"/>
      <w:lvlJc w:val="left"/>
      <w:pPr>
        <w:ind w:left="720" w:hanging="360"/>
      </w:pPr>
    </w:lvl>
    <w:lvl w:ilvl="1" w:tplc="F6B04604">
      <w:start w:val="1"/>
      <w:numFmt w:val="bullet"/>
      <w:lvlText w:val="○"/>
      <w:lvlJc w:val="left"/>
      <w:pPr>
        <w:ind w:left="1440" w:hanging="360"/>
      </w:pPr>
    </w:lvl>
    <w:lvl w:ilvl="2" w:tplc="7D20CF8A">
      <w:start w:val="1"/>
      <w:numFmt w:val="bullet"/>
      <w:lvlText w:val="■"/>
      <w:lvlJc w:val="left"/>
      <w:pPr>
        <w:ind w:left="2160" w:hanging="360"/>
      </w:pPr>
    </w:lvl>
    <w:lvl w:ilvl="3" w:tplc="84401148">
      <w:start w:val="1"/>
      <w:numFmt w:val="bullet"/>
      <w:lvlText w:val="●"/>
      <w:lvlJc w:val="left"/>
      <w:pPr>
        <w:ind w:left="2880" w:hanging="360"/>
      </w:pPr>
    </w:lvl>
    <w:lvl w:ilvl="4" w:tplc="559E0B38">
      <w:start w:val="1"/>
      <w:numFmt w:val="bullet"/>
      <w:lvlText w:val="○"/>
      <w:lvlJc w:val="left"/>
      <w:pPr>
        <w:ind w:left="3600" w:hanging="360"/>
      </w:pPr>
    </w:lvl>
    <w:lvl w:ilvl="5" w:tplc="C21C5E0C">
      <w:start w:val="1"/>
      <w:numFmt w:val="bullet"/>
      <w:lvlText w:val="■"/>
      <w:lvlJc w:val="left"/>
      <w:pPr>
        <w:ind w:left="4320" w:hanging="360"/>
      </w:pPr>
    </w:lvl>
    <w:lvl w:ilvl="6" w:tplc="63C02958">
      <w:start w:val="1"/>
      <w:numFmt w:val="bullet"/>
      <w:lvlText w:val="●"/>
      <w:lvlJc w:val="left"/>
      <w:pPr>
        <w:ind w:left="5040" w:hanging="360"/>
      </w:pPr>
    </w:lvl>
    <w:lvl w:ilvl="7" w:tplc="62BE66E4">
      <w:start w:val="1"/>
      <w:numFmt w:val="bullet"/>
      <w:lvlText w:val="●"/>
      <w:lvlJc w:val="left"/>
      <w:pPr>
        <w:ind w:left="5760" w:hanging="360"/>
      </w:pPr>
    </w:lvl>
    <w:lvl w:ilvl="8" w:tplc="8FB8F242">
      <w:start w:val="1"/>
      <w:numFmt w:val="bullet"/>
      <w:lvlText w:val="●"/>
      <w:lvlJc w:val="left"/>
      <w:pPr>
        <w:ind w:left="6480" w:hanging="360"/>
      </w:pPr>
    </w:lvl>
  </w:abstractNum>
  <w:abstractNum w:abstractNumId="1" w15:restartNumberingAfterBreak="0">
    <w:nsid w:val="45633C16"/>
    <w:multiLevelType w:val="hybridMultilevel"/>
    <w:tmpl w:val="C7F0FFB4"/>
    <w:lvl w:ilvl="0" w:tplc="26E6B80C">
      <w:start w:val="1"/>
      <w:numFmt w:val="bullet"/>
      <w:lvlText w:val="•"/>
      <w:lvlJc w:val="left"/>
      <w:pPr>
        <w:ind w:left="720" w:hanging="360"/>
      </w:pPr>
    </w:lvl>
    <w:lvl w:ilvl="1" w:tplc="255462D0">
      <w:numFmt w:val="decimal"/>
      <w:lvlText w:val=""/>
      <w:lvlJc w:val="left"/>
    </w:lvl>
    <w:lvl w:ilvl="2" w:tplc="3072CBC2">
      <w:numFmt w:val="decimal"/>
      <w:lvlText w:val=""/>
      <w:lvlJc w:val="left"/>
    </w:lvl>
    <w:lvl w:ilvl="3" w:tplc="6B286288">
      <w:numFmt w:val="decimal"/>
      <w:lvlText w:val=""/>
      <w:lvlJc w:val="left"/>
    </w:lvl>
    <w:lvl w:ilvl="4" w:tplc="7898DD32">
      <w:numFmt w:val="decimal"/>
      <w:lvlText w:val=""/>
      <w:lvlJc w:val="left"/>
    </w:lvl>
    <w:lvl w:ilvl="5" w:tplc="735E76EA">
      <w:numFmt w:val="decimal"/>
      <w:lvlText w:val=""/>
      <w:lvlJc w:val="left"/>
    </w:lvl>
    <w:lvl w:ilvl="6" w:tplc="55121740">
      <w:numFmt w:val="decimal"/>
      <w:lvlText w:val=""/>
      <w:lvlJc w:val="left"/>
    </w:lvl>
    <w:lvl w:ilvl="7" w:tplc="56E40102">
      <w:numFmt w:val="decimal"/>
      <w:lvlText w:val=""/>
      <w:lvlJc w:val="left"/>
    </w:lvl>
    <w:lvl w:ilvl="8" w:tplc="E1EEE428">
      <w:numFmt w:val="decimal"/>
      <w:lvlText w:val=""/>
      <w:lvlJc w:val="left"/>
    </w:lvl>
  </w:abstractNum>
  <w:abstractNum w:abstractNumId="2" w15:restartNumberingAfterBreak="0">
    <w:nsid w:val="75964D4E"/>
    <w:multiLevelType w:val="hybridMultilevel"/>
    <w:tmpl w:val="DFDC9E64"/>
    <w:lvl w:ilvl="0" w:tplc="0A2EE0F2">
      <w:start w:val="1"/>
      <w:numFmt w:val="decimal"/>
      <w:lvlText w:val="%1."/>
      <w:lvlJc w:val="left"/>
      <w:pPr>
        <w:ind w:left="720" w:hanging="360"/>
      </w:pPr>
    </w:lvl>
    <w:lvl w:ilvl="1" w:tplc="64BAADE0">
      <w:numFmt w:val="decimal"/>
      <w:lvlText w:val=""/>
      <w:lvlJc w:val="left"/>
    </w:lvl>
    <w:lvl w:ilvl="2" w:tplc="02D4C552">
      <w:numFmt w:val="decimal"/>
      <w:lvlText w:val=""/>
      <w:lvlJc w:val="left"/>
    </w:lvl>
    <w:lvl w:ilvl="3" w:tplc="62D85924">
      <w:numFmt w:val="decimal"/>
      <w:lvlText w:val=""/>
      <w:lvlJc w:val="left"/>
    </w:lvl>
    <w:lvl w:ilvl="4" w:tplc="472E25A8">
      <w:numFmt w:val="decimal"/>
      <w:lvlText w:val=""/>
      <w:lvlJc w:val="left"/>
    </w:lvl>
    <w:lvl w:ilvl="5" w:tplc="0D1E8A8E">
      <w:numFmt w:val="decimal"/>
      <w:lvlText w:val=""/>
      <w:lvlJc w:val="left"/>
    </w:lvl>
    <w:lvl w:ilvl="6" w:tplc="CAB07EDE">
      <w:numFmt w:val="decimal"/>
      <w:lvlText w:val=""/>
      <w:lvlJc w:val="left"/>
    </w:lvl>
    <w:lvl w:ilvl="7" w:tplc="B01A6BE0">
      <w:numFmt w:val="decimal"/>
      <w:lvlText w:val=""/>
      <w:lvlJc w:val="left"/>
    </w:lvl>
    <w:lvl w:ilvl="8" w:tplc="0CDCD004">
      <w:numFmt w:val="decimal"/>
      <w:lvlText w:val=""/>
      <w:lvlJc w:val="left"/>
    </w:lvl>
  </w:abstractNum>
  <w:num w:numId="1" w16cid:durableId="1525898763">
    <w:abstractNumId w:val="0"/>
    <w:lvlOverride w:ilvl="0">
      <w:startOverride w:val="1"/>
    </w:lvlOverride>
  </w:num>
  <w:num w:numId="2" w16cid:durableId="66609462">
    <w:abstractNumId w:val="2"/>
    <w:lvlOverride w:ilvl="0">
      <w:startOverride w:val="1"/>
    </w:lvlOverride>
  </w:num>
  <w:num w:numId="3" w16cid:durableId="18234212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E33"/>
    <w:rsid w:val="001D4811"/>
    <w:rsid w:val="00451525"/>
    <w:rsid w:val="00A10E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C206E"/>
  <w15:docId w15:val="{41DD84A2-1C72-460C-9CC8-1D8332B51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387B"/>
      <w:sz w:val="28"/>
      <w:szCs w:val="28"/>
    </w:rPr>
  </w:style>
  <w:style w:type="paragraph" w:styleId="Heading2">
    <w:name w:val="heading 2"/>
    <w:uiPriority w:val="9"/>
    <w:unhideWhenUsed/>
    <w:qFormat/>
    <w:pPr>
      <w:spacing w:before="180" w:after="80"/>
      <w:outlineLvl w:val="1"/>
    </w:pPr>
    <w:rPr>
      <w:b/>
      <w:bCs/>
      <w:color w:val="00387B"/>
      <w:sz w:val="24"/>
      <w:szCs w:val="24"/>
    </w:rPr>
  </w:style>
  <w:style w:type="paragraph" w:styleId="Heading3">
    <w:name w:val="heading 3"/>
    <w:uiPriority w:val="9"/>
    <w:semiHidden/>
    <w:unhideWhenUsed/>
    <w:qFormat/>
    <w:pPr>
      <w:spacing w:before="120" w:after="60"/>
      <w:outlineLvl w:val="2"/>
    </w:pPr>
    <w:rPr>
      <w:b/>
      <w:bCs/>
      <w:color w:val="00387B"/>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1029</Words>
  <Characters>6215</Characters>
  <Application>Microsoft Office Word</Application>
  <DocSecurity>0</DocSecurity>
  <Lines>361</Lines>
  <Paragraphs>223</Paragraphs>
  <ScaleCrop>false</ScaleCrop>
  <Company/>
  <LinksUpToDate>false</LinksUpToDate>
  <CharactersWithSpaces>7051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Jeffery</cp:lastModifiedBy>
  <cp:revision>2</cp:revision>
  <dcterms:created xsi:type="dcterms:W3CDTF">2026-04-14T05:43:00Z</dcterms:created>
  <dcterms:modified xsi:type="dcterms:W3CDTF">2026-04-14T05:50:00Z</dcterms:modified>
</cp:coreProperties>
</file>