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DAA0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111F4BC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«МОСКОВСКИЙ ПОЛИТЕХНИЧЕСКИЙ УНИВЕРСИТЕТ»</w:t>
      </w:r>
    </w:p>
    <w:p w14:paraId="28E68426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2E6873F5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Факультет _Информационных технологий_</w:t>
      </w:r>
    </w:p>
    <w:p w14:paraId="78354E49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Кафедра _Инфокогнитивные технологии_</w:t>
      </w:r>
    </w:p>
    <w:p w14:paraId="30094BA2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Направле</w:t>
      </w:r>
      <w:r w:rsidR="000F2C36" w:rsidRPr="0073631E">
        <w:rPr>
          <w:rFonts w:cs="Times New Roman"/>
          <w:szCs w:val="28"/>
          <w:lang w:val="ru-RU"/>
        </w:rPr>
        <w:t xml:space="preserve">ние подготовки/ специальность: </w:t>
      </w:r>
      <w:r w:rsidRPr="0073631E">
        <w:rPr>
          <w:rFonts w:cs="Times New Roman"/>
          <w:szCs w:val="28"/>
          <w:lang w:val="ru-RU"/>
        </w:rPr>
        <w:t>Информатика и вычислительная техника/ Си</w:t>
      </w:r>
      <w:r w:rsidR="000F2C36" w:rsidRPr="0073631E">
        <w:rPr>
          <w:rFonts w:cs="Times New Roman"/>
          <w:szCs w:val="28"/>
          <w:lang w:val="ru-RU"/>
        </w:rPr>
        <w:t>стемная и программная инженерия</w:t>
      </w:r>
    </w:p>
    <w:p w14:paraId="6FA74085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7E6310C5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b/>
          <w:szCs w:val="28"/>
          <w:lang w:val="ru-RU"/>
        </w:rPr>
        <w:t>ОТЧЕТ</w:t>
      </w:r>
    </w:p>
    <w:p w14:paraId="3987497B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по проектной практике</w:t>
      </w:r>
    </w:p>
    <w:p w14:paraId="161ACD87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6BA05FF2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Студенты: </w:t>
      </w:r>
    </w:p>
    <w:p w14:paraId="1345A527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Неткачев Даниил Евгеньевич,</w:t>
      </w:r>
    </w:p>
    <w:p w14:paraId="40A376D5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Лендер Марк Сергеевич,</w:t>
      </w:r>
    </w:p>
    <w:p w14:paraId="1D4B5F5B" w14:textId="59B2EFB9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Еннер Илья Романович</w:t>
      </w:r>
    </w:p>
    <w:p w14:paraId="6F95D915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Группа: 241-3211</w:t>
      </w:r>
    </w:p>
    <w:p w14:paraId="62B5EF37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Место прохождения практики: Московский Политех, кафедра Инфокогнитивные технологии</w:t>
      </w:r>
    </w:p>
    <w:p w14:paraId="78A70318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A2EA20F" w14:textId="77777777" w:rsidR="00FE7043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Отчет принят с оценкой _______________ </w:t>
      </w:r>
    </w:p>
    <w:p w14:paraId="2A0BFA7C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Дата ________________________</w:t>
      </w:r>
    </w:p>
    <w:p w14:paraId="28952324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Руководитель практики: Чернова Вера Михайловна</w:t>
      </w:r>
    </w:p>
    <w:p w14:paraId="7C71E97A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916DF83" w14:textId="76EE02A3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23E82F36" w14:textId="1D67F82C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8A86363" w14:textId="2EF997AB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D897789" w14:textId="77777777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01E3F94E" w14:textId="1074F76D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Москва 2025</w:t>
      </w:r>
      <w:r w:rsidRPr="0073631E">
        <w:rPr>
          <w:rFonts w:cs="Times New Roman"/>
          <w:szCs w:val="28"/>
          <w:lang w:val="ru-RU"/>
        </w:rPr>
        <w:br w:type="page"/>
      </w:r>
    </w:p>
    <w:sdt>
      <w:sdtPr>
        <w:rPr>
          <w:rFonts w:cs="Times New Roman"/>
          <w:szCs w:val="28"/>
          <w:lang w:val="ru-RU"/>
        </w:rPr>
        <w:id w:val="1679945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0D1A2FD" w14:textId="1BD50B07" w:rsidR="00214800" w:rsidRPr="0073631E" w:rsidRDefault="00214800" w:rsidP="0073631E">
          <w:pPr>
            <w:spacing w:after="0"/>
            <w:contextualSpacing/>
            <w:jc w:val="center"/>
            <w:rPr>
              <w:rFonts w:cs="Times New Roman"/>
              <w:b/>
              <w:bCs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  <w:lang w:val="ru-RU"/>
            </w:rPr>
            <w:t>СОДЕРЖАНИЕ</w:t>
          </w:r>
        </w:p>
        <w:p w14:paraId="6138AB56" w14:textId="1EA3BA31" w:rsidR="00953725" w:rsidRDefault="00214800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73631E">
            <w:rPr>
              <w:rFonts w:cs="Times New Roman"/>
              <w:szCs w:val="28"/>
            </w:rPr>
            <w:fldChar w:fldCharType="begin"/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instrText>TOC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o</w:instrText>
          </w:r>
          <w:r w:rsidRPr="0073631E">
            <w:rPr>
              <w:rFonts w:cs="Times New Roman"/>
              <w:szCs w:val="28"/>
              <w:lang w:val="ru-RU"/>
            </w:rPr>
            <w:instrText xml:space="preserve"> "1-3" \</w:instrText>
          </w:r>
          <w:r w:rsidRPr="0073631E">
            <w:rPr>
              <w:rFonts w:cs="Times New Roman"/>
              <w:szCs w:val="28"/>
            </w:rPr>
            <w:instrText>h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z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u</w:instrText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fldChar w:fldCharType="separate"/>
          </w:r>
          <w:hyperlink w:anchor="_Toc198418821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ВВЕДЕНИЕ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_Toc198418821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611E4C6" w14:textId="7F67CD82" w:rsidR="00953725" w:rsidRDefault="00F10F5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2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1 Общая информация о проекте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_Toc198418822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0782544D" w14:textId="640E4407" w:rsidR="00953725" w:rsidRDefault="00F10F5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3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2 Общая характеристика деятельности организации (заказчика проекта)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_Toc198418823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2DE8D5AE" w14:textId="6597E79A" w:rsidR="00953725" w:rsidRDefault="00F10F5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4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3 Описание задания по проектной практике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_Toc198418824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85A4788" w14:textId="234A9D71" w:rsidR="00953725" w:rsidRDefault="00F10F5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5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4 Описание достигнутых результатов по проектной практике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_Toc198418825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4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1A7705A6" w14:textId="45368554" w:rsidR="00953725" w:rsidRDefault="00F10F5E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6" w:history="1">
            <w:r w:rsidR="00953725" w:rsidRPr="005E39BA">
              <w:rPr>
                <w:rStyle w:val="aff8"/>
                <w:noProof/>
                <w:lang w:val="ru-RU"/>
              </w:rPr>
              <w:t>ЗАКЛЮЧЕНИЕ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_Toc198418826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5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63207197" w14:textId="3602B31F" w:rsidR="00953725" w:rsidRDefault="00F10F5E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7" w:history="1">
            <w:r w:rsidR="00953725" w:rsidRPr="005E39BA">
              <w:rPr>
                <w:rStyle w:val="aff8"/>
                <w:rFonts w:cs="Times New Roman"/>
                <w:noProof/>
              </w:rPr>
              <w:t>СПИСОК ИСПОЛЬЗ</w:t>
            </w:r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УЕМЫХ</w:t>
            </w:r>
            <w:r w:rsidR="00953725" w:rsidRPr="005E39BA">
              <w:rPr>
                <w:rStyle w:val="aff8"/>
                <w:rFonts w:cs="Times New Roman"/>
                <w:noProof/>
              </w:rPr>
              <w:t xml:space="preserve"> ИСТОЧНИКОВ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_Toc198418827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6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6566B679" w14:textId="6EB2A836" w:rsidR="00214800" w:rsidRPr="0073631E" w:rsidRDefault="00214800" w:rsidP="0073631E">
          <w:pPr>
            <w:spacing w:after="0"/>
            <w:rPr>
              <w:rFonts w:cs="Times New Roman"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5D58CD0" w14:textId="77777777" w:rsidR="00AD5F8C" w:rsidRPr="0073631E" w:rsidRDefault="008C4636" w:rsidP="0073631E">
      <w:pPr>
        <w:spacing w:after="0"/>
        <w:ind w:firstLine="425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6C87BFE8" w14:textId="7837C711" w:rsidR="00AD5F8C" w:rsidRPr="0073631E" w:rsidRDefault="008C4636" w:rsidP="0073631E">
      <w:pPr>
        <w:pStyle w:val="1"/>
        <w:rPr>
          <w:rFonts w:cs="Times New Roman"/>
          <w:lang w:val="ru-RU"/>
        </w:rPr>
      </w:pPr>
      <w:bookmarkStart w:id="0" w:name="_Toc198418821"/>
      <w:r w:rsidRPr="0073631E">
        <w:rPr>
          <w:rFonts w:cs="Times New Roman"/>
          <w:lang w:val="ru-RU"/>
        </w:rPr>
        <w:lastRenderedPageBreak/>
        <w:t>ВВЕДЕНИЕ</w:t>
      </w:r>
      <w:bookmarkEnd w:id="0"/>
    </w:p>
    <w:p w14:paraId="2EDA17E6" w14:textId="7A68220B" w:rsidR="00AD5F8C" w:rsidRPr="0073631E" w:rsidRDefault="00214800" w:rsidP="0073631E">
      <w:pPr>
        <w:pStyle w:val="21"/>
        <w:rPr>
          <w:rFonts w:cs="Times New Roman"/>
          <w:szCs w:val="28"/>
          <w:lang w:val="ru-RU"/>
        </w:rPr>
      </w:pPr>
      <w:bookmarkStart w:id="1" w:name="_Toc198418822"/>
      <w:r w:rsidRPr="0073631E">
        <w:rPr>
          <w:rFonts w:cs="Times New Roman"/>
          <w:szCs w:val="28"/>
          <w:lang w:val="ru-RU"/>
        </w:rPr>
        <w:t>1</w:t>
      </w:r>
      <w:r w:rsidR="008C4636" w:rsidRPr="0073631E">
        <w:rPr>
          <w:rFonts w:cs="Times New Roman"/>
          <w:szCs w:val="28"/>
          <w:lang w:val="ru-RU"/>
        </w:rPr>
        <w:t xml:space="preserve"> Общая информация о проекте</w:t>
      </w:r>
      <w:bookmarkEnd w:id="1"/>
    </w:p>
    <w:p w14:paraId="7694EFD8" w14:textId="4138833C" w:rsidR="004D0551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Название проекта: Охрана труда на предприятии.</w:t>
      </w:r>
    </w:p>
    <w:p w14:paraId="14748234" w14:textId="300F7AED" w:rsidR="004D0551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Цель проекта: Привлечение внимания к вопросам охраны труда, распространение лучших практик обеспечения безопасных условий труда, профилактика профессиональных заболеваний и травматизма.</w:t>
      </w:r>
    </w:p>
    <w:p w14:paraId="54B3C148" w14:textId="77777777" w:rsidR="007B0AA8" w:rsidRPr="0073631E" w:rsidRDefault="007B0AA8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Задачи проекта:</w:t>
      </w:r>
    </w:p>
    <w:p w14:paraId="0F0AD06F" w14:textId="77777777" w:rsidR="007B0AA8" w:rsidRPr="0073631E" w:rsidRDefault="007B0AA8" w:rsidP="0073631E">
      <w:pPr>
        <w:pStyle w:val="ae"/>
        <w:numPr>
          <w:ilvl w:val="0"/>
          <w:numId w:val="12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Создание компьютерной игры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».</w:t>
      </w:r>
    </w:p>
    <w:p w14:paraId="2CEAEDAB" w14:textId="77777777" w:rsidR="007B0AA8" w:rsidRPr="0073631E" w:rsidRDefault="007B0AA8" w:rsidP="0073631E">
      <w:pPr>
        <w:pStyle w:val="ae"/>
        <w:numPr>
          <w:ilvl w:val="0"/>
          <w:numId w:val="12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Разработка настольной игры «Выход есть!».</w:t>
      </w:r>
    </w:p>
    <w:p w14:paraId="35BFC25A" w14:textId="62FD3278" w:rsidR="007B0AA8" w:rsidRPr="0073631E" w:rsidRDefault="007B0AA8" w:rsidP="0073631E">
      <w:pPr>
        <w:pStyle w:val="ae"/>
        <w:numPr>
          <w:ilvl w:val="0"/>
          <w:numId w:val="12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Разработка наглядных и обучающих материалов по охране труда для школ, вузов и предприятий.</w:t>
      </w:r>
    </w:p>
    <w:p w14:paraId="188FC5E6" w14:textId="785A6E7C" w:rsidR="00AD5F8C" w:rsidRPr="0073631E" w:rsidRDefault="008C4636" w:rsidP="0073631E">
      <w:pPr>
        <w:pStyle w:val="21"/>
        <w:ind w:left="0" w:firstLine="709"/>
        <w:rPr>
          <w:rFonts w:cs="Times New Roman"/>
          <w:szCs w:val="28"/>
          <w:lang w:val="ru-RU"/>
        </w:rPr>
      </w:pPr>
      <w:bookmarkStart w:id="2" w:name="_Toc198418823"/>
      <w:r w:rsidRPr="0073631E">
        <w:rPr>
          <w:rFonts w:cs="Times New Roman"/>
          <w:szCs w:val="28"/>
          <w:lang w:val="ru-RU"/>
        </w:rPr>
        <w:t>2 Общая характеристика деятельности организации (заказчика проекта)</w:t>
      </w:r>
      <w:bookmarkEnd w:id="2"/>
    </w:p>
    <w:p w14:paraId="5EA7BBCE" w14:textId="77777777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Наименование заказчика: Московский Политех, кафедра Инфокогнитивные технологии.</w:t>
      </w:r>
    </w:p>
    <w:p w14:paraId="0B0D3727" w14:textId="2292B324" w:rsidR="007B0AA8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Организационная структура: проектная команда из студентов направления Системная и программная инженерия.</w:t>
      </w:r>
    </w:p>
    <w:p w14:paraId="15098320" w14:textId="77777777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Описание деятельности: Разработка цифровых и физических обучающих решений, направленных на популяризацию правил охраны труда в учебных и производственных учреждениях.</w:t>
      </w:r>
    </w:p>
    <w:p w14:paraId="51E4A490" w14:textId="544F7236" w:rsidR="00AD5F8C" w:rsidRPr="0073631E" w:rsidRDefault="008C4636" w:rsidP="0073631E">
      <w:pPr>
        <w:pStyle w:val="21"/>
        <w:rPr>
          <w:rFonts w:cs="Times New Roman"/>
          <w:szCs w:val="28"/>
          <w:lang w:val="ru-RU"/>
        </w:rPr>
      </w:pPr>
      <w:bookmarkStart w:id="3" w:name="_Toc198418824"/>
      <w:r w:rsidRPr="0073631E">
        <w:rPr>
          <w:rFonts w:cs="Times New Roman"/>
          <w:szCs w:val="28"/>
          <w:lang w:val="ru-RU"/>
        </w:rPr>
        <w:t>3 Описание задания по проектной практике</w:t>
      </w:r>
      <w:bookmarkEnd w:id="3"/>
    </w:p>
    <w:p w14:paraId="4B8A0B4B" w14:textId="4A1BCC60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рамках проектной практики студентами была разработана информационно-образовате</w:t>
      </w:r>
      <w:r w:rsidR="00A40974" w:rsidRPr="0073631E">
        <w:rPr>
          <w:rFonts w:cs="Times New Roman"/>
          <w:szCs w:val="28"/>
          <w:lang w:val="ru-RU"/>
        </w:rPr>
        <w:t xml:space="preserve">льная система, включающая сайт и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-бот, способствующие обучению правилам охраны труда.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Сайт содержит материалы для образовательных учреждений и предприятий.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Компьютерная игра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 превращает процесс изучения правил в интерактивное приключение.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 содержит справочную информацию по технике безопасности, СИЗ и первой помощи.</w:t>
      </w:r>
    </w:p>
    <w:p w14:paraId="09E01411" w14:textId="77777777" w:rsidR="00513CE8" w:rsidRPr="0073631E" w:rsidRDefault="00513CE8" w:rsidP="0073631E">
      <w:pPr>
        <w:spacing w:after="0"/>
        <w:ind w:firstLine="425"/>
        <w:contextualSpacing/>
        <w:jc w:val="both"/>
        <w:rPr>
          <w:rFonts w:cs="Times New Roman"/>
          <w:szCs w:val="28"/>
          <w:lang w:val="ru-RU"/>
        </w:rPr>
      </w:pPr>
    </w:p>
    <w:p w14:paraId="746E7F27" w14:textId="7412668C" w:rsidR="002E7FB9" w:rsidRPr="0073631E" w:rsidRDefault="008C4636" w:rsidP="0073631E">
      <w:pPr>
        <w:pStyle w:val="21"/>
        <w:rPr>
          <w:rFonts w:cs="Times New Roman"/>
          <w:szCs w:val="28"/>
          <w:lang w:val="ru-RU"/>
        </w:rPr>
      </w:pPr>
      <w:bookmarkStart w:id="4" w:name="_Toc198418825"/>
      <w:r w:rsidRPr="0073631E">
        <w:rPr>
          <w:rFonts w:cs="Times New Roman"/>
          <w:szCs w:val="28"/>
          <w:lang w:val="ru-RU"/>
        </w:rPr>
        <w:lastRenderedPageBreak/>
        <w:t>4 Описание достигнутых результатов по проектной практике</w:t>
      </w:r>
      <w:bookmarkEnd w:id="4"/>
    </w:p>
    <w:p w14:paraId="70B2B353" w14:textId="12966779" w:rsidR="002E737B" w:rsidRPr="0073631E" w:rsidRDefault="0073631E" w:rsidP="002E737B">
      <w:pPr>
        <w:spacing w:after="0"/>
        <w:ind w:firstLine="709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Были достигнуты следующий результаты:</w:t>
      </w:r>
    </w:p>
    <w:p w14:paraId="05AEA161" w14:textId="3CAF4300" w:rsidR="002E737B" w:rsidRDefault="00480FB9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2E737B">
        <w:rPr>
          <w:rFonts w:cs="Times New Roman"/>
          <w:szCs w:val="28"/>
          <w:lang w:val="ru-RU"/>
        </w:rPr>
        <w:t>едется репозиторий проектной практики (</w:t>
      </w:r>
      <w:hyperlink r:id="rId6" w:history="1">
        <w:r w:rsidR="002E737B" w:rsidRPr="00480FB9">
          <w:rPr>
            <w:rStyle w:val="aff8"/>
            <w:rFonts w:cs="Times New Roman"/>
            <w:szCs w:val="28"/>
            <w:lang w:val="ru-RU"/>
          </w:rPr>
          <w:t>ссылка на репозиторий</w:t>
        </w:r>
      </w:hyperlink>
      <w:r w:rsidR="002E737B">
        <w:rPr>
          <w:rFonts w:cs="Times New Roman"/>
          <w:szCs w:val="28"/>
          <w:lang w:val="ru-RU"/>
        </w:rPr>
        <w:t>)</w:t>
      </w:r>
      <w:r w:rsidRPr="00480FB9">
        <w:rPr>
          <w:rFonts w:cs="Times New Roman"/>
          <w:szCs w:val="28"/>
          <w:lang w:val="ru-RU"/>
        </w:rPr>
        <w:t>;</w:t>
      </w:r>
    </w:p>
    <w:p w14:paraId="4E10F719" w14:textId="2F0C4B39" w:rsidR="002E7FB9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и опубликован сайт с материалами по охране труда;</w:t>
      </w:r>
    </w:p>
    <w:p w14:paraId="7BE464B4" w14:textId="21B9FD82" w:rsidR="002E7FB9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прототип компьютерной игры «</w:t>
      </w:r>
      <w:r w:rsidR="002E7FB9" w:rsidRPr="0073631E">
        <w:rPr>
          <w:rFonts w:cs="Times New Roman"/>
          <w:szCs w:val="28"/>
        </w:rPr>
        <w:t>Safety</w:t>
      </w:r>
      <w:r w:rsidR="002E7FB9" w:rsidRPr="0073631E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Madness</w:t>
      </w:r>
      <w:r w:rsidR="002E7FB9" w:rsidRPr="0073631E">
        <w:rPr>
          <w:rFonts w:cs="Times New Roman"/>
          <w:szCs w:val="28"/>
          <w:lang w:val="ru-RU"/>
        </w:rPr>
        <w:t>» с базовой логикой и механиками</w:t>
      </w:r>
      <w:r w:rsidRPr="0073631E">
        <w:rPr>
          <w:rFonts w:cs="Times New Roman"/>
          <w:szCs w:val="28"/>
          <w:lang w:val="ru-RU"/>
        </w:rPr>
        <w:t>;</w:t>
      </w:r>
    </w:p>
    <w:p w14:paraId="03F83971" w14:textId="1C945136" w:rsidR="002E7FB9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 xml:space="preserve">еализован </w:t>
      </w:r>
      <w:r w:rsidR="002E7FB9" w:rsidRPr="0073631E">
        <w:rPr>
          <w:rFonts w:cs="Times New Roman"/>
          <w:szCs w:val="28"/>
        </w:rPr>
        <w:t>Telegram</w:t>
      </w:r>
      <w:r w:rsidR="002E7FB9" w:rsidRPr="0073631E">
        <w:rPr>
          <w:rFonts w:cs="Times New Roman"/>
          <w:szCs w:val="28"/>
          <w:lang w:val="ru-RU"/>
        </w:rPr>
        <w:t>-бот @</w:t>
      </w:r>
      <w:r w:rsidR="002E7FB9" w:rsidRPr="0073631E">
        <w:rPr>
          <w:rFonts w:cs="Times New Roman"/>
          <w:szCs w:val="28"/>
        </w:rPr>
        <w:t>SafetyTheBestBot</w:t>
      </w:r>
      <w:r w:rsidR="002E7FB9" w:rsidRPr="0073631E">
        <w:rPr>
          <w:rFonts w:cs="Times New Roman"/>
          <w:szCs w:val="28"/>
          <w:lang w:val="ru-RU"/>
        </w:rPr>
        <w:t xml:space="preserve"> с обучающим функционалом;</w:t>
      </w:r>
    </w:p>
    <w:p w14:paraId="479AB141" w14:textId="4B5A7F5D" w:rsidR="00AD5F8C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</w:t>
      </w:r>
      <w:r w:rsidR="002E7FB9" w:rsidRPr="0073631E">
        <w:rPr>
          <w:rFonts w:cs="Times New Roman"/>
          <w:szCs w:val="28"/>
          <w:lang w:val="ru-RU"/>
        </w:rPr>
        <w:t>роведены презентации и занятия с учащимися, собрана обратная связь.</w:t>
      </w:r>
      <w:r w:rsidR="00214800" w:rsidRPr="0073631E">
        <w:rPr>
          <w:rFonts w:cs="Times New Roman"/>
          <w:szCs w:val="28"/>
          <w:lang w:val="ru-RU"/>
        </w:rPr>
        <w:br w:type="page"/>
      </w:r>
    </w:p>
    <w:p w14:paraId="604A0CCE" w14:textId="6B24CAFA" w:rsidR="002E7FB9" w:rsidRPr="0073631E" w:rsidRDefault="008C4636" w:rsidP="0073631E">
      <w:pPr>
        <w:pStyle w:val="1"/>
        <w:rPr>
          <w:lang w:val="ru-RU"/>
        </w:rPr>
      </w:pPr>
      <w:bookmarkStart w:id="5" w:name="_Toc198418826"/>
      <w:r w:rsidRPr="0073631E">
        <w:rPr>
          <w:lang w:val="ru-RU"/>
        </w:rPr>
        <w:lastRenderedPageBreak/>
        <w:t>ЗАКЛЮЧЕНИЕ</w:t>
      </w:r>
      <w:bookmarkEnd w:id="5"/>
    </w:p>
    <w:p w14:paraId="13DA21F1" w14:textId="77777777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результате прохождения практики был реализован масштабный проект по созданию интерактивных обучающих материалов по охране труда. Работа в команде позволила развить навыки управления проектом, дизайна, программирования, тестирования и презентации результатов. Проект может быть масштабирован и применен в образовательной и производственной среде.</w:t>
      </w:r>
    </w:p>
    <w:p w14:paraId="45B604B8" w14:textId="72DFF12A" w:rsidR="007B0AA8" w:rsidRPr="0073631E" w:rsidRDefault="00214800" w:rsidP="0073631E">
      <w:pPr>
        <w:spacing w:after="0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A14B85A" w14:textId="498C3B81" w:rsidR="00AC7A0B" w:rsidRPr="00D1269C" w:rsidRDefault="0070107A" w:rsidP="0073631E">
      <w:pPr>
        <w:pStyle w:val="1"/>
        <w:rPr>
          <w:lang w:val="ru-RU"/>
        </w:rPr>
      </w:pPr>
      <w:bookmarkStart w:id="6" w:name="_Toc198418827"/>
      <w:r w:rsidRPr="00D1269C">
        <w:rPr>
          <w:rStyle w:val="af6"/>
          <w:rFonts w:cs="Times New Roman"/>
          <w:b/>
          <w:bCs/>
          <w:lang w:val="ru-RU"/>
        </w:rPr>
        <w:lastRenderedPageBreak/>
        <w:t>СПИСОК ИСПОЛЬЗ</w:t>
      </w:r>
      <w:r w:rsidR="0073631E">
        <w:rPr>
          <w:rStyle w:val="af6"/>
          <w:rFonts w:cs="Times New Roman"/>
          <w:b/>
          <w:bCs/>
          <w:lang w:val="ru-RU"/>
        </w:rPr>
        <w:t>УЕМЫХ</w:t>
      </w:r>
      <w:r w:rsidR="00214800" w:rsidRPr="00D1269C">
        <w:rPr>
          <w:rStyle w:val="af6"/>
          <w:rFonts w:cs="Times New Roman"/>
          <w:b/>
          <w:lang w:val="ru-RU"/>
        </w:rPr>
        <w:t xml:space="preserve"> ИСТОЧНИКОВ</w:t>
      </w:r>
      <w:bookmarkEnd w:id="6"/>
    </w:p>
    <w:p w14:paraId="07F13EDF" w14:textId="13547B66" w:rsidR="00AC7A0B" w:rsidRPr="0073631E" w:rsidRDefault="00F10F5E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D1269C" w:rsidRPr="00D1269C">
        <w:rPr>
          <w:sz w:val="28"/>
          <w:szCs w:val="28"/>
        </w:rPr>
        <w:t>Трудовой кодекс Российской Федерации</w:t>
      </w:r>
      <w:r>
        <w:rPr>
          <w:sz w:val="28"/>
          <w:szCs w:val="28"/>
        </w:rPr>
        <w:t xml:space="preserve">» </w:t>
      </w:r>
      <w:r w:rsidR="00D1269C" w:rsidRPr="00D1269C">
        <w:rPr>
          <w:sz w:val="28"/>
          <w:szCs w:val="28"/>
        </w:rPr>
        <w:t xml:space="preserve">от 30.12.2001 N 197-ФЗ </w:t>
      </w:r>
      <w:r w:rsidR="00D1269C">
        <w:rPr>
          <w:sz w:val="28"/>
          <w:szCs w:val="28"/>
        </w:rPr>
        <w:br/>
      </w:r>
      <w:r w:rsidR="00D1269C" w:rsidRPr="00D1269C">
        <w:rPr>
          <w:sz w:val="28"/>
          <w:szCs w:val="28"/>
        </w:rPr>
        <w:t>(ред. от 07.04.2025)</w:t>
      </w:r>
      <w:r w:rsidR="00D1269C">
        <w:rPr>
          <w:sz w:val="28"/>
          <w:szCs w:val="28"/>
        </w:rPr>
        <w:t xml:space="preserve"> </w:t>
      </w:r>
      <w:r w:rsidR="00D1269C" w:rsidRPr="00014FFD">
        <w:rPr>
          <w:color w:val="212121"/>
          <w:sz w:val="28"/>
          <w:szCs w:val="28"/>
        </w:rPr>
        <w:t xml:space="preserve"> – URL: </w:t>
      </w:r>
      <w:hyperlink r:id="rId7" w:history="1">
        <w:r w:rsidR="00D1269C" w:rsidRPr="0091608A">
          <w:rPr>
            <w:rStyle w:val="aff8"/>
            <w:sz w:val="28"/>
            <w:szCs w:val="28"/>
          </w:rPr>
          <w:t>https://www.consultant.ru/document/cons_doc_LAW_34683/</w:t>
        </w:r>
      </w:hyperlink>
      <w:r w:rsidR="00D1269C">
        <w:rPr>
          <w:color w:val="212121"/>
          <w:sz w:val="28"/>
          <w:szCs w:val="28"/>
        </w:rPr>
        <w:t xml:space="preserve"> </w:t>
      </w:r>
      <w:r w:rsidR="00D1269C" w:rsidRPr="00014FFD">
        <w:rPr>
          <w:color w:val="212121"/>
          <w:spacing w:val="-2"/>
          <w:sz w:val="28"/>
          <w:szCs w:val="28"/>
        </w:rPr>
        <w:t xml:space="preserve">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</w:p>
    <w:p w14:paraId="4D05B353" w14:textId="1433A1F7" w:rsidR="00AC7A0B" w:rsidRPr="0073631E" w:rsidRDefault="00AC7A0B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sz w:val="28"/>
          <w:szCs w:val="28"/>
        </w:rPr>
        <w:t>ГОСТ 12.0.004-2015 «ССБТ. Организация обучения безопасности труда»</w:t>
      </w:r>
      <w:r w:rsidR="00D1269C">
        <w:rPr>
          <w:sz w:val="28"/>
          <w:szCs w:val="28"/>
        </w:rPr>
        <w:t xml:space="preserve">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8" w:history="1">
        <w:r w:rsidR="00D1269C" w:rsidRPr="0091608A">
          <w:rPr>
            <w:rStyle w:val="aff8"/>
            <w:sz w:val="28"/>
            <w:szCs w:val="28"/>
          </w:rPr>
          <w:t>https://www.consultant.ru/document/cons_doc_LAW_205144/</w:t>
        </w:r>
      </w:hyperlink>
      <w:r w:rsidR="00D1269C">
        <w:rPr>
          <w:sz w:val="28"/>
          <w:szCs w:val="28"/>
        </w:rPr>
        <w:t xml:space="preserve"> </w:t>
      </w:r>
      <w:r w:rsidR="00D1269C" w:rsidRPr="00014FFD">
        <w:rPr>
          <w:color w:val="212121"/>
          <w:spacing w:val="-2"/>
          <w:sz w:val="28"/>
          <w:szCs w:val="28"/>
        </w:rPr>
        <w:t xml:space="preserve">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</w:p>
    <w:p w14:paraId="6EBD4779" w14:textId="0CDF6CDD" w:rsidR="00AC7A0B" w:rsidRPr="0073631E" w:rsidRDefault="00D03E7A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sz w:val="28"/>
          <w:szCs w:val="28"/>
        </w:rPr>
        <w:t xml:space="preserve">Документация </w:t>
      </w:r>
      <w:r w:rsidRPr="0073631E">
        <w:rPr>
          <w:sz w:val="28"/>
          <w:szCs w:val="28"/>
          <w:lang w:val="en-US"/>
        </w:rPr>
        <w:t>API</w:t>
      </w:r>
      <w:r w:rsidRPr="0073631E">
        <w:rPr>
          <w:sz w:val="28"/>
          <w:szCs w:val="28"/>
        </w:rPr>
        <w:t xml:space="preserve"> Телеграма: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9" w:history="1">
        <w:r w:rsidR="00D1269C" w:rsidRPr="0073631E">
          <w:rPr>
            <w:rStyle w:val="aff8"/>
            <w:sz w:val="28"/>
            <w:szCs w:val="28"/>
          </w:rPr>
          <w:t>https://core.telegram.org/bots/api</w:t>
        </w:r>
      </w:hyperlink>
      <w:r w:rsidR="00D1269C">
        <w:rPr>
          <w:rStyle w:val="aff8"/>
          <w:sz w:val="28"/>
          <w:szCs w:val="28"/>
        </w:rPr>
        <w:t xml:space="preserve"> </w:t>
      </w:r>
      <w:r w:rsidR="00D1269C" w:rsidRPr="00014FFD">
        <w:rPr>
          <w:color w:val="212121"/>
          <w:spacing w:val="-2"/>
          <w:sz w:val="28"/>
          <w:szCs w:val="28"/>
        </w:rPr>
        <w:t xml:space="preserve">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  <w:r w:rsidR="00D1269C">
        <w:rPr>
          <w:sz w:val="28"/>
          <w:szCs w:val="28"/>
        </w:rPr>
        <w:t>.</w:t>
      </w:r>
    </w:p>
    <w:p w14:paraId="6E6BE25E" w14:textId="68C472A3" w:rsidR="00AC7A0B" w:rsidRPr="0073631E" w:rsidRDefault="00D03E7A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sz w:val="28"/>
          <w:szCs w:val="28"/>
        </w:rPr>
        <w:t xml:space="preserve">Документация движка </w:t>
      </w:r>
      <w:r w:rsidRPr="0073631E">
        <w:rPr>
          <w:sz w:val="28"/>
          <w:szCs w:val="28"/>
          <w:lang w:val="en-US"/>
        </w:rPr>
        <w:t>Godot</w:t>
      </w:r>
      <w:r w:rsidRPr="0073631E">
        <w:rPr>
          <w:sz w:val="28"/>
          <w:szCs w:val="28"/>
        </w:rPr>
        <w:t xml:space="preserve"> </w:t>
      </w:r>
      <w:r w:rsidRPr="0073631E">
        <w:rPr>
          <w:sz w:val="28"/>
          <w:szCs w:val="28"/>
          <w:lang w:val="en-US"/>
        </w:rPr>
        <w:t>Engine</w:t>
      </w:r>
      <w:r w:rsidRPr="0073631E">
        <w:rPr>
          <w:sz w:val="28"/>
          <w:szCs w:val="28"/>
        </w:rPr>
        <w:t xml:space="preserve">: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10" w:history="1">
        <w:r w:rsidR="00D1269C" w:rsidRPr="0073631E">
          <w:rPr>
            <w:rStyle w:val="aff8"/>
            <w:sz w:val="28"/>
            <w:szCs w:val="28"/>
          </w:rPr>
          <w:t>https://docs.godotengine.org/</w:t>
        </w:r>
      </w:hyperlink>
      <w:r w:rsidR="00D1269C" w:rsidRPr="00014FFD">
        <w:rPr>
          <w:color w:val="212121"/>
          <w:spacing w:val="-2"/>
          <w:sz w:val="28"/>
          <w:szCs w:val="28"/>
        </w:rPr>
        <w:t xml:space="preserve"> 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  <w:r w:rsidR="00D1269C">
        <w:rPr>
          <w:color w:val="212121"/>
          <w:sz w:val="28"/>
          <w:szCs w:val="28"/>
        </w:rPr>
        <w:t>.</w:t>
      </w:r>
    </w:p>
    <w:p w14:paraId="3BD82244" w14:textId="536ED000" w:rsidR="00AC7A0B" w:rsidRPr="0073631E" w:rsidRDefault="00D1269C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D1269C">
        <w:rPr>
          <w:sz w:val="28"/>
          <w:szCs w:val="28"/>
        </w:rPr>
        <w:t>Библиотека для веб- и собственных пользовательских интерфейсов</w:t>
      </w:r>
      <w:r w:rsidRPr="00014FFD">
        <w:rPr>
          <w:color w:val="212121"/>
          <w:sz w:val="28"/>
          <w:szCs w:val="28"/>
        </w:rPr>
        <w:t xml:space="preserve"> – URL: </w:t>
      </w:r>
      <w:hyperlink r:id="rId11" w:history="1">
        <w:r w:rsidRPr="0091608A">
          <w:rPr>
            <w:rStyle w:val="aff8"/>
            <w:sz w:val="28"/>
            <w:szCs w:val="28"/>
          </w:rPr>
          <w:t>https://react.dev/</w:t>
        </w:r>
      </w:hyperlink>
      <w:r w:rsidRPr="00014FFD">
        <w:rPr>
          <w:color w:val="212121"/>
          <w:spacing w:val="-2"/>
          <w:sz w:val="28"/>
          <w:szCs w:val="28"/>
        </w:rPr>
        <w:t xml:space="preserve"> (дата </w:t>
      </w:r>
      <w:r w:rsidRPr="00014FFD">
        <w:rPr>
          <w:color w:val="212121"/>
          <w:sz w:val="28"/>
          <w:szCs w:val="28"/>
        </w:rPr>
        <w:t xml:space="preserve">обращения: </w:t>
      </w:r>
      <w:r>
        <w:rPr>
          <w:color w:val="212121"/>
          <w:sz w:val="28"/>
          <w:szCs w:val="28"/>
        </w:rPr>
        <w:t>17.05.2025</w:t>
      </w:r>
      <w:r w:rsidRPr="00014FFD">
        <w:rPr>
          <w:color w:val="212121"/>
          <w:sz w:val="28"/>
          <w:szCs w:val="28"/>
        </w:rPr>
        <w:t>). – Текст: электронный</w:t>
      </w:r>
    </w:p>
    <w:p w14:paraId="6DA756C1" w14:textId="6E0374D3" w:rsidR="00BC1DFF" w:rsidRPr="0073631E" w:rsidRDefault="00AC7A0B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rStyle w:val="af6"/>
          <w:b w:val="0"/>
          <w:sz w:val="28"/>
          <w:szCs w:val="28"/>
        </w:rPr>
        <w:t>Основы CSS</w:t>
      </w:r>
      <w:r w:rsidR="00D1269C">
        <w:rPr>
          <w:rStyle w:val="af6"/>
          <w:b w:val="0"/>
          <w:sz w:val="28"/>
          <w:szCs w:val="28"/>
        </w:rPr>
        <w:t xml:space="preserve">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12" w:history="1">
        <w:r w:rsidR="00D1269C" w:rsidRPr="0073631E">
          <w:rPr>
            <w:rStyle w:val="aff8"/>
            <w:sz w:val="28"/>
            <w:szCs w:val="28"/>
          </w:rPr>
          <w:t>https://developer.mozilla.org/ru/docs/Web/CSS</w:t>
        </w:r>
      </w:hyperlink>
      <w:r w:rsidR="00D1269C">
        <w:rPr>
          <w:rStyle w:val="aff8"/>
          <w:sz w:val="28"/>
          <w:szCs w:val="28"/>
        </w:rPr>
        <w:t xml:space="preserve"> </w:t>
      </w:r>
      <w:r w:rsidR="00D1269C" w:rsidRPr="00014FFD">
        <w:rPr>
          <w:color w:val="212121"/>
          <w:spacing w:val="-2"/>
          <w:sz w:val="28"/>
          <w:szCs w:val="28"/>
        </w:rPr>
        <w:t xml:space="preserve">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</w:p>
    <w:sectPr w:rsidR="00BC1DFF" w:rsidRPr="0073631E" w:rsidSect="0073631E">
      <w:pgSz w:w="12240" w:h="15840"/>
      <w:pgMar w:top="851" w:right="90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C57FC"/>
    <w:multiLevelType w:val="multilevel"/>
    <w:tmpl w:val="454E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058BD"/>
    <w:multiLevelType w:val="hybridMultilevel"/>
    <w:tmpl w:val="0B008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B3039A"/>
    <w:multiLevelType w:val="hybridMultilevel"/>
    <w:tmpl w:val="A62C56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72376E08"/>
    <w:multiLevelType w:val="hybridMultilevel"/>
    <w:tmpl w:val="0DCCC20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140"/>
    <w:rsid w:val="0006063C"/>
    <w:rsid w:val="000F2C36"/>
    <w:rsid w:val="0015074B"/>
    <w:rsid w:val="00214800"/>
    <w:rsid w:val="0029639D"/>
    <w:rsid w:val="002E737B"/>
    <w:rsid w:val="002E7FB9"/>
    <w:rsid w:val="003162DC"/>
    <w:rsid w:val="00326F90"/>
    <w:rsid w:val="00425FE4"/>
    <w:rsid w:val="00480FB9"/>
    <w:rsid w:val="004D0551"/>
    <w:rsid w:val="00513CE8"/>
    <w:rsid w:val="0070107A"/>
    <w:rsid w:val="0073631E"/>
    <w:rsid w:val="00786DA6"/>
    <w:rsid w:val="007B0AA8"/>
    <w:rsid w:val="008C4636"/>
    <w:rsid w:val="00953725"/>
    <w:rsid w:val="00A40974"/>
    <w:rsid w:val="00AA1D8D"/>
    <w:rsid w:val="00AC7A0B"/>
    <w:rsid w:val="00AD5901"/>
    <w:rsid w:val="00AD5F8C"/>
    <w:rsid w:val="00B47730"/>
    <w:rsid w:val="00BC1DFF"/>
    <w:rsid w:val="00CB0664"/>
    <w:rsid w:val="00D01E67"/>
    <w:rsid w:val="00D0372A"/>
    <w:rsid w:val="00D03E7A"/>
    <w:rsid w:val="00D1269C"/>
    <w:rsid w:val="00F10F5E"/>
    <w:rsid w:val="00FC693F"/>
    <w:rsid w:val="00FD0467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60146"/>
  <w14:defaultImageDpi w14:val="300"/>
  <w15:docId w15:val="{89D35335-CF1A-484F-91DF-74C4277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0AA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14800"/>
    <w:pPr>
      <w:keepNext/>
      <w:keepLines/>
      <w:spacing w:after="0"/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1"/>
    <w:next w:val="1"/>
    <w:link w:val="22"/>
    <w:uiPriority w:val="9"/>
    <w:unhideWhenUsed/>
    <w:qFormat/>
    <w:rsid w:val="00214800"/>
    <w:pPr>
      <w:ind w:left="709"/>
      <w:jc w:val="left"/>
      <w:outlineLvl w:val="1"/>
    </w:pPr>
    <w:rPr>
      <w:bCs w:val="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148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21480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C1DFF"/>
    <w:rPr>
      <w:color w:val="0000FF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D0467"/>
    <w:rPr>
      <w:color w:val="800080" w:themeColor="followedHyperlink"/>
      <w:u w:val="single"/>
    </w:rPr>
  </w:style>
  <w:style w:type="paragraph" w:styleId="affa">
    <w:name w:val="Normal (Web)"/>
    <w:basedOn w:val="a1"/>
    <w:uiPriority w:val="99"/>
    <w:unhideWhenUsed/>
    <w:rsid w:val="00AC7A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214800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214800"/>
    <w:pPr>
      <w:spacing w:after="100"/>
      <w:ind w:left="280"/>
    </w:pPr>
  </w:style>
  <w:style w:type="character" w:styleId="affb">
    <w:name w:val="Unresolved Mention"/>
    <w:basedOn w:val="a2"/>
    <w:uiPriority w:val="99"/>
    <w:semiHidden/>
    <w:unhideWhenUsed/>
    <w:rsid w:val="00D12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205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sultant.ru/document/cons_doc_LAW_34683/" TargetMode="External"/><Relationship Id="rId12" Type="http://schemas.openxmlformats.org/officeDocument/2006/relationships/hyperlink" Target="https://developer.mozilla.org/ru/docs/Web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k-Lender-241-3211/Practice_2025/tree/main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dotengin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4C5F3-3475-4CC2-BAAD-DC51D373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Марк Лендер</cp:lastModifiedBy>
  <cp:revision>17</cp:revision>
  <dcterms:created xsi:type="dcterms:W3CDTF">2013-12-23T23:15:00Z</dcterms:created>
  <dcterms:modified xsi:type="dcterms:W3CDTF">2025-05-19T12:24:00Z</dcterms:modified>
  <cp:category/>
</cp:coreProperties>
</file>