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4.配方BOM方案确定？（开发内部）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ab/>
      </w:r>
      <w:r>
        <w:rPr>
          <w:rFonts w:hint="eastAsia"/>
        </w:rPr>
        <w:t>通过工艺来确定结构化BOM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公司级平面的BOM清单中包含所有替代料的关系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发料单中，根据库存决定具体所发物料（如果有替代料，此时所发已经是替代料）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日订单BOM中，只发送类似于id，编号等，EBR链接到公司级BOM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结构化BOM中不需要再提现自制或者外购物料类型了。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外购物料不需要生成工单，直接作为原材料投料使用。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自制或者外购的物料类型，订单拆工单时，由操作员自行选择。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4919980" cy="2748280"/>
            <wp:effectExtent l="0" t="0" r="762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74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6.所有单位接口（开发内部）</w:t>
      </w:r>
    </w:p>
    <w:p>
      <w:pPr>
        <w:rPr>
          <w:rFonts w:hint="eastAsia"/>
        </w:rPr>
      </w:pPr>
      <w:r>
        <w:rPr>
          <w:rFonts w:hint="eastAsia"/>
        </w:rPr>
        <w:t xml:space="preserve">  暂定给什么用什么，如果需要一个地方统一维护所有单位，届时再加</w:t>
      </w:r>
    </w:p>
    <w:p>
      <w:pPr>
        <w:rPr>
          <w:rFonts w:hint="eastAsia"/>
        </w:rPr>
      </w:pPr>
      <w:r>
        <w:rPr>
          <w:rFonts w:hint="eastAsia"/>
        </w:rPr>
        <w:t>7.在线文档最新接口更新（待办事项）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中间品是否有批次号（ebr自己生成中间品批次号）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1.ebr是否需要记录成品入库？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ebr需要记录生产出来的产品数量，存放在哪里。仅存一条记录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与wms接口中，会存在入库状态、库位信息。数量ebr自己已经知道。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0000FF"/>
        </w:rPr>
        <w:t>工单管理父级工单编码需要记录吗</w:t>
      </w:r>
      <w:r>
        <w:rPr>
          <w:rFonts w:hint="eastAsia"/>
        </w:rPr>
        <w:t>？（来源在哪）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多个订单合并生产，生成工单后，在工单生产时，能否识别到当前工单是属于哪个订单的。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需要订单有顺序。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糖浆和茶汤，是公共属性，不需要对应某个订单。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 w:eastAsiaTheme="minorEastAsia"/>
          <w:strike/>
          <w:dstrike w:val="0"/>
          <w:lang w:val="en-US" w:eastAsia="zh-Hans"/>
        </w:rPr>
      </w:pPr>
      <w:r>
        <w:rPr>
          <w:rFonts w:hint="eastAsia" w:eastAsiaTheme="minorEastAsia"/>
          <w:strike/>
          <w:dstrike w:val="0"/>
          <w:lang w:val="en-US" w:eastAsia="zh-Hans"/>
        </w:rPr>
        <w:t>猜想：订单按照顺序排好后，根据工单生产的数量，能否关联到对应的订单。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5.发料单下发后 物料及中间品入库后要区分库存库位吗？（中间品是否有出入库操作）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需要。做虚拟逻辑库位，物理上是在一个个的罐子中。</w:t>
      </w:r>
    </w:p>
    <w:p>
      <w:pPr>
        <w:rPr>
          <w:rFonts w:hint="eastAsia" w:eastAsiaTheme="minorEastAsia"/>
          <w:strike/>
          <w:dstrike w:val="0"/>
          <w:lang w:val="en-US" w:eastAsia="zh-Hans"/>
        </w:rPr>
      </w:pPr>
      <w:r>
        <w:rPr>
          <w:rFonts w:hint="eastAsia" w:eastAsiaTheme="minorEastAsia"/>
          <w:strike/>
          <w:dstrike w:val="0"/>
          <w:lang w:val="en-US" w:eastAsia="zh-Hans"/>
        </w:rPr>
        <w:t>EBR车间级别的大库（原料库），用来接收ERP的发料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三个仓库：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公司级原料仓库（大库），所有采购来的物资都存放与此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发料后，放入ERP系统中的线边库（车间库）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以上都在ERP系统中</w:t>
      </w: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EBR只管理半成品库，不需要再做车间级别的库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投料的时候，扣减ERP中对应库位的库存。需要与ERP沟通这部分的接口，用来扣减操作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  <w:lang w:val="en-US" w:eastAsia="zh-Hans"/>
        </w:rPr>
        <w:t>生产日</w:t>
      </w:r>
      <w:r>
        <w:rPr>
          <w:rFonts w:hint="eastAsia"/>
        </w:rPr>
        <w:t>订单物料中物料和发料单物料是否一致？（替代料）</w:t>
      </w:r>
    </w:p>
    <w:p>
      <w:pPr>
        <w:rPr>
          <w:rFonts w:hint="eastAsia" w:eastAsiaTheme="minorEastAsia"/>
          <w:strike/>
          <w:dstrike w:val="0"/>
        </w:rPr>
      </w:pPr>
      <w:r>
        <w:rPr>
          <w:rFonts w:hint="eastAsia" w:eastAsiaTheme="minorEastAsia"/>
          <w:strike/>
          <w:dstrike w:val="0"/>
        </w:rPr>
        <w:t>可能不一样，需要EBR通过替代料的计算公式，换算。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ERP下订单，随订单有订单BOM，其中有（所有）替代料的物料编码，同时订单BOM会发送给仓库，仓库确定发料单中的物料明细（如果存在替代料，则会明确告知是替代料中的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种或几种，以及替代比例关系）。订单BOM中只有物料代码和数量，出库时，带批次。通过工艺，由EBR生成的结构化BOM中，没有替代料。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通过结构化BOM可以得到本次主料应该是什么，通过订单BOM得到替代料，最终知道本次下发物料中那些替代料是用来替代哪些主料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9.生产订单下   包装订单查看经销商信息（只有编码？）</w:t>
      </w:r>
    </w:p>
    <w:p>
      <w:pPr>
        <w:rPr>
          <w:rFonts w:hint="eastAsia"/>
        </w:rPr>
      </w:pPr>
      <w:r>
        <w:rPr>
          <w:rFonts w:hint="eastAsia"/>
        </w:rPr>
        <w:t>只展示经销商编码，非包装类型订单，则空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经销商编码如果有多条，则需要主子表方式展示。具体对应几条，与ERP人员沟通核对。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生产订单中班组班次是否有用？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ERP班组颗粒度粗，EBR中班组颗粒度更细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与ERP系统交互报工时，以ERP中的班组为报工单位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EBR的班组用于工单数据隔离，ERP</w:t>
      </w:r>
    </w:p>
    <w:p>
      <w:pPr>
        <w:numPr>
          <w:numId w:val="0"/>
        </w:num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班组管理中加入字段：所对应ERP中班组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订单中规定了理论上哪些工作由哪个班组来做。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EBR中不强制做数据隔离，考虑早班由于特殊原因造成工作未完成，由下一班继续进行生产任务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与李工开视频会议，了解客户现有ERP系统中的操作流程和业务逻辑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default"/>
        </w:rPr>
        <w:t>.</w:t>
      </w:r>
      <w:r>
        <w:rPr>
          <w:rFonts w:hint="eastAsia"/>
        </w:rPr>
        <w:t>生产订单关联配方BOM方式？（自动关联（BOM代码一致）、</w:t>
      </w:r>
      <w:r>
        <w:rPr>
          <w:rFonts w:hint="eastAsia" w:eastAsiaTheme="minorEastAsia"/>
          <w:strike/>
          <w:dstrike w:val="0"/>
        </w:rPr>
        <w:t>手动关联</w:t>
      </w:r>
      <w:r>
        <w:rPr>
          <w:rFonts w:hint="eastAsia"/>
        </w:rPr>
        <w:t>）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通过BOM对应的物料代码，来自动关联BOM。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订单拆分工单 工单圆整数量是否可修改，依文字描述可修改字段为数量、此处没有层级概念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可以修改。默认四舍五入。层级是根据结构化BOM来。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订单和工单的关系（合单、拆单等），待反馈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订单拆工单 合单后计划开始时间 、计划结束时间 计算依据？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订单独有的，按照自己订单的开始时间计算工单开始时间。如果是和其他订单共用的，则按照最早开始的订单，来计算该工单开始时间。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物料退回ERP接口？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与ERP（WMS）开发人员沟通接口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产品入库：产成品入库和半成品入库（分别对应哪个库）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成品对应ERP库，半成品对应EBR。（瓶盖、瓶坯（半成品），会存在ERP库中）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与ERP（WMS）开发人员沟通出入库相关接口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订单取消  合成工单与订单的关系是什么？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同</w:t>
      </w:r>
      <w:r>
        <w:rPr>
          <w:rFonts w:hint="default"/>
          <w:lang w:eastAsia="zh-Hans"/>
        </w:rPr>
        <w:t>12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产成品入库和订单的关系？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订单</w:t>
      </w:r>
      <w:r>
        <w:rPr>
          <w:rFonts w:hint="default"/>
          <w:lang w:eastAsia="zh-Hans"/>
        </w:rPr>
        <w:t>----</w:t>
      </w:r>
      <w:r>
        <w:rPr>
          <w:rFonts w:hint="eastAsia"/>
          <w:lang w:val="en-US" w:eastAsia="zh-Hans"/>
        </w:rPr>
        <w:t>工单</w:t>
      </w:r>
      <w:r>
        <w:rPr>
          <w:rFonts w:hint="default"/>
          <w:lang w:eastAsia="zh-Hans"/>
        </w:rPr>
        <w:t>----</w:t>
      </w:r>
      <w:r>
        <w:rPr>
          <w:rFonts w:hint="eastAsia"/>
          <w:lang w:val="en-US" w:eastAsia="zh-Hans"/>
        </w:rPr>
        <w:t>产成品，同</w:t>
      </w:r>
      <w:r>
        <w:rPr>
          <w:rFonts w:hint="default"/>
          <w:lang w:eastAsia="zh-Hans"/>
        </w:rPr>
        <w:t>12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工单管理   工单查询 手动新增工单和订单的关系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同</w:t>
      </w:r>
      <w:r>
        <w:rPr>
          <w:rFonts w:hint="default"/>
          <w:lang w:eastAsia="zh-Hans"/>
        </w:rPr>
        <w:t>12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19工单管理  父级工单编号是什么？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同</w:t>
      </w:r>
      <w:r>
        <w:rPr>
          <w:rFonts w:hint="default"/>
          <w:lang w:eastAsia="zh-Hans"/>
        </w:rPr>
        <w:t>3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工单管理 工单中工作中心、 班组、班次的来源（绑定关系来源）？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工作中心和工单的对应关系，由物料代码所属工作中心来关联。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班组、班次不需要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物料信息   物料类别代表的意义是什么（产成品、原材料）？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是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工单报工 半成品是否有报工（ebr自身）  ？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是。EBR记录。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班组交接 工单未完成能交接吗？投料清单 成品清单 原型提供？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班组交接按照订单级别，</w:t>
      </w:r>
      <w:r>
        <w:rPr>
          <w:rFonts w:hint="eastAsia"/>
          <w:color w:val="FF0000"/>
          <w:lang w:val="en-US" w:eastAsia="zh-Hans"/>
        </w:rPr>
        <w:t>同</w:t>
      </w:r>
      <w:r>
        <w:rPr>
          <w:rFonts w:hint="default"/>
          <w:color w:val="FF0000"/>
          <w:lang w:eastAsia="zh-Hans"/>
        </w:rPr>
        <w:t>12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班组交接接口明细，与ERP开发人员沟通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班组交接 下班班组是否是在班组交接时由当前班组组长选择的？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是。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班组交接 可修改内容是什么？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待定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 w:eastAsiaTheme="minorEastAsia"/>
          <w:strike/>
          <w:dstrike w:val="0"/>
        </w:rPr>
      </w:pPr>
      <w:r>
        <w:rPr>
          <w:rFonts w:hint="eastAsia" w:eastAsiaTheme="minorEastAsia"/>
          <w:strike/>
          <w:dstrike w:val="0"/>
        </w:rPr>
        <w:t>26.配方BOM  BOM代码字段添加</w:t>
      </w:r>
    </w:p>
    <w:p>
      <w:pPr>
        <w:rPr>
          <w:rFonts w:hint="eastAsia"/>
        </w:rPr>
      </w:pPr>
      <w:r>
        <w:rPr>
          <w:rFonts w:hint="eastAsia"/>
        </w:rPr>
        <w:t>27.退料单 生产结束后剩余物料退回吗？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ERP系统对半成品（瓶盖瓶坯）自行做移库操作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成品入库  与工单报工的入库申请单有什么区别？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报工</w:t>
      </w:r>
      <w:r>
        <w:rPr>
          <w:rFonts w:hint="default"/>
          <w:lang w:eastAsia="zh-Hans"/>
        </w:rPr>
        <w:t>=</w:t>
      </w:r>
      <w:r>
        <w:rPr>
          <w:rFonts w:hint="eastAsia"/>
          <w:lang w:val="en-US" w:eastAsia="zh-Hans"/>
        </w:rPr>
        <w:t>入库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新增入库申请单用于流程结束后，无法二次报工的情况，来修正最终入库数量用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设备档案   这个功能谁来做（接口来源）？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ERP是数据来源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拿来后，需要配置PLC相关参数，能力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6"/>
        </w:numPr>
        <w:rPr>
          <w:rFonts w:hint="eastAsia" w:eastAsiaTheme="minorEastAsia"/>
          <w:strike/>
          <w:dstrike w:val="0"/>
        </w:rPr>
      </w:pPr>
      <w:r>
        <w:rPr>
          <w:rFonts w:hint="eastAsia" w:eastAsiaTheme="minorEastAsia"/>
          <w:strike/>
          <w:dstrike w:val="0"/>
        </w:rPr>
        <w:t>成品上报  垛码机上报唯一标识字段什么意思？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31.检验项目和检验方案的关系，目前来看客户提供的接口，没有体现出来检验方案。</w:t>
      </w:r>
    </w:p>
    <w:p>
      <w:pPr>
        <w:rPr>
          <w:rFonts w:hint="eastAsia"/>
        </w:rPr>
      </w:pPr>
      <w:r>
        <w:rPr>
          <w:rFonts w:hint="eastAsia"/>
        </w:rPr>
        <w:t xml:space="preserve">   是否是通过物料编码，自动关联检验方案和多个检验项目。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物料</w:t>
      </w:r>
      <w:r>
        <w:rPr>
          <w:rFonts w:hint="default"/>
          <w:lang w:eastAsia="zh-Hans"/>
        </w:rPr>
        <w:t>-----</w:t>
      </w:r>
      <w:r>
        <w:rPr>
          <w:rFonts w:hint="eastAsia"/>
          <w:lang w:val="en-US" w:eastAsia="zh-Hans"/>
        </w:rPr>
        <w:t>检验方案</w:t>
      </w:r>
      <w:r>
        <w:rPr>
          <w:rFonts w:hint="default"/>
          <w:lang w:eastAsia="zh-Hans"/>
        </w:rPr>
        <w:t>-----</w:t>
      </w:r>
      <w:r>
        <w:rPr>
          <w:rFonts w:hint="eastAsia"/>
          <w:lang w:val="en-US" w:eastAsia="zh-Hans"/>
        </w:rPr>
        <w:t>多个检验项目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检验申请单是只发送请求还是需要用一个功能页面来实现？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在MI中配置出检验申请单子流程，质监部门在检验执行页面进行质检，结果返回MI页面，根据质检结果走后续流程。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检验执行的时候，有两个工单编号，是何意思？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原型中多画了一个。去掉即可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产成品质检记录，在EBR系统中是否有用（ERP系统技术人员提供了该接口）</w:t>
      </w:r>
    </w:p>
    <w:p>
      <w:pPr>
        <w:numPr>
          <w:numId w:val="0"/>
        </w:num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做审计追溯用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呼叫空托盘时候，产品数量和托盘数量的关系如何确定？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只做呼叫命令。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物料需求+发料单生成EBR中的订单物料查询？数据源从哪里来</w:t>
      </w:r>
    </w:p>
    <w:p>
      <w:pPr>
        <w:numPr>
          <w:numId w:val="0"/>
        </w:num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订单物料查询数据来自于发料单。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与忻主管电话沟通：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交接班中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需要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本班次分配交接到的物料到对应订单中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的功能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Hans" w:bidi="ar-SA"/>
        </w:rPr>
        <w:t>待定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0"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系统是否有排班，来记录人工工时。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否。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0"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订单的关闭和打开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订单取消有接口通知状态。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0"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半成品的月底移库确认和下月初领料领出来（月底需要做半成品移库）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直接在ERP中操作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0"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半成品的批次已经在ERP中生成（瓶盖、瓶坯）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EBR使用ERP发来的批次号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0"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二次报工的情况，ERP不能累加，只能取消重新报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Hans" w:bidi="ar-SA"/>
        </w:rPr>
        <w:t>待定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Hans" w:bidi="ar-SA"/>
        </w:rPr>
        <w:t>个接口，一个报工，一个取消报工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7、每小时报工中，如何区分重复报还是正常报工。最后一次上报有个结束标志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待定</w:t>
      </w:r>
    </w:p>
    <w:p>
      <w:pPr>
        <w:rPr>
          <w:rFonts w:hint="eastAsia"/>
          <w:color w:val="FF0000"/>
          <w:lang w:val="en-US" w:eastAsia="zh-Hans"/>
        </w:rPr>
      </w:pP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auto"/>
          <w:lang w:val="en-US" w:eastAsia="zh-Hans"/>
        </w:rPr>
        <w:t>目前三种报工：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auto"/>
          <w:lang w:val="en-US" w:eastAsia="zh-Hans"/>
        </w:rPr>
        <w:t>每小时报工</w:t>
      </w:r>
      <w:r>
        <w:rPr>
          <w:rFonts w:hint="default"/>
          <w:color w:val="auto"/>
          <w:lang w:eastAsia="zh-Hans"/>
        </w:rPr>
        <w:t xml:space="preserve">     </w:t>
      </w:r>
      <w:r>
        <w:rPr>
          <w:rFonts w:hint="eastAsia"/>
          <w:color w:val="auto"/>
          <w:lang w:val="en-US" w:eastAsia="zh-Hans"/>
        </w:rPr>
        <w:t>产成品报工</w:t>
      </w:r>
      <w:r>
        <w:rPr>
          <w:rFonts w:hint="default"/>
          <w:color w:val="auto"/>
          <w:lang w:eastAsia="zh-Hans"/>
        </w:rPr>
        <w:t xml:space="preserve">    </w:t>
      </w:r>
      <w:r>
        <w:rPr>
          <w:rFonts w:hint="eastAsia"/>
          <w:color w:val="auto"/>
          <w:lang w:val="en-US" w:eastAsia="zh-Hans"/>
        </w:rPr>
        <w:t>班组交接班报工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EE176"/>
    <w:multiLevelType w:val="singleLevel"/>
    <w:tmpl w:val="621EE176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621EE8EE"/>
    <w:multiLevelType w:val="singleLevel"/>
    <w:tmpl w:val="621EE8EE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621F086F"/>
    <w:multiLevelType w:val="singleLevel"/>
    <w:tmpl w:val="621F086F"/>
    <w:lvl w:ilvl="0" w:tentative="0">
      <w:start w:val="10"/>
      <w:numFmt w:val="decimal"/>
      <w:suff w:val="nothing"/>
      <w:lvlText w:val="%1."/>
      <w:lvlJc w:val="left"/>
    </w:lvl>
  </w:abstractNum>
  <w:abstractNum w:abstractNumId="3">
    <w:nsid w:val="621F1008"/>
    <w:multiLevelType w:val="singleLevel"/>
    <w:tmpl w:val="621F1008"/>
    <w:lvl w:ilvl="0" w:tentative="0">
      <w:start w:val="12"/>
      <w:numFmt w:val="decimal"/>
      <w:suff w:val="nothing"/>
      <w:lvlText w:val="%1."/>
      <w:lvlJc w:val="left"/>
    </w:lvl>
  </w:abstractNum>
  <w:abstractNum w:abstractNumId="4">
    <w:nsid w:val="621F1B7F"/>
    <w:multiLevelType w:val="singleLevel"/>
    <w:tmpl w:val="621F1B7F"/>
    <w:lvl w:ilvl="0" w:tentative="0">
      <w:start w:val="20"/>
      <w:numFmt w:val="decimal"/>
      <w:suff w:val="nothing"/>
      <w:lvlText w:val="%1."/>
      <w:lvlJc w:val="left"/>
    </w:lvl>
  </w:abstractNum>
  <w:abstractNum w:abstractNumId="5">
    <w:nsid w:val="621F2073"/>
    <w:multiLevelType w:val="singleLevel"/>
    <w:tmpl w:val="621F2073"/>
    <w:lvl w:ilvl="0" w:tentative="0">
      <w:start w:val="28"/>
      <w:numFmt w:val="decimal"/>
      <w:suff w:val="nothing"/>
      <w:lvlText w:val="%1."/>
      <w:lvlJc w:val="left"/>
    </w:lvl>
  </w:abstractNum>
  <w:abstractNum w:abstractNumId="6">
    <w:nsid w:val="621F2379"/>
    <w:multiLevelType w:val="singleLevel"/>
    <w:tmpl w:val="621F2379"/>
    <w:lvl w:ilvl="0" w:tentative="0">
      <w:start w:val="32"/>
      <w:numFmt w:val="decimal"/>
      <w:suff w:val="nothing"/>
      <w:lvlText w:val="%1."/>
      <w:lvlJc w:val="left"/>
    </w:lvl>
  </w:abstractNum>
  <w:abstractNum w:abstractNumId="7">
    <w:nsid w:val="621F2912"/>
    <w:multiLevelType w:val="singleLevel"/>
    <w:tmpl w:val="621F291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B03F0"/>
    <w:rsid w:val="29FEA13B"/>
    <w:rsid w:val="2D7587AF"/>
    <w:rsid w:val="2FD0CBA2"/>
    <w:rsid w:val="337F4145"/>
    <w:rsid w:val="4BF319B7"/>
    <w:rsid w:val="6DFDC7B4"/>
    <w:rsid w:val="797BF60B"/>
    <w:rsid w:val="7DEA7E81"/>
    <w:rsid w:val="7FE7251A"/>
    <w:rsid w:val="BDFB03F0"/>
    <w:rsid w:val="BDFF2368"/>
    <w:rsid w:val="CFBE02CB"/>
    <w:rsid w:val="DFAF05D4"/>
    <w:rsid w:val="DFDF8738"/>
    <w:rsid w:val="EBBCA6A2"/>
    <w:rsid w:val="EFDD8DC2"/>
    <w:rsid w:val="FB759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5">
    <w:name w:val="s1"/>
    <w:basedOn w:val="2"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2022-03-02T10:46:00Z</dcterms:created>
  <dc:creator>tincyho</dc:creator>
  <cp:lastModifiedBy>tincyho</cp:lastModifiedBy>
  <dcterms:modified xsi:type="dcterms:W3CDTF">2022-03-02T16:40:29Z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