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Credit Score Analysis Project Documentation</w:t>
      </w:r>
    </w:p>
    <w:p/>
    <w:p>
      <w:r>
        <w:t>Introduction</w:t>
      </w:r>
    </w:p>
    <w:p>
      <w:r>
        <w:t>Team 3 analyzed a financial credit score dataset, focusing on identifying trends, cleaning data, and creating dashboards using Excel, Power Query, Power BI, and Tableau.</w:t>
      </w:r>
    </w:p>
    <w:p/>
    <w:p>
      <w:r>
        <w:t>Project Objectives</w:t>
      </w:r>
    </w:p>
    <w:p>
      <w:r>
        <w:t>- Clean and transform raw financial data.</w:t>
      </w:r>
    </w:p>
    <w:p>
      <w:r>
        <w:t>- Analyze credit score trends and financial metrics.</w:t>
      </w:r>
    </w:p>
    <w:p>
      <w:r>
        <w:t>- Build interactive dashboards.</w:t>
      </w:r>
    </w:p>
    <w:p>
      <w:r>
        <w:t>- Identify behavioral patterns.</w:t>
      </w:r>
    </w:p>
    <w:p>
      <w:r>
        <w:t>- Provide insights for credit risk assessment.</w:t>
      </w:r>
    </w:p>
    <w:p/>
    <w:p>
      <w:r>
        <w:t>Tools Used</w:t>
      </w:r>
    </w:p>
    <w:p>
      <w:r>
        <w:t>- Excel: initial exploration</w:t>
      </w:r>
    </w:p>
    <w:p>
      <w:r>
        <w:t>- Power Query: cleaning and transformation</w:t>
      </w:r>
    </w:p>
    <w:p>
      <w:r>
        <w:t>- Power BI: dashboards and KPIs</w:t>
      </w:r>
    </w:p>
    <w:p>
      <w:r>
        <w:t>- Tableau: storytelling and advanced visuals</w:t>
      </w:r>
    </w:p>
    <w:p/>
    <w:p>
      <w:r>
        <w:t>Dataset Overview</w:t>
      </w:r>
    </w:p>
    <w:p>
      <w:r>
        <w:t>- Dim_Customer_Uncleaned.csv (12,509 rows)</w:t>
      </w:r>
    </w:p>
    <w:p>
      <w:r>
        <w:t>- Dim_Time_Uncleaned.csv (12 rows)</w:t>
      </w:r>
    </w:p>
    <w:p>
      <w:r>
        <w:t>- Fact_Monthly_Records_Uncleaned.csv (148,749 rows)</w:t>
      </w:r>
    </w:p>
    <w:p>
      <w:r>
        <w:t>- Dim_Account_Uncleaned.csv (12,509 rows)</w:t>
      </w:r>
    </w:p>
    <w:p/>
    <w:p>
      <w:r>
        <w:t>Key Cleaning Steps</w:t>
      </w:r>
    </w:p>
    <w:p>
      <w:r>
        <w:t>- Removed placeholder characters</w:t>
      </w:r>
    </w:p>
    <w:p>
      <w:r>
        <w:t>- Fixed data type inconsistencies</w:t>
      </w:r>
    </w:p>
    <w:p>
      <w:r>
        <w:t>- Handled missing values</w:t>
      </w:r>
    </w:p>
    <w:p>
      <w:r>
        <w:t>- Standardized formats</w:t>
      </w:r>
    </w:p>
    <w:p>
      <w:r>
        <w:t>- Cleaned numeric text columns</w:t>
      </w:r>
    </w:p>
    <w:p>
      <w:r>
        <w:t>- Merged and transformed tables</w:t>
      </w:r>
    </w:p>
    <w:p/>
    <w:p>
      <w:r>
        <w:t>Analysis Phases</w:t>
      </w:r>
    </w:p>
    <w:p>
      <w:r>
        <w:t>Excel Phase:</w:t>
      </w:r>
    </w:p>
    <w:p>
      <w:r>
        <w:t>- Initial exploration</w:t>
      </w:r>
    </w:p>
    <w:p>
      <w:r>
        <w:t>- Pivots and validation</w:t>
      </w:r>
    </w:p>
    <w:p/>
    <w:p>
      <w:r>
        <w:t>Power BI Phase:</w:t>
      </w:r>
    </w:p>
    <w:p>
      <w:r>
        <w:t>- Data model creation</w:t>
      </w:r>
    </w:p>
    <w:p>
      <w:r>
        <w:t>- DAX measures</w:t>
      </w:r>
    </w:p>
    <w:p>
      <w:r>
        <w:t>- Interactive visualizations</w:t>
      </w:r>
    </w:p>
    <w:p/>
    <w:p>
      <w:r>
        <w:t>Tableau Phase:</w:t>
      </w:r>
    </w:p>
    <w:p>
      <w:r>
        <w:t>- Advanced charts</w:t>
      </w:r>
    </w:p>
    <w:p>
      <w:r>
        <w:t>- Story dashboards</w:t>
      </w:r>
    </w:p>
    <w:p/>
    <w:p>
      <w:r>
        <w:t>Key Insights</w:t>
      </w:r>
    </w:p>
    <w:p>
      <w:r>
        <w:t>- Credit Score Distribution: most customers fall in "Good" category</w:t>
      </w:r>
    </w:p>
    <w:p>
      <w:r>
        <w:t>- Income correlates positively with credit score</w:t>
      </w:r>
    </w:p>
    <w:p>
      <w:r>
        <w:t>- Delayed payments reduce credit score</w:t>
      </w:r>
    </w:p>
    <w:p>
      <w:r>
        <w:t>- High debt-to-income → lower scores</w:t>
      </w:r>
    </w:p>
    <w:p>
      <w:r>
        <w:t>- Longer credit history → higher scores</w:t>
      </w:r>
    </w:p>
    <w:p>
      <w:r>
        <w:t>- Account diversity stabilizes credit</w:t>
      </w:r>
    </w:p>
    <w:p/>
    <w:p>
      <w:r>
        <w:t>Recommendations</w:t>
      </w:r>
    </w:p>
    <w:p>
      <w:r>
        <w:t>- Implement early warning systems</w:t>
      </w:r>
    </w:p>
    <w:p>
      <w:r>
        <w:t>- Develop income-based lending</w:t>
      </w:r>
    </w:p>
    <w:p>
      <w:r>
        <w:t>- Financial education programs</w:t>
      </w:r>
    </w:p>
    <w:p>
      <w:r>
        <w:t>- Debt management services</w:t>
      </w:r>
    </w:p>
    <w:p>
      <w:r>
        <w:t>- Diversify product offerings</w:t>
      </w:r>
    </w:p>
    <w:p>
      <w:r>
        <w:t>- Dynamic risk pricing</w:t>
      </w:r>
    </w:p>
    <w:p/>
    <w:p>
      <w:r>
        <w:t>Challenges &amp; Solutions</w:t>
      </w:r>
    </w:p>
    <w:p>
      <w:r>
        <w:t>Challenges:</w:t>
      </w:r>
    </w:p>
    <w:p>
      <w:r>
        <w:t>- Data quality issues</w:t>
      </w:r>
    </w:p>
    <w:p>
      <w:r>
        <w:t>- Large dataset size</w:t>
      </w:r>
    </w:p>
    <w:p>
      <w:r>
        <w:t>- Integrating tools</w:t>
      </w:r>
    </w:p>
    <w:p>
      <w:r>
        <w:t>- Time constraints</w:t>
      </w:r>
    </w:p>
    <w:p/>
    <w:p>
      <w:r>
        <w:t>Solutions:</w:t>
      </w:r>
    </w:p>
    <w:p>
      <w:r>
        <w:t>- Systematic cleaning</w:t>
      </w:r>
    </w:p>
    <w:p>
      <w:r>
        <w:t>- Team collaboration</w:t>
      </w:r>
    </w:p>
    <w:p>
      <w:r>
        <w:t>- Iterative refinement</w:t>
      </w:r>
    </w:p>
    <w:p>
      <w:r>
        <w:t>- Regular progress reviews</w:t>
      </w:r>
    </w:p>
    <w:p/>
    <w:p>
      <w:r>
        <w:t>Conclusion</w:t>
      </w:r>
    </w:p>
    <w:p>
      <w:r>
        <w:t>This project successfully cleaned and analyzed over 148k records, uncovered critical credit behavior insights, and built dashboards supporting financial decision-making.</w:t>
      </w:r>
    </w:p>
    <w:p/>
    <w:p>
      <w:r>
        <w:t>Team Members</w:t>
      </w:r>
    </w:p>
    <w:p>
      <w:r>
        <w:t>- Mark Ayman – Team Leader, Data Cleaning, Visualization</w:t>
      </w:r>
    </w:p>
    <w:p>
      <w:r>
        <w:t>- Rawan Mahmoud – Tableau &amp; Power BI</w:t>
      </w:r>
    </w:p>
    <w:p>
      <w:r>
        <w:t>- Jana Ehab – Analysis, Excel, Power BI</w:t>
      </w:r>
    </w:p>
    <w:p>
      <w:r>
        <w:t>- Filopater Hosny – Power BI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