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119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FF"/>
          <w:sz w:val="22"/>
          <w:szCs w:val="22"/>
        </w:rPr>
      </w:pPr>
      <w:bookmarkStart w:id="0" w:name="_GoBack"/>
      <w:r>
        <w:rPr>
          <w:rFonts w:hint="default" w:ascii="Times New Roman" w:hAnsi="Times New Roman" w:eastAsia="宋体" w:cs="Times New Roman"/>
          <w:color w:val="0000FF"/>
          <w:kern w:val="0"/>
          <w:sz w:val="22"/>
          <w:szCs w:val="22"/>
          <w:lang w:val="en-US" w:eastAsia="zh-CN"/>
          <w14:ligatures w14:val="none"/>
        </w:rPr>
        <w:t>1.</w:t>
      </w:r>
      <w:r>
        <w:rPr>
          <w:rFonts w:hint="default" w:ascii="Times New Roman" w:hAnsi="Times New Roman" w:eastAsia="宋体" w:cs="Times New Roman"/>
          <w:color w:val="0000FF"/>
          <w:kern w:val="0"/>
          <w:sz w:val="22"/>
          <w:szCs w:val="22"/>
          <w14:ligatures w14:val="none"/>
        </w:rPr>
        <w:t>国家最高科技奖获得者：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</w:rPr>
        <w:t>https://www.most.gov.cn/ztzl/kjrw/</w:t>
      </w:r>
    </w:p>
    <w:p w14:paraId="3540A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FF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0000FF"/>
          <w:sz w:val="22"/>
          <w:szCs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</w:rPr>
        <w:t>中科院院士：https://casad.cas.cn/ysxx2022/ysmd/qtys/</w:t>
      </w:r>
    </w:p>
    <w:p w14:paraId="6D27F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FF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0000FF"/>
          <w:sz w:val="22"/>
          <w:szCs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</w:rPr>
        <w:t>工程院院士：https://www.cae.cn/cae/html/main/col48/column_48_1.html</w:t>
      </w:r>
    </w:p>
    <w:p w14:paraId="0AD12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FF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0000FF"/>
          <w:sz w:val="22"/>
          <w:szCs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</w:rPr>
        <w:t>何梁何利基金奖：https://www.hlhl.org.cn/channels/2.html</w:t>
      </w:r>
    </w:p>
    <w:bookmarkEnd w:id="0"/>
    <w:p w14:paraId="0C46D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光华工程科技奖：https://www.cae.cn/cae/html/main/col143/2025-03/11/20250311095509882806959_1.html</w:t>
      </w:r>
    </w:p>
    <w:p w14:paraId="042E1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全国创新争先奖：</w:t>
      </w:r>
    </w:p>
    <w:p w14:paraId="12B0FF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https://www.cast.org.cn/rc2/bzytj/qgcxzxj/ljhjz/art/2025/art_4dcd06a6a69e47f8b7fcc0f650a82815.html</w:t>
      </w:r>
    </w:p>
    <w:p w14:paraId="08C53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国家工程师奖：https://www.gov.cn/zhengce/202401/content_6927128.htm</w:t>
      </w:r>
    </w:p>
    <w:p w14:paraId="68F6F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杰青：2025年：https://m.thepaper.cn/baijiahao_32132431</w:t>
      </w:r>
    </w:p>
    <w:p w14:paraId="03CA9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2"/>
          <w:szCs w:val="22"/>
        </w:rPr>
        <w:t>020-2024年：</w:t>
      </w:r>
    </w:p>
    <w:p w14:paraId="589FC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https://mp.weixin.qq.com/s/D06X0t9J_4gmEFr2j37gmg?poc_token=HF2_kWijmCHP1B48Lid6WNNNTdkWmzBM8l2TEMEq</w:t>
      </w:r>
    </w:p>
    <w:p w14:paraId="3F64A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长江学者：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"历年长江学者(1998-2017).pdf"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2"/>
          <w:szCs w:val="22"/>
        </w:rPr>
        <w:t>历年长江学者(1998-2017).pdf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2F46E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万人领军：第一批：https://news.sciencenet.cn/htmlnews/2013/1/273773.shtm</w:t>
      </w:r>
    </w:p>
    <w:p w14:paraId="1CFEFE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第二批：</w:t>
      </w:r>
    </w:p>
    <w:p w14:paraId="493C4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https://wap.sciencenet.cn/mobile.php?type=detail&amp;id=349271&amp;mobile=1&amp;id=349271</w:t>
      </w:r>
    </w:p>
    <w:p w14:paraId="4B602B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第三批：https://www.163.com/dy/article/D6S9GGNE0517DHAI.html</w:t>
      </w:r>
    </w:p>
    <w:p w14:paraId="2BAC5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第四批：https://www.163.com/dy/article/E8VU7AMT05366EUH.html</w:t>
      </w:r>
    </w:p>
    <w:p w14:paraId="31FE5B2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-SA"/>
          <w14:ligatures w14:val="none"/>
        </w:rPr>
        <w:t>1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-SA"/>
          <w14:ligatures w14:val="none"/>
        </w:rPr>
        <w:t>1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-SA"/>
          <w14:ligatures w14:val="none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  <w:t>优青：</w:t>
      </w:r>
    </w:p>
    <w:p w14:paraId="3BC1DC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  <w:t>2020-2024年：</w:t>
      </w:r>
    </w:p>
    <w:p w14:paraId="0D7C6A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  <w:t>https://mp.weixin.qq.com/s/D06X0t9J_4gmEFr2j37gmg?poc_token=HF2_kWijmCHP1B48Lid6WNNNTdkWmzBM8l2TEMEq</w:t>
      </w:r>
    </w:p>
    <w:p w14:paraId="07ED65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/>
          <w14:ligatures w14:val="none"/>
        </w:rPr>
        <w:t>1</w:t>
      </w:r>
      <w:r>
        <w:rPr>
          <w:rFonts w:hint="eastAsia" w:ascii="Times New Roman" w:hAnsi="Times New Roman" w:eastAsia="宋体" w:cs="Times New Roman"/>
          <w:color w:val="000000"/>
          <w:kern w:val="0"/>
          <w:sz w:val="22"/>
          <w:szCs w:val="22"/>
          <w:lang w:val="en-US" w:eastAsia="zh-CN"/>
          <w14:ligatures w14:val="none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/>
          <w14:ligatures w14:val="none"/>
        </w:rPr>
        <w:t>.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  <w:t>万人青拔：</w:t>
      </w:r>
    </w:p>
    <w:p w14:paraId="70D19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14:ligatures w14:val="none"/>
        </w:rPr>
        <w:t>第三批：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"https://k.sina.cn/article_5359069294_13f6ce86e034001w1j.html"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Fonts w:hint="default" w:ascii="Times New Roman" w:hAnsi="Times New Roman" w:eastAsia="宋体" w:cs="Times New Roman"/>
          <w:sz w:val="22"/>
          <w:szCs w:val="22"/>
        </w:rPr>
        <w:t>https://k.sina.cn/article_5359069294_13f6ce86e034001w1j.html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652CD6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中国科协青年人才托举工程：</w:t>
      </w:r>
    </w:p>
    <w:p w14:paraId="43F6EC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第一届：https://www.instrument.com.cn/news/20160303/185436.shtml</w:t>
      </w:r>
    </w:p>
    <w:p w14:paraId="039B7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第三届：https://www.nsfc.gov.cn/csc/20340/20289/20775/index.html</w:t>
      </w:r>
    </w:p>
    <w:p w14:paraId="6D199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第四</w:t>
      </w: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届</w:t>
      </w:r>
      <w:r>
        <w:rPr>
          <w:rFonts w:hint="default" w:ascii="Times New Roman" w:hAnsi="Times New Roman" w:eastAsia="宋体" w:cs="Times New Roman"/>
          <w:sz w:val="22"/>
          <w:szCs w:val="22"/>
        </w:rPr>
        <w:t>：</w:t>
      </w:r>
    </w:p>
    <w:p w14:paraId="3F16A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http://www.caass.org.cn/xbnxh/zt/qnrctjgc/xmdt5/74975/2020061216111425851.pdf</w:t>
      </w:r>
    </w:p>
    <w:p w14:paraId="42794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第五届：https://www.cstcs.org.cn/upload/files/2020/8/d9a588d2ac12bf51.pdf</w:t>
      </w:r>
    </w:p>
    <w:p w14:paraId="41718A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Style w:val="7"/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第六届：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"第六届中国科协青年人才托举工程人选名单.pdf"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2"/>
          <w:szCs w:val="22"/>
        </w:rPr>
        <w:t>第六届中国科协青年人才托举工程人选名单.pdf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632594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Style w:val="7"/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第七届：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"第七届中国科协青年人才托举工程人选名单.pdf"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2"/>
          <w:szCs w:val="22"/>
        </w:rPr>
        <w:t>第七届中国科协青年人才托举工程人选名单.pdf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33EE5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Style w:val="7"/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第八届：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"第八届中国科协青年人才托举工程人选名单.pdf"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6"/>
          <w:rFonts w:hint="default" w:ascii="Times New Roman" w:hAnsi="Times New Roman" w:eastAsia="宋体" w:cs="Times New Roman"/>
          <w:sz w:val="22"/>
          <w:szCs w:val="22"/>
        </w:rPr>
        <w:t>第八届中国科协青年人才托举工程人选名单.pdf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4F7F69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第九届：</w:t>
      </w:r>
    </w:p>
    <w:p w14:paraId="5B32DB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https://www.culss.org.cn/index.php?m=content&amp;c=index&amp;a=show&amp;catid=47&amp;id=353</w:t>
      </w:r>
    </w:p>
    <w:p w14:paraId="5A0BA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第十届：</w:t>
      </w:r>
    </w:p>
    <w:p w14:paraId="3A936D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https://www.cpma.org.cn/zhyfyxh/tzgg/202412/4d7f13bc38c74c4cb7c3bc0de9b298f5.shtml</w:t>
      </w:r>
    </w:p>
    <w:p w14:paraId="123766D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  <w14:ligatures w14:val="standardContextual"/>
        </w:rPr>
        <w:t>1</w:t>
      </w: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  <w14:ligatures w14:val="standardContextual"/>
        </w:rPr>
        <w:t>4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  <w14:ligatures w14:val="standardContextual"/>
        </w:rPr>
        <w:t>.</w:t>
      </w:r>
      <w:r>
        <w:rPr>
          <w:rFonts w:hint="default" w:ascii="Times New Roman" w:hAnsi="Times New Roman" w:eastAsia="宋体" w:cs="Times New Roman"/>
          <w:sz w:val="22"/>
          <w:szCs w:val="22"/>
        </w:rPr>
        <w:t>博士后创新人才支持计划：</w:t>
      </w:r>
    </w:p>
    <w:p w14:paraId="179FF2E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2024年：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"2024年度博士后创新人才支持计划获选人员名单.pdf"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t>2024年度博士后创新人才支持计划获选人员名单.pdf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13C7579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2023年：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"2023年度博士后创新人才支持计划获选人员名单.pdf"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t>2023年度博士后创新人才支持计划获选人员名单.pdf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37D355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2022年：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"2022年度博士后创新人才支持计划获选人员名单.pdf"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t>2022年度博士后创新人才支持计划获选人员名单.pdf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647AC9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2021年：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"2021年度博士后创新人才支持计划.pdf"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t>2021年度博士后创新人才支持计划.pdf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235524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2020年：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"2020年度博士后创新人才支持计划获选人员名单.pdf"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t>2020年度博士后创新人才支持计划获选人员名单.pdf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7A9E50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2018年：</w: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begin"/>
      </w:r>
      <w:r>
        <w:rPr>
          <w:rFonts w:hint="default" w:ascii="Times New Roman" w:hAnsi="Times New Roman" w:eastAsia="宋体" w:cs="Times New Roman"/>
          <w:sz w:val="22"/>
          <w:szCs w:val="22"/>
        </w:rPr>
        <w:instrText xml:space="preserve"> HYPERLINK "2018年度“博士后创新人才支持计划”获选人员名单.pdf" </w:instrText>
      </w:r>
      <w:r>
        <w:rPr>
          <w:rFonts w:hint="default" w:ascii="Times New Roman" w:hAnsi="Times New Roman" w:eastAsia="宋体" w:cs="Times New Roman"/>
          <w:sz w:val="22"/>
          <w:szCs w:val="22"/>
        </w:rPr>
        <w:fldChar w:fldCharType="separate"/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t>2018年度“博士后创新人才支持计划”获选人员名单.pdf</w:t>
      </w:r>
      <w:r>
        <w:rPr>
          <w:rStyle w:val="7"/>
          <w:rFonts w:hint="default" w:ascii="Times New Roman" w:hAnsi="Times New Roman" w:eastAsia="宋体" w:cs="Times New Roman"/>
          <w:sz w:val="22"/>
          <w:szCs w:val="22"/>
        </w:rPr>
        <w:fldChar w:fldCharType="end"/>
      </w:r>
    </w:p>
    <w:p w14:paraId="2DFCEE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2017年：https://www.acabridge.cn/news/201705/t20170517_1516981.shtml</w:t>
      </w:r>
    </w:p>
    <w:p w14:paraId="754DBBC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2016</w:t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/>
        </w:rPr>
        <w:t>年</w:t>
      </w:r>
      <w:r>
        <w:rPr>
          <w:rFonts w:hint="default" w:ascii="Times New Roman" w:hAnsi="Times New Roman" w:eastAsia="宋体" w:cs="Times New Roman"/>
          <w:sz w:val="22"/>
          <w:szCs w:val="22"/>
        </w:rPr>
        <w:t>：</w:t>
      </w:r>
    </w:p>
    <w:p w14:paraId="7422AA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https://www.edu.cn/rd/gai_kuang/xin_wen_gong_gao/201608/t20160822_1441413.shtml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6CA"/>
    <w:rsid w:val="00066650"/>
    <w:rsid w:val="00095358"/>
    <w:rsid w:val="000C469A"/>
    <w:rsid w:val="000C7B0E"/>
    <w:rsid w:val="00131B7B"/>
    <w:rsid w:val="00172CA0"/>
    <w:rsid w:val="00185381"/>
    <w:rsid w:val="001C1FF7"/>
    <w:rsid w:val="001F5A5A"/>
    <w:rsid w:val="00232DF9"/>
    <w:rsid w:val="00261067"/>
    <w:rsid w:val="00381DD7"/>
    <w:rsid w:val="003A7896"/>
    <w:rsid w:val="003D0519"/>
    <w:rsid w:val="003F2136"/>
    <w:rsid w:val="00432034"/>
    <w:rsid w:val="004868AF"/>
    <w:rsid w:val="004D094D"/>
    <w:rsid w:val="004E3FBD"/>
    <w:rsid w:val="004F601A"/>
    <w:rsid w:val="005D5900"/>
    <w:rsid w:val="00611AAE"/>
    <w:rsid w:val="0061300E"/>
    <w:rsid w:val="006B438E"/>
    <w:rsid w:val="006D67EA"/>
    <w:rsid w:val="006D705C"/>
    <w:rsid w:val="006E450C"/>
    <w:rsid w:val="00736DCF"/>
    <w:rsid w:val="007F6D6C"/>
    <w:rsid w:val="00806900"/>
    <w:rsid w:val="008923A2"/>
    <w:rsid w:val="009175CB"/>
    <w:rsid w:val="00994F70"/>
    <w:rsid w:val="009A0AFB"/>
    <w:rsid w:val="009B3D9B"/>
    <w:rsid w:val="009C3DDB"/>
    <w:rsid w:val="009F4286"/>
    <w:rsid w:val="00A122BC"/>
    <w:rsid w:val="00B211E1"/>
    <w:rsid w:val="00BB60BD"/>
    <w:rsid w:val="00C16D1D"/>
    <w:rsid w:val="00C963B4"/>
    <w:rsid w:val="00D24C11"/>
    <w:rsid w:val="00D43589"/>
    <w:rsid w:val="00D90508"/>
    <w:rsid w:val="00DE7EB2"/>
    <w:rsid w:val="00E06F07"/>
    <w:rsid w:val="00E316E2"/>
    <w:rsid w:val="00E91ED3"/>
    <w:rsid w:val="00E9588F"/>
    <w:rsid w:val="00E976CA"/>
    <w:rsid w:val="00F96C3B"/>
    <w:rsid w:val="47EA69CB"/>
    <w:rsid w:val="4BAE4439"/>
    <w:rsid w:val="6F05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415</Words>
  <Characters>1998</Characters>
  <Lines>24</Lines>
  <Paragraphs>6</Paragraphs>
  <TotalTime>1128</TotalTime>
  <ScaleCrop>false</ScaleCrop>
  <LinksUpToDate>false</LinksUpToDate>
  <CharactersWithSpaces>1998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2026-05-12T11:07:00Z</dcterms:created>
  <dc:creator>严</dc:creator>
  <cp:lastModifiedBy>Wendy</cp:lastModifiedBy>
  <dcterms:modified xsi:type="dcterms:W3CDTF">2026-05-13T06:17:40Z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eyJoZGlkIjoiMzE2NDBjZmQwODYxZjRiYzViMDhjOGI0NTg4NDkxOGQiLCJ1c2VySWQiOiI3OTMyMjE4MTMifQ==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61512C561FBF4428908B35DA75B6E0AB_13</vt:lpwstr>
  </property>
</Properties>
</file>