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99D0A" w14:textId="77777777" w:rsidR="000C02BE" w:rsidRPr="000C02BE" w:rsidRDefault="000C02BE" w:rsidP="000C02BE">
      <w:pPr>
        <w:jc w:val="center"/>
        <w:rPr>
          <w:rFonts w:asciiTheme="majorHAnsi" w:hAnsiTheme="majorHAnsi" w:cstheme="majorHAnsi"/>
          <w:b/>
          <w:color w:val="444444"/>
          <w:sz w:val="50"/>
          <w:szCs w:val="50"/>
          <w:shd w:val="clear" w:color="auto" w:fill="FFFFFF"/>
        </w:rPr>
      </w:pPr>
      <w:r w:rsidRPr="000C02BE">
        <w:rPr>
          <w:rFonts w:asciiTheme="majorHAnsi" w:hAnsiTheme="majorHAnsi" w:cstheme="majorHAnsi"/>
          <w:b/>
          <w:color w:val="444444"/>
          <w:sz w:val="50"/>
          <w:szCs w:val="50"/>
          <w:shd w:val="clear" w:color="auto" w:fill="FFFFFF"/>
        </w:rPr>
        <w:t>Glossary</w:t>
      </w:r>
    </w:p>
    <w:p w14:paraId="4D8A5B6E" w14:textId="77777777" w:rsidR="00505D62" w:rsidRPr="000C02BE" w:rsidRDefault="00505D62" w:rsidP="000C02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</w:pPr>
      <w:r w:rsidRPr="000C02BE">
        <w:rPr>
          <w:rFonts w:asciiTheme="majorHAnsi" w:hAnsiTheme="majorHAnsi" w:cstheme="majorHAnsi"/>
          <w:b/>
          <w:color w:val="444444"/>
          <w:sz w:val="20"/>
          <w:szCs w:val="20"/>
          <w:shd w:val="clear" w:color="auto" w:fill="FFFFFF"/>
        </w:rPr>
        <w:t xml:space="preserve">S3 </w:t>
      </w:r>
      <w:r w:rsidR="00CB09C5" w:rsidRPr="000C02BE">
        <w:rPr>
          <w:rFonts w:asciiTheme="majorHAnsi" w:hAnsiTheme="majorHAnsi" w:cstheme="majorHAnsi"/>
          <w:b/>
          <w:color w:val="444444"/>
          <w:sz w:val="20"/>
          <w:szCs w:val="20"/>
          <w:shd w:val="clear" w:color="auto" w:fill="FFFFFF"/>
        </w:rPr>
        <w:t>bucket</w:t>
      </w:r>
      <w:r w:rsidRPr="000C02BE">
        <w:rPr>
          <w:rFonts w:asciiTheme="majorHAnsi" w:hAnsiTheme="majorHAnsi" w:cstheme="majorHAnsi"/>
          <w:b/>
          <w:color w:val="444444"/>
          <w:sz w:val="20"/>
          <w:szCs w:val="20"/>
          <w:shd w:val="clear" w:color="auto" w:fill="FFFFFF"/>
        </w:rPr>
        <w:t>–</w:t>
      </w:r>
      <w:r w:rsidRP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t xml:space="preserve"> </w:t>
      </w:r>
      <w:r w:rsidR="00CB09C5" w:rsidRP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br/>
      </w:r>
      <w:r w:rsidR="00CB09C5" w:rsidRP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t xml:space="preserve">An Amazon S3 bucket is a public cloud storage resource available in Amazon Web Services' (AWS) Simple Storage Service (S3), an object storage offering. Amazon S3 buckets, which are </w:t>
      </w:r>
      <w:proofErr w:type="gramStart"/>
      <w:r w:rsidR="00CB09C5" w:rsidRP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t>similar to</w:t>
      </w:r>
      <w:proofErr w:type="gramEnd"/>
      <w:r w:rsidR="00CB09C5" w:rsidRP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t xml:space="preserve"> file folders, store objects, which consist of data and its descriptive metadata.</w:t>
      </w:r>
      <w:r w:rsid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br/>
      </w:r>
    </w:p>
    <w:p w14:paraId="4FE259C9" w14:textId="77777777" w:rsidR="00505D62" w:rsidRPr="000C02BE" w:rsidRDefault="00505D62" w:rsidP="000C02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color w:val="444444"/>
          <w:sz w:val="20"/>
          <w:szCs w:val="20"/>
          <w:shd w:val="clear" w:color="auto" w:fill="FFFFFF"/>
        </w:rPr>
      </w:pPr>
      <w:r w:rsidRPr="000C02BE">
        <w:rPr>
          <w:rFonts w:asciiTheme="majorHAnsi" w:hAnsiTheme="majorHAnsi" w:cstheme="majorHAnsi"/>
          <w:b/>
          <w:color w:val="444444"/>
          <w:sz w:val="20"/>
          <w:szCs w:val="20"/>
          <w:shd w:val="clear" w:color="auto" w:fill="FFFFFF"/>
        </w:rPr>
        <w:t>API –</w:t>
      </w:r>
      <w:r w:rsidRP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t xml:space="preserve"> </w:t>
      </w:r>
      <w:r w:rsidR="00CB09C5" w:rsidRP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br/>
      </w:r>
      <w:r w:rsidR="00CB09C5" w:rsidRP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t>a set of functions and procedures allowing the creation of applications that access the features or data of an operating system, application, or other service.</w:t>
      </w:r>
      <w:r w:rsid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br/>
      </w:r>
    </w:p>
    <w:p w14:paraId="399B5128" w14:textId="77777777" w:rsidR="00505D62" w:rsidRPr="000C02BE" w:rsidRDefault="00505D62" w:rsidP="000C02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</w:pPr>
      <w:r w:rsidRPr="000C02BE">
        <w:rPr>
          <w:rFonts w:asciiTheme="majorHAnsi" w:hAnsiTheme="majorHAnsi" w:cstheme="majorHAnsi"/>
          <w:b/>
          <w:color w:val="444444"/>
          <w:sz w:val="20"/>
          <w:szCs w:val="20"/>
          <w:shd w:val="clear" w:color="auto" w:fill="FFFFFF"/>
        </w:rPr>
        <w:t>API Gateway –</w:t>
      </w:r>
      <w:r w:rsidRP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t xml:space="preserve"> </w:t>
      </w:r>
      <w:r w:rsidR="00CB09C5" w:rsidRP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br/>
      </w:r>
      <w:r w:rsidR="00CB09C5" w:rsidRP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t>An API gateway is programming that sits in front of an application programming interface (</w:t>
      </w:r>
      <w:hyperlink r:id="rId5" w:history="1">
        <w:r w:rsidR="00CB09C5" w:rsidRPr="000C02BE">
          <w:rPr>
            <w:rFonts w:asciiTheme="majorHAnsi" w:hAnsiTheme="majorHAnsi" w:cstheme="majorHAnsi"/>
            <w:color w:val="444444"/>
            <w:sz w:val="20"/>
            <w:szCs w:val="20"/>
          </w:rPr>
          <w:t>API</w:t>
        </w:r>
      </w:hyperlink>
      <w:r w:rsidR="00CB09C5" w:rsidRP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t>) and acts as a single point of entry for a defined group of </w:t>
      </w:r>
      <w:hyperlink r:id="rId6" w:history="1">
        <w:r w:rsidR="00CB09C5" w:rsidRPr="000C02BE">
          <w:rPr>
            <w:rFonts w:asciiTheme="majorHAnsi" w:hAnsiTheme="majorHAnsi" w:cstheme="majorHAnsi"/>
            <w:color w:val="444444"/>
            <w:sz w:val="20"/>
            <w:szCs w:val="20"/>
          </w:rPr>
          <w:t>microservices</w:t>
        </w:r>
      </w:hyperlink>
      <w:r w:rsidR="00CB09C5" w:rsidRP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t>. Because a gateway handles protocol translations, this type of front-end programming is especially useful when clients built with microservices make use of multiple, disparate APIs.</w:t>
      </w:r>
      <w:r w:rsid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br/>
      </w:r>
    </w:p>
    <w:p w14:paraId="16853CE8" w14:textId="77777777" w:rsidR="00505D62" w:rsidRPr="000C02BE" w:rsidRDefault="00CB09C5" w:rsidP="000C02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</w:pPr>
      <w:r w:rsidRPr="000C02BE">
        <w:rPr>
          <w:rFonts w:asciiTheme="majorHAnsi" w:hAnsiTheme="majorHAnsi" w:cstheme="majorHAnsi"/>
          <w:b/>
          <w:color w:val="444444"/>
          <w:sz w:val="20"/>
          <w:szCs w:val="20"/>
          <w:shd w:val="clear" w:color="auto" w:fill="FFFFFF"/>
        </w:rPr>
        <w:t>SNS –</w:t>
      </w:r>
      <w:r w:rsidRP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t xml:space="preserve"> </w:t>
      </w:r>
      <w:r w:rsidRP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br/>
      </w:r>
      <w:r w:rsidRP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t>Amazon Simple Notification Service (SNS) is a highly available, durable, secure, fully managed pub/sub messaging service that enables you to decouple microservices, distributed systems, and serverless applications. </w:t>
      </w:r>
      <w:r w:rsid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br/>
      </w:r>
    </w:p>
    <w:p w14:paraId="107E4DCD" w14:textId="77777777" w:rsidR="00CB09C5" w:rsidRPr="000C02BE" w:rsidRDefault="00CB09C5" w:rsidP="000C02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</w:pPr>
      <w:r w:rsidRPr="000C02BE">
        <w:rPr>
          <w:rFonts w:asciiTheme="majorHAnsi" w:hAnsiTheme="majorHAnsi" w:cstheme="majorHAnsi"/>
          <w:b/>
          <w:color w:val="444444"/>
          <w:sz w:val="20"/>
          <w:szCs w:val="20"/>
          <w:shd w:val="clear" w:color="auto" w:fill="FFFFFF"/>
        </w:rPr>
        <w:t>SQS –</w:t>
      </w:r>
      <w:r w:rsidRP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t xml:space="preserve"> </w:t>
      </w:r>
      <w:r w:rsidR="00EB44D1" w:rsidRP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br/>
      </w:r>
      <w:r w:rsidR="00EB44D1" w:rsidRP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t>Amazon Simple Queue Service (SQS) is a fully managed message queuing service that enables you to decouple and scale microservices, distributed systems, and serverless applications. </w:t>
      </w:r>
      <w:r w:rsid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br/>
      </w:r>
    </w:p>
    <w:p w14:paraId="587B69D1" w14:textId="77777777" w:rsidR="00CB09C5" w:rsidRPr="000C02BE" w:rsidRDefault="00CB09C5" w:rsidP="000C02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</w:pPr>
      <w:r w:rsidRPr="000C02BE">
        <w:rPr>
          <w:rFonts w:asciiTheme="majorHAnsi" w:hAnsiTheme="majorHAnsi" w:cstheme="majorHAnsi"/>
          <w:b/>
          <w:color w:val="444444"/>
          <w:sz w:val="20"/>
          <w:szCs w:val="20"/>
          <w:shd w:val="clear" w:color="auto" w:fill="FFFFFF"/>
        </w:rPr>
        <w:t>Pull Request –</w:t>
      </w:r>
      <w:r w:rsidRP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t xml:space="preserve"> </w:t>
      </w:r>
      <w:r w:rsidR="00EB44D1" w:rsidRP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br/>
      </w:r>
      <w:r w:rsidR="00EB44D1" w:rsidRP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t>Pull requests let you tell others about changes you've pushed to a GitHub repository. Once a pull request is sent, interested parties can review the set of changes, discuss potential modifications, and even push follow-up commits if necessary.</w:t>
      </w:r>
      <w:r w:rsid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br/>
      </w:r>
    </w:p>
    <w:p w14:paraId="1197678C" w14:textId="77777777" w:rsidR="00EB44D1" w:rsidRPr="000C02BE" w:rsidRDefault="00EB44D1" w:rsidP="000C02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</w:pPr>
      <w:r w:rsidRPr="000C02BE">
        <w:rPr>
          <w:rFonts w:asciiTheme="majorHAnsi" w:hAnsiTheme="majorHAnsi" w:cstheme="majorHAnsi"/>
          <w:b/>
          <w:color w:val="444444"/>
          <w:sz w:val="20"/>
          <w:szCs w:val="20"/>
          <w:shd w:val="clear" w:color="auto" w:fill="FFFFFF"/>
        </w:rPr>
        <w:t>Commit –</w:t>
      </w:r>
      <w:r w:rsidRP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t xml:space="preserve"> </w:t>
      </w:r>
      <w:r w:rsidRP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br/>
      </w:r>
      <w:r w:rsidRP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t xml:space="preserve">The "commit" command is used to save your changes to the local repository. </w:t>
      </w:r>
      <w:r w:rsid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br/>
      </w:r>
    </w:p>
    <w:p w14:paraId="786C198F" w14:textId="77777777" w:rsidR="00EB44D1" w:rsidRPr="000C02BE" w:rsidRDefault="00EB44D1" w:rsidP="000C02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</w:pPr>
      <w:r w:rsidRPr="000C02BE">
        <w:rPr>
          <w:rFonts w:asciiTheme="majorHAnsi" w:hAnsiTheme="majorHAnsi" w:cstheme="majorHAnsi"/>
          <w:b/>
          <w:color w:val="444444"/>
          <w:sz w:val="20"/>
          <w:szCs w:val="20"/>
          <w:shd w:val="clear" w:color="auto" w:fill="FFFFFF"/>
        </w:rPr>
        <w:t>Repository –</w:t>
      </w:r>
      <w:r w:rsidRP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t xml:space="preserve"> </w:t>
      </w:r>
      <w:r w:rsidRP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br/>
      </w:r>
      <w:r w:rsidRP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t>The purpose of Git is to manage a project, or a set of files, as they change over time. Git stores this information in a data structure called a repository. A git repository contains, among other things, the following: A set of commit objects. A set of references to commit objects, called heads.</w:t>
      </w:r>
      <w:r w:rsid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br/>
      </w:r>
    </w:p>
    <w:p w14:paraId="661D6986" w14:textId="77777777" w:rsidR="002D28E8" w:rsidRPr="000C02BE" w:rsidRDefault="003A1215" w:rsidP="000C02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</w:pPr>
      <w:r w:rsidRPr="000C02BE">
        <w:rPr>
          <w:rFonts w:asciiTheme="majorHAnsi" w:hAnsiTheme="majorHAnsi" w:cstheme="majorHAnsi"/>
          <w:b/>
          <w:color w:val="444444"/>
          <w:sz w:val="20"/>
          <w:szCs w:val="20"/>
          <w:shd w:val="clear" w:color="auto" w:fill="FFFFFF"/>
        </w:rPr>
        <w:t>Lambda -</w:t>
      </w:r>
      <w:r w:rsidRP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t xml:space="preserve"> </w:t>
      </w:r>
      <w:r w:rsidR="00CB09C5" w:rsidRP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br/>
      </w:r>
      <w:r w:rsidRP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t xml:space="preserve">AWS Lambda is a compute service that lets you run code without provisioning or managing servers. AWS Lambda executes your code only when needed and scales automatically, from a few requests per day to </w:t>
      </w:r>
      <w:r w:rsid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br/>
      </w:r>
      <w:r w:rsidRP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t>thousands per second.</w:t>
      </w:r>
      <w:r w:rsid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br/>
      </w:r>
    </w:p>
    <w:p w14:paraId="11662D26" w14:textId="77777777" w:rsidR="000C02BE" w:rsidRPr="000C02BE" w:rsidRDefault="00CB09C5" w:rsidP="000C02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</w:pPr>
      <w:r w:rsidRPr="000C02BE">
        <w:rPr>
          <w:rFonts w:asciiTheme="majorHAnsi" w:hAnsiTheme="majorHAnsi" w:cstheme="majorHAnsi"/>
          <w:b/>
          <w:color w:val="444444"/>
          <w:sz w:val="20"/>
          <w:szCs w:val="20"/>
          <w:shd w:val="clear" w:color="auto" w:fill="FFFFFF"/>
        </w:rPr>
        <w:t>Serverless –</w:t>
      </w:r>
      <w:r w:rsidRP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t xml:space="preserve"> </w:t>
      </w:r>
      <w:r w:rsidR="000C02BE" w:rsidRP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br/>
      </w:r>
      <w:r w:rsidR="000C02BE" w:rsidRP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t>Serverless is the native architecture of the cloud that enables you to shift more of your operational responsibilities to AWS, increasing your agility and innovation.</w:t>
      </w:r>
      <w:r w:rsidR="000C02BE" w:rsidRP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t xml:space="preserve"> </w:t>
      </w:r>
      <w:r w:rsidR="000C02BE" w:rsidRP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t>Serverless allows you to build and run applications and services without thinking about servers.</w:t>
      </w:r>
      <w:r w:rsidR="000C02BE"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  <w:br/>
      </w:r>
    </w:p>
    <w:p w14:paraId="17DEBAC3" w14:textId="77777777" w:rsidR="00CB09C5" w:rsidRPr="000C02BE" w:rsidRDefault="00CB09C5" w:rsidP="000C02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444444"/>
          <w:sz w:val="20"/>
          <w:szCs w:val="20"/>
          <w:shd w:val="clear" w:color="auto" w:fill="FFFFFF"/>
        </w:rPr>
      </w:pPr>
      <w:r w:rsidRPr="000C02BE">
        <w:rPr>
          <w:rFonts w:asciiTheme="majorHAnsi" w:hAnsiTheme="majorHAnsi" w:cstheme="majorHAnsi"/>
          <w:b/>
          <w:color w:val="444444"/>
          <w:sz w:val="20"/>
          <w:szCs w:val="20"/>
          <w:shd w:val="clear" w:color="auto" w:fill="FFFFFF"/>
        </w:rPr>
        <w:t>Event driven architecture –</w:t>
      </w:r>
      <w:r w:rsidR="000C02BE" w:rsidRPr="000C02BE">
        <w:rPr>
          <w:rFonts w:asciiTheme="majorHAnsi" w:hAnsiTheme="majorHAnsi" w:cstheme="majorHAnsi"/>
          <w:b/>
          <w:color w:val="444444"/>
          <w:sz w:val="20"/>
          <w:szCs w:val="20"/>
          <w:shd w:val="clear" w:color="auto" w:fill="FFFFFF"/>
        </w:rPr>
        <w:br/>
      </w:r>
      <w:r w:rsidR="000C02BE" w:rsidRPr="000C02BE">
        <w:rPr>
          <w:rFonts w:asciiTheme="majorHAnsi" w:hAnsiTheme="majorHAnsi" w:cstheme="majorHAnsi"/>
          <w:color w:val="444444"/>
          <w:sz w:val="20"/>
          <w:szCs w:val="20"/>
        </w:rPr>
        <w:t>Event-Driven Computing with Amazon SNS and</w:t>
      </w:r>
      <w:r w:rsidR="000C02BE">
        <w:rPr>
          <w:rFonts w:asciiTheme="majorHAnsi" w:hAnsiTheme="majorHAnsi" w:cstheme="majorHAnsi"/>
          <w:color w:val="444444"/>
          <w:sz w:val="20"/>
          <w:szCs w:val="20"/>
        </w:rPr>
        <w:t xml:space="preserve"> </w:t>
      </w:r>
      <w:r w:rsidR="000C02BE" w:rsidRPr="000C02BE">
        <w:rPr>
          <w:rFonts w:asciiTheme="majorHAnsi" w:hAnsiTheme="majorHAnsi" w:cstheme="majorHAnsi"/>
          <w:color w:val="444444"/>
          <w:sz w:val="20"/>
          <w:szCs w:val="20"/>
        </w:rPr>
        <w:t>AWS Compute, Storage, Database, and Networking Services. ... A service-oriented architecture guides you toward designing systems as a collection of loosely coupled, independently scaled, and highly reusable services. Microservices take this even further</w:t>
      </w:r>
      <w:bookmarkStart w:id="0" w:name="_GoBack"/>
      <w:bookmarkEnd w:id="0"/>
    </w:p>
    <w:sectPr w:rsidR="00CB09C5" w:rsidRPr="000C02BE" w:rsidSect="000C02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C6D99"/>
    <w:multiLevelType w:val="hybridMultilevel"/>
    <w:tmpl w:val="A0F6868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15"/>
    <w:rsid w:val="000C02BE"/>
    <w:rsid w:val="002D28E8"/>
    <w:rsid w:val="003A1215"/>
    <w:rsid w:val="00505D62"/>
    <w:rsid w:val="00CB09C5"/>
    <w:rsid w:val="00EB44D1"/>
    <w:rsid w:val="00FA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EF3F6"/>
  <w15:chartTrackingRefBased/>
  <w15:docId w15:val="{BD86762A-B7B8-43D2-84A2-7C8AF5C1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09C5"/>
    <w:rPr>
      <w:color w:val="0000FF"/>
      <w:u w:val="single"/>
    </w:rPr>
  </w:style>
  <w:style w:type="character" w:customStyle="1" w:styleId="ilfuvd">
    <w:name w:val="ilfuvd"/>
    <w:basedOn w:val="DefaultParagraphFont"/>
    <w:rsid w:val="000C02BE"/>
  </w:style>
  <w:style w:type="character" w:customStyle="1" w:styleId="kx21rb">
    <w:name w:val="kx21rb"/>
    <w:basedOn w:val="DefaultParagraphFont"/>
    <w:rsid w:val="000C02BE"/>
  </w:style>
  <w:style w:type="paragraph" w:styleId="ListParagraph">
    <w:name w:val="List Paragraph"/>
    <w:basedOn w:val="Normal"/>
    <w:uiPriority w:val="34"/>
    <w:qFormat/>
    <w:rsid w:val="000C0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microservices.techtarget.com/definition/microservices" TargetMode="External"/><Relationship Id="rId5" Type="http://schemas.openxmlformats.org/officeDocument/2006/relationships/hyperlink" Target="https://searchmicroservices.techtarget.com/definition/application-program-interface-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Nicholson</dc:creator>
  <cp:keywords/>
  <dc:description/>
  <cp:lastModifiedBy>Mark Nicholson</cp:lastModifiedBy>
  <cp:revision>2</cp:revision>
  <dcterms:created xsi:type="dcterms:W3CDTF">2019-01-30T03:34:00Z</dcterms:created>
  <dcterms:modified xsi:type="dcterms:W3CDTF">2019-01-30T03:34:00Z</dcterms:modified>
</cp:coreProperties>
</file>