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7A8ABACD" w:rsidR="00063CFE" w:rsidRDefault="00433F1E" w:rsidP="00063CFE">
      <w:pPr>
        <w:jc w:val="right"/>
        <w:rPr>
          <w:b/>
          <w:sz w:val="52"/>
        </w:rPr>
      </w:pPr>
      <w:r>
        <w:rPr>
          <w:b/>
          <w:sz w:val="52"/>
        </w:rPr>
        <w:t xml:space="preserve">LAB </w:t>
      </w:r>
      <w:r w:rsidR="00AA2D52">
        <w:rPr>
          <w:b/>
          <w:sz w:val="52"/>
        </w:rPr>
        <w:t>5</w:t>
      </w:r>
    </w:p>
    <w:p w14:paraId="09055DE8" w14:textId="192F7BF8" w:rsidR="00197130" w:rsidRDefault="00AA2D52" w:rsidP="00063CFE">
      <w:pPr>
        <w:jc w:val="right"/>
        <w:rPr>
          <w:b/>
          <w:sz w:val="48"/>
        </w:rPr>
      </w:pPr>
      <w:r>
        <w:rPr>
          <w:b/>
          <w:sz w:val="48"/>
        </w:rPr>
        <w:t>ADC LAB EXERCISE</w:t>
      </w:r>
      <w:r w:rsidR="00197130">
        <w:rPr>
          <w:b/>
          <w:sz w:val="48"/>
        </w:rPr>
        <w:t>:</w:t>
      </w:r>
    </w:p>
    <w:p w14:paraId="3E888277" w14:textId="2C6A2BEA" w:rsidR="00212E0E" w:rsidRPr="0014055E" w:rsidRDefault="00AA2D52" w:rsidP="00063CFE">
      <w:pPr>
        <w:jc w:val="right"/>
        <w:rPr>
          <w:b/>
          <w:sz w:val="48"/>
        </w:rPr>
      </w:pPr>
      <w:r>
        <w:rPr>
          <w:b/>
          <w:sz w:val="48"/>
        </w:rPr>
        <w:t>VOLTAGE MONITOR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61686DDD" w14:textId="5E2A2623" w:rsidR="00337982"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419" w:history="1">
            <w:r w:rsidR="00337982" w:rsidRPr="001E76FF">
              <w:rPr>
                <w:rStyle w:val="Hyperlink"/>
              </w:rPr>
              <w:t>1</w:t>
            </w:r>
            <w:r w:rsidR="00337982">
              <w:rPr>
                <w:rFonts w:asciiTheme="minorHAnsi" w:hAnsiTheme="minorHAnsi"/>
                <w:b w:val="0"/>
                <w:color w:val="auto"/>
                <w:sz w:val="22"/>
              </w:rPr>
              <w:tab/>
            </w:r>
            <w:r w:rsidR="00337982" w:rsidRPr="001E76FF">
              <w:rPr>
                <w:rStyle w:val="Hyperlink"/>
              </w:rPr>
              <w:t>Introduction</w:t>
            </w:r>
            <w:r w:rsidR="00337982">
              <w:rPr>
                <w:webHidden/>
              </w:rPr>
              <w:tab/>
            </w:r>
            <w:r w:rsidR="00337982">
              <w:rPr>
                <w:webHidden/>
              </w:rPr>
              <w:fldChar w:fldCharType="begin"/>
            </w:r>
            <w:r w:rsidR="00337982">
              <w:rPr>
                <w:webHidden/>
              </w:rPr>
              <w:instrText xml:space="preserve"> PAGEREF _Toc87592419 \h </w:instrText>
            </w:r>
            <w:r w:rsidR="00337982">
              <w:rPr>
                <w:webHidden/>
              </w:rPr>
            </w:r>
            <w:r w:rsidR="00337982">
              <w:rPr>
                <w:webHidden/>
              </w:rPr>
              <w:fldChar w:fldCharType="separate"/>
            </w:r>
            <w:r w:rsidR="00337982">
              <w:rPr>
                <w:webHidden/>
              </w:rPr>
              <w:t>1</w:t>
            </w:r>
            <w:r w:rsidR="00337982">
              <w:rPr>
                <w:webHidden/>
              </w:rPr>
              <w:fldChar w:fldCharType="end"/>
            </w:r>
          </w:hyperlink>
        </w:p>
        <w:p w14:paraId="7E4B9EE8" w14:textId="0596188F" w:rsidR="00337982" w:rsidRDefault="00337982">
          <w:pPr>
            <w:pStyle w:val="TOC2"/>
            <w:tabs>
              <w:tab w:val="left" w:pos="880"/>
              <w:tab w:val="right" w:leader="dot" w:pos="9016"/>
            </w:tabs>
            <w:rPr>
              <w:rFonts w:asciiTheme="minorHAnsi" w:hAnsiTheme="minorHAnsi"/>
              <w:noProof/>
              <w:color w:val="auto"/>
            </w:rPr>
          </w:pPr>
          <w:hyperlink w:anchor="_Toc87592420" w:history="1">
            <w:r w:rsidRPr="001E76FF">
              <w:rPr>
                <w:rStyle w:val="Hyperlink"/>
                <w:noProof/>
              </w:rPr>
              <w:t>1.1</w:t>
            </w:r>
            <w:r>
              <w:rPr>
                <w:rFonts w:asciiTheme="minorHAnsi" w:hAnsiTheme="minorHAnsi"/>
                <w:noProof/>
                <w:color w:val="auto"/>
              </w:rPr>
              <w:tab/>
            </w:r>
            <w:r w:rsidRPr="001E76FF">
              <w:rPr>
                <w:rStyle w:val="Hyperlink"/>
                <w:noProof/>
              </w:rPr>
              <w:t>Lab overview</w:t>
            </w:r>
            <w:r>
              <w:rPr>
                <w:noProof/>
                <w:webHidden/>
              </w:rPr>
              <w:tab/>
            </w:r>
            <w:r>
              <w:rPr>
                <w:noProof/>
                <w:webHidden/>
              </w:rPr>
              <w:fldChar w:fldCharType="begin"/>
            </w:r>
            <w:r>
              <w:rPr>
                <w:noProof/>
                <w:webHidden/>
              </w:rPr>
              <w:instrText xml:space="preserve"> PAGEREF _Toc87592420 \h </w:instrText>
            </w:r>
            <w:r>
              <w:rPr>
                <w:noProof/>
                <w:webHidden/>
              </w:rPr>
            </w:r>
            <w:r>
              <w:rPr>
                <w:noProof/>
                <w:webHidden/>
              </w:rPr>
              <w:fldChar w:fldCharType="separate"/>
            </w:r>
            <w:r>
              <w:rPr>
                <w:noProof/>
                <w:webHidden/>
              </w:rPr>
              <w:t>1</w:t>
            </w:r>
            <w:r>
              <w:rPr>
                <w:noProof/>
                <w:webHidden/>
              </w:rPr>
              <w:fldChar w:fldCharType="end"/>
            </w:r>
          </w:hyperlink>
        </w:p>
        <w:p w14:paraId="361C3280" w14:textId="7CDB59AF" w:rsidR="00337982" w:rsidRDefault="00337982">
          <w:pPr>
            <w:pStyle w:val="TOC1"/>
            <w:rPr>
              <w:rFonts w:asciiTheme="minorHAnsi" w:hAnsiTheme="minorHAnsi"/>
              <w:b w:val="0"/>
              <w:color w:val="auto"/>
              <w:sz w:val="22"/>
            </w:rPr>
          </w:pPr>
          <w:hyperlink w:anchor="_Toc87592421" w:history="1">
            <w:r w:rsidRPr="001E76FF">
              <w:rPr>
                <w:rStyle w:val="Hyperlink"/>
              </w:rPr>
              <w:t>2</w:t>
            </w:r>
            <w:r>
              <w:rPr>
                <w:rFonts w:asciiTheme="minorHAnsi" w:hAnsiTheme="minorHAnsi"/>
                <w:b w:val="0"/>
                <w:color w:val="auto"/>
                <w:sz w:val="22"/>
              </w:rPr>
              <w:tab/>
            </w:r>
            <w:r w:rsidRPr="001E76FF">
              <w:rPr>
                <w:rStyle w:val="Hyperlink"/>
              </w:rPr>
              <w:t>Learning Objectives</w:t>
            </w:r>
            <w:r>
              <w:rPr>
                <w:webHidden/>
              </w:rPr>
              <w:tab/>
            </w:r>
            <w:r>
              <w:rPr>
                <w:webHidden/>
              </w:rPr>
              <w:fldChar w:fldCharType="begin"/>
            </w:r>
            <w:r>
              <w:rPr>
                <w:webHidden/>
              </w:rPr>
              <w:instrText xml:space="preserve"> PAGEREF _Toc87592421 \h </w:instrText>
            </w:r>
            <w:r>
              <w:rPr>
                <w:webHidden/>
              </w:rPr>
            </w:r>
            <w:r>
              <w:rPr>
                <w:webHidden/>
              </w:rPr>
              <w:fldChar w:fldCharType="separate"/>
            </w:r>
            <w:r>
              <w:rPr>
                <w:webHidden/>
              </w:rPr>
              <w:t>1</w:t>
            </w:r>
            <w:r>
              <w:rPr>
                <w:webHidden/>
              </w:rPr>
              <w:fldChar w:fldCharType="end"/>
            </w:r>
          </w:hyperlink>
        </w:p>
        <w:p w14:paraId="72CA3B07" w14:textId="3FFA9174" w:rsidR="00337982" w:rsidRDefault="00337982">
          <w:pPr>
            <w:pStyle w:val="TOC1"/>
            <w:rPr>
              <w:rFonts w:asciiTheme="minorHAnsi" w:hAnsiTheme="minorHAnsi"/>
              <w:b w:val="0"/>
              <w:color w:val="auto"/>
              <w:sz w:val="22"/>
            </w:rPr>
          </w:pPr>
          <w:hyperlink w:anchor="_Toc87592422" w:history="1">
            <w:r w:rsidRPr="001E76FF">
              <w:rPr>
                <w:rStyle w:val="Hyperlink"/>
              </w:rPr>
              <w:t>3</w:t>
            </w:r>
            <w:r>
              <w:rPr>
                <w:rFonts w:asciiTheme="minorHAnsi" w:hAnsiTheme="minorHAnsi"/>
                <w:b w:val="0"/>
                <w:color w:val="auto"/>
                <w:sz w:val="22"/>
              </w:rPr>
              <w:tab/>
            </w:r>
            <w:r w:rsidRPr="001E76FF">
              <w:rPr>
                <w:rStyle w:val="Hyperlink"/>
              </w:rPr>
              <w:t>Requirements</w:t>
            </w:r>
            <w:r>
              <w:rPr>
                <w:webHidden/>
              </w:rPr>
              <w:tab/>
            </w:r>
            <w:r>
              <w:rPr>
                <w:webHidden/>
              </w:rPr>
              <w:fldChar w:fldCharType="begin"/>
            </w:r>
            <w:r>
              <w:rPr>
                <w:webHidden/>
              </w:rPr>
              <w:instrText xml:space="preserve"> PAGEREF _Toc87592422 \h </w:instrText>
            </w:r>
            <w:r>
              <w:rPr>
                <w:webHidden/>
              </w:rPr>
            </w:r>
            <w:r>
              <w:rPr>
                <w:webHidden/>
              </w:rPr>
              <w:fldChar w:fldCharType="separate"/>
            </w:r>
            <w:r>
              <w:rPr>
                <w:webHidden/>
              </w:rPr>
              <w:t>1</w:t>
            </w:r>
            <w:r>
              <w:rPr>
                <w:webHidden/>
              </w:rPr>
              <w:fldChar w:fldCharType="end"/>
            </w:r>
          </w:hyperlink>
        </w:p>
        <w:p w14:paraId="53477646" w14:textId="6EEF682F" w:rsidR="00337982" w:rsidRDefault="00337982">
          <w:pPr>
            <w:pStyle w:val="TOC1"/>
            <w:rPr>
              <w:rFonts w:asciiTheme="minorHAnsi" w:hAnsiTheme="minorHAnsi"/>
              <w:b w:val="0"/>
              <w:color w:val="auto"/>
              <w:sz w:val="22"/>
            </w:rPr>
          </w:pPr>
          <w:hyperlink w:anchor="_Toc87592423" w:history="1">
            <w:r w:rsidRPr="001E76FF">
              <w:rPr>
                <w:rStyle w:val="Hyperlink"/>
              </w:rPr>
              <w:t>4</w:t>
            </w:r>
            <w:r>
              <w:rPr>
                <w:rFonts w:asciiTheme="minorHAnsi" w:hAnsiTheme="minorHAnsi"/>
                <w:b w:val="0"/>
                <w:color w:val="auto"/>
                <w:sz w:val="22"/>
              </w:rPr>
              <w:tab/>
            </w:r>
            <w:r w:rsidRPr="001E76FF">
              <w:rPr>
                <w:rStyle w:val="Hyperlink"/>
              </w:rPr>
              <w:t>Details</w:t>
            </w:r>
            <w:r>
              <w:rPr>
                <w:webHidden/>
              </w:rPr>
              <w:tab/>
            </w:r>
            <w:r>
              <w:rPr>
                <w:webHidden/>
              </w:rPr>
              <w:fldChar w:fldCharType="begin"/>
            </w:r>
            <w:r>
              <w:rPr>
                <w:webHidden/>
              </w:rPr>
              <w:instrText xml:space="preserve"> PAGEREF _Toc87592423 \h </w:instrText>
            </w:r>
            <w:r>
              <w:rPr>
                <w:webHidden/>
              </w:rPr>
            </w:r>
            <w:r>
              <w:rPr>
                <w:webHidden/>
              </w:rPr>
              <w:fldChar w:fldCharType="separate"/>
            </w:r>
            <w:r>
              <w:rPr>
                <w:webHidden/>
              </w:rPr>
              <w:t>2</w:t>
            </w:r>
            <w:r>
              <w:rPr>
                <w:webHidden/>
              </w:rPr>
              <w:fldChar w:fldCharType="end"/>
            </w:r>
          </w:hyperlink>
        </w:p>
        <w:p w14:paraId="779149A5" w14:textId="468193D3" w:rsidR="00337982" w:rsidRDefault="00337982">
          <w:pPr>
            <w:pStyle w:val="TOC2"/>
            <w:tabs>
              <w:tab w:val="left" w:pos="880"/>
              <w:tab w:val="right" w:leader="dot" w:pos="9016"/>
            </w:tabs>
            <w:rPr>
              <w:rFonts w:asciiTheme="minorHAnsi" w:hAnsiTheme="minorHAnsi"/>
              <w:noProof/>
              <w:color w:val="auto"/>
            </w:rPr>
          </w:pPr>
          <w:hyperlink w:anchor="_Toc87592424" w:history="1">
            <w:r w:rsidRPr="001E76FF">
              <w:rPr>
                <w:rStyle w:val="Hyperlink"/>
                <w:noProof/>
              </w:rPr>
              <w:t>4.1</w:t>
            </w:r>
            <w:r>
              <w:rPr>
                <w:rFonts w:asciiTheme="minorHAnsi" w:hAnsiTheme="minorHAnsi"/>
                <w:noProof/>
                <w:color w:val="auto"/>
              </w:rPr>
              <w:tab/>
            </w:r>
            <w:r w:rsidRPr="001E76FF">
              <w:rPr>
                <w:rStyle w:val="Hyperlink"/>
                <w:noProof/>
              </w:rPr>
              <w:t>Hardware</w:t>
            </w:r>
            <w:r>
              <w:rPr>
                <w:noProof/>
                <w:webHidden/>
              </w:rPr>
              <w:tab/>
            </w:r>
            <w:r>
              <w:rPr>
                <w:noProof/>
                <w:webHidden/>
              </w:rPr>
              <w:fldChar w:fldCharType="begin"/>
            </w:r>
            <w:r>
              <w:rPr>
                <w:noProof/>
                <w:webHidden/>
              </w:rPr>
              <w:instrText xml:space="preserve"> PAGEREF _Toc87592424 \h </w:instrText>
            </w:r>
            <w:r>
              <w:rPr>
                <w:noProof/>
                <w:webHidden/>
              </w:rPr>
            </w:r>
            <w:r>
              <w:rPr>
                <w:noProof/>
                <w:webHidden/>
              </w:rPr>
              <w:fldChar w:fldCharType="separate"/>
            </w:r>
            <w:r>
              <w:rPr>
                <w:noProof/>
                <w:webHidden/>
              </w:rPr>
              <w:t>2</w:t>
            </w:r>
            <w:r>
              <w:rPr>
                <w:noProof/>
                <w:webHidden/>
              </w:rPr>
              <w:fldChar w:fldCharType="end"/>
            </w:r>
          </w:hyperlink>
        </w:p>
        <w:p w14:paraId="1BC34690" w14:textId="16264ED4" w:rsidR="00337982" w:rsidRDefault="00337982">
          <w:pPr>
            <w:pStyle w:val="TOC3"/>
            <w:tabs>
              <w:tab w:val="left" w:pos="1320"/>
              <w:tab w:val="right" w:leader="dot" w:pos="9016"/>
            </w:tabs>
            <w:rPr>
              <w:rFonts w:asciiTheme="minorHAnsi" w:hAnsiTheme="minorHAnsi"/>
              <w:noProof/>
              <w:color w:val="auto"/>
            </w:rPr>
          </w:pPr>
          <w:hyperlink w:anchor="_Toc87592425" w:history="1">
            <w:r w:rsidRPr="001E76FF">
              <w:rPr>
                <w:rStyle w:val="Hyperlink"/>
                <w:noProof/>
              </w:rPr>
              <w:t>4.1.1</w:t>
            </w:r>
            <w:r>
              <w:rPr>
                <w:rFonts w:asciiTheme="minorHAnsi" w:hAnsiTheme="minorHAnsi"/>
                <w:noProof/>
                <w:color w:val="auto"/>
              </w:rPr>
              <w:tab/>
            </w:r>
            <w:r w:rsidRPr="001E76FF">
              <w:rPr>
                <w:rStyle w:val="Hyperlink"/>
                <w:noProof/>
              </w:rPr>
              <w:t>Connections</w:t>
            </w:r>
            <w:r>
              <w:rPr>
                <w:noProof/>
                <w:webHidden/>
              </w:rPr>
              <w:tab/>
            </w:r>
            <w:r>
              <w:rPr>
                <w:noProof/>
                <w:webHidden/>
              </w:rPr>
              <w:fldChar w:fldCharType="begin"/>
            </w:r>
            <w:r>
              <w:rPr>
                <w:noProof/>
                <w:webHidden/>
              </w:rPr>
              <w:instrText xml:space="preserve"> PAGEREF _Toc87592425 \h </w:instrText>
            </w:r>
            <w:r>
              <w:rPr>
                <w:noProof/>
                <w:webHidden/>
              </w:rPr>
            </w:r>
            <w:r>
              <w:rPr>
                <w:noProof/>
                <w:webHidden/>
              </w:rPr>
              <w:fldChar w:fldCharType="separate"/>
            </w:r>
            <w:r>
              <w:rPr>
                <w:noProof/>
                <w:webHidden/>
              </w:rPr>
              <w:t>3</w:t>
            </w:r>
            <w:r>
              <w:rPr>
                <w:noProof/>
                <w:webHidden/>
              </w:rPr>
              <w:fldChar w:fldCharType="end"/>
            </w:r>
          </w:hyperlink>
        </w:p>
        <w:p w14:paraId="2D76D376" w14:textId="53E68D57" w:rsidR="00337982" w:rsidRDefault="00337982">
          <w:pPr>
            <w:pStyle w:val="TOC2"/>
            <w:tabs>
              <w:tab w:val="left" w:pos="880"/>
              <w:tab w:val="right" w:leader="dot" w:pos="9016"/>
            </w:tabs>
            <w:rPr>
              <w:rFonts w:asciiTheme="minorHAnsi" w:hAnsiTheme="minorHAnsi"/>
              <w:noProof/>
              <w:color w:val="auto"/>
            </w:rPr>
          </w:pPr>
          <w:hyperlink w:anchor="_Toc87592426" w:history="1">
            <w:r w:rsidRPr="001E76FF">
              <w:rPr>
                <w:rStyle w:val="Hyperlink"/>
                <w:noProof/>
              </w:rPr>
              <w:t>4.2</w:t>
            </w:r>
            <w:r>
              <w:rPr>
                <w:rFonts w:asciiTheme="minorHAnsi" w:hAnsiTheme="minorHAnsi"/>
                <w:noProof/>
                <w:color w:val="auto"/>
              </w:rPr>
              <w:tab/>
            </w:r>
            <w:r w:rsidRPr="001E76FF">
              <w:rPr>
                <w:rStyle w:val="Hyperlink"/>
                <w:noProof/>
              </w:rPr>
              <w:t>Procedure</w:t>
            </w:r>
            <w:r>
              <w:rPr>
                <w:noProof/>
                <w:webHidden/>
              </w:rPr>
              <w:tab/>
            </w:r>
            <w:r>
              <w:rPr>
                <w:noProof/>
                <w:webHidden/>
              </w:rPr>
              <w:fldChar w:fldCharType="begin"/>
            </w:r>
            <w:r>
              <w:rPr>
                <w:noProof/>
                <w:webHidden/>
              </w:rPr>
              <w:instrText xml:space="preserve"> PAGEREF _Toc87592426 \h </w:instrText>
            </w:r>
            <w:r>
              <w:rPr>
                <w:noProof/>
                <w:webHidden/>
              </w:rPr>
            </w:r>
            <w:r>
              <w:rPr>
                <w:noProof/>
                <w:webHidden/>
              </w:rPr>
              <w:fldChar w:fldCharType="separate"/>
            </w:r>
            <w:r>
              <w:rPr>
                <w:noProof/>
                <w:webHidden/>
              </w:rPr>
              <w:t>3</w:t>
            </w:r>
            <w:r>
              <w:rPr>
                <w:noProof/>
                <w:webHidden/>
              </w:rPr>
              <w:fldChar w:fldCharType="end"/>
            </w:r>
          </w:hyperlink>
        </w:p>
        <w:p w14:paraId="3D32FD6B" w14:textId="429B24D7"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419"/>
      <w:r w:rsidRPr="007032C9">
        <w:lastRenderedPageBreak/>
        <w:t>Introduction</w:t>
      </w:r>
      <w:bookmarkEnd w:id="2"/>
    </w:p>
    <w:p w14:paraId="630241C8" w14:textId="7870B14D" w:rsidR="007032C9" w:rsidRDefault="004F08FD" w:rsidP="009D2D18">
      <w:pPr>
        <w:pStyle w:val="Heading2"/>
        <w:shd w:val="clear" w:color="auto" w:fill="E5ECEB"/>
      </w:pPr>
      <w:bookmarkStart w:id="3" w:name="_Toc87592420"/>
      <w:r>
        <w:t>Lab</w:t>
      </w:r>
      <w:r w:rsidR="00A06521">
        <w:t xml:space="preserve"> overview</w:t>
      </w:r>
      <w:bookmarkEnd w:id="3"/>
    </w:p>
    <w:p w14:paraId="2EBBA079" w14:textId="042E17E8" w:rsidR="0082607F" w:rsidRPr="00F906B0" w:rsidRDefault="003768A8" w:rsidP="003768A8">
      <w:pPr>
        <w:shd w:val="clear" w:color="auto" w:fill="E5ECEB"/>
      </w:pPr>
      <w:r>
        <w:rPr>
          <w:noProof/>
          <w:lang w:eastAsia="en-GB"/>
        </w:rPr>
        <w:t>In this project you will use the ADC to measure the voltage of the coin cell BT1 and the USB bus supply voltage rail. This can be useful for systems which rely on the battery as a back-up power source.</w:t>
      </w:r>
    </w:p>
    <w:p w14:paraId="0CEB4A1F" w14:textId="77777777" w:rsidR="00963C48" w:rsidRDefault="00963C48" w:rsidP="00963C48">
      <w:pPr>
        <w:pStyle w:val="Heading1"/>
      </w:pPr>
      <w:bookmarkStart w:id="4" w:name="_Toc83369552"/>
      <w:bookmarkStart w:id="5" w:name="_Toc87592080"/>
      <w:bookmarkStart w:id="6" w:name="_Hlk87592055"/>
      <w:bookmarkStart w:id="7" w:name="_Toc87592421"/>
      <w:r>
        <w:t>Learning Objectives</w:t>
      </w:r>
      <w:bookmarkEnd w:id="4"/>
      <w:bookmarkEnd w:id="5"/>
      <w:bookmarkEnd w:id="7"/>
    </w:p>
    <w:bookmarkEnd w:id="6"/>
    <w:p w14:paraId="4B322AE7" w14:textId="73A95EB4" w:rsidR="00963C48" w:rsidRDefault="00963C48" w:rsidP="00963C48">
      <w:pPr>
        <w:pStyle w:val="ListParagraph"/>
        <w:numPr>
          <w:ilvl w:val="0"/>
          <w:numId w:val="39"/>
        </w:numPr>
        <w:spacing w:line="252" w:lineRule="auto"/>
      </w:pPr>
      <w:r>
        <w:rPr>
          <w:rStyle w:val="normaltextrun"/>
          <w:rFonts w:cs="Calibri"/>
          <w:color w:val="000000"/>
          <w:shd w:val="clear" w:color="auto" w:fill="FFFFFF"/>
        </w:rPr>
        <w:t>Implement an ADC based voltage monitor and compile C program to read the ADC input.</w:t>
      </w:r>
      <w:r>
        <w:t xml:space="preserve"> </w:t>
      </w:r>
    </w:p>
    <w:p w14:paraId="00FDD3AD" w14:textId="11756A4E" w:rsidR="00AB5625" w:rsidRDefault="00AB5625" w:rsidP="00AB5625">
      <w:pPr>
        <w:pStyle w:val="Heading1"/>
      </w:pPr>
      <w:bookmarkStart w:id="8" w:name="_Toc87592422"/>
      <w:r>
        <w:t>Requirements</w:t>
      </w:r>
      <w:bookmarkEnd w:id="8"/>
    </w:p>
    <w:p w14:paraId="52EFFC12" w14:textId="00EC36C5" w:rsidR="0082607F" w:rsidRDefault="00FE1DE0" w:rsidP="009C7C05">
      <w:r>
        <w:t xml:space="preserve">In this lab, </w:t>
      </w:r>
      <w:r w:rsidR="00FA1A48">
        <w:t>we will be using the following hardware and software:</w:t>
      </w:r>
      <w:r>
        <w:t xml:space="preserve"> </w:t>
      </w:r>
    </w:p>
    <w:p w14:paraId="5EA5FBBA" w14:textId="77777777" w:rsidR="00FA4D58" w:rsidRDefault="00FA4D58" w:rsidP="00FA4D58">
      <w:pPr>
        <w:pStyle w:val="ListParagraph"/>
        <w:numPr>
          <w:ilvl w:val="0"/>
          <w:numId w:val="24"/>
        </w:numPr>
        <w:rPr>
          <w:b/>
        </w:rPr>
      </w:pPr>
      <w:bookmarkStart w:id="9" w:name="_Hlk87590756"/>
      <w:r>
        <w:rPr>
          <w:b/>
        </w:rPr>
        <w:t xml:space="preserve">Keil </w:t>
      </w:r>
      <w:r>
        <w:rPr>
          <w:rFonts w:cs="Calibri"/>
          <w:b/>
        </w:rPr>
        <w:t>µ</w:t>
      </w:r>
      <w:r>
        <w:rPr>
          <w:b/>
        </w:rPr>
        <w:t>Vision5 MDK IDE</w:t>
      </w:r>
    </w:p>
    <w:p w14:paraId="20B6E736" w14:textId="77777777" w:rsidR="00FA4D58" w:rsidRPr="000B4FB2" w:rsidRDefault="00FA4D58" w:rsidP="00FA4D58">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23D0D7E3" w14:textId="77777777" w:rsidR="00FA4D58" w:rsidRDefault="00FA4D58" w:rsidP="00FA4D58">
      <w:pPr>
        <w:pStyle w:val="ListParagraph"/>
        <w:numPr>
          <w:ilvl w:val="0"/>
          <w:numId w:val="24"/>
        </w:numPr>
        <w:spacing w:line="256" w:lineRule="auto"/>
        <w:rPr>
          <w:b/>
        </w:rPr>
      </w:pPr>
      <w:r>
        <w:rPr>
          <w:b/>
        </w:rPr>
        <w:t>STM32 Nucleo-L552ZE-Q</w:t>
      </w:r>
    </w:p>
    <w:p w14:paraId="1DF6EE11" w14:textId="77777777" w:rsidR="00FA4D58" w:rsidRPr="00BB5612" w:rsidRDefault="00FA4D58" w:rsidP="00FA4D58">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6A245CA3" w:rsidR="001401EE" w:rsidRPr="003768A8" w:rsidRDefault="003768A8" w:rsidP="003768A8">
      <w:pPr>
        <w:pStyle w:val="ListParagraph"/>
        <w:numPr>
          <w:ilvl w:val="0"/>
          <w:numId w:val="24"/>
        </w:numPr>
        <w:rPr>
          <w:b/>
        </w:rPr>
      </w:pPr>
      <w:r>
        <w:rPr>
          <w:b/>
        </w:rPr>
        <w:t>Coin cell</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423"/>
      <w:r>
        <w:lastRenderedPageBreak/>
        <w:t>Details</w:t>
      </w:r>
      <w:bookmarkEnd w:id="10"/>
    </w:p>
    <w:p w14:paraId="388D83D6" w14:textId="75F0AF79" w:rsidR="001C4169" w:rsidRPr="001C4169" w:rsidRDefault="001C4169" w:rsidP="001C4169">
      <w:pPr>
        <w:pStyle w:val="Heading2"/>
      </w:pPr>
      <w:bookmarkStart w:id="11" w:name="_Toc87592424"/>
      <w:r>
        <w:t>Hardware</w:t>
      </w:r>
      <w:bookmarkEnd w:id="11"/>
    </w:p>
    <w:p w14:paraId="30CD8421" w14:textId="11E289C9" w:rsidR="00761AA9" w:rsidRDefault="00761AA9" w:rsidP="00761AA9">
      <w:pPr>
        <w:jc w:val="center"/>
      </w:pPr>
    </w:p>
    <w:p w14:paraId="3ACC9CD1" w14:textId="77777777" w:rsidR="002A77B1" w:rsidRDefault="002A77B1" w:rsidP="002A77B1">
      <w:pPr>
        <w:keepNext/>
      </w:pPr>
      <w:r>
        <w:rPr>
          <w:noProof/>
          <w:lang w:eastAsia="en-GB"/>
        </w:rPr>
        <w:t xml:space="preserve">Please see the Nucleo-L552ZE-Q User manual for the pinout of the Arduino-included Zio connectors for CN7, CN8, CN9 and CN10 using this link: </w:t>
      </w:r>
      <w:r w:rsidRPr="000609EF">
        <w:rPr>
          <w:noProof/>
          <w:lang w:eastAsia="en-GB"/>
        </w:rPr>
        <w:t>https://www.st.com/resource/en/user_manual/um2581-stm32l5-nucleo144-board-mb1361-stmicroelectronics.pdf</w:t>
      </w:r>
    </w:p>
    <w:p w14:paraId="1CC9B75D" w14:textId="77777777" w:rsidR="00761AA9" w:rsidRDefault="00761AA9" w:rsidP="00761AA9">
      <w:pPr>
        <w:keepNext/>
        <w:jc w:val="center"/>
      </w:pPr>
      <w:r w:rsidRPr="00C76512">
        <w:rPr>
          <w:noProof/>
          <w:lang w:eastAsia="en-GB"/>
        </w:rPr>
        <w:drawing>
          <wp:inline distT="0" distB="0" distL="0" distR="0" wp14:anchorId="49B4B0A3" wp14:editId="33E94571">
            <wp:extent cx="4244197" cy="2274402"/>
            <wp:effectExtent l="0" t="0" r="23495" b="1206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18C205D" w14:textId="77777777" w:rsidR="00761AA9" w:rsidRDefault="00761AA9" w:rsidP="00761AA9">
      <w:pPr>
        <w:pStyle w:val="Caption"/>
        <w:jc w:val="center"/>
      </w:pPr>
      <w:bookmarkStart w:id="12" w:name="_Ref352698371"/>
      <w:r>
        <w:t xml:space="preserve">Figure </w:t>
      </w:r>
      <w:fldSimple w:instr=" SEQ Figure \* ARABIC ">
        <w:r>
          <w:rPr>
            <w:noProof/>
          </w:rPr>
          <w:t>2</w:t>
        </w:r>
      </w:fldSimple>
      <w:bookmarkEnd w:id="12"/>
      <w:r>
        <w:t xml:space="preserve">. Typical lithium coin cell </w:t>
      </w:r>
      <w:r>
        <w:rPr>
          <w:noProof/>
        </w:rPr>
        <w:t>discharge voltage curve.</w:t>
      </w:r>
    </w:p>
    <w:p w14:paraId="77C23E63" w14:textId="301216B1" w:rsidR="00761AA9" w:rsidRDefault="00761AA9" w:rsidP="00761AA9">
      <w:r>
        <w:fldChar w:fldCharType="begin"/>
      </w:r>
      <w:r>
        <w:instrText xml:space="preserve"> REF _Ref352698371 \h </w:instrText>
      </w:r>
      <w:r>
        <w:fldChar w:fldCharType="separate"/>
      </w:r>
      <w:r>
        <w:t xml:space="preserve">Figure </w:t>
      </w:r>
      <w:r>
        <w:rPr>
          <w:noProof/>
        </w:rPr>
        <w:t>2</w:t>
      </w:r>
      <w:r>
        <w:fldChar w:fldCharType="end"/>
      </w:r>
      <w:r>
        <w:t xml:space="preserve"> shows the voltage of a lithium CR2032 coin cell as it is discharged with a constant resistance load. We can connect the battery voltage directly to an ADC input. However, we cannot do this to measure the USB bus voltage for two reasons. First, connecting a voltage higher than V</w:t>
      </w:r>
      <w:r w:rsidRPr="00686E14">
        <w:rPr>
          <w:vertAlign w:val="subscript"/>
        </w:rPr>
        <w:t>DD</w:t>
      </w:r>
      <w:r>
        <w:t xml:space="preserve"> + </w:t>
      </w:r>
      <w:r w:rsidR="003A7584">
        <w:t>0.3V</w:t>
      </w:r>
      <w:r>
        <w:t xml:space="preserve"> to the input will damage the ADC input. Second, the ADC will return a reading of all ones if the input voltage is above the reference voltage (</w:t>
      </w:r>
      <w:r w:rsidR="003A7584">
        <w:t>3.3V</w:t>
      </w:r>
      <w:r>
        <w:t xml:space="preserve"> here). </w:t>
      </w:r>
    </w:p>
    <w:p w14:paraId="71E05B6B" w14:textId="77777777" w:rsidR="00761AA9" w:rsidRDefault="00761AA9" w:rsidP="00761AA9">
      <w:pPr>
        <w:keepNext/>
        <w:jc w:val="center"/>
      </w:pPr>
      <w:r w:rsidRPr="00A12349">
        <w:rPr>
          <w:noProof/>
          <w:lang w:eastAsia="en-GB"/>
        </w:rPr>
        <w:drawing>
          <wp:inline distT="0" distB="0" distL="0" distR="0" wp14:anchorId="1719CCEE" wp14:editId="53D787DF">
            <wp:extent cx="1671086" cy="1147313"/>
            <wp:effectExtent l="0" t="0" r="571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4"/>
                    <a:srcRect l="30632" t="27500" r="49914" b="54807"/>
                    <a:stretch/>
                  </pic:blipFill>
                  <pic:spPr bwMode="auto">
                    <a:xfrm>
                      <a:off x="0" y="0"/>
                      <a:ext cx="1671524" cy="1147614"/>
                    </a:xfrm>
                    <a:prstGeom prst="rect">
                      <a:avLst/>
                    </a:prstGeom>
                    <a:ln>
                      <a:noFill/>
                    </a:ln>
                    <a:extLst>
                      <a:ext uri="{53640926-AAD7-44D8-BBD7-CCE9431645EC}">
                        <a14:shadowObscured xmlns:a14="http://schemas.microsoft.com/office/drawing/2010/main"/>
                      </a:ext>
                    </a:extLst>
                  </pic:spPr>
                </pic:pic>
              </a:graphicData>
            </a:graphic>
          </wp:inline>
        </w:drawing>
      </w:r>
    </w:p>
    <w:p w14:paraId="471FFC33" w14:textId="77777777" w:rsidR="00761AA9" w:rsidRDefault="00761AA9" w:rsidP="00761AA9">
      <w:pPr>
        <w:pStyle w:val="Caption"/>
        <w:jc w:val="center"/>
      </w:pPr>
      <w:bookmarkStart w:id="13" w:name="_Ref352698837"/>
      <w:r>
        <w:t xml:space="preserve">Figure </w:t>
      </w:r>
      <w:fldSimple w:instr=" SEQ Figure \* ARABIC ">
        <w:r>
          <w:rPr>
            <w:noProof/>
          </w:rPr>
          <w:t>3</w:t>
        </w:r>
      </w:fldSimple>
      <w:bookmarkEnd w:id="13"/>
      <w:r>
        <w:t>. Voltage divider</w:t>
      </w:r>
      <w:r>
        <w:rPr>
          <w:noProof/>
        </w:rPr>
        <w:t xml:space="preserve"> for battery and USB bus monitoring.</w:t>
      </w:r>
    </w:p>
    <w:p w14:paraId="311B12C2" w14:textId="1B8C4D6F" w:rsidR="00761AA9" w:rsidRDefault="00761AA9" w:rsidP="00761AA9">
      <w:r>
        <w:t xml:space="preserve">We will use the resistive voltage divider shown in </w:t>
      </w:r>
      <w:r>
        <w:fldChar w:fldCharType="begin"/>
      </w:r>
      <w:r>
        <w:instrText xml:space="preserve"> REF _Ref352698837 \h </w:instrText>
      </w:r>
      <w:r>
        <w:fldChar w:fldCharType="separate"/>
      </w:r>
      <w:r>
        <w:t xml:space="preserve">Figure </w:t>
      </w:r>
      <w:r>
        <w:rPr>
          <w:noProof/>
        </w:rPr>
        <w:t>3</w:t>
      </w:r>
      <w:r>
        <w:fldChar w:fldCharType="end"/>
      </w:r>
      <w:r>
        <w:t xml:space="preserve"> to reduce the input voltage to a level somewhat below the reference voltage. Choosing the component values R1 = 1 M</w:t>
      </w:r>
      <w:r w:rsidRPr="00A12349">
        <w:rPr>
          <w:rFonts w:ascii="Symbol" w:hAnsi="Symbol"/>
        </w:rPr>
        <w:t></w:t>
      </w:r>
      <w:r>
        <w:t xml:space="preserve"> and R2 = 1 M</w:t>
      </w:r>
      <w:r w:rsidRPr="00A12349">
        <w:rPr>
          <w:rFonts w:ascii="Symbol" w:hAnsi="Symbol"/>
        </w:rPr>
        <w:t></w:t>
      </w:r>
      <w:r>
        <w:t xml:space="preserve"> will scale the voltage by a factor of 1/2 = 0.5. A </w:t>
      </w:r>
      <w:r w:rsidR="003A7584">
        <w:t>3.0V</w:t>
      </w:r>
      <w:r>
        <w:t xml:space="preserve"> input will be scaled down to </w:t>
      </w:r>
      <w:r w:rsidR="003A7584">
        <w:t>1.5V</w:t>
      </w:r>
      <w:r>
        <w:t>. We will need to compensate for this scaling in our code.</w:t>
      </w:r>
    </w:p>
    <w:p w14:paraId="76AB7B55" w14:textId="5B1ADF31" w:rsidR="00761AA9" w:rsidRDefault="00761AA9" w:rsidP="00761AA9">
      <w:r>
        <w:t xml:space="preserve">Note that we choose </w:t>
      </w:r>
      <w:r w:rsidR="003A7584">
        <w:t>high-resistance</w:t>
      </w:r>
      <w:r>
        <w:t xml:space="preserve"> values for R1 and R2 so the total current through them is small (1.5 </w:t>
      </w:r>
      <w:r w:rsidRPr="00A12349">
        <w:rPr>
          <w:rFonts w:ascii="Symbol" w:hAnsi="Symbol"/>
        </w:rPr>
        <w:t></w:t>
      </w:r>
      <w:r>
        <w:t xml:space="preserve">A), limiting additional battery discharge. Also, note that we can change the resistor ratio to </w:t>
      </w:r>
      <w:r>
        <w:lastRenderedPageBreak/>
        <w:t xml:space="preserve">read the different voltages from different types of battery (e.g. lithium ion, lead acid, nickel metal hydride) or buses. </w:t>
      </w:r>
    </w:p>
    <w:p w14:paraId="12E8D812" w14:textId="53BE0695" w:rsidR="00D56BFD" w:rsidRDefault="00761AA9" w:rsidP="00761AA9">
      <w:pPr>
        <w:pStyle w:val="Heading3"/>
      </w:pPr>
      <w:bookmarkStart w:id="14" w:name="_Toc87592425"/>
      <w:r>
        <w:t>Connections</w:t>
      </w:r>
      <w:bookmarkEnd w:id="14"/>
    </w:p>
    <w:p w14:paraId="3C0F6EA0" w14:textId="2FFBEF12" w:rsidR="00761AA9" w:rsidRDefault="00761AA9" w:rsidP="00761AA9">
      <w:r>
        <w:t xml:space="preserve">Connect the switch signals to GPIO port signals on the MCU as shown in Table 1 below. </w:t>
      </w:r>
      <w:r w:rsidR="003A7584">
        <w:t>This</w:t>
      </w:r>
      <w:r>
        <w:t xml:space="preserve"> matches the pins used in the furnished code.</w:t>
      </w:r>
    </w:p>
    <w:p w14:paraId="4E2D083D" w14:textId="77777777" w:rsidR="00906D0B" w:rsidRDefault="00906D0B" w:rsidP="00906D0B">
      <w:pPr>
        <w:pStyle w:val="Caption"/>
        <w:keepNext/>
        <w:jc w:val="center"/>
      </w:pPr>
      <w:bookmarkStart w:id="15" w:name="_Ref394584143"/>
      <w:r>
        <w:t xml:space="preserve">Table </w:t>
      </w:r>
      <w:fldSimple w:instr=" SEQ Table \* ARABIC ">
        <w:r>
          <w:rPr>
            <w:noProof/>
          </w:rPr>
          <w:t>1</w:t>
        </w:r>
      </w:fldSimple>
      <w:bookmarkEnd w:id="15"/>
      <w:r>
        <w:t>. Switch signals and connections</w:t>
      </w:r>
    </w:p>
    <w:tbl>
      <w:tblPr>
        <w:tblStyle w:val="LightShading-Accent2"/>
        <w:tblW w:w="6183" w:type="dxa"/>
        <w:jc w:val="center"/>
        <w:tblLook w:val="04A0" w:firstRow="1" w:lastRow="0" w:firstColumn="1" w:lastColumn="0" w:noHBand="0" w:noVBand="1"/>
      </w:tblPr>
      <w:tblGrid>
        <w:gridCol w:w="1039"/>
        <w:gridCol w:w="1530"/>
        <w:gridCol w:w="1807"/>
        <w:gridCol w:w="1807"/>
      </w:tblGrid>
      <w:tr w:rsidR="00906D0B" w:rsidRPr="00F231E7" w14:paraId="2008869D" w14:textId="77777777" w:rsidTr="00384F9C">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039" w:type="dxa"/>
          </w:tcPr>
          <w:p w14:paraId="30A1E89F" w14:textId="00D33DEB" w:rsidR="00906D0B" w:rsidRPr="00F231E7" w:rsidRDefault="00906D0B" w:rsidP="00384F9C">
            <w:pPr>
              <w:keepNext/>
              <w:rPr>
                <w:b w:val="0"/>
              </w:rPr>
            </w:pPr>
            <w:r w:rsidRPr="00F231E7">
              <w:t xml:space="preserve">Signal </w:t>
            </w:r>
            <w:r w:rsidR="003A7584">
              <w:t>name</w:t>
            </w:r>
          </w:p>
        </w:tc>
        <w:tc>
          <w:tcPr>
            <w:tcW w:w="1530" w:type="dxa"/>
          </w:tcPr>
          <w:p w14:paraId="4E65FB25"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t>Description</w:t>
            </w:r>
          </w:p>
        </w:tc>
        <w:tc>
          <w:tcPr>
            <w:tcW w:w="1807" w:type="dxa"/>
          </w:tcPr>
          <w:p w14:paraId="39609D0C"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807" w:type="dxa"/>
          </w:tcPr>
          <w:p w14:paraId="4A75B0B2" w14:textId="77777777" w:rsidR="00906D0B" w:rsidRPr="00F231E7" w:rsidRDefault="00906D0B" w:rsidP="00384F9C">
            <w:pPr>
              <w:keepNext/>
              <w:cnfStyle w:val="100000000000" w:firstRow="1" w:lastRow="0" w:firstColumn="0" w:lastColumn="0" w:oddVBand="0" w:evenVBand="0" w:oddHBand="0" w:evenHBand="0" w:firstRowFirstColumn="0" w:firstRowLastColumn="0" w:lastRowFirstColumn="0" w:lastRowLastColumn="0"/>
            </w:pPr>
            <w:r>
              <w:t>MCU</w:t>
            </w:r>
          </w:p>
        </w:tc>
      </w:tr>
      <w:tr w:rsidR="00906D0B" w14:paraId="5A3B0F9C"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022108BC" w14:textId="77777777" w:rsidR="00906D0B" w:rsidRDefault="00906D0B" w:rsidP="00384F9C">
            <w:pPr>
              <w:keepNext/>
            </w:pPr>
            <w:r>
              <w:t>VBattery</w:t>
            </w:r>
          </w:p>
        </w:tc>
        <w:tc>
          <w:tcPr>
            <w:tcW w:w="1530" w:type="dxa"/>
          </w:tcPr>
          <w:p w14:paraId="4858C3A7"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Battery voltage</w:t>
            </w:r>
          </w:p>
        </w:tc>
        <w:tc>
          <w:tcPr>
            <w:tcW w:w="1807" w:type="dxa"/>
          </w:tcPr>
          <w:p w14:paraId="1056AFB8"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Supply</w:t>
            </w:r>
          </w:p>
        </w:tc>
        <w:tc>
          <w:tcPr>
            <w:tcW w:w="1807" w:type="dxa"/>
          </w:tcPr>
          <w:p w14:paraId="689FEC59"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p>
        </w:tc>
      </w:tr>
      <w:tr w:rsidR="00906D0B" w14:paraId="2235686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26D2C87D" w14:textId="77777777" w:rsidR="00906D0B" w:rsidRDefault="00906D0B" w:rsidP="00384F9C">
            <w:pPr>
              <w:keepNext/>
            </w:pPr>
            <w:r>
              <w:t>5V_USB</w:t>
            </w:r>
          </w:p>
        </w:tc>
        <w:tc>
          <w:tcPr>
            <w:tcW w:w="1530" w:type="dxa"/>
          </w:tcPr>
          <w:p w14:paraId="7F621DB3"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USB supply voltage</w:t>
            </w:r>
          </w:p>
        </w:tc>
        <w:tc>
          <w:tcPr>
            <w:tcW w:w="1807" w:type="dxa"/>
          </w:tcPr>
          <w:p w14:paraId="721A685E"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Supply</w:t>
            </w:r>
          </w:p>
        </w:tc>
        <w:tc>
          <w:tcPr>
            <w:tcW w:w="1807" w:type="dxa"/>
          </w:tcPr>
          <w:p w14:paraId="7A22C03A"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r w:rsidR="00906D0B" w14:paraId="33173B38" w14:textId="77777777" w:rsidTr="00384F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39" w:type="dxa"/>
          </w:tcPr>
          <w:p w14:paraId="75F42B6F" w14:textId="77777777" w:rsidR="00906D0B" w:rsidRDefault="00906D0B" w:rsidP="00384F9C">
            <w:pPr>
              <w:keepNext/>
            </w:pPr>
            <w:r>
              <w:t>VADCIn</w:t>
            </w:r>
          </w:p>
        </w:tc>
        <w:tc>
          <w:tcPr>
            <w:tcW w:w="1530" w:type="dxa"/>
          </w:tcPr>
          <w:p w14:paraId="33333B9C"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Divided input voltage</w:t>
            </w:r>
          </w:p>
        </w:tc>
        <w:tc>
          <w:tcPr>
            <w:tcW w:w="1807" w:type="dxa"/>
          </w:tcPr>
          <w:p w14:paraId="4F8293EE"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Input to MCU</w:t>
            </w:r>
          </w:p>
        </w:tc>
        <w:tc>
          <w:tcPr>
            <w:tcW w:w="1807" w:type="dxa"/>
          </w:tcPr>
          <w:p w14:paraId="5F71FD82" w14:textId="77777777" w:rsidR="00906D0B" w:rsidRDefault="00906D0B" w:rsidP="00384F9C">
            <w:pPr>
              <w:keepNext/>
              <w:cnfStyle w:val="000000100000" w:firstRow="0" w:lastRow="0" w:firstColumn="0" w:lastColumn="0" w:oddVBand="0" w:evenVBand="0" w:oddHBand="1" w:evenHBand="0" w:firstRowFirstColumn="0" w:firstRowLastColumn="0" w:lastRowFirstColumn="0" w:lastRowLastColumn="0"/>
            </w:pPr>
            <w:r>
              <w:t>PA_0</w:t>
            </w:r>
          </w:p>
        </w:tc>
      </w:tr>
      <w:tr w:rsidR="00906D0B" w14:paraId="7CD4F85F" w14:textId="77777777" w:rsidTr="00384F9C">
        <w:trPr>
          <w:jc w:val="center"/>
        </w:trPr>
        <w:tc>
          <w:tcPr>
            <w:cnfStyle w:val="001000000000" w:firstRow="0" w:lastRow="0" w:firstColumn="1" w:lastColumn="0" w:oddVBand="0" w:evenVBand="0" w:oddHBand="0" w:evenHBand="0" w:firstRowFirstColumn="0" w:firstRowLastColumn="0" w:lastRowFirstColumn="0" w:lastRowLastColumn="0"/>
            <w:tcW w:w="1039" w:type="dxa"/>
          </w:tcPr>
          <w:p w14:paraId="1D47A8C4" w14:textId="77777777" w:rsidR="00906D0B" w:rsidRDefault="00906D0B" w:rsidP="00384F9C">
            <w:pPr>
              <w:keepNext/>
            </w:pPr>
            <w:r>
              <w:t>GND</w:t>
            </w:r>
          </w:p>
        </w:tc>
        <w:tc>
          <w:tcPr>
            <w:tcW w:w="1530" w:type="dxa"/>
          </w:tcPr>
          <w:p w14:paraId="61221D60"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Ground</w:t>
            </w:r>
          </w:p>
        </w:tc>
        <w:tc>
          <w:tcPr>
            <w:tcW w:w="1807" w:type="dxa"/>
          </w:tcPr>
          <w:p w14:paraId="74CDD239"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r>
              <w:t>Power</w:t>
            </w:r>
          </w:p>
        </w:tc>
        <w:tc>
          <w:tcPr>
            <w:tcW w:w="1807" w:type="dxa"/>
          </w:tcPr>
          <w:p w14:paraId="1706D98F" w14:textId="77777777" w:rsidR="00906D0B" w:rsidRDefault="00906D0B" w:rsidP="00384F9C">
            <w:pPr>
              <w:keepNext/>
              <w:cnfStyle w:val="000000000000" w:firstRow="0" w:lastRow="0" w:firstColumn="0" w:lastColumn="0" w:oddVBand="0" w:evenVBand="0" w:oddHBand="0" w:evenHBand="0" w:firstRowFirstColumn="0" w:firstRowLastColumn="0" w:lastRowFirstColumn="0" w:lastRowLastColumn="0"/>
            </w:pPr>
          </w:p>
        </w:tc>
      </w:tr>
    </w:tbl>
    <w:p w14:paraId="7B6F2BDC" w14:textId="77777777" w:rsidR="00906D0B" w:rsidRDefault="00906D0B" w:rsidP="00906D0B"/>
    <w:p w14:paraId="114941E9" w14:textId="4CC9F956" w:rsidR="00906D0B" w:rsidRDefault="00906D0B" w:rsidP="00906D0B">
      <w:r>
        <w:t xml:space="preserve">Build the circuit shown on your breadboard. </w:t>
      </w:r>
    </w:p>
    <w:p w14:paraId="4272429D" w14:textId="77777777" w:rsidR="00906D0B" w:rsidRDefault="00906D0B" w:rsidP="00906D0B">
      <w:pPr>
        <w:pStyle w:val="ListParagraph"/>
        <w:numPr>
          <w:ilvl w:val="0"/>
          <w:numId w:val="36"/>
        </w:numPr>
        <w:spacing w:before="200" w:after="200" w:line="276" w:lineRule="auto"/>
      </w:pPr>
      <w:r>
        <w:t>To monitor the USB bus voltage, connect the voltage divider to the ADC channel.</w:t>
      </w:r>
    </w:p>
    <w:p w14:paraId="34725901" w14:textId="3AC549AE" w:rsidR="00906D0B" w:rsidRDefault="00906D0B" w:rsidP="00906D0B">
      <w:pPr>
        <w:pStyle w:val="ListParagraph"/>
        <w:numPr>
          <w:ilvl w:val="0"/>
          <w:numId w:val="36"/>
        </w:numPr>
        <w:spacing w:before="200" w:after="200" w:line="276" w:lineRule="auto"/>
      </w:pPr>
      <w:r>
        <w:t xml:space="preserve">To monitor the battery voltage, connect a test clip or solder a small wire to a positive terminal (1 or 2) of a battery holder. Connect this wire to the </w:t>
      </w:r>
      <w:r w:rsidR="003A7584">
        <w:t>ADC</w:t>
      </w:r>
      <w:r>
        <w:t xml:space="preserve"> input.</w:t>
      </w:r>
    </w:p>
    <w:p w14:paraId="5DF30B83" w14:textId="4FBADB5D" w:rsidR="00906D0B" w:rsidRDefault="00906D0B" w:rsidP="00906D0B">
      <w:pPr>
        <w:pStyle w:val="Heading2"/>
      </w:pPr>
      <w:bookmarkStart w:id="16" w:name="_Toc87592426"/>
      <w:r>
        <w:t>Procedure</w:t>
      </w:r>
      <w:bookmarkEnd w:id="16"/>
    </w:p>
    <w:p w14:paraId="0D19D723" w14:textId="77777777" w:rsidR="00916C93" w:rsidRDefault="00916C93" w:rsidP="00916C93">
      <w:pPr>
        <w:pStyle w:val="ListParagraph"/>
        <w:numPr>
          <w:ilvl w:val="0"/>
          <w:numId w:val="37"/>
        </w:numPr>
        <w:spacing w:before="200" w:after="200" w:line="276" w:lineRule="auto"/>
      </w:pPr>
      <w:r>
        <w:t>Measure the voltage of the battery (V</w:t>
      </w:r>
      <w:r w:rsidRPr="00081A8A">
        <w:rPr>
          <w:vertAlign w:val="subscript"/>
        </w:rPr>
        <w:t>Battery</w:t>
      </w:r>
      <w:r>
        <w:t>) with a multimeter. V</w:t>
      </w:r>
      <w:r w:rsidRPr="00081A8A">
        <w:rPr>
          <w:vertAlign w:val="subscript"/>
        </w:rPr>
        <w:t>Battery</w:t>
      </w:r>
      <w:r>
        <w:t xml:space="preserve">  = _____________V</w:t>
      </w:r>
    </w:p>
    <w:p w14:paraId="335F192E" w14:textId="77777777" w:rsidR="00916C93" w:rsidRDefault="00916C93" w:rsidP="00916C93">
      <w:pPr>
        <w:pStyle w:val="ListParagraph"/>
        <w:numPr>
          <w:ilvl w:val="0"/>
          <w:numId w:val="37"/>
        </w:numPr>
        <w:spacing w:before="200" w:after="200" w:line="276" w:lineRule="auto"/>
      </w:pPr>
      <w:r>
        <w:t>Measure the divided voltage of the battery (V</w:t>
      </w:r>
      <w:r>
        <w:rPr>
          <w:vertAlign w:val="subscript"/>
        </w:rPr>
        <w:t>ADCIn</w:t>
      </w:r>
      <w:r>
        <w:t>) with a multimeter. V</w:t>
      </w:r>
      <w:r>
        <w:rPr>
          <w:vertAlign w:val="subscript"/>
        </w:rPr>
        <w:t>ADCIn</w:t>
      </w:r>
      <w:r>
        <w:t xml:space="preserve">  = ___________V</w:t>
      </w:r>
    </w:p>
    <w:p w14:paraId="6255CDC7" w14:textId="77777777" w:rsidR="00916C93" w:rsidRDefault="00916C93" w:rsidP="00916C93">
      <w:pPr>
        <w:pStyle w:val="ListParagraph"/>
        <w:numPr>
          <w:ilvl w:val="0"/>
          <w:numId w:val="37"/>
        </w:numPr>
        <w:spacing w:before="200" w:after="200" w:line="276" w:lineRule="auto"/>
      </w:pPr>
      <w:r>
        <w:t xml:space="preserve">Measure the 3V3 supply rail, which is connected to the ADC’s high reference voltage. </w:t>
      </w:r>
      <w:r>
        <w:br/>
        <w:t>V</w:t>
      </w:r>
      <w:r w:rsidRPr="00081A8A">
        <w:rPr>
          <w:vertAlign w:val="subscript"/>
        </w:rPr>
        <w:t>RefH</w:t>
      </w:r>
      <w:r>
        <w:t xml:space="preserve">. = ___________V </w:t>
      </w:r>
    </w:p>
    <w:p w14:paraId="10C443DB" w14:textId="77777777" w:rsidR="00916C93" w:rsidRDefault="00916C93" w:rsidP="00916C93">
      <w:pPr>
        <w:pStyle w:val="ListParagraph"/>
        <w:numPr>
          <w:ilvl w:val="0"/>
          <w:numId w:val="37"/>
        </w:numPr>
        <w:spacing w:before="200" w:after="200" w:line="276" w:lineRule="auto"/>
      </w:pPr>
      <w:r>
        <w:t>Run the lab code and set a breakpoint in the main function to examine the ADC output (res) and the computed battery voltage vbat. What is vbat, and how closely does it match the battery voltage you measured with the multimeter? vbat = _____________. ______________</w:t>
      </w:r>
    </w:p>
    <w:p w14:paraId="546BE600" w14:textId="77777777" w:rsidR="00916C93" w:rsidRDefault="00916C93" w:rsidP="00916C93">
      <w:pPr>
        <w:pStyle w:val="ListParagraph"/>
        <w:numPr>
          <w:ilvl w:val="0"/>
          <w:numId w:val="37"/>
        </w:numPr>
        <w:spacing w:before="200" w:after="200" w:line="276" w:lineRule="auto"/>
      </w:pPr>
      <w:r>
        <w:t xml:space="preserve">Measure the resistance of R1 and R2 with a multimeter. What are the actual resistances?  </w:t>
      </w:r>
      <w:r>
        <w:br/>
        <w:t>R1 = ________</w:t>
      </w:r>
      <w:r w:rsidRPr="005D1101">
        <w:rPr>
          <w:rFonts w:ascii="Symbol" w:hAnsi="Symbol"/>
        </w:rPr>
        <w:t></w:t>
      </w:r>
      <w:r>
        <w:rPr>
          <w:rFonts w:ascii="Symbol" w:hAnsi="Symbol"/>
        </w:rPr>
        <w:t></w:t>
      </w:r>
      <w:r>
        <w:t>. R2 = ___________</w:t>
      </w:r>
      <w:r>
        <w:rPr>
          <w:rFonts w:ascii="Symbol" w:hAnsi="Symbol"/>
        </w:rPr>
        <w:t></w:t>
      </w:r>
      <w:r>
        <w:t>.</w:t>
      </w:r>
    </w:p>
    <w:p w14:paraId="4A6365BE" w14:textId="77777777" w:rsidR="00916C93" w:rsidRDefault="00916C93" w:rsidP="00916C93">
      <w:pPr>
        <w:pStyle w:val="ListParagraph"/>
        <w:numPr>
          <w:ilvl w:val="0"/>
          <w:numId w:val="37"/>
        </w:numPr>
        <w:spacing w:before="200" w:after="200" w:line="276" w:lineRule="auto"/>
      </w:pPr>
      <w:r>
        <w:t>Based on R1 and R2, what should the scale factor in the code be? ___________.</w:t>
      </w:r>
    </w:p>
    <w:p w14:paraId="6242F866" w14:textId="77777777" w:rsidR="00916C93" w:rsidRDefault="00916C93" w:rsidP="00916C93">
      <w:pPr>
        <w:pStyle w:val="ListParagraph"/>
        <w:numPr>
          <w:ilvl w:val="0"/>
          <w:numId w:val="37"/>
        </w:numPr>
        <w:spacing w:before="200" w:after="200" w:line="276" w:lineRule="auto"/>
      </w:pPr>
      <w:r>
        <w:t>Update the code to use the correct values of R1 and R2. Is the vbat result more accurate now, and how much error remains? _______________________</w:t>
      </w:r>
    </w:p>
    <w:p w14:paraId="3E403ABF" w14:textId="77777777" w:rsidR="00916C93" w:rsidRDefault="00916C93" w:rsidP="00916C93">
      <w:pPr>
        <w:pStyle w:val="ListParagraph"/>
        <w:numPr>
          <w:ilvl w:val="0"/>
          <w:numId w:val="37"/>
        </w:numPr>
        <w:spacing w:before="200" w:after="200" w:line="276" w:lineRule="auto"/>
      </w:pPr>
      <w:r>
        <w:t xml:space="preserve">Run the main loop five times and record vbat each time below. </w:t>
      </w:r>
      <w:r>
        <w:br/>
        <w:t>vbat(1) = _______V</w:t>
      </w:r>
    </w:p>
    <w:p w14:paraId="411A751F" w14:textId="77777777" w:rsidR="00916C93" w:rsidRDefault="00916C93" w:rsidP="00916C93">
      <w:pPr>
        <w:pStyle w:val="ListParagraph"/>
      </w:pPr>
      <w:r>
        <w:t>vbat(2) = _______V</w:t>
      </w:r>
    </w:p>
    <w:p w14:paraId="2F0C07E5" w14:textId="77777777" w:rsidR="00916C93" w:rsidRDefault="00916C93" w:rsidP="00916C93">
      <w:pPr>
        <w:pStyle w:val="ListParagraph"/>
      </w:pPr>
      <w:r>
        <w:t>vbat(3) = _______V</w:t>
      </w:r>
    </w:p>
    <w:p w14:paraId="7B97A9AA" w14:textId="77777777" w:rsidR="00916C93" w:rsidRDefault="00916C93" w:rsidP="00916C93">
      <w:pPr>
        <w:pStyle w:val="ListParagraph"/>
      </w:pPr>
      <w:r>
        <w:t>vbat(4) = _______V</w:t>
      </w:r>
    </w:p>
    <w:p w14:paraId="0454D7EC" w14:textId="77777777" w:rsidR="00916C93" w:rsidRDefault="00916C93" w:rsidP="00916C93">
      <w:pPr>
        <w:pStyle w:val="ListParagraph"/>
      </w:pPr>
      <w:r>
        <w:lastRenderedPageBreak/>
        <w:t>vbat(5) = _______V</w:t>
      </w:r>
    </w:p>
    <w:p w14:paraId="45EC2145" w14:textId="77777777" w:rsidR="00916C93" w:rsidRDefault="00916C93" w:rsidP="00916C93">
      <w:pPr>
        <w:pStyle w:val="ListParagraph"/>
        <w:numPr>
          <w:ilvl w:val="0"/>
          <w:numId w:val="37"/>
        </w:numPr>
        <w:spacing w:before="200" w:after="200" w:line="276" w:lineRule="auto"/>
      </w:pPr>
      <w:r>
        <w:t xml:space="preserve">Was vbat constant, or were there variations? </w:t>
      </w:r>
    </w:p>
    <w:p w14:paraId="0EC5382D" w14:textId="77777777" w:rsidR="00916C93" w:rsidRDefault="00916C93" w:rsidP="00916C93">
      <w:pPr>
        <w:pStyle w:val="ListParagraph"/>
        <w:numPr>
          <w:ilvl w:val="0"/>
          <w:numId w:val="37"/>
        </w:numPr>
        <w:spacing w:before="200" w:after="200" w:line="276" w:lineRule="auto"/>
      </w:pPr>
      <w:r>
        <w:t xml:space="preserve">Modify the software to enable software averaging over 10 samples (hint: use a for loop and calculate the mean of vbat). Run the loop five times and record vbat each time below. </w:t>
      </w:r>
      <w:r>
        <w:br/>
        <w:t>vbat(1) = _______V</w:t>
      </w:r>
    </w:p>
    <w:p w14:paraId="3F08BD3C" w14:textId="77777777" w:rsidR="00916C93" w:rsidRDefault="00916C93" w:rsidP="00916C93">
      <w:pPr>
        <w:pStyle w:val="ListParagraph"/>
      </w:pPr>
      <w:r>
        <w:t>vbat(2) = _______V</w:t>
      </w:r>
    </w:p>
    <w:p w14:paraId="4D508B0D" w14:textId="77777777" w:rsidR="00916C93" w:rsidRDefault="00916C93" w:rsidP="00916C93">
      <w:pPr>
        <w:pStyle w:val="ListParagraph"/>
      </w:pPr>
      <w:r>
        <w:t>vbat(3) = _______V</w:t>
      </w:r>
    </w:p>
    <w:p w14:paraId="25F34CEA" w14:textId="77777777" w:rsidR="00916C93" w:rsidRDefault="00916C93" w:rsidP="00916C93">
      <w:pPr>
        <w:pStyle w:val="ListParagraph"/>
      </w:pPr>
      <w:r>
        <w:t>vbat(4) = _______V</w:t>
      </w:r>
    </w:p>
    <w:p w14:paraId="01DA62A9" w14:textId="77777777" w:rsidR="00916C93" w:rsidRDefault="00916C93" w:rsidP="00916C93">
      <w:pPr>
        <w:pStyle w:val="ListParagraph"/>
      </w:pPr>
      <w:r>
        <w:t>vbat(5) = _______V</w:t>
      </w:r>
    </w:p>
    <w:p w14:paraId="3207A2F8" w14:textId="77777777" w:rsidR="00916C93" w:rsidRDefault="00916C93" w:rsidP="00916C93">
      <w:pPr>
        <w:pStyle w:val="ListParagraph"/>
        <w:numPr>
          <w:ilvl w:val="0"/>
          <w:numId w:val="37"/>
        </w:numPr>
        <w:spacing w:before="200" w:after="200" w:line="276" w:lineRule="auto"/>
      </w:pPr>
      <w:r>
        <w:t>Was vbat constant, or were there variations? ______________________</w:t>
      </w:r>
    </w:p>
    <w:p w14:paraId="6A03D910" w14:textId="77777777" w:rsidR="00916C93" w:rsidRDefault="00916C93" w:rsidP="00916C93">
      <w:pPr>
        <w:pStyle w:val="ListParagraph"/>
        <w:numPr>
          <w:ilvl w:val="0"/>
          <w:numId w:val="37"/>
        </w:numPr>
        <w:spacing w:before="200" w:after="200" w:line="276" w:lineRule="auto"/>
      </w:pPr>
      <w:r>
        <w:t>How do these results compare to those without averaging? ________________________________</w:t>
      </w:r>
    </w:p>
    <w:p w14:paraId="30AB2AE8" w14:textId="77777777" w:rsidR="00916C93" w:rsidRDefault="00916C93" w:rsidP="00916C93">
      <w:pPr>
        <w:pStyle w:val="ListParagraph"/>
        <w:numPr>
          <w:ilvl w:val="0"/>
          <w:numId w:val="37"/>
        </w:numPr>
        <w:spacing w:before="200" w:after="200" w:line="276" w:lineRule="auto"/>
      </w:pPr>
      <w:r>
        <w:t>Measure the voltage of the USB bus (V</w:t>
      </w:r>
      <w:r w:rsidRPr="00081A8A">
        <w:rPr>
          <w:vertAlign w:val="subscript"/>
        </w:rPr>
        <w:t>Battery</w:t>
      </w:r>
      <w:r>
        <w:t>) with a multimeter. V</w:t>
      </w:r>
      <w:r>
        <w:rPr>
          <w:vertAlign w:val="subscript"/>
        </w:rPr>
        <w:t>USB</w:t>
      </w:r>
      <w:r>
        <w:t xml:space="preserve"> = _____________V</w:t>
      </w:r>
    </w:p>
    <w:p w14:paraId="3199D5EE" w14:textId="77777777" w:rsidR="00916C93" w:rsidRDefault="00916C93" w:rsidP="00916C93">
      <w:pPr>
        <w:pStyle w:val="ListParagraph"/>
        <w:numPr>
          <w:ilvl w:val="0"/>
          <w:numId w:val="37"/>
        </w:numPr>
        <w:spacing w:before="200" w:after="200" w:line="276" w:lineRule="auto"/>
      </w:pPr>
      <w:r>
        <w:t>Measure the divided voltage of the battery (V</w:t>
      </w:r>
      <w:r>
        <w:rPr>
          <w:vertAlign w:val="subscript"/>
        </w:rPr>
        <w:t>BatDiv</w:t>
      </w:r>
      <w:r>
        <w:t>) with a multimeter. V</w:t>
      </w:r>
      <w:r w:rsidRPr="00081A8A">
        <w:rPr>
          <w:vertAlign w:val="subscript"/>
        </w:rPr>
        <w:t>Bat</w:t>
      </w:r>
      <w:r>
        <w:rPr>
          <w:vertAlign w:val="subscript"/>
        </w:rPr>
        <w:t>Div</w:t>
      </w:r>
      <w:r>
        <w:t xml:space="preserve">  = ___________V</w:t>
      </w:r>
    </w:p>
    <w:p w14:paraId="75B0E885" w14:textId="77777777" w:rsidR="00916C93" w:rsidRDefault="00916C93" w:rsidP="00916C93">
      <w:pPr>
        <w:pStyle w:val="ListParagraph"/>
        <w:numPr>
          <w:ilvl w:val="0"/>
          <w:numId w:val="37"/>
        </w:numPr>
        <w:spacing w:before="200" w:after="200" w:line="276" w:lineRule="auto"/>
      </w:pPr>
      <w:r>
        <w:t xml:space="preserve">Optional: Why won’t this system work if the circuit runs off of the battery? Extra Credit: Modify the code to support running off the battery. </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B4679" w14:textId="77777777" w:rsidR="00054CED" w:rsidRDefault="00054CED" w:rsidP="00AD4120">
      <w:pPr>
        <w:spacing w:after="0" w:line="240" w:lineRule="auto"/>
      </w:pPr>
      <w:r>
        <w:separator/>
      </w:r>
    </w:p>
  </w:endnote>
  <w:endnote w:type="continuationSeparator" w:id="0">
    <w:p w14:paraId="0118BC84" w14:textId="77777777" w:rsidR="00054CED" w:rsidRDefault="00054CED"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054CED">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593E100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337982">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02E4D" w14:textId="77777777" w:rsidR="00054CED" w:rsidRDefault="00054CED" w:rsidP="00AD4120">
      <w:pPr>
        <w:spacing w:after="0" w:line="240" w:lineRule="auto"/>
      </w:pPr>
      <w:bookmarkStart w:id="0" w:name="_Hlk5714685"/>
      <w:bookmarkEnd w:id="0"/>
      <w:r>
        <w:separator/>
      </w:r>
    </w:p>
  </w:footnote>
  <w:footnote w:type="continuationSeparator" w:id="0">
    <w:p w14:paraId="5B9A6329" w14:textId="77777777" w:rsidR="00054CED" w:rsidRDefault="00054CED"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6"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9"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3"/>
  </w:num>
  <w:num w:numId="3">
    <w:abstractNumId w:val="36"/>
  </w:num>
  <w:num w:numId="4">
    <w:abstractNumId w:val="36"/>
    <w:lvlOverride w:ilvl="0">
      <w:startOverride w:val="1"/>
    </w:lvlOverride>
  </w:num>
  <w:num w:numId="5">
    <w:abstractNumId w:val="18"/>
  </w:num>
  <w:num w:numId="6">
    <w:abstractNumId w:val="2"/>
  </w:num>
  <w:num w:numId="7">
    <w:abstractNumId w:val="28"/>
  </w:num>
  <w:num w:numId="8">
    <w:abstractNumId w:val="1"/>
  </w:num>
  <w:num w:numId="9">
    <w:abstractNumId w:val="16"/>
  </w:num>
  <w:num w:numId="10">
    <w:abstractNumId w:val="32"/>
  </w:num>
  <w:num w:numId="11">
    <w:abstractNumId w:val="20"/>
  </w:num>
  <w:num w:numId="12">
    <w:abstractNumId w:val="33"/>
  </w:num>
  <w:num w:numId="13">
    <w:abstractNumId w:val="21"/>
  </w:num>
  <w:num w:numId="14">
    <w:abstractNumId w:val="31"/>
  </w:num>
  <w:num w:numId="15">
    <w:abstractNumId w:val="30"/>
  </w:num>
  <w:num w:numId="16">
    <w:abstractNumId w:val="12"/>
  </w:num>
  <w:num w:numId="17">
    <w:abstractNumId w:val="5"/>
  </w:num>
  <w:num w:numId="18">
    <w:abstractNumId w:val="11"/>
  </w:num>
  <w:num w:numId="19">
    <w:abstractNumId w:val="0"/>
  </w:num>
  <w:num w:numId="20">
    <w:abstractNumId w:val="9"/>
  </w:num>
  <w:num w:numId="21">
    <w:abstractNumId w:val="8"/>
  </w:num>
  <w:num w:numId="22">
    <w:abstractNumId w:val="15"/>
  </w:num>
  <w:num w:numId="23">
    <w:abstractNumId w:val="27"/>
  </w:num>
  <w:num w:numId="24">
    <w:abstractNumId w:val="29"/>
  </w:num>
  <w:num w:numId="25">
    <w:abstractNumId w:val="35"/>
  </w:num>
  <w:num w:numId="26">
    <w:abstractNumId w:val="24"/>
  </w:num>
  <w:num w:numId="27">
    <w:abstractNumId w:val="7"/>
  </w:num>
  <w:num w:numId="28">
    <w:abstractNumId w:val="13"/>
  </w:num>
  <w:num w:numId="29">
    <w:abstractNumId w:val="22"/>
  </w:num>
  <w:num w:numId="30">
    <w:abstractNumId w:val="19"/>
  </w:num>
  <w:num w:numId="31">
    <w:abstractNumId w:val="14"/>
  </w:num>
  <w:num w:numId="32">
    <w:abstractNumId w:val="26"/>
  </w:num>
  <w:num w:numId="33">
    <w:abstractNumId w:val="10"/>
  </w:num>
  <w:num w:numId="34">
    <w:abstractNumId w:val="17"/>
  </w:num>
  <w:num w:numId="35">
    <w:abstractNumId w:val="6"/>
  </w:num>
  <w:num w:numId="36">
    <w:abstractNumId w:val="4"/>
  </w:num>
  <w:num w:numId="37">
    <w:abstractNumId w:val="25"/>
  </w:num>
  <w:num w:numId="38">
    <w:abstractNumId w:val="29"/>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54CED"/>
    <w:rsid w:val="00063CFE"/>
    <w:rsid w:val="00072A81"/>
    <w:rsid w:val="000809FA"/>
    <w:rsid w:val="0008756E"/>
    <w:rsid w:val="00097E40"/>
    <w:rsid w:val="000A1730"/>
    <w:rsid w:val="000A4D08"/>
    <w:rsid w:val="000B4754"/>
    <w:rsid w:val="000C48B5"/>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52D9"/>
    <w:rsid w:val="00212E0E"/>
    <w:rsid w:val="00222F4F"/>
    <w:rsid w:val="00235016"/>
    <w:rsid w:val="00275B5B"/>
    <w:rsid w:val="00292711"/>
    <w:rsid w:val="002968A4"/>
    <w:rsid w:val="002968AE"/>
    <w:rsid w:val="002A14C7"/>
    <w:rsid w:val="002A20C8"/>
    <w:rsid w:val="002A48D3"/>
    <w:rsid w:val="002A77B1"/>
    <w:rsid w:val="002B269C"/>
    <w:rsid w:val="002C22BE"/>
    <w:rsid w:val="002D64AE"/>
    <w:rsid w:val="002E6563"/>
    <w:rsid w:val="00303120"/>
    <w:rsid w:val="00303B33"/>
    <w:rsid w:val="003103A1"/>
    <w:rsid w:val="00311F72"/>
    <w:rsid w:val="00317EF2"/>
    <w:rsid w:val="003230B2"/>
    <w:rsid w:val="0033067C"/>
    <w:rsid w:val="00331D21"/>
    <w:rsid w:val="00332145"/>
    <w:rsid w:val="00337982"/>
    <w:rsid w:val="0034015A"/>
    <w:rsid w:val="00346AA5"/>
    <w:rsid w:val="00370B88"/>
    <w:rsid w:val="00376879"/>
    <w:rsid w:val="003768A8"/>
    <w:rsid w:val="003778AF"/>
    <w:rsid w:val="003A3B63"/>
    <w:rsid w:val="003A7584"/>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94535"/>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93C45"/>
    <w:rsid w:val="007A282A"/>
    <w:rsid w:val="007A565A"/>
    <w:rsid w:val="007A7893"/>
    <w:rsid w:val="007B2508"/>
    <w:rsid w:val="007B34F9"/>
    <w:rsid w:val="007C0AC2"/>
    <w:rsid w:val="007C28AA"/>
    <w:rsid w:val="007C3095"/>
    <w:rsid w:val="007C59EE"/>
    <w:rsid w:val="007D012F"/>
    <w:rsid w:val="007D0AF1"/>
    <w:rsid w:val="007D1FF7"/>
    <w:rsid w:val="007D3C19"/>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6295"/>
    <w:rsid w:val="00960E79"/>
    <w:rsid w:val="00963C48"/>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4474"/>
    <w:rsid w:val="00BA79A1"/>
    <w:rsid w:val="00BB4F86"/>
    <w:rsid w:val="00BB632B"/>
    <w:rsid w:val="00BC1E72"/>
    <w:rsid w:val="00BC3327"/>
    <w:rsid w:val="00BC3F9A"/>
    <w:rsid w:val="00BD256E"/>
    <w:rsid w:val="00BD25DA"/>
    <w:rsid w:val="00BD416C"/>
    <w:rsid w:val="00BE3CD9"/>
    <w:rsid w:val="00BE48D9"/>
    <w:rsid w:val="00BE6963"/>
    <w:rsid w:val="00BF5DD9"/>
    <w:rsid w:val="00C14AD0"/>
    <w:rsid w:val="00C150EE"/>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A1A48"/>
    <w:rsid w:val="00FA4D5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rmaltextrun">
    <w:name w:val="normaltextrun"/>
    <w:basedOn w:val="DefaultParagraphFont"/>
    <w:rsid w:val="00963C48"/>
  </w:style>
  <w:style w:type="character" w:customStyle="1" w:styleId="eop">
    <w:name w:val="eop"/>
    <w:basedOn w:val="DefaultParagraphFont"/>
    <w:rsid w:val="0096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888">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8237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GB" sz="1600"/>
              <a:t>Example Battery Discharge Curve</a:t>
            </a:r>
          </a:p>
        </c:rich>
      </c:tx>
      <c:overlay val="0"/>
    </c:title>
    <c:autoTitleDeleted val="0"/>
    <c:plotArea>
      <c:layout/>
      <c:scatterChart>
        <c:scatterStyle val="lineMarker"/>
        <c:varyColors val="0"/>
        <c:ser>
          <c:idx val="0"/>
          <c:order val="0"/>
          <c:marker>
            <c:symbol val="none"/>
          </c:marker>
          <c:xVal>
            <c:numRef>
              <c:f>Sheet1!$B$3:$B$17</c:f>
              <c:numCache>
                <c:formatCode>General</c:formatCode>
                <c:ptCount val="15"/>
                <c:pt idx="0">
                  <c:v>100</c:v>
                </c:pt>
                <c:pt idx="1">
                  <c:v>90</c:v>
                </c:pt>
                <c:pt idx="2">
                  <c:v>80</c:v>
                </c:pt>
                <c:pt idx="3">
                  <c:v>70</c:v>
                </c:pt>
                <c:pt idx="4">
                  <c:v>60</c:v>
                </c:pt>
                <c:pt idx="5">
                  <c:v>50</c:v>
                </c:pt>
                <c:pt idx="6">
                  <c:v>40</c:v>
                </c:pt>
                <c:pt idx="7">
                  <c:v>30</c:v>
                </c:pt>
                <c:pt idx="8">
                  <c:v>20</c:v>
                </c:pt>
                <c:pt idx="9">
                  <c:v>17.5</c:v>
                </c:pt>
                <c:pt idx="10">
                  <c:v>15</c:v>
                </c:pt>
                <c:pt idx="11">
                  <c:v>12.5</c:v>
                </c:pt>
                <c:pt idx="12">
                  <c:v>10</c:v>
                </c:pt>
                <c:pt idx="13">
                  <c:v>7.5</c:v>
                </c:pt>
                <c:pt idx="14">
                  <c:v>0</c:v>
                </c:pt>
              </c:numCache>
            </c:numRef>
          </c:xVal>
          <c:yVal>
            <c:numRef>
              <c:f>Sheet1!$C$3:$C$17</c:f>
              <c:numCache>
                <c:formatCode>General</c:formatCode>
                <c:ptCount val="15"/>
                <c:pt idx="0">
                  <c:v>3</c:v>
                </c:pt>
                <c:pt idx="1">
                  <c:v>2.99</c:v>
                </c:pt>
                <c:pt idx="2">
                  <c:v>2.98</c:v>
                </c:pt>
                <c:pt idx="3">
                  <c:v>2.97</c:v>
                </c:pt>
                <c:pt idx="4">
                  <c:v>2.96</c:v>
                </c:pt>
                <c:pt idx="5">
                  <c:v>2.95</c:v>
                </c:pt>
                <c:pt idx="6">
                  <c:v>2.94</c:v>
                </c:pt>
                <c:pt idx="7">
                  <c:v>2.93</c:v>
                </c:pt>
                <c:pt idx="8">
                  <c:v>2.9</c:v>
                </c:pt>
                <c:pt idx="9">
                  <c:v>2.88</c:v>
                </c:pt>
                <c:pt idx="10">
                  <c:v>2.85</c:v>
                </c:pt>
                <c:pt idx="11">
                  <c:v>2.79</c:v>
                </c:pt>
                <c:pt idx="12">
                  <c:v>2.7</c:v>
                </c:pt>
                <c:pt idx="13">
                  <c:v>2.5499999999999998</c:v>
                </c:pt>
                <c:pt idx="14">
                  <c:v>2</c:v>
                </c:pt>
              </c:numCache>
            </c:numRef>
          </c:yVal>
          <c:smooth val="0"/>
          <c:extLst>
            <c:ext xmlns:c16="http://schemas.microsoft.com/office/drawing/2014/chart" uri="{C3380CC4-5D6E-409C-BE32-E72D297353CC}">
              <c16:uniqueId val="{00000000-6807-4551-A4FC-C62C3AE6BFF0}"/>
            </c:ext>
          </c:extLst>
        </c:ser>
        <c:dLbls>
          <c:showLegendKey val="0"/>
          <c:showVal val="0"/>
          <c:showCatName val="0"/>
          <c:showSerName val="0"/>
          <c:showPercent val="0"/>
          <c:showBubbleSize val="0"/>
        </c:dLbls>
        <c:axId val="68533632"/>
        <c:axId val="68539904"/>
      </c:scatterChart>
      <c:valAx>
        <c:axId val="68533632"/>
        <c:scaling>
          <c:orientation val="maxMin"/>
          <c:max val="100"/>
        </c:scaling>
        <c:delete val="0"/>
        <c:axPos val="b"/>
        <c:majorGridlines/>
        <c:title>
          <c:tx>
            <c:rich>
              <a:bodyPr/>
              <a:lstStyle/>
              <a:p>
                <a:pPr>
                  <a:defRPr/>
                </a:pPr>
                <a:r>
                  <a:rPr lang="en-GB" dirty="0"/>
                  <a:t>Capacity</a:t>
                </a:r>
                <a:r>
                  <a:rPr lang="en-GB" baseline="0" dirty="0"/>
                  <a:t> [%]</a:t>
                </a:r>
                <a:endParaRPr lang="en-GB" dirty="0"/>
              </a:p>
            </c:rich>
          </c:tx>
          <c:overlay val="0"/>
        </c:title>
        <c:numFmt formatCode="General" sourceLinked="1"/>
        <c:majorTickMark val="out"/>
        <c:minorTickMark val="none"/>
        <c:tickLblPos val="nextTo"/>
        <c:crossAx val="68539904"/>
        <c:crosses val="autoZero"/>
        <c:crossBetween val="midCat"/>
      </c:valAx>
      <c:valAx>
        <c:axId val="68539904"/>
        <c:scaling>
          <c:orientation val="minMax"/>
          <c:max val="3"/>
          <c:min val="2"/>
        </c:scaling>
        <c:delete val="0"/>
        <c:axPos val="r"/>
        <c:majorGridlines/>
        <c:title>
          <c:tx>
            <c:rich>
              <a:bodyPr rot="-5400000" vert="horz"/>
              <a:lstStyle/>
              <a:p>
                <a:pPr>
                  <a:defRPr/>
                </a:pPr>
                <a:r>
                  <a:rPr lang="en-GB" dirty="0"/>
                  <a:t>Voltage [V]</a:t>
                </a:r>
              </a:p>
            </c:rich>
          </c:tx>
          <c:overlay val="0"/>
        </c:title>
        <c:numFmt formatCode="General" sourceLinked="1"/>
        <c:majorTickMark val="out"/>
        <c:minorTickMark val="none"/>
        <c:tickLblPos val="nextTo"/>
        <c:crossAx val="68533632"/>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6</Pages>
  <Words>836</Words>
  <Characters>4770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177</cp:revision>
  <cp:lastPrinted>2019-04-05T13:21:00Z</cp:lastPrinted>
  <dcterms:created xsi:type="dcterms:W3CDTF">2019-04-08T10:40:00Z</dcterms:created>
  <dcterms:modified xsi:type="dcterms:W3CDTF">2021-11-12T06:53:00Z</dcterms:modified>
</cp:coreProperties>
</file>