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32F51669" w:rsidR="00063CFE" w:rsidRDefault="0039260B" w:rsidP="00063CFE">
      <w:pPr>
        <w:jc w:val="right"/>
        <w:rPr>
          <w:b/>
          <w:sz w:val="52"/>
        </w:rPr>
      </w:pPr>
      <w:r>
        <w:rPr>
          <w:b/>
          <w:sz w:val="52"/>
        </w:rPr>
        <w:t>ASSIGNMENT</w:t>
      </w:r>
    </w:p>
    <w:p w14:paraId="09055DE8" w14:textId="5FEE6AE1" w:rsidR="00197130" w:rsidRDefault="00EF6127" w:rsidP="00063CFE">
      <w:pPr>
        <w:jc w:val="right"/>
        <w:rPr>
          <w:b/>
          <w:sz w:val="48"/>
        </w:rPr>
      </w:pPr>
      <w:r>
        <w:rPr>
          <w:b/>
          <w:sz w:val="48"/>
        </w:rPr>
        <w:t>ADC LAB</w:t>
      </w:r>
      <w:r w:rsidR="00197130">
        <w:rPr>
          <w:b/>
          <w:sz w:val="48"/>
        </w:rPr>
        <w:t>:</w:t>
      </w:r>
    </w:p>
    <w:p w14:paraId="3E888277" w14:textId="7E6B796E" w:rsidR="00212E0E" w:rsidRPr="0014055E" w:rsidRDefault="00EF6127" w:rsidP="00063CFE">
      <w:pPr>
        <w:jc w:val="right"/>
        <w:rPr>
          <w:b/>
          <w:sz w:val="48"/>
        </w:rPr>
      </w:pPr>
      <w:r>
        <w:rPr>
          <w:b/>
          <w:sz w:val="48"/>
        </w:rPr>
        <w:t>INFRARED PROXIMITY SENSOR</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2B6981AB" w14:textId="692C2AE1" w:rsidR="0088347F"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87364366" w:history="1">
            <w:r w:rsidR="0088347F" w:rsidRPr="00316CA4">
              <w:rPr>
                <w:rStyle w:val="Hyperlink"/>
              </w:rPr>
              <w:t>1</w:t>
            </w:r>
            <w:r w:rsidR="0088347F">
              <w:rPr>
                <w:rFonts w:asciiTheme="minorHAnsi" w:hAnsiTheme="minorHAnsi"/>
                <w:b w:val="0"/>
                <w:color w:val="auto"/>
                <w:sz w:val="22"/>
                <w:lang w:val="en-US" w:eastAsia="en-US"/>
              </w:rPr>
              <w:tab/>
            </w:r>
            <w:r w:rsidR="0088347F" w:rsidRPr="00316CA4">
              <w:rPr>
                <w:rStyle w:val="Hyperlink"/>
              </w:rPr>
              <w:t>Introduction</w:t>
            </w:r>
            <w:r w:rsidR="0088347F">
              <w:rPr>
                <w:webHidden/>
              </w:rPr>
              <w:tab/>
            </w:r>
            <w:r w:rsidR="0088347F">
              <w:rPr>
                <w:webHidden/>
              </w:rPr>
              <w:fldChar w:fldCharType="begin"/>
            </w:r>
            <w:r w:rsidR="0088347F">
              <w:rPr>
                <w:webHidden/>
              </w:rPr>
              <w:instrText xml:space="preserve"> PAGEREF _Toc87364366 \h </w:instrText>
            </w:r>
            <w:r w:rsidR="0088347F">
              <w:rPr>
                <w:webHidden/>
              </w:rPr>
            </w:r>
            <w:r w:rsidR="0088347F">
              <w:rPr>
                <w:webHidden/>
              </w:rPr>
              <w:fldChar w:fldCharType="separate"/>
            </w:r>
            <w:r w:rsidR="0088347F">
              <w:rPr>
                <w:webHidden/>
              </w:rPr>
              <w:t>1</w:t>
            </w:r>
            <w:r w:rsidR="0088347F">
              <w:rPr>
                <w:webHidden/>
              </w:rPr>
              <w:fldChar w:fldCharType="end"/>
            </w:r>
          </w:hyperlink>
        </w:p>
        <w:p w14:paraId="09A0407C" w14:textId="400C1A5F" w:rsidR="0088347F" w:rsidRDefault="00732CFA">
          <w:pPr>
            <w:pStyle w:val="TOC2"/>
            <w:tabs>
              <w:tab w:val="left" w:pos="880"/>
              <w:tab w:val="right" w:leader="dot" w:pos="9016"/>
            </w:tabs>
            <w:rPr>
              <w:rFonts w:asciiTheme="minorHAnsi" w:hAnsiTheme="minorHAnsi"/>
              <w:noProof/>
              <w:color w:val="auto"/>
              <w:lang w:val="en-US" w:eastAsia="en-US"/>
            </w:rPr>
          </w:pPr>
          <w:hyperlink w:anchor="_Toc87364367" w:history="1">
            <w:r w:rsidR="0088347F" w:rsidRPr="00316CA4">
              <w:rPr>
                <w:rStyle w:val="Hyperlink"/>
                <w:noProof/>
              </w:rPr>
              <w:t>1.1</w:t>
            </w:r>
            <w:r w:rsidR="0088347F">
              <w:rPr>
                <w:rFonts w:asciiTheme="minorHAnsi" w:hAnsiTheme="minorHAnsi"/>
                <w:noProof/>
                <w:color w:val="auto"/>
                <w:lang w:val="en-US" w:eastAsia="en-US"/>
              </w:rPr>
              <w:tab/>
            </w:r>
            <w:r w:rsidR="0088347F" w:rsidRPr="00316CA4">
              <w:rPr>
                <w:rStyle w:val="Hyperlink"/>
                <w:noProof/>
              </w:rPr>
              <w:t>Lab overview</w:t>
            </w:r>
            <w:r w:rsidR="0088347F">
              <w:rPr>
                <w:noProof/>
                <w:webHidden/>
              </w:rPr>
              <w:tab/>
            </w:r>
            <w:r w:rsidR="0088347F">
              <w:rPr>
                <w:noProof/>
                <w:webHidden/>
              </w:rPr>
              <w:fldChar w:fldCharType="begin"/>
            </w:r>
            <w:r w:rsidR="0088347F">
              <w:rPr>
                <w:noProof/>
                <w:webHidden/>
              </w:rPr>
              <w:instrText xml:space="preserve"> PAGEREF _Toc87364367 \h </w:instrText>
            </w:r>
            <w:r w:rsidR="0088347F">
              <w:rPr>
                <w:noProof/>
                <w:webHidden/>
              </w:rPr>
            </w:r>
            <w:r w:rsidR="0088347F">
              <w:rPr>
                <w:noProof/>
                <w:webHidden/>
              </w:rPr>
              <w:fldChar w:fldCharType="separate"/>
            </w:r>
            <w:r w:rsidR="0088347F">
              <w:rPr>
                <w:noProof/>
                <w:webHidden/>
              </w:rPr>
              <w:t>1</w:t>
            </w:r>
            <w:r w:rsidR="0088347F">
              <w:rPr>
                <w:noProof/>
                <w:webHidden/>
              </w:rPr>
              <w:fldChar w:fldCharType="end"/>
            </w:r>
          </w:hyperlink>
        </w:p>
        <w:p w14:paraId="63D693D6" w14:textId="5829540E" w:rsidR="0088347F" w:rsidRDefault="00732CFA">
          <w:pPr>
            <w:pStyle w:val="TOC1"/>
            <w:rPr>
              <w:rFonts w:asciiTheme="minorHAnsi" w:hAnsiTheme="minorHAnsi"/>
              <w:b w:val="0"/>
              <w:color w:val="auto"/>
              <w:sz w:val="22"/>
              <w:lang w:val="en-US" w:eastAsia="en-US"/>
            </w:rPr>
          </w:pPr>
          <w:hyperlink w:anchor="_Toc87364368" w:history="1">
            <w:r w:rsidR="0088347F" w:rsidRPr="00316CA4">
              <w:rPr>
                <w:rStyle w:val="Hyperlink"/>
              </w:rPr>
              <w:t>2</w:t>
            </w:r>
            <w:r w:rsidR="0088347F">
              <w:rPr>
                <w:rFonts w:asciiTheme="minorHAnsi" w:hAnsiTheme="minorHAnsi"/>
                <w:b w:val="0"/>
                <w:color w:val="auto"/>
                <w:sz w:val="22"/>
                <w:lang w:val="en-US" w:eastAsia="en-US"/>
              </w:rPr>
              <w:tab/>
            </w:r>
            <w:r w:rsidR="0088347F" w:rsidRPr="00316CA4">
              <w:rPr>
                <w:rStyle w:val="Hyperlink"/>
              </w:rPr>
              <w:t>Requirements</w:t>
            </w:r>
            <w:r w:rsidR="0088347F">
              <w:rPr>
                <w:webHidden/>
              </w:rPr>
              <w:tab/>
            </w:r>
            <w:r w:rsidR="0088347F">
              <w:rPr>
                <w:webHidden/>
              </w:rPr>
              <w:fldChar w:fldCharType="begin"/>
            </w:r>
            <w:r w:rsidR="0088347F">
              <w:rPr>
                <w:webHidden/>
              </w:rPr>
              <w:instrText xml:space="preserve"> PAGEREF _Toc87364368 \h </w:instrText>
            </w:r>
            <w:r w:rsidR="0088347F">
              <w:rPr>
                <w:webHidden/>
              </w:rPr>
            </w:r>
            <w:r w:rsidR="0088347F">
              <w:rPr>
                <w:webHidden/>
              </w:rPr>
              <w:fldChar w:fldCharType="separate"/>
            </w:r>
            <w:r w:rsidR="0088347F">
              <w:rPr>
                <w:webHidden/>
              </w:rPr>
              <w:t>1</w:t>
            </w:r>
            <w:r w:rsidR="0088347F">
              <w:rPr>
                <w:webHidden/>
              </w:rPr>
              <w:fldChar w:fldCharType="end"/>
            </w:r>
          </w:hyperlink>
        </w:p>
        <w:p w14:paraId="39F25AD3" w14:textId="5FBCC629" w:rsidR="0088347F" w:rsidRDefault="00732CFA">
          <w:pPr>
            <w:pStyle w:val="TOC1"/>
            <w:rPr>
              <w:rFonts w:asciiTheme="minorHAnsi" w:hAnsiTheme="minorHAnsi"/>
              <w:b w:val="0"/>
              <w:color w:val="auto"/>
              <w:sz w:val="22"/>
              <w:lang w:val="en-US" w:eastAsia="en-US"/>
            </w:rPr>
          </w:pPr>
          <w:hyperlink w:anchor="_Toc87364369" w:history="1">
            <w:r w:rsidR="0088347F" w:rsidRPr="00316CA4">
              <w:rPr>
                <w:rStyle w:val="Hyperlink"/>
              </w:rPr>
              <w:t>3</w:t>
            </w:r>
            <w:r w:rsidR="0088347F">
              <w:rPr>
                <w:rFonts w:asciiTheme="minorHAnsi" w:hAnsiTheme="minorHAnsi"/>
                <w:b w:val="0"/>
                <w:color w:val="auto"/>
                <w:sz w:val="22"/>
                <w:lang w:val="en-US" w:eastAsia="en-US"/>
              </w:rPr>
              <w:tab/>
            </w:r>
            <w:r w:rsidR="0088347F" w:rsidRPr="00316CA4">
              <w:rPr>
                <w:rStyle w:val="Hyperlink"/>
              </w:rPr>
              <w:t>Details</w:t>
            </w:r>
            <w:r w:rsidR="0088347F">
              <w:rPr>
                <w:webHidden/>
              </w:rPr>
              <w:tab/>
            </w:r>
            <w:r w:rsidR="0088347F">
              <w:rPr>
                <w:webHidden/>
              </w:rPr>
              <w:fldChar w:fldCharType="begin"/>
            </w:r>
            <w:r w:rsidR="0088347F">
              <w:rPr>
                <w:webHidden/>
              </w:rPr>
              <w:instrText xml:space="preserve"> PAGEREF _Toc87364369 \h </w:instrText>
            </w:r>
            <w:r w:rsidR="0088347F">
              <w:rPr>
                <w:webHidden/>
              </w:rPr>
            </w:r>
            <w:r w:rsidR="0088347F">
              <w:rPr>
                <w:webHidden/>
              </w:rPr>
              <w:fldChar w:fldCharType="separate"/>
            </w:r>
            <w:r w:rsidR="0088347F">
              <w:rPr>
                <w:webHidden/>
              </w:rPr>
              <w:t>2</w:t>
            </w:r>
            <w:r w:rsidR="0088347F">
              <w:rPr>
                <w:webHidden/>
              </w:rPr>
              <w:fldChar w:fldCharType="end"/>
            </w:r>
          </w:hyperlink>
        </w:p>
        <w:p w14:paraId="21932194" w14:textId="1253392C" w:rsidR="0088347F" w:rsidRDefault="00732CFA">
          <w:pPr>
            <w:pStyle w:val="TOC2"/>
            <w:tabs>
              <w:tab w:val="left" w:pos="880"/>
              <w:tab w:val="right" w:leader="dot" w:pos="9016"/>
            </w:tabs>
            <w:rPr>
              <w:rFonts w:asciiTheme="minorHAnsi" w:hAnsiTheme="minorHAnsi"/>
              <w:noProof/>
              <w:color w:val="auto"/>
              <w:lang w:val="en-US" w:eastAsia="en-US"/>
            </w:rPr>
          </w:pPr>
          <w:hyperlink w:anchor="_Toc87364370" w:history="1">
            <w:r w:rsidR="0088347F" w:rsidRPr="00316CA4">
              <w:rPr>
                <w:rStyle w:val="Hyperlink"/>
                <w:noProof/>
              </w:rPr>
              <w:t>3.1</w:t>
            </w:r>
            <w:r w:rsidR="0088347F">
              <w:rPr>
                <w:rFonts w:asciiTheme="minorHAnsi" w:hAnsiTheme="minorHAnsi"/>
                <w:noProof/>
                <w:color w:val="auto"/>
                <w:lang w:val="en-US" w:eastAsia="en-US"/>
              </w:rPr>
              <w:tab/>
            </w:r>
            <w:r w:rsidR="0088347F" w:rsidRPr="00316CA4">
              <w:rPr>
                <w:rStyle w:val="Hyperlink"/>
                <w:noProof/>
              </w:rPr>
              <w:t>Hardware</w:t>
            </w:r>
            <w:r w:rsidR="0088347F">
              <w:rPr>
                <w:noProof/>
                <w:webHidden/>
              </w:rPr>
              <w:tab/>
            </w:r>
            <w:r w:rsidR="0088347F">
              <w:rPr>
                <w:noProof/>
                <w:webHidden/>
              </w:rPr>
              <w:fldChar w:fldCharType="begin"/>
            </w:r>
            <w:r w:rsidR="0088347F">
              <w:rPr>
                <w:noProof/>
                <w:webHidden/>
              </w:rPr>
              <w:instrText xml:space="preserve"> PAGEREF _Toc87364370 \h </w:instrText>
            </w:r>
            <w:r w:rsidR="0088347F">
              <w:rPr>
                <w:noProof/>
                <w:webHidden/>
              </w:rPr>
            </w:r>
            <w:r w:rsidR="0088347F">
              <w:rPr>
                <w:noProof/>
                <w:webHidden/>
              </w:rPr>
              <w:fldChar w:fldCharType="separate"/>
            </w:r>
            <w:r w:rsidR="0088347F">
              <w:rPr>
                <w:noProof/>
                <w:webHidden/>
              </w:rPr>
              <w:t>3</w:t>
            </w:r>
            <w:r w:rsidR="0088347F">
              <w:rPr>
                <w:noProof/>
                <w:webHidden/>
              </w:rPr>
              <w:fldChar w:fldCharType="end"/>
            </w:r>
          </w:hyperlink>
        </w:p>
        <w:p w14:paraId="247BE4D6" w14:textId="5974D446" w:rsidR="0088347F" w:rsidRDefault="00732CFA">
          <w:pPr>
            <w:pStyle w:val="TOC3"/>
            <w:tabs>
              <w:tab w:val="left" w:pos="1320"/>
              <w:tab w:val="right" w:leader="dot" w:pos="9016"/>
            </w:tabs>
            <w:rPr>
              <w:rFonts w:asciiTheme="minorHAnsi" w:hAnsiTheme="minorHAnsi"/>
              <w:noProof/>
              <w:color w:val="auto"/>
              <w:lang w:val="en-US" w:eastAsia="en-US"/>
            </w:rPr>
          </w:pPr>
          <w:hyperlink w:anchor="_Toc87364371" w:history="1">
            <w:r w:rsidR="0088347F" w:rsidRPr="00316CA4">
              <w:rPr>
                <w:rStyle w:val="Hyperlink"/>
                <w:noProof/>
              </w:rPr>
              <w:t>3.1.1</w:t>
            </w:r>
            <w:r w:rsidR="0088347F">
              <w:rPr>
                <w:rFonts w:asciiTheme="minorHAnsi" w:hAnsiTheme="minorHAnsi"/>
                <w:noProof/>
                <w:color w:val="auto"/>
                <w:lang w:val="en-US" w:eastAsia="en-US"/>
              </w:rPr>
              <w:tab/>
            </w:r>
            <w:r w:rsidR="0088347F" w:rsidRPr="00316CA4">
              <w:rPr>
                <w:rStyle w:val="Hyperlink"/>
                <w:noProof/>
              </w:rPr>
              <w:t>Circuit Assembly</w:t>
            </w:r>
            <w:r w:rsidR="0088347F">
              <w:rPr>
                <w:noProof/>
                <w:webHidden/>
              </w:rPr>
              <w:tab/>
            </w:r>
            <w:r w:rsidR="0088347F">
              <w:rPr>
                <w:noProof/>
                <w:webHidden/>
              </w:rPr>
              <w:fldChar w:fldCharType="begin"/>
            </w:r>
            <w:r w:rsidR="0088347F">
              <w:rPr>
                <w:noProof/>
                <w:webHidden/>
              </w:rPr>
              <w:instrText xml:space="preserve"> PAGEREF _Toc87364371 \h </w:instrText>
            </w:r>
            <w:r w:rsidR="0088347F">
              <w:rPr>
                <w:noProof/>
                <w:webHidden/>
              </w:rPr>
            </w:r>
            <w:r w:rsidR="0088347F">
              <w:rPr>
                <w:noProof/>
                <w:webHidden/>
              </w:rPr>
              <w:fldChar w:fldCharType="separate"/>
            </w:r>
            <w:r w:rsidR="0088347F">
              <w:rPr>
                <w:noProof/>
                <w:webHidden/>
              </w:rPr>
              <w:t>3</w:t>
            </w:r>
            <w:r w:rsidR="0088347F">
              <w:rPr>
                <w:noProof/>
                <w:webHidden/>
              </w:rPr>
              <w:fldChar w:fldCharType="end"/>
            </w:r>
          </w:hyperlink>
        </w:p>
        <w:p w14:paraId="4006B6D1" w14:textId="6A5E082D" w:rsidR="0088347F" w:rsidRDefault="00732CFA">
          <w:pPr>
            <w:pStyle w:val="TOC2"/>
            <w:tabs>
              <w:tab w:val="left" w:pos="880"/>
              <w:tab w:val="right" w:leader="dot" w:pos="9016"/>
            </w:tabs>
            <w:rPr>
              <w:rFonts w:asciiTheme="minorHAnsi" w:hAnsiTheme="minorHAnsi"/>
              <w:noProof/>
              <w:color w:val="auto"/>
              <w:lang w:val="en-US" w:eastAsia="en-US"/>
            </w:rPr>
          </w:pPr>
          <w:hyperlink w:anchor="_Toc87364372" w:history="1">
            <w:r w:rsidR="0088347F" w:rsidRPr="00316CA4">
              <w:rPr>
                <w:rStyle w:val="Hyperlink"/>
                <w:noProof/>
              </w:rPr>
              <w:t>3.2</w:t>
            </w:r>
            <w:r w:rsidR="0088347F">
              <w:rPr>
                <w:rFonts w:asciiTheme="minorHAnsi" w:hAnsiTheme="minorHAnsi"/>
                <w:noProof/>
                <w:color w:val="auto"/>
                <w:lang w:val="en-US" w:eastAsia="en-US"/>
              </w:rPr>
              <w:tab/>
            </w:r>
            <w:r w:rsidR="0088347F" w:rsidRPr="00316CA4">
              <w:rPr>
                <w:rStyle w:val="Hyperlink"/>
                <w:noProof/>
              </w:rPr>
              <w:t>Software</w:t>
            </w:r>
            <w:r w:rsidR="0088347F">
              <w:rPr>
                <w:noProof/>
                <w:webHidden/>
              </w:rPr>
              <w:tab/>
            </w:r>
            <w:r w:rsidR="0088347F">
              <w:rPr>
                <w:noProof/>
                <w:webHidden/>
              </w:rPr>
              <w:fldChar w:fldCharType="begin"/>
            </w:r>
            <w:r w:rsidR="0088347F">
              <w:rPr>
                <w:noProof/>
                <w:webHidden/>
              </w:rPr>
              <w:instrText xml:space="preserve"> PAGEREF _Toc87364372 \h </w:instrText>
            </w:r>
            <w:r w:rsidR="0088347F">
              <w:rPr>
                <w:noProof/>
                <w:webHidden/>
              </w:rPr>
            </w:r>
            <w:r w:rsidR="0088347F">
              <w:rPr>
                <w:noProof/>
                <w:webHidden/>
              </w:rPr>
              <w:fldChar w:fldCharType="separate"/>
            </w:r>
            <w:r w:rsidR="0088347F">
              <w:rPr>
                <w:noProof/>
                <w:webHidden/>
              </w:rPr>
              <w:t>4</w:t>
            </w:r>
            <w:r w:rsidR="0088347F">
              <w:rPr>
                <w:noProof/>
                <w:webHidden/>
              </w:rPr>
              <w:fldChar w:fldCharType="end"/>
            </w:r>
          </w:hyperlink>
        </w:p>
        <w:p w14:paraId="5CA037EE" w14:textId="51B46BC3" w:rsidR="0088347F" w:rsidRDefault="00732CFA">
          <w:pPr>
            <w:pStyle w:val="TOC1"/>
            <w:rPr>
              <w:rFonts w:asciiTheme="minorHAnsi" w:hAnsiTheme="minorHAnsi"/>
              <w:b w:val="0"/>
              <w:color w:val="auto"/>
              <w:sz w:val="22"/>
              <w:lang w:val="en-US" w:eastAsia="en-US"/>
            </w:rPr>
          </w:pPr>
          <w:hyperlink w:anchor="_Toc87364373" w:history="1">
            <w:r w:rsidR="0088347F" w:rsidRPr="00316CA4">
              <w:rPr>
                <w:rStyle w:val="Hyperlink"/>
              </w:rPr>
              <w:t>4</w:t>
            </w:r>
            <w:r w:rsidR="0088347F">
              <w:rPr>
                <w:rFonts w:asciiTheme="minorHAnsi" w:hAnsiTheme="minorHAnsi"/>
                <w:b w:val="0"/>
                <w:color w:val="auto"/>
                <w:sz w:val="22"/>
                <w:lang w:val="en-US" w:eastAsia="en-US"/>
              </w:rPr>
              <w:tab/>
            </w:r>
            <w:r w:rsidR="0088347F" w:rsidRPr="00316CA4">
              <w:rPr>
                <w:rStyle w:val="Hyperlink"/>
              </w:rPr>
              <w:t>Procedure</w:t>
            </w:r>
            <w:r w:rsidR="0088347F">
              <w:rPr>
                <w:webHidden/>
              </w:rPr>
              <w:tab/>
            </w:r>
            <w:r w:rsidR="0088347F">
              <w:rPr>
                <w:webHidden/>
              </w:rPr>
              <w:fldChar w:fldCharType="begin"/>
            </w:r>
            <w:r w:rsidR="0088347F">
              <w:rPr>
                <w:webHidden/>
              </w:rPr>
              <w:instrText xml:space="preserve"> PAGEREF _Toc87364373 \h </w:instrText>
            </w:r>
            <w:r w:rsidR="0088347F">
              <w:rPr>
                <w:webHidden/>
              </w:rPr>
            </w:r>
            <w:r w:rsidR="0088347F">
              <w:rPr>
                <w:webHidden/>
              </w:rPr>
              <w:fldChar w:fldCharType="separate"/>
            </w:r>
            <w:r w:rsidR="0088347F">
              <w:rPr>
                <w:webHidden/>
              </w:rPr>
              <w:t>5</w:t>
            </w:r>
            <w:r w:rsidR="0088347F">
              <w:rPr>
                <w:webHidden/>
              </w:rPr>
              <w:fldChar w:fldCharType="end"/>
            </w:r>
          </w:hyperlink>
        </w:p>
        <w:p w14:paraId="098E94A8" w14:textId="2E2E666D" w:rsidR="0088347F" w:rsidRDefault="00732CFA">
          <w:pPr>
            <w:pStyle w:val="TOC2"/>
            <w:tabs>
              <w:tab w:val="left" w:pos="880"/>
              <w:tab w:val="right" w:leader="dot" w:pos="9016"/>
            </w:tabs>
            <w:rPr>
              <w:rFonts w:asciiTheme="minorHAnsi" w:hAnsiTheme="minorHAnsi"/>
              <w:noProof/>
              <w:color w:val="auto"/>
              <w:lang w:val="en-US" w:eastAsia="en-US"/>
            </w:rPr>
          </w:pPr>
          <w:hyperlink w:anchor="_Toc87364374" w:history="1">
            <w:r w:rsidR="0088347F" w:rsidRPr="00316CA4">
              <w:rPr>
                <w:rStyle w:val="Hyperlink"/>
                <w:noProof/>
              </w:rPr>
              <w:t>4.1</w:t>
            </w:r>
            <w:r w:rsidR="0088347F">
              <w:rPr>
                <w:rFonts w:asciiTheme="minorHAnsi" w:hAnsiTheme="minorHAnsi"/>
                <w:noProof/>
                <w:color w:val="auto"/>
                <w:lang w:val="en-US" w:eastAsia="en-US"/>
              </w:rPr>
              <w:tab/>
            </w:r>
            <w:r w:rsidR="0088347F" w:rsidRPr="00316CA4">
              <w:rPr>
                <w:rStyle w:val="Hyperlink"/>
                <w:noProof/>
              </w:rPr>
              <w:t>Basic Steps</w:t>
            </w:r>
            <w:r w:rsidR="0088347F">
              <w:rPr>
                <w:noProof/>
                <w:webHidden/>
              </w:rPr>
              <w:tab/>
            </w:r>
            <w:r w:rsidR="0088347F">
              <w:rPr>
                <w:noProof/>
                <w:webHidden/>
              </w:rPr>
              <w:fldChar w:fldCharType="begin"/>
            </w:r>
            <w:r w:rsidR="0088347F">
              <w:rPr>
                <w:noProof/>
                <w:webHidden/>
              </w:rPr>
              <w:instrText xml:space="preserve"> PAGEREF _Toc87364374 \h </w:instrText>
            </w:r>
            <w:r w:rsidR="0088347F">
              <w:rPr>
                <w:noProof/>
                <w:webHidden/>
              </w:rPr>
            </w:r>
            <w:r w:rsidR="0088347F">
              <w:rPr>
                <w:noProof/>
                <w:webHidden/>
              </w:rPr>
              <w:fldChar w:fldCharType="separate"/>
            </w:r>
            <w:r w:rsidR="0088347F">
              <w:rPr>
                <w:noProof/>
                <w:webHidden/>
              </w:rPr>
              <w:t>5</w:t>
            </w:r>
            <w:r w:rsidR="0088347F">
              <w:rPr>
                <w:noProof/>
                <w:webHidden/>
              </w:rPr>
              <w:fldChar w:fldCharType="end"/>
            </w:r>
          </w:hyperlink>
        </w:p>
        <w:p w14:paraId="3DE9B9C9" w14:textId="17223165" w:rsidR="0088347F" w:rsidRDefault="00732CFA">
          <w:pPr>
            <w:pStyle w:val="TOC2"/>
            <w:tabs>
              <w:tab w:val="left" w:pos="880"/>
              <w:tab w:val="right" w:leader="dot" w:pos="9016"/>
            </w:tabs>
            <w:rPr>
              <w:rFonts w:asciiTheme="minorHAnsi" w:hAnsiTheme="minorHAnsi"/>
              <w:noProof/>
              <w:color w:val="auto"/>
              <w:lang w:val="en-US" w:eastAsia="en-US"/>
            </w:rPr>
          </w:pPr>
          <w:hyperlink w:anchor="_Toc87364375" w:history="1">
            <w:r w:rsidR="0088347F" w:rsidRPr="00316CA4">
              <w:rPr>
                <w:rStyle w:val="Hyperlink"/>
                <w:noProof/>
              </w:rPr>
              <w:t>4.2</w:t>
            </w:r>
            <w:r w:rsidR="0088347F">
              <w:rPr>
                <w:rFonts w:asciiTheme="minorHAnsi" w:hAnsiTheme="minorHAnsi"/>
                <w:noProof/>
                <w:color w:val="auto"/>
                <w:lang w:val="en-US" w:eastAsia="en-US"/>
              </w:rPr>
              <w:tab/>
            </w:r>
            <w:r w:rsidR="0088347F" w:rsidRPr="00316CA4">
              <w:rPr>
                <w:rStyle w:val="Hyperlink"/>
                <w:noProof/>
              </w:rPr>
              <w:t>Analysis</w:t>
            </w:r>
            <w:r w:rsidR="0088347F">
              <w:rPr>
                <w:noProof/>
                <w:webHidden/>
              </w:rPr>
              <w:tab/>
            </w:r>
            <w:r w:rsidR="0088347F">
              <w:rPr>
                <w:noProof/>
                <w:webHidden/>
              </w:rPr>
              <w:fldChar w:fldCharType="begin"/>
            </w:r>
            <w:r w:rsidR="0088347F">
              <w:rPr>
                <w:noProof/>
                <w:webHidden/>
              </w:rPr>
              <w:instrText xml:space="preserve"> PAGEREF _Toc87364375 \h </w:instrText>
            </w:r>
            <w:r w:rsidR="0088347F">
              <w:rPr>
                <w:noProof/>
                <w:webHidden/>
              </w:rPr>
            </w:r>
            <w:r w:rsidR="0088347F">
              <w:rPr>
                <w:noProof/>
                <w:webHidden/>
              </w:rPr>
              <w:fldChar w:fldCharType="separate"/>
            </w:r>
            <w:r w:rsidR="0088347F">
              <w:rPr>
                <w:noProof/>
                <w:webHidden/>
              </w:rPr>
              <w:t>5</w:t>
            </w:r>
            <w:r w:rsidR="0088347F">
              <w:rPr>
                <w:noProof/>
                <w:webHidden/>
              </w:rPr>
              <w:fldChar w:fldCharType="end"/>
            </w:r>
          </w:hyperlink>
        </w:p>
        <w:p w14:paraId="4A893C2B" w14:textId="240BF672" w:rsidR="0088347F" w:rsidRDefault="00732CFA">
          <w:pPr>
            <w:pStyle w:val="TOC3"/>
            <w:tabs>
              <w:tab w:val="left" w:pos="1320"/>
              <w:tab w:val="right" w:leader="dot" w:pos="9016"/>
            </w:tabs>
            <w:rPr>
              <w:rFonts w:asciiTheme="minorHAnsi" w:hAnsiTheme="minorHAnsi"/>
              <w:noProof/>
              <w:color w:val="auto"/>
              <w:lang w:val="en-US" w:eastAsia="en-US"/>
            </w:rPr>
          </w:pPr>
          <w:hyperlink w:anchor="_Toc87364376" w:history="1">
            <w:r w:rsidR="0088347F" w:rsidRPr="00316CA4">
              <w:rPr>
                <w:rStyle w:val="Hyperlink"/>
                <w:noProof/>
              </w:rPr>
              <w:t>4.2.1</w:t>
            </w:r>
            <w:r w:rsidR="0088347F">
              <w:rPr>
                <w:rFonts w:asciiTheme="minorHAnsi" w:hAnsiTheme="minorHAnsi"/>
                <w:noProof/>
                <w:color w:val="auto"/>
                <w:lang w:val="en-US" w:eastAsia="en-US"/>
              </w:rPr>
              <w:tab/>
            </w:r>
            <w:r w:rsidR="0088347F" w:rsidRPr="00316CA4">
              <w:rPr>
                <w:rStyle w:val="Hyperlink"/>
                <w:noProof/>
              </w:rPr>
              <w:t>Ambient Light Analysis</w:t>
            </w:r>
            <w:r w:rsidR="0088347F">
              <w:rPr>
                <w:noProof/>
                <w:webHidden/>
              </w:rPr>
              <w:tab/>
            </w:r>
            <w:r w:rsidR="0088347F">
              <w:rPr>
                <w:noProof/>
                <w:webHidden/>
              </w:rPr>
              <w:fldChar w:fldCharType="begin"/>
            </w:r>
            <w:r w:rsidR="0088347F">
              <w:rPr>
                <w:noProof/>
                <w:webHidden/>
              </w:rPr>
              <w:instrText xml:space="preserve"> PAGEREF _Toc87364376 \h </w:instrText>
            </w:r>
            <w:r w:rsidR="0088347F">
              <w:rPr>
                <w:noProof/>
                <w:webHidden/>
              </w:rPr>
            </w:r>
            <w:r w:rsidR="0088347F">
              <w:rPr>
                <w:noProof/>
                <w:webHidden/>
              </w:rPr>
              <w:fldChar w:fldCharType="separate"/>
            </w:r>
            <w:r w:rsidR="0088347F">
              <w:rPr>
                <w:noProof/>
                <w:webHidden/>
              </w:rPr>
              <w:t>5</w:t>
            </w:r>
            <w:r w:rsidR="0088347F">
              <w:rPr>
                <w:noProof/>
                <w:webHidden/>
              </w:rPr>
              <w:fldChar w:fldCharType="end"/>
            </w:r>
          </w:hyperlink>
        </w:p>
        <w:p w14:paraId="0DD629E5" w14:textId="563C531E" w:rsidR="0088347F" w:rsidRDefault="00732CFA">
          <w:pPr>
            <w:pStyle w:val="TOC3"/>
            <w:tabs>
              <w:tab w:val="left" w:pos="1320"/>
              <w:tab w:val="right" w:leader="dot" w:pos="9016"/>
            </w:tabs>
            <w:rPr>
              <w:rFonts w:asciiTheme="minorHAnsi" w:hAnsiTheme="minorHAnsi"/>
              <w:noProof/>
              <w:color w:val="auto"/>
              <w:lang w:val="en-US" w:eastAsia="en-US"/>
            </w:rPr>
          </w:pPr>
          <w:hyperlink w:anchor="_Toc87364377" w:history="1">
            <w:r w:rsidR="0088347F" w:rsidRPr="00316CA4">
              <w:rPr>
                <w:rStyle w:val="Hyperlink"/>
                <w:noProof/>
              </w:rPr>
              <w:t>4.2.2</w:t>
            </w:r>
            <w:r w:rsidR="0088347F">
              <w:rPr>
                <w:rFonts w:asciiTheme="minorHAnsi" w:hAnsiTheme="minorHAnsi"/>
                <w:noProof/>
                <w:color w:val="auto"/>
                <w:lang w:val="en-US" w:eastAsia="en-US"/>
              </w:rPr>
              <w:tab/>
            </w:r>
            <w:r w:rsidR="0088347F" w:rsidRPr="00316CA4">
              <w:rPr>
                <w:rStyle w:val="Hyperlink"/>
                <w:noProof/>
              </w:rPr>
              <w:t>Time Delay Analysis</w:t>
            </w:r>
            <w:r w:rsidR="0088347F">
              <w:rPr>
                <w:noProof/>
                <w:webHidden/>
              </w:rPr>
              <w:tab/>
            </w:r>
            <w:r w:rsidR="0088347F">
              <w:rPr>
                <w:noProof/>
                <w:webHidden/>
              </w:rPr>
              <w:fldChar w:fldCharType="begin"/>
            </w:r>
            <w:r w:rsidR="0088347F">
              <w:rPr>
                <w:noProof/>
                <w:webHidden/>
              </w:rPr>
              <w:instrText xml:space="preserve"> PAGEREF _Toc87364377 \h </w:instrText>
            </w:r>
            <w:r w:rsidR="0088347F">
              <w:rPr>
                <w:noProof/>
                <w:webHidden/>
              </w:rPr>
            </w:r>
            <w:r w:rsidR="0088347F">
              <w:rPr>
                <w:noProof/>
                <w:webHidden/>
              </w:rPr>
              <w:fldChar w:fldCharType="separate"/>
            </w:r>
            <w:r w:rsidR="0088347F">
              <w:rPr>
                <w:noProof/>
                <w:webHidden/>
              </w:rPr>
              <w:t>5</w:t>
            </w:r>
            <w:r w:rsidR="0088347F">
              <w:rPr>
                <w:noProof/>
                <w:webHidden/>
              </w:rPr>
              <w:fldChar w:fldCharType="end"/>
            </w:r>
          </w:hyperlink>
        </w:p>
        <w:p w14:paraId="6C11FBB9" w14:textId="47EE5735" w:rsidR="0088347F" w:rsidRDefault="00732CFA">
          <w:pPr>
            <w:pStyle w:val="TOC3"/>
            <w:tabs>
              <w:tab w:val="left" w:pos="1320"/>
              <w:tab w:val="right" w:leader="dot" w:pos="9016"/>
            </w:tabs>
            <w:rPr>
              <w:rFonts w:asciiTheme="minorHAnsi" w:hAnsiTheme="minorHAnsi"/>
              <w:noProof/>
              <w:color w:val="auto"/>
              <w:lang w:val="en-US" w:eastAsia="en-US"/>
            </w:rPr>
          </w:pPr>
          <w:hyperlink w:anchor="_Toc87364378" w:history="1">
            <w:r w:rsidR="0088347F" w:rsidRPr="00316CA4">
              <w:rPr>
                <w:rStyle w:val="Hyperlink"/>
                <w:noProof/>
              </w:rPr>
              <w:t>4.2.3</w:t>
            </w:r>
            <w:r w:rsidR="0088347F">
              <w:rPr>
                <w:rFonts w:asciiTheme="minorHAnsi" w:hAnsiTheme="minorHAnsi"/>
                <w:noProof/>
                <w:color w:val="auto"/>
                <w:lang w:val="en-US" w:eastAsia="en-US"/>
              </w:rPr>
              <w:tab/>
            </w:r>
            <w:r w:rsidR="0088347F" w:rsidRPr="00316CA4">
              <w:rPr>
                <w:rStyle w:val="Hyperlink"/>
                <w:noProof/>
              </w:rPr>
              <w:t>Range Analysis</w:t>
            </w:r>
            <w:r w:rsidR="0088347F">
              <w:rPr>
                <w:noProof/>
                <w:webHidden/>
              </w:rPr>
              <w:tab/>
            </w:r>
            <w:r w:rsidR="0088347F">
              <w:rPr>
                <w:noProof/>
                <w:webHidden/>
              </w:rPr>
              <w:fldChar w:fldCharType="begin"/>
            </w:r>
            <w:r w:rsidR="0088347F">
              <w:rPr>
                <w:noProof/>
                <w:webHidden/>
              </w:rPr>
              <w:instrText xml:space="preserve"> PAGEREF _Toc87364378 \h </w:instrText>
            </w:r>
            <w:r w:rsidR="0088347F">
              <w:rPr>
                <w:noProof/>
                <w:webHidden/>
              </w:rPr>
            </w:r>
            <w:r w:rsidR="0088347F">
              <w:rPr>
                <w:noProof/>
                <w:webHidden/>
              </w:rPr>
              <w:fldChar w:fldCharType="separate"/>
            </w:r>
            <w:r w:rsidR="0088347F">
              <w:rPr>
                <w:noProof/>
                <w:webHidden/>
              </w:rPr>
              <w:t>5</w:t>
            </w:r>
            <w:r w:rsidR="0088347F">
              <w:rPr>
                <w:noProof/>
                <w:webHidden/>
              </w:rPr>
              <w:fldChar w:fldCharType="end"/>
            </w:r>
          </w:hyperlink>
        </w:p>
        <w:p w14:paraId="08F2D7A1" w14:textId="1FA04396" w:rsidR="0088347F" w:rsidRDefault="00732CFA">
          <w:pPr>
            <w:pStyle w:val="TOC3"/>
            <w:tabs>
              <w:tab w:val="left" w:pos="1320"/>
              <w:tab w:val="right" w:leader="dot" w:pos="9016"/>
            </w:tabs>
            <w:rPr>
              <w:rFonts w:asciiTheme="minorHAnsi" w:hAnsiTheme="minorHAnsi"/>
              <w:noProof/>
              <w:color w:val="auto"/>
              <w:lang w:val="en-US" w:eastAsia="en-US"/>
            </w:rPr>
          </w:pPr>
          <w:hyperlink w:anchor="_Toc87364379" w:history="1">
            <w:r w:rsidR="0088347F" w:rsidRPr="00316CA4">
              <w:rPr>
                <w:rStyle w:val="Hyperlink"/>
                <w:noProof/>
              </w:rPr>
              <w:t>4.2.4</w:t>
            </w:r>
            <w:r w:rsidR="0088347F">
              <w:rPr>
                <w:rFonts w:asciiTheme="minorHAnsi" w:hAnsiTheme="minorHAnsi"/>
                <w:noProof/>
                <w:color w:val="auto"/>
                <w:lang w:val="en-US" w:eastAsia="en-US"/>
              </w:rPr>
              <w:tab/>
            </w:r>
            <w:r w:rsidR="0088347F" w:rsidRPr="00316CA4">
              <w:rPr>
                <w:rStyle w:val="Hyperlink"/>
                <w:noProof/>
              </w:rPr>
              <w:t>Calibration</w:t>
            </w:r>
            <w:r w:rsidR="0088347F">
              <w:rPr>
                <w:noProof/>
                <w:webHidden/>
              </w:rPr>
              <w:tab/>
            </w:r>
            <w:r w:rsidR="0088347F">
              <w:rPr>
                <w:noProof/>
                <w:webHidden/>
              </w:rPr>
              <w:fldChar w:fldCharType="begin"/>
            </w:r>
            <w:r w:rsidR="0088347F">
              <w:rPr>
                <w:noProof/>
                <w:webHidden/>
              </w:rPr>
              <w:instrText xml:space="preserve"> PAGEREF _Toc87364379 \h </w:instrText>
            </w:r>
            <w:r w:rsidR="0088347F">
              <w:rPr>
                <w:noProof/>
                <w:webHidden/>
              </w:rPr>
            </w:r>
            <w:r w:rsidR="0088347F">
              <w:rPr>
                <w:noProof/>
                <w:webHidden/>
              </w:rPr>
              <w:fldChar w:fldCharType="separate"/>
            </w:r>
            <w:r w:rsidR="0088347F">
              <w:rPr>
                <w:noProof/>
                <w:webHidden/>
              </w:rPr>
              <w:t>6</w:t>
            </w:r>
            <w:r w:rsidR="0088347F">
              <w:rPr>
                <w:noProof/>
                <w:webHidden/>
              </w:rPr>
              <w:fldChar w:fldCharType="end"/>
            </w:r>
          </w:hyperlink>
        </w:p>
        <w:p w14:paraId="3D32FD6B" w14:textId="6746F2DC"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364366"/>
      <w:r w:rsidRPr="007032C9">
        <w:lastRenderedPageBreak/>
        <w:t>Introduction</w:t>
      </w:r>
      <w:bookmarkEnd w:id="2"/>
    </w:p>
    <w:p w14:paraId="630241C8" w14:textId="7870B14D" w:rsidR="007032C9" w:rsidRDefault="004F08FD" w:rsidP="009D2D18">
      <w:pPr>
        <w:pStyle w:val="Heading2"/>
        <w:shd w:val="clear" w:color="auto" w:fill="E5ECEB"/>
      </w:pPr>
      <w:bookmarkStart w:id="3" w:name="_Toc87364367"/>
      <w:r>
        <w:t>Lab</w:t>
      </w:r>
      <w:r w:rsidR="00A06521">
        <w:t xml:space="preserve"> overview</w:t>
      </w:r>
      <w:bookmarkEnd w:id="3"/>
    </w:p>
    <w:p w14:paraId="25C84076" w14:textId="56C57B44" w:rsidR="008F0329" w:rsidRDefault="001C7DE5" w:rsidP="00987C31">
      <w:pPr>
        <w:shd w:val="clear" w:color="auto" w:fill="E5ECEB"/>
      </w:pPr>
      <w:r>
        <w:t xml:space="preserve">For this project, you will create a device </w:t>
      </w:r>
      <w:r w:rsidR="00EF6127">
        <w:t>that uses reflected infrared</w:t>
      </w:r>
      <w:r w:rsidR="00B2733E">
        <w:t xml:space="preserve"> (IR) light to detect if an object is nearby.</w:t>
      </w:r>
    </w:p>
    <w:p w14:paraId="2EBBA079" w14:textId="49464E1B" w:rsidR="0082607F" w:rsidRPr="00F906B0" w:rsidRDefault="00317EF2" w:rsidP="00921A5B">
      <w:pPr>
        <w:pStyle w:val="Heading1"/>
      </w:pPr>
      <w:bookmarkStart w:id="4" w:name="_Toc5031133"/>
      <w:bookmarkStart w:id="5" w:name="_Toc87364368"/>
      <w:bookmarkEnd w:id="4"/>
      <w:r>
        <w:t>Requirements</w:t>
      </w:r>
      <w:bookmarkEnd w:id="5"/>
    </w:p>
    <w:p w14:paraId="52EFFC12" w14:textId="083ABE0D" w:rsidR="0082607F" w:rsidRDefault="00FE1DE0" w:rsidP="009C7C05">
      <w:r>
        <w:t xml:space="preserve">In this lab, </w:t>
      </w:r>
      <w:r w:rsidR="00FA1A48">
        <w:t>we will be using the following hardware and software:</w:t>
      </w:r>
      <w:r>
        <w:t xml:space="preserve"> </w:t>
      </w:r>
    </w:p>
    <w:p w14:paraId="33DDA21A" w14:textId="77777777" w:rsidR="00036C52" w:rsidRDefault="00036C52" w:rsidP="00036C52">
      <w:pPr>
        <w:pStyle w:val="ListParagraph"/>
        <w:numPr>
          <w:ilvl w:val="0"/>
          <w:numId w:val="24"/>
        </w:numPr>
        <w:rPr>
          <w:b/>
        </w:rPr>
      </w:pPr>
      <w:bookmarkStart w:id="6" w:name="_Hlk87590756"/>
      <w:r>
        <w:rPr>
          <w:b/>
        </w:rPr>
        <w:t xml:space="preserve">Keil </w:t>
      </w:r>
      <w:r>
        <w:rPr>
          <w:rFonts w:cs="Calibri"/>
          <w:b/>
        </w:rPr>
        <w:t>µ</w:t>
      </w:r>
      <w:r>
        <w:rPr>
          <w:b/>
        </w:rPr>
        <w:t>Vision5 MDK IDE</w:t>
      </w:r>
    </w:p>
    <w:p w14:paraId="58A0A067" w14:textId="77777777" w:rsidR="00036C52" w:rsidRPr="000B4FB2" w:rsidRDefault="00036C52" w:rsidP="00036C52">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25366AE8" w14:textId="77777777" w:rsidR="00036C52" w:rsidRDefault="00036C52" w:rsidP="00036C52">
      <w:pPr>
        <w:pStyle w:val="ListParagraph"/>
        <w:numPr>
          <w:ilvl w:val="0"/>
          <w:numId w:val="24"/>
        </w:numPr>
        <w:spacing w:line="256" w:lineRule="auto"/>
        <w:rPr>
          <w:b/>
        </w:rPr>
      </w:pPr>
      <w:r>
        <w:rPr>
          <w:b/>
        </w:rPr>
        <w:t>STM32 Nucleo-L552ZE-Q</w:t>
      </w:r>
    </w:p>
    <w:p w14:paraId="33B017CE" w14:textId="77777777" w:rsidR="00036C52" w:rsidRPr="00BB5612" w:rsidRDefault="00036C52" w:rsidP="00036C52">
      <w:pPr>
        <w:pStyle w:val="ListParagraph"/>
        <w:numPr>
          <w:ilvl w:val="1"/>
          <w:numId w:val="24"/>
        </w:numPr>
        <w:rPr>
          <w:b/>
        </w:rPr>
      </w:pPr>
      <w:r w:rsidRPr="006C2F50">
        <w:rPr>
          <w:bCs/>
        </w:rPr>
        <w:t xml:space="preserve">For more information, click </w:t>
      </w:r>
      <w:hyperlink r:id="rId12" w:history="1">
        <w:r w:rsidRPr="006C2F50">
          <w:rPr>
            <w:rStyle w:val="Hyperlink"/>
            <w:bCs/>
          </w:rPr>
          <w:t>here</w:t>
        </w:r>
      </w:hyperlink>
      <w:r w:rsidRPr="006C2F50">
        <w:rPr>
          <w:bCs/>
        </w:rPr>
        <w:t>.</w:t>
      </w:r>
    </w:p>
    <w:bookmarkEnd w:id="6"/>
    <w:p w14:paraId="07400E02" w14:textId="1AD157D3" w:rsidR="006E0D44" w:rsidRDefault="006E0D44" w:rsidP="006E0D44">
      <w:pPr>
        <w:pStyle w:val="ListParagraph"/>
        <w:numPr>
          <w:ilvl w:val="0"/>
          <w:numId w:val="24"/>
        </w:numPr>
        <w:rPr>
          <w:b/>
        </w:rPr>
      </w:pPr>
      <w:r>
        <w:rPr>
          <w:b/>
        </w:rPr>
        <w:t xml:space="preserve">Logic Analyzer or Oscilloscope </w:t>
      </w:r>
    </w:p>
    <w:p w14:paraId="41EBEC2E" w14:textId="77777777" w:rsidR="00ED7199" w:rsidRPr="00ED7199" w:rsidRDefault="006E0D44" w:rsidP="00ED7199">
      <w:pPr>
        <w:pStyle w:val="ListParagraph"/>
        <w:numPr>
          <w:ilvl w:val="1"/>
          <w:numId w:val="24"/>
        </w:numPr>
        <w:rPr>
          <w:b/>
        </w:rPr>
      </w:pPr>
      <w:r>
        <w:rPr>
          <w:bCs/>
        </w:rPr>
        <w:t xml:space="preserve">Required to monitor </w:t>
      </w:r>
      <w:r w:rsidR="00A70B49">
        <w:rPr>
          <w:bCs/>
        </w:rPr>
        <w:t xml:space="preserve">the interrupt </w:t>
      </w:r>
      <w:r>
        <w:rPr>
          <w:bCs/>
        </w:rPr>
        <w:t>signals</w:t>
      </w:r>
    </w:p>
    <w:p w14:paraId="0B178BF6" w14:textId="77777777" w:rsidR="00ED7199" w:rsidRPr="00ED7199" w:rsidRDefault="00ED7199" w:rsidP="00ED7199">
      <w:pPr>
        <w:pStyle w:val="ListParagraph"/>
        <w:numPr>
          <w:ilvl w:val="0"/>
          <w:numId w:val="24"/>
        </w:numPr>
        <w:rPr>
          <w:b/>
        </w:rPr>
      </w:pPr>
      <w:r w:rsidRPr="00ED7199">
        <w:rPr>
          <w:b/>
        </w:rPr>
        <w:t>IR emitter (LED)</w:t>
      </w:r>
    </w:p>
    <w:p w14:paraId="78DAD114" w14:textId="339650C7" w:rsidR="001401EE" w:rsidRPr="00ED7199" w:rsidRDefault="00ED7199" w:rsidP="00ED7199">
      <w:pPr>
        <w:pStyle w:val="ListParagraph"/>
        <w:numPr>
          <w:ilvl w:val="0"/>
          <w:numId w:val="24"/>
        </w:numPr>
        <w:rPr>
          <w:b/>
        </w:rPr>
      </w:pPr>
      <w:r w:rsidRPr="00ED7199">
        <w:rPr>
          <w:b/>
        </w:rPr>
        <w:t>IR detector (</w:t>
      </w:r>
      <w:r w:rsidR="0088347F">
        <w:rPr>
          <w:b/>
        </w:rPr>
        <w:t>photo transistor</w:t>
      </w:r>
      <w:r w:rsidRPr="00ED7199">
        <w:rPr>
          <w:b/>
        </w:rPr>
        <w:t>)</w:t>
      </w:r>
      <w:r w:rsidR="001401EE" w:rsidRPr="00ED7199">
        <w:rPr>
          <w:rFonts w:eastAsiaTheme="majorEastAsia" w:cstheme="majorBidi"/>
          <w:i/>
          <w:color w:val="00C1DE"/>
          <w:sz w:val="32"/>
          <w:szCs w:val="26"/>
        </w:rPr>
        <w:br w:type="page"/>
      </w:r>
    </w:p>
    <w:p w14:paraId="76C25AB6" w14:textId="7616D219" w:rsidR="00FE1DE0" w:rsidRDefault="00A01CCC" w:rsidP="00FE1DE0">
      <w:pPr>
        <w:pStyle w:val="Heading1"/>
      </w:pPr>
      <w:bookmarkStart w:id="7" w:name="_Toc87364369"/>
      <w:r>
        <w:lastRenderedPageBreak/>
        <w:t>Details</w:t>
      </w:r>
      <w:bookmarkEnd w:id="7"/>
    </w:p>
    <w:p w14:paraId="29A49C7A" w14:textId="67F64DE5" w:rsidR="008D08C8" w:rsidRDefault="008D08C8" w:rsidP="008D08C8">
      <w:r>
        <w:t>The proximity sensor uses an IR emitter (LED) and an IR detector (</w:t>
      </w:r>
      <w:r w:rsidR="0088347F">
        <w:t>photo transistor</w:t>
      </w:r>
      <w:r>
        <w:t xml:space="preserve">) pointing in the same direction to determine if any object is reflecting IR energy from the LED. </w:t>
      </w:r>
    </w:p>
    <w:p w14:paraId="2B13C5FE" w14:textId="77777777" w:rsidR="008D08C8" w:rsidRDefault="008D08C8" w:rsidP="008D08C8">
      <w:pPr>
        <w:keepNext/>
        <w:jc w:val="center"/>
      </w:pPr>
      <w:r w:rsidRPr="0052695B">
        <w:rPr>
          <w:noProof/>
          <w:lang w:eastAsia="en-GB"/>
        </w:rPr>
        <w:drawing>
          <wp:inline distT="0" distB="0" distL="0" distR="0" wp14:anchorId="6FC41DEA" wp14:editId="51BC92F1">
            <wp:extent cx="3352800" cy="1230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1727" cy="1233928"/>
                    </a:xfrm>
                    <a:prstGeom prst="rect">
                      <a:avLst/>
                    </a:prstGeom>
                    <a:noFill/>
                    <a:ln>
                      <a:noFill/>
                    </a:ln>
                  </pic:spPr>
                </pic:pic>
              </a:graphicData>
            </a:graphic>
          </wp:inline>
        </w:drawing>
      </w:r>
    </w:p>
    <w:p w14:paraId="309F7AAA" w14:textId="77777777" w:rsidR="008D08C8" w:rsidRDefault="008D08C8" w:rsidP="008D08C8">
      <w:pPr>
        <w:pStyle w:val="Caption"/>
        <w:jc w:val="center"/>
      </w:pPr>
      <w:r>
        <w:t xml:space="preserve">Figure </w:t>
      </w:r>
      <w:r w:rsidR="00732CFA">
        <w:fldChar w:fldCharType="begin"/>
      </w:r>
      <w:r w:rsidR="00732CFA">
        <w:instrText xml:space="preserve"> SEQ Figure \* ARABIC </w:instrText>
      </w:r>
      <w:r w:rsidR="00732CFA">
        <w:fldChar w:fldCharType="separate"/>
      </w:r>
      <w:r>
        <w:rPr>
          <w:noProof/>
        </w:rPr>
        <w:t>1</w:t>
      </w:r>
      <w:r w:rsidR="00732CFA">
        <w:rPr>
          <w:noProof/>
        </w:rPr>
        <w:fldChar w:fldCharType="end"/>
      </w:r>
      <w:r>
        <w:t>. Proximity sensor method of operation.</w:t>
      </w:r>
    </w:p>
    <w:p w14:paraId="713199FB" w14:textId="773B0C86" w:rsidR="008D08C8" w:rsidRDefault="008D08C8" w:rsidP="008D08C8">
      <w:r>
        <w:t xml:space="preserve">The proximity sensor works with a combination of hardware and software. Sensing occurs in two steps: First, the software must measure the IR light level (using IR-sensitive </w:t>
      </w:r>
      <w:r w:rsidR="0088347F">
        <w:t>photo transistor</w:t>
      </w:r>
      <w:r>
        <w:t xml:space="preserve"> Q1 and the analog to digital converter) when the IR-emitting LED is </w:t>
      </w:r>
      <w:r w:rsidRPr="00802E0A">
        <w:rPr>
          <w:b/>
        </w:rPr>
        <w:t>turned off</w:t>
      </w:r>
      <w:r>
        <w:t xml:space="preserve">. Second, the software must measure the IR light level when the IR LED is turned </w:t>
      </w:r>
      <w:r w:rsidRPr="00802E0A">
        <w:rPr>
          <w:b/>
        </w:rPr>
        <w:t>on</w:t>
      </w:r>
      <w:r>
        <w:t>. If the IR brightness level has increased, then there may be an object nearby reflecting the IR from D1 back to Q1. The signal strength is to be indicated by the RGB LED.</w:t>
      </w:r>
    </w:p>
    <w:tbl>
      <w:tblPr>
        <w:tblStyle w:val="TableGrid"/>
        <w:tblW w:w="0" w:type="auto"/>
        <w:tblLook w:val="04A0" w:firstRow="1" w:lastRow="0" w:firstColumn="1" w:lastColumn="0" w:noHBand="0" w:noVBand="1"/>
      </w:tblPr>
      <w:tblGrid>
        <w:gridCol w:w="3022"/>
        <w:gridCol w:w="3025"/>
        <w:gridCol w:w="2969"/>
      </w:tblGrid>
      <w:tr w:rsidR="008D08C8" w14:paraId="06CBF3AD" w14:textId="77777777" w:rsidTr="00CD62A1">
        <w:tc>
          <w:tcPr>
            <w:tcW w:w="3210" w:type="dxa"/>
          </w:tcPr>
          <w:p w14:paraId="16ED244D" w14:textId="77777777" w:rsidR="008D08C8" w:rsidRDefault="008D08C8" w:rsidP="00CD62A1">
            <w:pPr>
              <w:pStyle w:val="Caption"/>
            </w:pPr>
            <w:r>
              <w:rPr>
                <w:noProof/>
                <w:lang w:eastAsia="en-GB"/>
              </w:rPr>
              <w:drawing>
                <wp:inline distT="0" distB="0" distL="0" distR="0" wp14:anchorId="4A5E07FC" wp14:editId="14651F9F">
                  <wp:extent cx="2019869" cy="1588489"/>
                  <wp:effectExtent l="0" t="0" r="0" b="0"/>
                  <wp:docPr id="3" name="Picture 3" descr="C:\Users\Alex\Documents\Teaching\Book Writin'\ARM Cortex M0Plus\Content\Analog IO\Project\no-ob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ocuments\Teaching\Book Writin'\ARM Cortex M0Plus\Content\Analog IO\Project\no-obj.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0923" cy="1589318"/>
                          </a:xfrm>
                          <a:prstGeom prst="rect">
                            <a:avLst/>
                          </a:prstGeom>
                          <a:noFill/>
                          <a:ln>
                            <a:noFill/>
                          </a:ln>
                        </pic:spPr>
                      </pic:pic>
                    </a:graphicData>
                  </a:graphic>
                </wp:inline>
              </w:drawing>
            </w:r>
          </w:p>
          <w:p w14:paraId="22966A07" w14:textId="77777777" w:rsidR="008D08C8" w:rsidRDefault="008D08C8" w:rsidP="008D08C8">
            <w:pPr>
              <w:pStyle w:val="Caption"/>
              <w:numPr>
                <w:ilvl w:val="0"/>
                <w:numId w:val="38"/>
              </w:numPr>
              <w:spacing w:after="0"/>
              <w:jc w:val="center"/>
            </w:pPr>
            <w:r>
              <w:t>No object present</w:t>
            </w:r>
          </w:p>
        </w:tc>
        <w:tc>
          <w:tcPr>
            <w:tcW w:w="3213" w:type="dxa"/>
          </w:tcPr>
          <w:p w14:paraId="7F6E5007" w14:textId="77777777" w:rsidR="008D08C8" w:rsidRDefault="008D08C8" w:rsidP="00CD62A1">
            <w:pPr>
              <w:pStyle w:val="Caption"/>
            </w:pPr>
            <w:r>
              <w:rPr>
                <w:noProof/>
                <w:lang w:eastAsia="en-GB"/>
              </w:rPr>
              <w:drawing>
                <wp:inline distT="0" distB="0" distL="0" distR="0" wp14:anchorId="067ADEC6" wp14:editId="32C0F466">
                  <wp:extent cx="2021743" cy="1589964"/>
                  <wp:effectExtent l="0" t="0" r="0" b="0"/>
                  <wp:docPr id="5" name="Picture 5" descr="C:\Users\Alex\Documents\Teaching\Book Writin'\ARM Cortex M0Plus\Content\Analog IO\Project\mid-ob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Documents\Teaching\Book Writin'\ARM Cortex M0Plus\Content\Analog IO\Project\mid-obj.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1513" cy="1589783"/>
                          </a:xfrm>
                          <a:prstGeom prst="rect">
                            <a:avLst/>
                          </a:prstGeom>
                          <a:noFill/>
                          <a:ln>
                            <a:noFill/>
                          </a:ln>
                        </pic:spPr>
                      </pic:pic>
                    </a:graphicData>
                  </a:graphic>
                </wp:inline>
              </w:drawing>
            </w:r>
          </w:p>
          <w:p w14:paraId="4601134E" w14:textId="77777777" w:rsidR="008D08C8" w:rsidRDefault="008D08C8" w:rsidP="008D08C8">
            <w:pPr>
              <w:pStyle w:val="Caption"/>
              <w:numPr>
                <w:ilvl w:val="0"/>
                <w:numId w:val="38"/>
              </w:numPr>
              <w:spacing w:after="0"/>
              <w:jc w:val="center"/>
            </w:pPr>
            <w:r>
              <w:t>Far object present</w:t>
            </w:r>
          </w:p>
        </w:tc>
        <w:tc>
          <w:tcPr>
            <w:tcW w:w="3153" w:type="dxa"/>
          </w:tcPr>
          <w:p w14:paraId="324E6D6E" w14:textId="77777777" w:rsidR="008D08C8" w:rsidRDefault="008D08C8" w:rsidP="00CD62A1">
            <w:r>
              <w:rPr>
                <w:noProof/>
                <w:lang w:eastAsia="en-GB"/>
              </w:rPr>
              <w:drawing>
                <wp:inline distT="0" distB="0" distL="0" distR="0" wp14:anchorId="2F6CB5D0" wp14:editId="7887AE59">
                  <wp:extent cx="1978359" cy="1555845"/>
                  <wp:effectExtent l="0" t="0" r="3175" b="6350"/>
                  <wp:docPr id="6" name="Picture 6" descr="C:\Users\Alex\Documents\Teaching\Book Writin'\ARM Cortex M0Plus\Content\Analog IO\Project\near-ob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Documents\Teaching\Book Writin'\ARM Cortex M0Plus\Content\Analog IO\Project\near-obj.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8360" cy="1555846"/>
                          </a:xfrm>
                          <a:prstGeom prst="rect">
                            <a:avLst/>
                          </a:prstGeom>
                          <a:noFill/>
                          <a:ln>
                            <a:noFill/>
                          </a:ln>
                        </pic:spPr>
                      </pic:pic>
                    </a:graphicData>
                  </a:graphic>
                </wp:inline>
              </w:drawing>
            </w:r>
          </w:p>
          <w:p w14:paraId="05C8E37D" w14:textId="77777777" w:rsidR="008D08C8" w:rsidRDefault="008D08C8" w:rsidP="008D08C8">
            <w:pPr>
              <w:pStyle w:val="Caption"/>
              <w:numPr>
                <w:ilvl w:val="0"/>
                <w:numId w:val="38"/>
              </w:numPr>
              <w:spacing w:after="0"/>
              <w:jc w:val="center"/>
            </w:pPr>
            <w:r>
              <w:t>Near object present</w:t>
            </w:r>
          </w:p>
        </w:tc>
      </w:tr>
    </w:tbl>
    <w:p w14:paraId="594FEF57" w14:textId="77777777" w:rsidR="008D08C8" w:rsidRDefault="008D08C8" w:rsidP="008D08C8">
      <w:pPr>
        <w:pStyle w:val="Caption"/>
        <w:jc w:val="center"/>
      </w:pPr>
      <w:bookmarkStart w:id="8" w:name="_Ref353444317"/>
      <w:r w:rsidRPr="00EF5589">
        <w:t xml:space="preserve">Figure </w:t>
      </w:r>
      <w:r w:rsidR="00732CFA">
        <w:fldChar w:fldCharType="begin"/>
      </w:r>
      <w:r w:rsidR="00732CFA">
        <w:instrText xml:space="preserve"> SEQ Figure \* ARABIC </w:instrText>
      </w:r>
      <w:r w:rsidR="00732CFA">
        <w:fldChar w:fldCharType="separate"/>
      </w:r>
      <w:r>
        <w:rPr>
          <w:noProof/>
        </w:rPr>
        <w:t>2</w:t>
      </w:r>
      <w:r w:rsidR="00732CFA">
        <w:rPr>
          <w:noProof/>
        </w:rPr>
        <w:fldChar w:fldCharType="end"/>
      </w:r>
      <w:bookmarkEnd w:id="8"/>
      <w:r w:rsidRPr="00EF5589">
        <w:t>. Oscilloscope screenshots showing IR Output Signal (upper trace) and IR Input Signal (lower trace).</w:t>
      </w:r>
    </w:p>
    <w:p w14:paraId="6A9DBEFC" w14:textId="6ED508A6" w:rsidR="008D08C8" w:rsidRDefault="008D08C8" w:rsidP="008D08C8">
      <w:r>
        <w:t xml:space="preserve">As IR energy increases, this increases the conductivity of the </w:t>
      </w:r>
      <w:r w:rsidR="0088347F">
        <w:t>photo transistor</w:t>
      </w:r>
      <w:r>
        <w:t xml:space="preserve"> and lowers the output voltage. Also, note that the </w:t>
      </w:r>
      <w:r w:rsidR="0088347F">
        <w:t>photo transistor</w:t>
      </w:r>
      <w:r>
        <w:t xml:space="preserve"> has a slow response, as shown by the exponential decay curves in Figures 4b and 4c above.</w:t>
      </w:r>
    </w:p>
    <w:p w14:paraId="40B4B658" w14:textId="77777777" w:rsidR="008D08C8" w:rsidRPr="00802E0A" w:rsidRDefault="008D08C8" w:rsidP="008D08C8">
      <w:r>
        <w:t>You can verify that the IR LED is turned on by viewing it with a digital camera (e.g. in a cellphone), as these are sensitive to IR light.</w:t>
      </w:r>
    </w:p>
    <w:p w14:paraId="27DCC9FD" w14:textId="48E7057C" w:rsidR="00A01CCC" w:rsidRDefault="00A01CCC" w:rsidP="00A01CCC">
      <w:pPr>
        <w:pStyle w:val="Heading2"/>
      </w:pPr>
      <w:bookmarkStart w:id="9" w:name="_Toc87364370"/>
      <w:r>
        <w:t>Hardware</w:t>
      </w:r>
      <w:bookmarkEnd w:id="9"/>
    </w:p>
    <w:p w14:paraId="4D5DB148" w14:textId="77777777" w:rsidR="00036C52" w:rsidRDefault="00036C52" w:rsidP="00036C52">
      <w:pPr>
        <w:keepNext/>
      </w:pPr>
      <w:bookmarkStart w:id="10" w:name="_Hlk87590823"/>
      <w:r>
        <w:rPr>
          <w:noProof/>
          <w:lang w:eastAsia="en-GB"/>
        </w:rPr>
        <w:t xml:space="preserve">Please see the Nucleo-L552ZE-Q User manual for the pinout of the Arduino-included Zio connectors for CN7, CN8, CN9 and CN10 using this link: </w:t>
      </w:r>
      <w:r w:rsidRPr="000609EF">
        <w:rPr>
          <w:noProof/>
          <w:lang w:eastAsia="en-GB"/>
        </w:rPr>
        <w:lastRenderedPageBreak/>
        <w:t>https://www.st.com/resource/en/user_manual/um2581-stm32l5-nucleo144-board-mb1361-stmicroelectronics.pdf</w:t>
      </w:r>
    </w:p>
    <w:p w14:paraId="29DBF716" w14:textId="51B508AE" w:rsidR="00B1354B" w:rsidRDefault="00D60B3E" w:rsidP="00B1354B">
      <w:pPr>
        <w:pStyle w:val="Heading3"/>
      </w:pPr>
      <w:bookmarkStart w:id="11" w:name="_Toc87364371"/>
      <w:bookmarkEnd w:id="10"/>
      <w:r>
        <w:t>Circuit Assembly</w:t>
      </w:r>
      <w:bookmarkEnd w:id="11"/>
    </w:p>
    <w:p w14:paraId="1B9A1EAD" w14:textId="77777777" w:rsidR="00EC6249" w:rsidRDefault="00EC6249" w:rsidP="00EC6249">
      <w:pPr>
        <w:keepNext/>
      </w:pPr>
      <w:r>
        <w:t>Build the circuit on the breadboard as shown below.</w:t>
      </w:r>
    </w:p>
    <w:p w14:paraId="0297849B" w14:textId="77777777" w:rsidR="00EC6249" w:rsidRDefault="00EC6249" w:rsidP="00EC6249">
      <w:pPr>
        <w:keepNext/>
        <w:jc w:val="center"/>
      </w:pPr>
      <w:r w:rsidRPr="0039319E">
        <w:rPr>
          <w:noProof/>
          <w:lang w:eastAsia="en-GB"/>
        </w:rPr>
        <w:drawing>
          <wp:inline distT="0" distB="0" distL="0" distR="0" wp14:anchorId="781E58AC" wp14:editId="3F3CAF2D">
            <wp:extent cx="5457825" cy="1609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36778" t="8325" r="13530" b="72261"/>
                    <a:stretch/>
                  </pic:blipFill>
                  <pic:spPr bwMode="auto">
                    <a:xfrm>
                      <a:off x="0" y="0"/>
                      <a:ext cx="5457825" cy="1609725"/>
                    </a:xfrm>
                    <a:prstGeom prst="rect">
                      <a:avLst/>
                    </a:prstGeom>
                    <a:noFill/>
                    <a:ln>
                      <a:noFill/>
                    </a:ln>
                    <a:extLst>
                      <a:ext uri="{53640926-AAD7-44D8-BBD7-CCE9431645EC}">
                        <a14:shadowObscured xmlns:a14="http://schemas.microsoft.com/office/drawing/2010/main"/>
                      </a:ext>
                    </a:extLst>
                  </pic:spPr>
                </pic:pic>
              </a:graphicData>
            </a:graphic>
          </wp:inline>
        </w:drawing>
      </w:r>
    </w:p>
    <w:p w14:paraId="09C6D2CD" w14:textId="77777777" w:rsidR="00EC6249" w:rsidRDefault="00EC6249" w:rsidP="00EC6249">
      <w:pPr>
        <w:pStyle w:val="Caption"/>
        <w:jc w:val="center"/>
      </w:pPr>
      <w:r>
        <w:t xml:space="preserve">Figure </w:t>
      </w:r>
      <w:r w:rsidR="00732CFA">
        <w:fldChar w:fldCharType="begin"/>
      </w:r>
      <w:r w:rsidR="00732CFA">
        <w:instrText xml:space="preserve"> SEQ Figure \* ARABIC </w:instrText>
      </w:r>
      <w:r w:rsidR="00732CFA">
        <w:fldChar w:fldCharType="separate"/>
      </w:r>
      <w:r>
        <w:rPr>
          <w:noProof/>
        </w:rPr>
        <w:t>3</w:t>
      </w:r>
      <w:r w:rsidR="00732CFA">
        <w:rPr>
          <w:noProof/>
        </w:rPr>
        <w:fldChar w:fldCharType="end"/>
      </w:r>
      <w:r>
        <w:t>. Schematic diagram</w:t>
      </w:r>
    </w:p>
    <w:p w14:paraId="2B91C78F" w14:textId="77777777" w:rsidR="00EC6249" w:rsidRDefault="00EC6249" w:rsidP="00EC6249">
      <w:pPr>
        <w:keepNext/>
        <w:jc w:val="center"/>
      </w:pPr>
      <w:r>
        <w:rPr>
          <w:noProof/>
          <w:lang w:eastAsia="en-GB"/>
        </w:rPr>
        <mc:AlternateContent>
          <mc:Choice Requires="wpg">
            <w:drawing>
              <wp:anchor distT="0" distB="0" distL="114300" distR="114300" simplePos="0" relativeHeight="251659264" behindDoc="0" locked="0" layoutInCell="1" allowOverlap="1" wp14:anchorId="16193262" wp14:editId="5FAE95B1">
                <wp:simplePos x="0" y="0"/>
                <wp:positionH relativeFrom="column">
                  <wp:posOffset>4015907</wp:posOffset>
                </wp:positionH>
                <wp:positionV relativeFrom="paragraph">
                  <wp:posOffset>796290</wp:posOffset>
                </wp:positionV>
                <wp:extent cx="862641" cy="1026543"/>
                <wp:effectExtent l="0" t="0" r="13970" b="2540"/>
                <wp:wrapNone/>
                <wp:docPr id="4" name="Group 4"/>
                <wp:cNvGraphicFramePr/>
                <a:graphic xmlns:a="http://schemas.openxmlformats.org/drawingml/2006/main">
                  <a:graphicData uri="http://schemas.microsoft.com/office/word/2010/wordprocessingGroup">
                    <wpg:wgp>
                      <wpg:cNvGrpSpPr/>
                      <wpg:grpSpPr>
                        <a:xfrm>
                          <a:off x="0" y="0"/>
                          <a:ext cx="862641" cy="1026543"/>
                          <a:chOff x="0" y="0"/>
                          <a:chExt cx="862641" cy="1026543"/>
                        </a:xfrm>
                      </wpg:grpSpPr>
                      <wps:wsp>
                        <wps:cNvPr id="7" name="Straight Arrow Connector 7"/>
                        <wps:cNvCnPr/>
                        <wps:spPr>
                          <a:xfrm>
                            <a:off x="0" y="103517"/>
                            <a:ext cx="172528"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8" name="Straight Arrow Connector 8"/>
                        <wps:cNvCnPr/>
                        <wps:spPr>
                          <a:xfrm>
                            <a:off x="0" y="232913"/>
                            <a:ext cx="172528"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9" name="Straight Arrow Connector 9"/>
                        <wps:cNvCnPr/>
                        <wps:spPr>
                          <a:xfrm>
                            <a:off x="0" y="750498"/>
                            <a:ext cx="172085"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10" name="Straight Arrow Connector 10"/>
                        <wps:cNvCnPr/>
                        <wps:spPr>
                          <a:xfrm>
                            <a:off x="0" y="931653"/>
                            <a:ext cx="172528"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11" name="Text Box 2"/>
                        <wps:cNvSpPr txBox="1">
                          <a:spLocks noChangeArrowheads="1"/>
                        </wps:cNvSpPr>
                        <wps:spPr bwMode="auto">
                          <a:xfrm>
                            <a:off x="172528" y="664234"/>
                            <a:ext cx="345057" cy="181155"/>
                          </a:xfrm>
                          <a:prstGeom prst="rect">
                            <a:avLst/>
                          </a:prstGeom>
                          <a:noFill/>
                          <a:ln w="9525">
                            <a:noFill/>
                            <a:miter lim="800000"/>
                            <a:headEnd/>
                            <a:tailEnd/>
                          </a:ln>
                        </wps:spPr>
                        <wps:txbx>
                          <w:txbxContent>
                            <w:p w14:paraId="35DD7028" w14:textId="77777777" w:rsidR="00EC6249" w:rsidRDefault="00EC6249" w:rsidP="00EC6249">
                              <w:pPr>
                                <w:pStyle w:val="NoSpacing"/>
                              </w:pPr>
                              <w:r>
                                <w:t>VCC</w:t>
                              </w:r>
                            </w:p>
                          </w:txbxContent>
                        </wps:txbx>
                        <wps:bodyPr rot="0" vert="horz" wrap="square" lIns="0" tIns="0" rIns="0" bIns="0" anchor="t" anchorCtr="0">
                          <a:noAutofit/>
                        </wps:bodyPr>
                      </wps:wsp>
                      <wps:wsp>
                        <wps:cNvPr id="12" name="Text Box 2"/>
                        <wps:cNvSpPr txBox="1">
                          <a:spLocks noChangeArrowheads="1"/>
                        </wps:cNvSpPr>
                        <wps:spPr bwMode="auto">
                          <a:xfrm>
                            <a:off x="163902" y="845388"/>
                            <a:ext cx="345057" cy="181155"/>
                          </a:xfrm>
                          <a:prstGeom prst="rect">
                            <a:avLst/>
                          </a:prstGeom>
                          <a:noFill/>
                          <a:ln w="9525">
                            <a:noFill/>
                            <a:miter lim="800000"/>
                            <a:headEnd/>
                            <a:tailEnd/>
                          </a:ln>
                        </wps:spPr>
                        <wps:txbx>
                          <w:txbxContent>
                            <w:p w14:paraId="105A5B2D" w14:textId="77777777" w:rsidR="00EC6249" w:rsidRDefault="00EC6249" w:rsidP="00EC6249">
                              <w:pPr>
                                <w:pStyle w:val="NoSpacing"/>
                              </w:pPr>
                              <w:r>
                                <w:t>GND</w:t>
                              </w:r>
                            </w:p>
                          </w:txbxContent>
                        </wps:txbx>
                        <wps:bodyPr rot="0" vert="horz" wrap="square" lIns="0" tIns="0" rIns="0" bIns="0" anchor="t" anchorCtr="0">
                          <a:noAutofit/>
                        </wps:bodyPr>
                      </wps:wsp>
                      <wps:wsp>
                        <wps:cNvPr id="13" name="Text Box 2"/>
                        <wps:cNvSpPr txBox="1">
                          <a:spLocks noChangeArrowheads="1"/>
                        </wps:cNvSpPr>
                        <wps:spPr bwMode="auto">
                          <a:xfrm>
                            <a:off x="155275" y="0"/>
                            <a:ext cx="707366" cy="180975"/>
                          </a:xfrm>
                          <a:prstGeom prst="rect">
                            <a:avLst/>
                          </a:prstGeom>
                          <a:noFill/>
                          <a:ln w="9525">
                            <a:noFill/>
                            <a:miter lim="800000"/>
                            <a:headEnd/>
                            <a:tailEnd/>
                          </a:ln>
                        </wps:spPr>
                        <wps:txbx>
                          <w:txbxContent>
                            <w:p w14:paraId="43798377" w14:textId="77777777" w:rsidR="00EC6249" w:rsidRDefault="00EC6249" w:rsidP="00EC6249">
                              <w:pPr>
                                <w:pStyle w:val="NoSpacing"/>
                              </w:pPr>
                              <w:r>
                                <w:t>PA_8</w:t>
                              </w:r>
                            </w:p>
                          </w:txbxContent>
                        </wps:txbx>
                        <wps:bodyPr rot="0" vert="horz" wrap="square" lIns="0" tIns="0" rIns="0" bIns="0" anchor="t" anchorCtr="0">
                          <a:noAutofit/>
                        </wps:bodyPr>
                      </wps:wsp>
                      <wps:wsp>
                        <wps:cNvPr id="14" name="Text Box 2"/>
                        <wps:cNvSpPr txBox="1">
                          <a:spLocks noChangeArrowheads="1"/>
                        </wps:cNvSpPr>
                        <wps:spPr bwMode="auto">
                          <a:xfrm>
                            <a:off x="155275" y="155275"/>
                            <a:ext cx="707366" cy="180975"/>
                          </a:xfrm>
                          <a:prstGeom prst="rect">
                            <a:avLst/>
                          </a:prstGeom>
                          <a:noFill/>
                          <a:ln w="9525">
                            <a:noFill/>
                            <a:miter lim="800000"/>
                            <a:headEnd/>
                            <a:tailEnd/>
                          </a:ln>
                        </wps:spPr>
                        <wps:txbx>
                          <w:txbxContent>
                            <w:p w14:paraId="6FACF973" w14:textId="77777777" w:rsidR="00EC6249" w:rsidRDefault="00EC6249" w:rsidP="00EC6249">
                              <w:pPr>
                                <w:pStyle w:val="NoSpacing"/>
                              </w:pPr>
                              <w:r>
                                <w:t>PA_0</w:t>
                              </w:r>
                            </w:p>
                          </w:txbxContent>
                        </wps:txbx>
                        <wps:bodyPr rot="0" vert="horz" wrap="square" lIns="0" tIns="0" rIns="0" bIns="0" anchor="t" anchorCtr="0">
                          <a:noAutofit/>
                        </wps:bodyPr>
                      </wps:wsp>
                    </wpg:wgp>
                  </a:graphicData>
                </a:graphic>
              </wp:anchor>
            </w:drawing>
          </mc:Choice>
          <mc:Fallback>
            <w:pict>
              <v:group w14:anchorId="16193262" id="Group 4" o:spid="_x0000_s1026" style="position:absolute;left:0;text-align:left;margin-left:316.2pt;margin-top:62.7pt;width:67.9pt;height:80.85pt;z-index:251659264" coordsize="8626,1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">
                <v:shapetype id="_x0000_t32" coordsize="21600,21600" o:spt="32" o:oned="t" path="m,l21600,21600e" filled="f">
                  <v:path arrowok="t" fillok="f" o:connecttype="none"/>
                  <o:lock v:ext="edit" shapetype="t"/>
                </v:shapetype>
                <v:shape id="Straight Arrow Connector 7" o:spid="_x0000_s1027" type="#_x0000_t32" style="position:absolute;top:1035;width:1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" strokecolor="black [3200]" strokeweight="1pt">
                  <v:stroke endarrow="block" joinstyle="miter"/>
                </v:shape>
                <v:shape id="Straight Arrow Connector 8" o:spid="_x0000_s1028" type="#_x0000_t32" style="position:absolute;top:2329;width:1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" strokecolor="black [3200]" strokeweight="1pt">
                  <v:stroke endarrow="block" joinstyle="miter"/>
                </v:shape>
                <v:shape id="Straight Arrow Connector 9" o:spid="_x0000_s1029" type="#_x0000_t32" style="position:absolute;top:7504;width:1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" strokecolor="black [3200]" strokeweight="1pt">
                  <v:stroke endarrow="block" joinstyle="miter"/>
                </v:shape>
                <v:shape id="Straight Arrow Connector 10" o:spid="_x0000_s1030" type="#_x0000_t32" style="position:absolute;top:9316;width:1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shapetype id="_x0000_t202" coordsize="21600,21600" o:spt="202" path="m,l,21600r21600,l21600,xe">
                  <v:stroke joinstyle="miter"/>
                  <v:path gradientshapeok="t" o:connecttype="rect"/>
                </v:shapetype>
                <v:shape id="Text Box 2" o:spid="_x0000_s1031" type="#_x0000_t202" style="position:absolute;left:1725;top:6642;width:345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5DD7028" w14:textId="77777777" w:rsidR="00EC6249" w:rsidRDefault="00EC6249" w:rsidP="00EC6249">
                        <w:pPr>
                          <w:pStyle w:val="NoSpacing"/>
                        </w:pPr>
                        <w:r>
                          <w:t>VCC</w:t>
                        </w:r>
                      </w:p>
                    </w:txbxContent>
                  </v:textbox>
                </v:shape>
                <v:shape id="Text Box 2" o:spid="_x0000_s1032" type="#_x0000_t202" style="position:absolute;left:1639;top:8453;width:345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05A5B2D" w14:textId="77777777" w:rsidR="00EC6249" w:rsidRDefault="00EC6249" w:rsidP="00EC6249">
                        <w:pPr>
                          <w:pStyle w:val="NoSpacing"/>
                        </w:pPr>
                        <w:r>
                          <w:t>GND</w:t>
                        </w:r>
                      </w:p>
                    </w:txbxContent>
                  </v:textbox>
                </v:shape>
                <v:shape id="Text Box 2" o:spid="_x0000_s1033" type="#_x0000_t202" style="position:absolute;left:1552;width:707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43798377" w14:textId="77777777" w:rsidR="00EC6249" w:rsidRDefault="00EC6249" w:rsidP="00EC6249">
                        <w:pPr>
                          <w:pStyle w:val="NoSpacing"/>
                        </w:pPr>
                        <w:r>
                          <w:t>PA_8</w:t>
                        </w:r>
                      </w:p>
                    </w:txbxContent>
                  </v:textbox>
                </v:shape>
                <v:shape id="Text Box 2" o:spid="_x0000_s1034" type="#_x0000_t202" style="position:absolute;left:1552;top:1552;width:7074;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FACF973" w14:textId="77777777" w:rsidR="00EC6249" w:rsidRDefault="00EC6249" w:rsidP="00EC6249">
                        <w:pPr>
                          <w:pStyle w:val="NoSpacing"/>
                        </w:pPr>
                        <w:r>
                          <w:t>PA_0</w:t>
                        </w:r>
                      </w:p>
                    </w:txbxContent>
                  </v:textbox>
                </v:shape>
              </v:group>
            </w:pict>
          </mc:Fallback>
        </mc:AlternateContent>
      </w:r>
      <w:r>
        <w:rPr>
          <w:noProof/>
          <w:lang w:eastAsia="en-GB"/>
        </w:rPr>
        <w:drawing>
          <wp:inline distT="0" distB="0" distL="0" distR="0" wp14:anchorId="47B19B11" wp14:editId="0396A702">
            <wp:extent cx="2096219" cy="20962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cot01\Pictures\IR LED.jp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096220" cy="2096220"/>
                    </a:xfrm>
                    <a:prstGeom prst="rect">
                      <a:avLst/>
                    </a:prstGeom>
                    <a:noFill/>
                    <a:ln>
                      <a:noFill/>
                    </a:ln>
                  </pic:spPr>
                </pic:pic>
              </a:graphicData>
            </a:graphic>
          </wp:inline>
        </w:drawing>
      </w:r>
    </w:p>
    <w:p w14:paraId="12A1958E" w14:textId="77777777" w:rsidR="00EC6249" w:rsidRDefault="00EC6249" w:rsidP="00EC6249">
      <w:pPr>
        <w:pStyle w:val="Caption"/>
        <w:jc w:val="center"/>
      </w:pPr>
      <w:r>
        <w:t xml:space="preserve">Figure </w:t>
      </w:r>
      <w:r w:rsidR="00732CFA">
        <w:fldChar w:fldCharType="begin"/>
      </w:r>
      <w:r w:rsidR="00732CFA">
        <w:instrText xml:space="preserve"> SEQ Figure \* ARABIC </w:instrText>
      </w:r>
      <w:r w:rsidR="00732CFA">
        <w:fldChar w:fldCharType="separate"/>
      </w:r>
      <w:r>
        <w:rPr>
          <w:noProof/>
        </w:rPr>
        <w:t>4</w:t>
      </w:r>
      <w:r w:rsidR="00732CFA">
        <w:rPr>
          <w:noProof/>
        </w:rPr>
        <w:fldChar w:fldCharType="end"/>
      </w:r>
      <w:r>
        <w:t>. Assembled circuit</w:t>
      </w:r>
    </w:p>
    <w:p w14:paraId="5BF3204B" w14:textId="77777777" w:rsidR="00EC6249" w:rsidRDefault="00EC6249" w:rsidP="00EC6249">
      <w:pPr>
        <w:pStyle w:val="Caption"/>
        <w:keepNext/>
        <w:jc w:val="center"/>
      </w:pPr>
      <w:r>
        <w:t xml:space="preserve">Table </w:t>
      </w:r>
      <w:r w:rsidR="00732CFA">
        <w:fldChar w:fldCharType="begin"/>
      </w:r>
      <w:r w:rsidR="00732CFA">
        <w:instrText xml:space="preserve"> SEQ Table \* ARABIC </w:instrText>
      </w:r>
      <w:r w:rsidR="00732CFA">
        <w:fldChar w:fldCharType="separate"/>
      </w:r>
      <w:r>
        <w:rPr>
          <w:noProof/>
        </w:rPr>
        <w:t>1</w:t>
      </w:r>
      <w:r w:rsidR="00732CFA">
        <w:rPr>
          <w:noProof/>
        </w:rPr>
        <w:fldChar w:fldCharType="end"/>
      </w:r>
      <w:r>
        <w:t>. Components</w:t>
      </w:r>
    </w:p>
    <w:tbl>
      <w:tblPr>
        <w:tblStyle w:val="TableGrid"/>
        <w:tblW w:w="0" w:type="auto"/>
        <w:jc w:val="center"/>
        <w:tblLook w:val="04A0" w:firstRow="1" w:lastRow="0" w:firstColumn="1" w:lastColumn="0" w:noHBand="0" w:noVBand="1"/>
      </w:tblPr>
      <w:tblGrid>
        <w:gridCol w:w="1176"/>
        <w:gridCol w:w="2736"/>
        <w:gridCol w:w="2442"/>
      </w:tblGrid>
      <w:tr w:rsidR="00EC6249" w:rsidRPr="00D44B33" w14:paraId="39BB650E" w14:textId="77777777" w:rsidTr="00CD62A1">
        <w:trPr>
          <w:jc w:val="center"/>
        </w:trPr>
        <w:tc>
          <w:tcPr>
            <w:tcW w:w="1176" w:type="dxa"/>
          </w:tcPr>
          <w:p w14:paraId="192ACC2E" w14:textId="77777777" w:rsidR="00EC6249" w:rsidRPr="00D44B33" w:rsidRDefault="00EC6249" w:rsidP="00CD62A1">
            <w:pPr>
              <w:keepNext/>
              <w:rPr>
                <w:b/>
              </w:rPr>
            </w:pPr>
            <w:r w:rsidRPr="00D44B33">
              <w:rPr>
                <w:b/>
              </w:rPr>
              <w:t>Identifier</w:t>
            </w:r>
          </w:p>
        </w:tc>
        <w:tc>
          <w:tcPr>
            <w:tcW w:w="2736" w:type="dxa"/>
          </w:tcPr>
          <w:p w14:paraId="19E7C44D" w14:textId="77777777" w:rsidR="00EC6249" w:rsidRPr="00D44B33" w:rsidRDefault="00EC6249" w:rsidP="00CD62A1">
            <w:pPr>
              <w:keepNext/>
              <w:rPr>
                <w:b/>
              </w:rPr>
            </w:pPr>
            <w:r w:rsidRPr="00D44B33">
              <w:rPr>
                <w:b/>
              </w:rPr>
              <w:t>Description</w:t>
            </w:r>
          </w:p>
        </w:tc>
        <w:tc>
          <w:tcPr>
            <w:tcW w:w="2442" w:type="dxa"/>
          </w:tcPr>
          <w:p w14:paraId="6B626B4D" w14:textId="77777777" w:rsidR="00EC6249" w:rsidRPr="00D44B33" w:rsidRDefault="00EC6249" w:rsidP="00CD62A1">
            <w:pPr>
              <w:keepNext/>
              <w:rPr>
                <w:b/>
              </w:rPr>
            </w:pPr>
            <w:r w:rsidRPr="00D44B33">
              <w:rPr>
                <w:b/>
              </w:rPr>
              <w:t>Image</w:t>
            </w:r>
          </w:p>
        </w:tc>
      </w:tr>
      <w:tr w:rsidR="00EC6249" w14:paraId="31380224" w14:textId="77777777" w:rsidTr="00CD62A1">
        <w:trPr>
          <w:jc w:val="center"/>
        </w:trPr>
        <w:tc>
          <w:tcPr>
            <w:tcW w:w="1176" w:type="dxa"/>
          </w:tcPr>
          <w:p w14:paraId="65209C21" w14:textId="77777777" w:rsidR="00EC6249" w:rsidRDefault="00EC6249" w:rsidP="00CD62A1">
            <w:pPr>
              <w:keepNext/>
            </w:pPr>
            <w:r>
              <w:t>R1</w:t>
            </w:r>
          </w:p>
        </w:tc>
        <w:tc>
          <w:tcPr>
            <w:tcW w:w="2736" w:type="dxa"/>
          </w:tcPr>
          <w:p w14:paraId="2F129A39" w14:textId="78C7246F" w:rsidR="00EC6249" w:rsidRDefault="0088347F" w:rsidP="00CD62A1">
            <w:pPr>
              <w:keepNext/>
            </w:pPr>
            <w:r>
              <w:t>150Ω</w:t>
            </w:r>
            <w:r w:rsidR="00EC6249">
              <w:t xml:space="preserve"> (brown-green-black-black-silver)</w:t>
            </w:r>
          </w:p>
        </w:tc>
        <w:tc>
          <w:tcPr>
            <w:tcW w:w="2442" w:type="dxa"/>
          </w:tcPr>
          <w:p w14:paraId="77B33653" w14:textId="77777777" w:rsidR="00EC6249" w:rsidRDefault="00EC6249" w:rsidP="00CD62A1">
            <w:pPr>
              <w:keepNext/>
              <w:jc w:val="center"/>
            </w:pPr>
            <w:r w:rsidRPr="003F2D3C">
              <w:rPr>
                <w:noProof/>
                <w:lang w:eastAsia="en-GB"/>
              </w:rPr>
              <w:drawing>
                <wp:inline distT="0" distB="0" distL="0" distR="0" wp14:anchorId="4591A44F" wp14:editId="7F594775">
                  <wp:extent cx="750498" cy="451427"/>
                  <wp:effectExtent l="0" t="0" r="0" b="6350"/>
                  <wp:docPr id="17" name="Picture 17"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lipart&#10;&#10;Description automatically generated"/>
                          <pic:cNvPicPr/>
                        </pic:nvPicPr>
                        <pic:blipFill>
                          <a:blip r:embed="rId19"/>
                          <a:stretch>
                            <a:fillRect/>
                          </a:stretch>
                        </pic:blipFill>
                        <pic:spPr>
                          <a:xfrm>
                            <a:off x="0" y="0"/>
                            <a:ext cx="753445" cy="453200"/>
                          </a:xfrm>
                          <a:prstGeom prst="rect">
                            <a:avLst/>
                          </a:prstGeom>
                        </pic:spPr>
                      </pic:pic>
                    </a:graphicData>
                  </a:graphic>
                </wp:inline>
              </w:drawing>
            </w:r>
          </w:p>
        </w:tc>
      </w:tr>
      <w:tr w:rsidR="00EC6249" w14:paraId="255582D9" w14:textId="77777777" w:rsidTr="00CD62A1">
        <w:trPr>
          <w:jc w:val="center"/>
        </w:trPr>
        <w:tc>
          <w:tcPr>
            <w:tcW w:w="1176" w:type="dxa"/>
          </w:tcPr>
          <w:p w14:paraId="4CB6FFCF" w14:textId="77777777" w:rsidR="00EC6249" w:rsidRDefault="00EC6249" w:rsidP="00CD62A1">
            <w:pPr>
              <w:keepNext/>
            </w:pPr>
            <w:r>
              <w:t>R2</w:t>
            </w:r>
          </w:p>
        </w:tc>
        <w:tc>
          <w:tcPr>
            <w:tcW w:w="2736" w:type="dxa"/>
          </w:tcPr>
          <w:p w14:paraId="23809526" w14:textId="545EDC50" w:rsidR="00EC6249" w:rsidRDefault="0088347F" w:rsidP="00CD62A1">
            <w:pPr>
              <w:keepNext/>
            </w:pPr>
            <w:r>
              <w:t>10kΩ</w:t>
            </w:r>
            <w:r w:rsidR="00EC6249">
              <w:t xml:space="preserve"> (brown-black-black-red-silver)</w:t>
            </w:r>
            <w:r>
              <w:t>.</w:t>
            </w:r>
            <w:r w:rsidR="00EC6249">
              <w:t xml:space="preserve"> Note</w:t>
            </w:r>
            <w:r>
              <w:t>:</w:t>
            </w:r>
            <w:r w:rsidR="00EC6249">
              <w:t xml:space="preserve"> increasing this will increase sensitivity if needed</w:t>
            </w:r>
          </w:p>
        </w:tc>
        <w:tc>
          <w:tcPr>
            <w:tcW w:w="2442" w:type="dxa"/>
          </w:tcPr>
          <w:p w14:paraId="16E68A54" w14:textId="77777777" w:rsidR="00EC6249" w:rsidRDefault="00EC6249" w:rsidP="00CD62A1">
            <w:pPr>
              <w:keepNext/>
              <w:jc w:val="center"/>
            </w:pPr>
            <w:r w:rsidRPr="00FA47A0">
              <w:rPr>
                <w:noProof/>
                <w:lang w:eastAsia="en-GB"/>
              </w:rPr>
              <w:drawing>
                <wp:inline distT="0" distB="0" distL="0" distR="0" wp14:anchorId="1F174EC3" wp14:editId="5C356109">
                  <wp:extent cx="715993" cy="430672"/>
                  <wp:effectExtent l="0" t="0" r="8255" b="7620"/>
                  <wp:docPr id="25" name="Picture 25"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lipart&#10;&#10;Description automatically generated"/>
                          <pic:cNvPicPr/>
                        </pic:nvPicPr>
                        <pic:blipFill>
                          <a:blip r:embed="rId20"/>
                          <a:stretch>
                            <a:fillRect/>
                          </a:stretch>
                        </pic:blipFill>
                        <pic:spPr>
                          <a:xfrm>
                            <a:off x="0" y="0"/>
                            <a:ext cx="722163" cy="434383"/>
                          </a:xfrm>
                          <a:prstGeom prst="rect">
                            <a:avLst/>
                          </a:prstGeom>
                        </pic:spPr>
                      </pic:pic>
                    </a:graphicData>
                  </a:graphic>
                </wp:inline>
              </w:drawing>
            </w:r>
          </w:p>
        </w:tc>
      </w:tr>
      <w:tr w:rsidR="00EC6249" w14:paraId="2DE5429C" w14:textId="77777777" w:rsidTr="00CD62A1">
        <w:trPr>
          <w:trHeight w:val="782"/>
          <w:jc w:val="center"/>
        </w:trPr>
        <w:tc>
          <w:tcPr>
            <w:tcW w:w="1176" w:type="dxa"/>
          </w:tcPr>
          <w:p w14:paraId="5C897980" w14:textId="77777777" w:rsidR="00EC6249" w:rsidRDefault="00EC6249" w:rsidP="00CD62A1">
            <w:pPr>
              <w:keepNext/>
            </w:pPr>
            <w:r>
              <w:t>D1</w:t>
            </w:r>
          </w:p>
        </w:tc>
        <w:tc>
          <w:tcPr>
            <w:tcW w:w="2736" w:type="dxa"/>
          </w:tcPr>
          <w:p w14:paraId="210705F5" w14:textId="77777777" w:rsidR="00EC6249" w:rsidRDefault="00EC6249" w:rsidP="00CD62A1">
            <w:pPr>
              <w:keepNext/>
            </w:pPr>
            <w:r>
              <w:t>Note that the flat side of the package marks the cathode (negative terminal, long lead)</w:t>
            </w:r>
          </w:p>
        </w:tc>
        <w:tc>
          <w:tcPr>
            <w:tcW w:w="2442" w:type="dxa"/>
          </w:tcPr>
          <w:p w14:paraId="257C5568" w14:textId="77777777" w:rsidR="00EC6249" w:rsidRDefault="00EC6249" w:rsidP="00CD62A1">
            <w:pPr>
              <w:keepNext/>
            </w:pPr>
            <w:r>
              <w:rPr>
                <w:noProof/>
                <w:lang w:eastAsia="en-GB"/>
              </w:rPr>
              <w:drawing>
                <wp:inline distT="0" distB="0" distL="0" distR="0" wp14:anchorId="06D87A14" wp14:editId="39D002A5">
                  <wp:extent cx="464718" cy="1381125"/>
                  <wp:effectExtent l="0" t="1270" r="0" b="0"/>
                  <wp:docPr id="18" name="Picture 18" descr="C:\Users\Alex\Documents\Teaching\Book Writin'\ARM Cortex M0Plus\Content\IntroCourse\Modules\Analog IO\Lab\IR 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Cortex M0Plus\Content\IntroCourse\Modules\Analog IO\Lab\IR Components.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1386" t="37710" r="37103" b="34670"/>
                          <a:stretch/>
                        </pic:blipFill>
                        <pic:spPr bwMode="auto">
                          <a:xfrm rot="5400000">
                            <a:off x="0" y="0"/>
                            <a:ext cx="470326" cy="139779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6249" w14:paraId="4FDDC781" w14:textId="77777777" w:rsidTr="00CD62A1">
        <w:trPr>
          <w:jc w:val="center"/>
        </w:trPr>
        <w:tc>
          <w:tcPr>
            <w:tcW w:w="1176" w:type="dxa"/>
          </w:tcPr>
          <w:p w14:paraId="4F392D9E" w14:textId="77777777" w:rsidR="00EC6249" w:rsidRDefault="00EC6249" w:rsidP="00CD62A1">
            <w:r>
              <w:t>Q1</w:t>
            </w:r>
          </w:p>
        </w:tc>
        <w:tc>
          <w:tcPr>
            <w:tcW w:w="2736" w:type="dxa"/>
          </w:tcPr>
          <w:p w14:paraId="5F97E328" w14:textId="77777777" w:rsidR="00EC6249" w:rsidRDefault="00EC6249" w:rsidP="00CD62A1">
            <w:r>
              <w:t>Note that the flat side of the package marks the emitter (negative terminal, short lead)</w:t>
            </w:r>
          </w:p>
        </w:tc>
        <w:tc>
          <w:tcPr>
            <w:tcW w:w="2442" w:type="dxa"/>
          </w:tcPr>
          <w:p w14:paraId="60F270C9" w14:textId="77777777" w:rsidR="00EC6249" w:rsidRDefault="00EC6249" w:rsidP="00CD62A1">
            <w:r>
              <w:rPr>
                <w:noProof/>
                <w:lang w:eastAsia="en-GB"/>
              </w:rPr>
              <w:drawing>
                <wp:inline distT="0" distB="0" distL="0" distR="0" wp14:anchorId="7C024250" wp14:editId="7DB6F71D">
                  <wp:extent cx="491466" cy="1360218"/>
                  <wp:effectExtent l="3493" t="0" r="7937" b="7938"/>
                  <wp:docPr id="19" name="Picture 19" descr="C:\Users\Alex\Documents\Teaching\Book Writin'\ARM Cortex M0Plus\Content\IntroCourse\Modules\Analog IO\Lab\IR 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Cortex M0Plus\Content\IntroCourse\Modules\Analog IO\Lab\IR Components.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80050" t="35962" r="7616" b="36483"/>
                          <a:stretch/>
                        </pic:blipFill>
                        <pic:spPr bwMode="auto">
                          <a:xfrm rot="5400000">
                            <a:off x="0" y="0"/>
                            <a:ext cx="499941" cy="138367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A3B7CB4" w14:textId="77777777" w:rsidR="00EC6249" w:rsidRDefault="00EC6249" w:rsidP="00EC6249">
      <w:pPr>
        <w:pStyle w:val="Caption"/>
        <w:keepNext/>
        <w:jc w:val="center"/>
      </w:pPr>
      <w:r>
        <w:lastRenderedPageBreak/>
        <w:t xml:space="preserve">Table </w:t>
      </w:r>
      <w:r w:rsidR="00732CFA">
        <w:fldChar w:fldCharType="begin"/>
      </w:r>
      <w:r w:rsidR="00732CFA">
        <w:instrText xml:space="preserve"> SEQ Table \* ARABIC </w:instrText>
      </w:r>
      <w:r w:rsidR="00732CFA">
        <w:fldChar w:fldCharType="separate"/>
      </w:r>
      <w:r>
        <w:rPr>
          <w:noProof/>
        </w:rPr>
        <w:t>2</w:t>
      </w:r>
      <w:r w:rsidR="00732CFA">
        <w:rPr>
          <w:noProof/>
        </w:rPr>
        <w:fldChar w:fldCharType="end"/>
      </w:r>
      <w:r>
        <w:t>. Signals and connections</w:t>
      </w:r>
    </w:p>
    <w:tbl>
      <w:tblPr>
        <w:tblStyle w:val="LightShading-Accent2"/>
        <w:tblW w:w="6183" w:type="dxa"/>
        <w:jc w:val="center"/>
        <w:tblLook w:val="04A0" w:firstRow="1" w:lastRow="0" w:firstColumn="1" w:lastColumn="0" w:noHBand="0" w:noVBand="1"/>
      </w:tblPr>
      <w:tblGrid>
        <w:gridCol w:w="1039"/>
        <w:gridCol w:w="1530"/>
        <w:gridCol w:w="1807"/>
        <w:gridCol w:w="1807"/>
      </w:tblGrid>
      <w:tr w:rsidR="00EC6249" w:rsidRPr="00F231E7" w14:paraId="401E44E7" w14:textId="77777777" w:rsidTr="00CD62A1">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039" w:type="dxa"/>
          </w:tcPr>
          <w:p w14:paraId="272BBAE4" w14:textId="0F78173B" w:rsidR="00EC6249" w:rsidRPr="00F231E7" w:rsidRDefault="00EC6249" w:rsidP="00CD62A1">
            <w:pPr>
              <w:keepNext/>
              <w:rPr>
                <w:b w:val="0"/>
              </w:rPr>
            </w:pPr>
            <w:r w:rsidRPr="00F231E7">
              <w:t xml:space="preserve">Signal </w:t>
            </w:r>
            <w:r w:rsidR="0088347F">
              <w:t>name</w:t>
            </w:r>
          </w:p>
        </w:tc>
        <w:tc>
          <w:tcPr>
            <w:tcW w:w="1530" w:type="dxa"/>
          </w:tcPr>
          <w:p w14:paraId="53AD8AD4" w14:textId="77777777" w:rsidR="00EC6249" w:rsidRPr="00F231E7" w:rsidRDefault="00EC6249" w:rsidP="00CD62A1">
            <w:pPr>
              <w:keepNext/>
              <w:cnfStyle w:val="100000000000" w:firstRow="1" w:lastRow="0" w:firstColumn="0" w:lastColumn="0" w:oddVBand="0" w:evenVBand="0" w:oddHBand="0" w:evenHBand="0" w:firstRowFirstColumn="0" w:firstRowLastColumn="0" w:lastRowFirstColumn="0" w:lastRowLastColumn="0"/>
              <w:rPr>
                <w:b w:val="0"/>
              </w:rPr>
            </w:pPr>
            <w:r>
              <w:t>Description</w:t>
            </w:r>
          </w:p>
        </w:tc>
        <w:tc>
          <w:tcPr>
            <w:tcW w:w="1807" w:type="dxa"/>
          </w:tcPr>
          <w:p w14:paraId="43B3C43A" w14:textId="77777777" w:rsidR="00EC6249" w:rsidRPr="00F231E7" w:rsidRDefault="00EC6249" w:rsidP="00CD62A1">
            <w:pPr>
              <w:keepNext/>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07" w:type="dxa"/>
          </w:tcPr>
          <w:p w14:paraId="627BBD69" w14:textId="77777777" w:rsidR="00EC6249" w:rsidRPr="00F231E7" w:rsidRDefault="00EC6249" w:rsidP="00CD62A1">
            <w:pPr>
              <w:keepNext/>
              <w:cnfStyle w:val="100000000000" w:firstRow="1" w:lastRow="0" w:firstColumn="0" w:lastColumn="0" w:oddVBand="0" w:evenVBand="0" w:oddHBand="0" w:evenHBand="0" w:firstRowFirstColumn="0" w:firstRowLastColumn="0" w:lastRowFirstColumn="0" w:lastRowLastColumn="0"/>
            </w:pPr>
            <w:r>
              <w:t>MCU</w:t>
            </w:r>
          </w:p>
        </w:tc>
      </w:tr>
      <w:tr w:rsidR="00EC6249" w14:paraId="1276D9DC" w14:textId="77777777" w:rsidTr="00CD6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64463100" w14:textId="77777777" w:rsidR="00EC6249" w:rsidRDefault="00EC6249" w:rsidP="00CD62A1">
            <w:pPr>
              <w:keepNext/>
            </w:pPr>
            <w:r>
              <w:t>Dig. Out</w:t>
            </w:r>
          </w:p>
        </w:tc>
        <w:tc>
          <w:tcPr>
            <w:tcW w:w="1530" w:type="dxa"/>
          </w:tcPr>
          <w:p w14:paraId="73D2BA18"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r>
              <w:t>Drive signal for IR LED D1</w:t>
            </w:r>
          </w:p>
        </w:tc>
        <w:tc>
          <w:tcPr>
            <w:tcW w:w="1807" w:type="dxa"/>
          </w:tcPr>
          <w:p w14:paraId="763A168A"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r>
              <w:t>Output</w:t>
            </w:r>
          </w:p>
        </w:tc>
        <w:tc>
          <w:tcPr>
            <w:tcW w:w="1807" w:type="dxa"/>
          </w:tcPr>
          <w:p w14:paraId="2D7F94A9"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r>
              <w:t>PA_8</w:t>
            </w:r>
          </w:p>
        </w:tc>
      </w:tr>
      <w:tr w:rsidR="00EC6249" w14:paraId="330E38A2" w14:textId="77777777" w:rsidTr="00CD62A1">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749084D1" w14:textId="77777777" w:rsidR="00EC6249" w:rsidRDefault="00EC6249" w:rsidP="00CD62A1">
            <w:pPr>
              <w:keepNext/>
            </w:pPr>
            <w:r>
              <w:t>Analog In</w:t>
            </w:r>
          </w:p>
        </w:tc>
        <w:tc>
          <w:tcPr>
            <w:tcW w:w="1530" w:type="dxa"/>
          </w:tcPr>
          <w:p w14:paraId="67443318" w14:textId="77777777" w:rsidR="00EC6249" w:rsidRDefault="00EC6249" w:rsidP="00CD62A1">
            <w:pPr>
              <w:keepNext/>
              <w:cnfStyle w:val="000000000000" w:firstRow="0" w:lastRow="0" w:firstColumn="0" w:lastColumn="0" w:oddVBand="0" w:evenVBand="0" w:oddHBand="0" w:evenHBand="0" w:firstRowFirstColumn="0" w:firstRowLastColumn="0" w:lastRowFirstColumn="0" w:lastRowLastColumn="0"/>
            </w:pPr>
            <w:r>
              <w:t>IR brightness</w:t>
            </w:r>
          </w:p>
        </w:tc>
        <w:tc>
          <w:tcPr>
            <w:tcW w:w="1807" w:type="dxa"/>
          </w:tcPr>
          <w:p w14:paraId="3E691296" w14:textId="77777777" w:rsidR="00EC6249" w:rsidRDefault="00EC6249" w:rsidP="00CD62A1">
            <w:pPr>
              <w:keepNext/>
              <w:cnfStyle w:val="000000000000" w:firstRow="0" w:lastRow="0" w:firstColumn="0" w:lastColumn="0" w:oddVBand="0" w:evenVBand="0" w:oddHBand="0" w:evenHBand="0" w:firstRowFirstColumn="0" w:firstRowLastColumn="0" w:lastRowFirstColumn="0" w:lastRowLastColumn="0"/>
            </w:pPr>
            <w:r>
              <w:t>Input</w:t>
            </w:r>
          </w:p>
        </w:tc>
        <w:tc>
          <w:tcPr>
            <w:tcW w:w="1807" w:type="dxa"/>
          </w:tcPr>
          <w:p w14:paraId="5FFAC96D" w14:textId="77777777" w:rsidR="00EC6249" w:rsidRDefault="00EC6249" w:rsidP="00CD62A1">
            <w:pPr>
              <w:keepNext/>
              <w:cnfStyle w:val="000000000000" w:firstRow="0" w:lastRow="0" w:firstColumn="0" w:lastColumn="0" w:oddVBand="0" w:evenVBand="0" w:oddHBand="0" w:evenHBand="0" w:firstRowFirstColumn="0" w:firstRowLastColumn="0" w:lastRowFirstColumn="0" w:lastRowLastColumn="0"/>
            </w:pPr>
            <w:r>
              <w:t>PA_0</w:t>
            </w:r>
          </w:p>
        </w:tc>
      </w:tr>
      <w:tr w:rsidR="00EC6249" w14:paraId="7A836373" w14:textId="77777777" w:rsidTr="00CD6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439F771E" w14:textId="77777777" w:rsidR="00EC6249" w:rsidRDefault="00EC6249" w:rsidP="00CD62A1">
            <w:pPr>
              <w:keepNext/>
            </w:pPr>
            <w:r>
              <w:t>Vdd</w:t>
            </w:r>
          </w:p>
        </w:tc>
        <w:tc>
          <w:tcPr>
            <w:tcW w:w="1530" w:type="dxa"/>
          </w:tcPr>
          <w:p w14:paraId="57A992B0" w14:textId="67C55E6F" w:rsidR="00EC6249" w:rsidRDefault="0088347F" w:rsidP="00CD62A1">
            <w:pPr>
              <w:keepNext/>
              <w:cnfStyle w:val="000000100000" w:firstRow="0" w:lastRow="0" w:firstColumn="0" w:lastColumn="0" w:oddVBand="0" w:evenVBand="0" w:oddHBand="1" w:evenHBand="0" w:firstRowFirstColumn="0" w:firstRowLastColumn="0" w:lastRowFirstColumn="0" w:lastRowLastColumn="0"/>
            </w:pPr>
            <w:r>
              <w:t>3.3V</w:t>
            </w:r>
            <w:r w:rsidR="00EC6249">
              <w:t xml:space="preserve"> power supply</w:t>
            </w:r>
          </w:p>
        </w:tc>
        <w:tc>
          <w:tcPr>
            <w:tcW w:w="1807" w:type="dxa"/>
          </w:tcPr>
          <w:p w14:paraId="1F6D4D25"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r>
              <w:t>Power</w:t>
            </w:r>
          </w:p>
        </w:tc>
        <w:tc>
          <w:tcPr>
            <w:tcW w:w="1807" w:type="dxa"/>
          </w:tcPr>
          <w:p w14:paraId="3F354ACD"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p>
        </w:tc>
      </w:tr>
      <w:tr w:rsidR="00EC6249" w14:paraId="1244E553" w14:textId="77777777" w:rsidTr="00CD62A1">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1D8B2FD6" w14:textId="77777777" w:rsidR="00EC6249" w:rsidRDefault="00EC6249" w:rsidP="00CD62A1">
            <w:r>
              <w:t>GND</w:t>
            </w:r>
          </w:p>
        </w:tc>
        <w:tc>
          <w:tcPr>
            <w:tcW w:w="1530" w:type="dxa"/>
          </w:tcPr>
          <w:p w14:paraId="7FB6DE5C" w14:textId="77777777" w:rsidR="00EC6249" w:rsidRDefault="00EC6249" w:rsidP="00CD62A1">
            <w:pPr>
              <w:cnfStyle w:val="000000000000" w:firstRow="0" w:lastRow="0" w:firstColumn="0" w:lastColumn="0" w:oddVBand="0" w:evenVBand="0" w:oddHBand="0" w:evenHBand="0" w:firstRowFirstColumn="0" w:firstRowLastColumn="0" w:lastRowFirstColumn="0" w:lastRowLastColumn="0"/>
            </w:pPr>
            <w:r>
              <w:t>Ground</w:t>
            </w:r>
          </w:p>
        </w:tc>
        <w:tc>
          <w:tcPr>
            <w:tcW w:w="1807" w:type="dxa"/>
          </w:tcPr>
          <w:p w14:paraId="257D636A" w14:textId="77777777" w:rsidR="00EC6249" w:rsidRDefault="00EC6249" w:rsidP="00CD62A1">
            <w:pPr>
              <w:cnfStyle w:val="000000000000" w:firstRow="0" w:lastRow="0" w:firstColumn="0" w:lastColumn="0" w:oddVBand="0" w:evenVBand="0" w:oddHBand="0" w:evenHBand="0" w:firstRowFirstColumn="0" w:firstRowLastColumn="0" w:lastRowFirstColumn="0" w:lastRowLastColumn="0"/>
            </w:pPr>
            <w:r>
              <w:t>Power</w:t>
            </w:r>
          </w:p>
        </w:tc>
        <w:tc>
          <w:tcPr>
            <w:tcW w:w="1807" w:type="dxa"/>
          </w:tcPr>
          <w:p w14:paraId="565B93E0" w14:textId="77777777" w:rsidR="00EC6249" w:rsidRDefault="00EC6249" w:rsidP="00CD62A1">
            <w:pPr>
              <w:cnfStyle w:val="000000000000" w:firstRow="0" w:lastRow="0" w:firstColumn="0" w:lastColumn="0" w:oddVBand="0" w:evenVBand="0" w:oddHBand="0" w:evenHBand="0" w:firstRowFirstColumn="0" w:firstRowLastColumn="0" w:lastRowFirstColumn="0" w:lastRowLastColumn="0"/>
            </w:pPr>
          </w:p>
        </w:tc>
      </w:tr>
    </w:tbl>
    <w:p w14:paraId="291ADC9F" w14:textId="77777777" w:rsidR="00D60B3E" w:rsidRPr="00D60B3E" w:rsidRDefault="00D60B3E" w:rsidP="00D60B3E"/>
    <w:p w14:paraId="2CBDC3B7" w14:textId="7324DFB2" w:rsidR="007B34F9" w:rsidRDefault="00EC6249" w:rsidP="00EC6249">
      <w:pPr>
        <w:pStyle w:val="Heading2"/>
      </w:pPr>
      <w:bookmarkStart w:id="12" w:name="_Toc87364372"/>
      <w:r>
        <w:t>Software</w:t>
      </w:r>
      <w:bookmarkEnd w:id="12"/>
    </w:p>
    <w:p w14:paraId="347F0CC7" w14:textId="77777777" w:rsidR="00E62B13" w:rsidRDefault="00E62B13" w:rsidP="00E62B13">
      <w:r>
        <w:t>The control software has the following functions:</w:t>
      </w:r>
    </w:p>
    <w:p w14:paraId="091A07B0" w14:textId="77777777" w:rsidR="00E62B13" w:rsidRDefault="00E62B13" w:rsidP="00E62B13">
      <w:pPr>
        <w:pStyle w:val="ListParagraph"/>
        <w:numPr>
          <w:ilvl w:val="0"/>
          <w:numId w:val="36"/>
        </w:numPr>
        <w:spacing w:before="200" w:after="200" w:line="276" w:lineRule="auto"/>
      </w:pPr>
      <w:r>
        <w:t>Initialization function: configures GPIO pins and ADC input as needed.</w:t>
      </w:r>
    </w:p>
    <w:p w14:paraId="46A592CD" w14:textId="77777777" w:rsidR="00E62B13" w:rsidRDefault="00E62B13" w:rsidP="00E62B13">
      <w:pPr>
        <w:pStyle w:val="ListParagraph"/>
        <w:numPr>
          <w:ilvl w:val="0"/>
          <w:numId w:val="36"/>
        </w:numPr>
        <w:spacing w:before="200" w:after="200" w:line="276" w:lineRule="auto"/>
      </w:pPr>
      <w:r>
        <w:t>Delay function: performs delay loop based on function argument.</w:t>
      </w:r>
    </w:p>
    <w:p w14:paraId="58FD8E39" w14:textId="77777777" w:rsidR="00E62B13" w:rsidRDefault="00E62B13" w:rsidP="00E62B13">
      <w:pPr>
        <w:pStyle w:val="ListParagraph"/>
        <w:numPr>
          <w:ilvl w:val="0"/>
          <w:numId w:val="36"/>
        </w:numPr>
        <w:spacing w:before="200" w:after="200" w:line="276" w:lineRule="auto"/>
      </w:pPr>
      <w:r>
        <w:t xml:space="preserve">Pick LEDs function: Lights RGB LED according to input argument (IR brightness difference). </w:t>
      </w:r>
    </w:p>
    <w:p w14:paraId="1246130D" w14:textId="77777777" w:rsidR="00E62B13" w:rsidRDefault="00E62B13" w:rsidP="00E62B13">
      <w:pPr>
        <w:pStyle w:val="ListParagraph"/>
        <w:numPr>
          <w:ilvl w:val="0"/>
          <w:numId w:val="36"/>
        </w:numPr>
        <w:spacing w:before="200" w:after="200" w:line="276" w:lineRule="auto"/>
      </w:pPr>
      <w:r>
        <w:t>Measure IR function: measures difference in brightness caused by lighting LED. In order to reduce noise, average at least twenty measurements before each update of the LED color.</w:t>
      </w:r>
    </w:p>
    <w:p w14:paraId="2555943E" w14:textId="77777777" w:rsidR="00E62B13" w:rsidRDefault="00E62B13" w:rsidP="00E62B13">
      <w:pPr>
        <w:pStyle w:val="ListParagraph"/>
        <w:numPr>
          <w:ilvl w:val="0"/>
          <w:numId w:val="36"/>
        </w:numPr>
        <w:spacing w:before="200" w:after="200" w:line="276" w:lineRule="auto"/>
      </w:pPr>
      <w:r>
        <w:t>Main function: Initializes system and then repeatedly calls measure IR, which is passed to the pick LEDs function.</w:t>
      </w:r>
    </w:p>
    <w:p w14:paraId="68A6968A" w14:textId="76102A11" w:rsidR="00EC6249" w:rsidRDefault="00E62B13" w:rsidP="00E62B13">
      <w:pPr>
        <w:pStyle w:val="Heading1"/>
      </w:pPr>
      <w:bookmarkStart w:id="13" w:name="_Toc87364373"/>
      <w:r>
        <w:t>Procedure</w:t>
      </w:r>
      <w:bookmarkEnd w:id="13"/>
    </w:p>
    <w:p w14:paraId="652AD32C" w14:textId="500D6827" w:rsidR="00E62B13" w:rsidRDefault="00E62B13" w:rsidP="00E62B13">
      <w:pPr>
        <w:pStyle w:val="Heading2"/>
      </w:pPr>
      <w:bookmarkStart w:id="14" w:name="_Toc87364374"/>
      <w:r>
        <w:t>Basic Steps</w:t>
      </w:r>
      <w:bookmarkEnd w:id="14"/>
    </w:p>
    <w:p w14:paraId="4342D71B" w14:textId="77777777" w:rsidR="0036510A" w:rsidRDefault="0036510A" w:rsidP="0036510A">
      <w:pPr>
        <w:pStyle w:val="ListParagraph"/>
        <w:numPr>
          <w:ilvl w:val="0"/>
          <w:numId w:val="39"/>
        </w:numPr>
        <w:spacing w:before="200" w:after="200" w:line="276" w:lineRule="auto"/>
      </w:pPr>
      <w:r>
        <w:t>Load the project into MDK and build it. Download it to the Nucleo-F401RE board in debug mode.</w:t>
      </w:r>
    </w:p>
    <w:p w14:paraId="76430211" w14:textId="77777777" w:rsidR="0036510A" w:rsidRDefault="0036510A" w:rsidP="0036510A">
      <w:pPr>
        <w:pStyle w:val="ListParagraph"/>
        <w:numPr>
          <w:ilvl w:val="0"/>
          <w:numId w:val="39"/>
        </w:numPr>
        <w:spacing w:before="200" w:after="200" w:line="276" w:lineRule="auto"/>
      </w:pPr>
      <w:r>
        <w:t>Add the following variables to the watch window. Enable periodic window updates in the View menu. Remember that only static variables can be monitored live.</w:t>
      </w:r>
    </w:p>
    <w:p w14:paraId="03B34F86" w14:textId="77777777" w:rsidR="0036510A" w:rsidRDefault="0036510A" w:rsidP="0036510A">
      <w:pPr>
        <w:pStyle w:val="ListParagraph"/>
        <w:numPr>
          <w:ilvl w:val="0"/>
          <w:numId w:val="40"/>
        </w:numPr>
        <w:spacing w:before="200" w:after="200" w:line="276" w:lineRule="auto"/>
      </w:pPr>
      <w:r>
        <w:t>reads</w:t>
      </w:r>
    </w:p>
    <w:p w14:paraId="10FE7936" w14:textId="77777777" w:rsidR="0036510A" w:rsidRDefault="0036510A" w:rsidP="0036510A">
      <w:pPr>
        <w:pStyle w:val="ListParagraph"/>
        <w:numPr>
          <w:ilvl w:val="0"/>
          <w:numId w:val="40"/>
        </w:numPr>
        <w:spacing w:before="200" w:after="200" w:line="276" w:lineRule="auto"/>
      </w:pPr>
      <w:r>
        <w:t>background_ir</w:t>
      </w:r>
    </w:p>
    <w:p w14:paraId="0D7CC292" w14:textId="77777777" w:rsidR="0036510A" w:rsidRDefault="0036510A" w:rsidP="0036510A">
      <w:pPr>
        <w:pStyle w:val="ListParagraph"/>
        <w:numPr>
          <w:ilvl w:val="0"/>
          <w:numId w:val="40"/>
        </w:numPr>
        <w:spacing w:before="200" w:after="200" w:line="276" w:lineRule="auto"/>
      </w:pPr>
      <w:r w:rsidRPr="003425BE">
        <w:t>differences</w:t>
      </w:r>
    </w:p>
    <w:p w14:paraId="06410620" w14:textId="77777777" w:rsidR="0036510A" w:rsidRDefault="0036510A" w:rsidP="0036510A">
      <w:pPr>
        <w:pStyle w:val="ListParagraph"/>
        <w:numPr>
          <w:ilvl w:val="0"/>
          <w:numId w:val="40"/>
        </w:numPr>
        <w:spacing w:before="200" w:after="200" w:line="276" w:lineRule="auto"/>
      </w:pPr>
      <w:r w:rsidRPr="003425BE">
        <w:t>avg_diff</w:t>
      </w:r>
    </w:p>
    <w:p w14:paraId="2D618480" w14:textId="4636326F" w:rsidR="00E62B13" w:rsidRDefault="0036510A" w:rsidP="0036510A">
      <w:pPr>
        <w:pStyle w:val="Heading2"/>
      </w:pPr>
      <w:bookmarkStart w:id="15" w:name="_Toc87364375"/>
      <w:r>
        <w:t>Analysis</w:t>
      </w:r>
      <w:bookmarkEnd w:id="15"/>
    </w:p>
    <w:p w14:paraId="2839B946" w14:textId="1F262853" w:rsidR="0036510A" w:rsidRDefault="0036510A" w:rsidP="0036510A">
      <w:pPr>
        <w:pStyle w:val="Heading3"/>
      </w:pPr>
      <w:bookmarkStart w:id="16" w:name="_Toc87364376"/>
      <w:r>
        <w:t>Ambient Light Analysis</w:t>
      </w:r>
      <w:bookmarkEnd w:id="16"/>
    </w:p>
    <w:p w14:paraId="2097162D" w14:textId="599068F1" w:rsidR="001E5225" w:rsidRDefault="001E5225" w:rsidP="001E5225">
      <w:pPr>
        <w:pStyle w:val="ListParagraph"/>
        <w:numPr>
          <w:ilvl w:val="0"/>
          <w:numId w:val="39"/>
        </w:numPr>
        <w:spacing w:before="200" w:after="200" w:line="276" w:lineRule="auto"/>
      </w:pPr>
      <w:r>
        <w:t xml:space="preserve">Disconnect the IR emitter. Is the </w:t>
      </w:r>
      <w:r w:rsidR="0088347F">
        <w:t>photo transistor</w:t>
      </w:r>
      <w:r>
        <w:t xml:space="preserve"> reading of IR brightness steady or does it vary? If so, how much and why?</w:t>
      </w:r>
    </w:p>
    <w:p w14:paraId="5F3A6D93" w14:textId="4B680695" w:rsidR="001E5225" w:rsidRDefault="001E5225" w:rsidP="001E5225">
      <w:pPr>
        <w:pStyle w:val="ListParagraph"/>
        <w:numPr>
          <w:ilvl w:val="0"/>
          <w:numId w:val="39"/>
        </w:numPr>
        <w:spacing w:before="200" w:after="200" w:line="276" w:lineRule="auto"/>
      </w:pPr>
      <w:r>
        <w:lastRenderedPageBreak/>
        <w:t xml:space="preserve">Reconnect the IR emitter and monitor the IR difference reading. Shield the </w:t>
      </w:r>
      <w:r w:rsidR="0088347F">
        <w:t>photo transistor</w:t>
      </w:r>
      <w:r>
        <w:t xml:space="preserve"> from IR energy emitted from the side of the LED. Does this change the difference signal strength? If so, by how much and why?</w:t>
      </w:r>
    </w:p>
    <w:p w14:paraId="15E5C6FB" w14:textId="0175B47B" w:rsidR="0036510A" w:rsidRDefault="001E5225" w:rsidP="001E5225">
      <w:pPr>
        <w:pStyle w:val="Heading3"/>
      </w:pPr>
      <w:bookmarkStart w:id="17" w:name="_Toc87364377"/>
      <w:r>
        <w:t>Time Delay Analysis</w:t>
      </w:r>
      <w:bookmarkEnd w:id="17"/>
    </w:p>
    <w:p w14:paraId="1A0B32F0" w14:textId="2957DB10" w:rsidR="008A6620" w:rsidRDefault="008A6620" w:rsidP="008A6620">
      <w:pPr>
        <w:pStyle w:val="ListParagraph"/>
        <w:numPr>
          <w:ilvl w:val="0"/>
          <w:numId w:val="39"/>
        </w:numPr>
        <w:spacing w:before="200" w:after="200" w:line="276" w:lineRule="auto"/>
      </w:pPr>
      <w:r>
        <w:t xml:space="preserve">The sensitivity of the proximity sensor increases as you wait longer to sample the </w:t>
      </w:r>
      <w:r w:rsidR="0088347F">
        <w:t>photo transistor</w:t>
      </w:r>
      <w:r>
        <w:t xml:space="preserve">’s voltage after changing the IRLED (see </w:t>
      </w:r>
      <w:r>
        <w:fldChar w:fldCharType="begin"/>
      </w:r>
      <w:r>
        <w:instrText xml:space="preserve"> REF _Ref353444317 \h </w:instrText>
      </w:r>
      <w:r>
        <w:fldChar w:fldCharType="separate"/>
      </w:r>
      <w:r w:rsidRPr="00EF5589">
        <w:t xml:space="preserve">Figure </w:t>
      </w:r>
      <w:r>
        <w:rPr>
          <w:noProof/>
        </w:rPr>
        <w:t>2</w:t>
      </w:r>
      <w:r>
        <w:fldChar w:fldCharType="end"/>
      </w:r>
      <w:r>
        <w:t xml:space="preserve"> above). What is the impact of doubling the default on-time and off-time? Adjust the constants </w:t>
      </w:r>
      <w:r w:rsidRPr="001A79EE">
        <w:t xml:space="preserve">T_LED_ON </w:t>
      </w:r>
      <w:r>
        <w:t xml:space="preserve">and </w:t>
      </w:r>
      <w:r w:rsidRPr="001A79EE">
        <w:t>T_LED_OFF</w:t>
      </w:r>
      <w:r>
        <w:t>.</w:t>
      </w:r>
    </w:p>
    <w:p w14:paraId="1B998770" w14:textId="4A0BB591" w:rsidR="001E5225" w:rsidRDefault="008A6620" w:rsidP="008A6620">
      <w:pPr>
        <w:pStyle w:val="Heading3"/>
      </w:pPr>
      <w:bookmarkStart w:id="18" w:name="_Toc87364378"/>
      <w:r>
        <w:t>Range Analysis</w:t>
      </w:r>
      <w:bookmarkEnd w:id="18"/>
    </w:p>
    <w:p w14:paraId="483A91B1" w14:textId="2A7647D5" w:rsidR="001B6134" w:rsidRDefault="001B6134" w:rsidP="001B6134">
      <w:pPr>
        <w:pStyle w:val="ListParagraph"/>
        <w:numPr>
          <w:ilvl w:val="0"/>
          <w:numId w:val="41"/>
        </w:numPr>
        <w:spacing w:before="200" w:after="200" w:line="276" w:lineRule="auto"/>
      </w:pPr>
      <w:r>
        <w:t xml:space="preserve">What is the maximum distance at which your sensor can reliably detect a sheet of paper? Your hand? Your </w:t>
      </w:r>
      <w:r w:rsidR="007E139F">
        <w:t>t</w:t>
      </w:r>
      <w:r w:rsidR="0088347F">
        <w:t>humb</w:t>
      </w:r>
      <w:r>
        <w:t>? Your arm?</w:t>
      </w:r>
    </w:p>
    <w:p w14:paraId="09F40161" w14:textId="77777777" w:rsidR="001B6134" w:rsidRDefault="001B6134" w:rsidP="001B6134">
      <w:pPr>
        <w:pStyle w:val="ListParagraph"/>
        <w:numPr>
          <w:ilvl w:val="0"/>
          <w:numId w:val="41"/>
        </w:numPr>
        <w:spacing w:before="200" w:after="200" w:line="276" w:lineRule="auto"/>
      </w:pPr>
      <w:r>
        <w:t xml:space="preserve">Does the ambient light level make a difference? Try shading the receiver from room lighting. </w:t>
      </w:r>
    </w:p>
    <w:p w14:paraId="3E414E3F" w14:textId="3764A95B" w:rsidR="008A6620" w:rsidRDefault="001B6134" w:rsidP="001B6134">
      <w:pPr>
        <w:pStyle w:val="Heading3"/>
      </w:pPr>
      <w:bookmarkStart w:id="19" w:name="_Toc87364379"/>
      <w:r>
        <w:t>Calibration</w:t>
      </w:r>
      <w:bookmarkEnd w:id="19"/>
    </w:p>
    <w:p w14:paraId="04AF614D" w14:textId="77777777" w:rsidR="00556CA0" w:rsidRDefault="00556CA0" w:rsidP="00556CA0">
      <w:pPr>
        <w:pStyle w:val="ListParagraph"/>
        <w:numPr>
          <w:ilvl w:val="0"/>
          <w:numId w:val="41"/>
        </w:numPr>
        <w:spacing w:before="200" w:after="200" w:line="276" w:lineRule="auto"/>
      </w:pPr>
      <w:r>
        <w:t xml:space="preserve">Calibrate your code so that the RGB LED is lit according to object distance, shown below. Calibrate by adjusting the values in the array called </w:t>
      </w:r>
      <w:r w:rsidRPr="00782536">
        <w:t>threshold</w:t>
      </w:r>
      <w:r>
        <w:t>, declared in main.c. To ensure consistency, use the same object for all calibration and testing.</w:t>
      </w:r>
    </w:p>
    <w:p w14:paraId="57347BA5" w14:textId="21680D6F" w:rsidR="00556CA0" w:rsidRDefault="00556CA0" w:rsidP="00556CA0">
      <w:pPr>
        <w:pStyle w:val="ListParagraph"/>
        <w:numPr>
          <w:ilvl w:val="1"/>
          <w:numId w:val="36"/>
        </w:numPr>
        <w:spacing w:before="200" w:after="200" w:line="276" w:lineRule="auto"/>
      </w:pPr>
      <w:r>
        <w:t xml:space="preserve">Green: No object within </w:t>
      </w:r>
      <w:r w:rsidR="007E139F">
        <w:t>20cm</w:t>
      </w:r>
    </w:p>
    <w:p w14:paraId="13785D62" w14:textId="77777777" w:rsidR="00556CA0" w:rsidRDefault="00556CA0" w:rsidP="00556CA0">
      <w:pPr>
        <w:pStyle w:val="ListParagraph"/>
        <w:numPr>
          <w:ilvl w:val="1"/>
          <w:numId w:val="36"/>
        </w:numPr>
        <w:spacing w:before="200" w:after="200" w:line="276" w:lineRule="auto"/>
      </w:pPr>
      <w:r>
        <w:t>Blue: 16-20 cm</w:t>
      </w:r>
    </w:p>
    <w:p w14:paraId="0BA3366C" w14:textId="77777777" w:rsidR="00556CA0" w:rsidRDefault="00556CA0" w:rsidP="00556CA0">
      <w:pPr>
        <w:pStyle w:val="ListParagraph"/>
        <w:numPr>
          <w:ilvl w:val="1"/>
          <w:numId w:val="36"/>
        </w:numPr>
        <w:spacing w:before="200" w:after="200" w:line="276" w:lineRule="auto"/>
      </w:pPr>
      <w:r>
        <w:t>Yellow: 12-16 cm</w:t>
      </w:r>
    </w:p>
    <w:p w14:paraId="0F6B7B18" w14:textId="77777777" w:rsidR="00556CA0" w:rsidRDefault="00556CA0" w:rsidP="00556CA0">
      <w:pPr>
        <w:pStyle w:val="ListParagraph"/>
        <w:numPr>
          <w:ilvl w:val="1"/>
          <w:numId w:val="36"/>
        </w:numPr>
        <w:spacing w:before="200" w:after="200" w:line="276" w:lineRule="auto"/>
      </w:pPr>
      <w:r>
        <w:t>Red: 8-12 cm</w:t>
      </w:r>
    </w:p>
    <w:p w14:paraId="295E017D" w14:textId="77777777" w:rsidR="00556CA0" w:rsidRDefault="00556CA0" w:rsidP="00556CA0">
      <w:pPr>
        <w:pStyle w:val="ListParagraph"/>
        <w:numPr>
          <w:ilvl w:val="1"/>
          <w:numId w:val="36"/>
        </w:numPr>
        <w:spacing w:before="200" w:after="200" w:line="276" w:lineRule="auto"/>
      </w:pPr>
      <w:r>
        <w:t>Magenta: 4-8 cm</w:t>
      </w:r>
    </w:p>
    <w:p w14:paraId="166BF3FA" w14:textId="77777777" w:rsidR="00556CA0" w:rsidRDefault="00556CA0" w:rsidP="00556CA0">
      <w:pPr>
        <w:pStyle w:val="ListParagraph"/>
        <w:numPr>
          <w:ilvl w:val="1"/>
          <w:numId w:val="36"/>
        </w:numPr>
        <w:spacing w:before="200" w:after="200" w:line="276" w:lineRule="auto"/>
      </w:pPr>
      <w:r>
        <w:t>White: 0-4 cm</w:t>
      </w:r>
    </w:p>
    <w:p w14:paraId="2BC1E62C" w14:textId="77777777" w:rsidR="001B6134" w:rsidRPr="001B6134" w:rsidRDefault="001B6134" w:rsidP="001B6134"/>
    <w:sectPr w:rsidR="001B6134" w:rsidRPr="001B6134" w:rsidSect="00AD66E8">
      <w:footerReference w:type="default" r:id="rId23"/>
      <w:headerReference w:type="first" r:id="rId24"/>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4657B" w14:textId="77777777" w:rsidR="00732CFA" w:rsidRDefault="00732CFA" w:rsidP="00AD4120">
      <w:pPr>
        <w:spacing w:after="0" w:line="240" w:lineRule="auto"/>
      </w:pPr>
      <w:r>
        <w:separator/>
      </w:r>
    </w:p>
  </w:endnote>
  <w:endnote w:type="continuationSeparator" w:id="0">
    <w:p w14:paraId="0862A626" w14:textId="77777777" w:rsidR="00732CFA" w:rsidRDefault="00732CFA"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732CFA">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50DB300C"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036C52">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712E5" w14:textId="77777777" w:rsidR="00732CFA" w:rsidRDefault="00732CFA" w:rsidP="00AD4120">
      <w:pPr>
        <w:spacing w:after="0" w:line="240" w:lineRule="auto"/>
      </w:pPr>
      <w:bookmarkStart w:id="0" w:name="_Hlk5714685"/>
      <w:bookmarkEnd w:id="0"/>
      <w:r>
        <w:separator/>
      </w:r>
    </w:p>
  </w:footnote>
  <w:footnote w:type="continuationSeparator" w:id="0">
    <w:p w14:paraId="56AD8E9A" w14:textId="77777777" w:rsidR="00732CFA" w:rsidRDefault="00732CFA"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97C0A"/>
    <w:multiLevelType w:val="hybridMultilevel"/>
    <w:tmpl w:val="BFE4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9F7FEE"/>
    <w:multiLevelType w:val="hybridMultilevel"/>
    <w:tmpl w:val="F58A3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9"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86C1921"/>
    <w:multiLevelType w:val="hybridMultilevel"/>
    <w:tmpl w:val="D57A21B8"/>
    <w:lvl w:ilvl="0" w:tplc="04090001">
      <w:start w:val="1"/>
      <w:numFmt w:val="bullet"/>
      <w:lvlText w:val=""/>
      <w:lvlJc w:val="left"/>
      <w:pPr>
        <w:ind w:left="757" w:hanging="360"/>
      </w:pPr>
      <w:rPr>
        <w:rFonts w:ascii="Symbol" w:hAnsi="Symbol"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2"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2F24F2"/>
    <w:multiLevelType w:val="hybridMultilevel"/>
    <w:tmpl w:val="26B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0" w15:restartNumberingAfterBreak="0">
    <w:nsid w:val="62DE1BC5"/>
    <w:multiLevelType w:val="hybridMultilevel"/>
    <w:tmpl w:val="F58A3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668002CD"/>
    <w:multiLevelType w:val="hybridMultilevel"/>
    <w:tmpl w:val="A3C424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5"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3E32528"/>
    <w:multiLevelType w:val="hybridMultilevel"/>
    <w:tmpl w:val="394A52A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24"/>
  </w:num>
  <w:num w:numId="3">
    <w:abstractNumId w:val="39"/>
  </w:num>
  <w:num w:numId="4">
    <w:abstractNumId w:val="39"/>
    <w:lvlOverride w:ilvl="0">
      <w:startOverride w:val="1"/>
    </w:lvlOverride>
  </w:num>
  <w:num w:numId="5">
    <w:abstractNumId w:val="18"/>
  </w:num>
  <w:num w:numId="6">
    <w:abstractNumId w:val="3"/>
  </w:num>
  <w:num w:numId="7">
    <w:abstractNumId w:val="29"/>
  </w:num>
  <w:num w:numId="8">
    <w:abstractNumId w:val="2"/>
  </w:num>
  <w:num w:numId="9">
    <w:abstractNumId w:val="16"/>
  </w:num>
  <w:num w:numId="10">
    <w:abstractNumId w:val="35"/>
  </w:num>
  <w:num w:numId="11">
    <w:abstractNumId w:val="20"/>
  </w:num>
  <w:num w:numId="12">
    <w:abstractNumId w:val="36"/>
  </w:num>
  <w:num w:numId="13">
    <w:abstractNumId w:val="22"/>
  </w:num>
  <w:num w:numId="14">
    <w:abstractNumId w:val="34"/>
  </w:num>
  <w:num w:numId="15">
    <w:abstractNumId w:val="33"/>
  </w:num>
  <w:num w:numId="16">
    <w:abstractNumId w:val="12"/>
  </w:num>
  <w:num w:numId="17">
    <w:abstractNumId w:val="5"/>
  </w:num>
  <w:num w:numId="18">
    <w:abstractNumId w:val="11"/>
  </w:num>
  <w:num w:numId="19">
    <w:abstractNumId w:val="0"/>
  </w:num>
  <w:num w:numId="20">
    <w:abstractNumId w:val="8"/>
  </w:num>
  <w:num w:numId="21">
    <w:abstractNumId w:val="7"/>
  </w:num>
  <w:num w:numId="22">
    <w:abstractNumId w:val="15"/>
  </w:num>
  <w:num w:numId="23">
    <w:abstractNumId w:val="28"/>
  </w:num>
  <w:num w:numId="24">
    <w:abstractNumId w:val="31"/>
  </w:num>
  <w:num w:numId="25">
    <w:abstractNumId w:val="38"/>
  </w:num>
  <w:num w:numId="26">
    <w:abstractNumId w:val="25"/>
  </w:num>
  <w:num w:numId="27">
    <w:abstractNumId w:val="6"/>
  </w:num>
  <w:num w:numId="28">
    <w:abstractNumId w:val="13"/>
  </w:num>
  <w:num w:numId="29">
    <w:abstractNumId w:val="23"/>
  </w:num>
  <w:num w:numId="30">
    <w:abstractNumId w:val="19"/>
  </w:num>
  <w:num w:numId="31">
    <w:abstractNumId w:val="14"/>
  </w:num>
  <w:num w:numId="32">
    <w:abstractNumId w:val="27"/>
  </w:num>
  <w:num w:numId="33">
    <w:abstractNumId w:val="10"/>
  </w:num>
  <w:num w:numId="34">
    <w:abstractNumId w:val="17"/>
  </w:num>
  <w:num w:numId="35">
    <w:abstractNumId w:val="26"/>
  </w:num>
  <w:num w:numId="36">
    <w:abstractNumId w:val="21"/>
  </w:num>
  <w:num w:numId="37">
    <w:abstractNumId w:val="1"/>
  </w:num>
  <w:num w:numId="38">
    <w:abstractNumId w:val="32"/>
  </w:num>
  <w:num w:numId="39">
    <w:abstractNumId w:val="9"/>
  </w:num>
  <w:num w:numId="40">
    <w:abstractNumId w:val="37"/>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6C52"/>
    <w:rsid w:val="00046AC9"/>
    <w:rsid w:val="00063CFE"/>
    <w:rsid w:val="00072A81"/>
    <w:rsid w:val="000809FA"/>
    <w:rsid w:val="0008756E"/>
    <w:rsid w:val="000A1730"/>
    <w:rsid w:val="000A4D08"/>
    <w:rsid w:val="000C50CF"/>
    <w:rsid w:val="000D0540"/>
    <w:rsid w:val="000D15BF"/>
    <w:rsid w:val="000E0216"/>
    <w:rsid w:val="000E5453"/>
    <w:rsid w:val="000E74A1"/>
    <w:rsid w:val="000F1FC4"/>
    <w:rsid w:val="000F367C"/>
    <w:rsid w:val="000F4AB4"/>
    <w:rsid w:val="00105DDE"/>
    <w:rsid w:val="00106971"/>
    <w:rsid w:val="00112FA6"/>
    <w:rsid w:val="00116198"/>
    <w:rsid w:val="00121582"/>
    <w:rsid w:val="001224AC"/>
    <w:rsid w:val="00132C40"/>
    <w:rsid w:val="00133E1F"/>
    <w:rsid w:val="001355E7"/>
    <w:rsid w:val="001401EE"/>
    <w:rsid w:val="0014055E"/>
    <w:rsid w:val="00140EAA"/>
    <w:rsid w:val="001443B9"/>
    <w:rsid w:val="0014587F"/>
    <w:rsid w:val="00152653"/>
    <w:rsid w:val="001533B5"/>
    <w:rsid w:val="00154283"/>
    <w:rsid w:val="001547B7"/>
    <w:rsid w:val="00154855"/>
    <w:rsid w:val="001674E6"/>
    <w:rsid w:val="001867A0"/>
    <w:rsid w:val="00197130"/>
    <w:rsid w:val="001A2D42"/>
    <w:rsid w:val="001A622A"/>
    <w:rsid w:val="001B5C7B"/>
    <w:rsid w:val="001B6134"/>
    <w:rsid w:val="001C2761"/>
    <w:rsid w:val="001C7DE5"/>
    <w:rsid w:val="001D52EB"/>
    <w:rsid w:val="001D7E20"/>
    <w:rsid w:val="001E25F8"/>
    <w:rsid w:val="001E380C"/>
    <w:rsid w:val="001E5225"/>
    <w:rsid w:val="001F65EA"/>
    <w:rsid w:val="002052D9"/>
    <w:rsid w:val="00212E0E"/>
    <w:rsid w:val="00222F4F"/>
    <w:rsid w:val="00232CA5"/>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4015A"/>
    <w:rsid w:val="00346AA5"/>
    <w:rsid w:val="0036510A"/>
    <w:rsid w:val="00370B88"/>
    <w:rsid w:val="00376879"/>
    <w:rsid w:val="003778AF"/>
    <w:rsid w:val="0039260B"/>
    <w:rsid w:val="003A3B63"/>
    <w:rsid w:val="003B061E"/>
    <w:rsid w:val="003C070C"/>
    <w:rsid w:val="003C211B"/>
    <w:rsid w:val="003C2E75"/>
    <w:rsid w:val="003D06FD"/>
    <w:rsid w:val="003D22B0"/>
    <w:rsid w:val="003D61F6"/>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7842"/>
    <w:rsid w:val="00463949"/>
    <w:rsid w:val="004655A6"/>
    <w:rsid w:val="00470701"/>
    <w:rsid w:val="004708F5"/>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56CA0"/>
    <w:rsid w:val="0056382C"/>
    <w:rsid w:val="00571981"/>
    <w:rsid w:val="0057652C"/>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26F89"/>
    <w:rsid w:val="00630AFD"/>
    <w:rsid w:val="0063268B"/>
    <w:rsid w:val="00633E32"/>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E2710"/>
    <w:rsid w:val="006F579E"/>
    <w:rsid w:val="00700093"/>
    <w:rsid w:val="007032C9"/>
    <w:rsid w:val="00714591"/>
    <w:rsid w:val="00723B6F"/>
    <w:rsid w:val="00724750"/>
    <w:rsid w:val="00732CFA"/>
    <w:rsid w:val="00733961"/>
    <w:rsid w:val="007420C1"/>
    <w:rsid w:val="00757BD1"/>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139F"/>
    <w:rsid w:val="007E691A"/>
    <w:rsid w:val="007F4138"/>
    <w:rsid w:val="007F6D0A"/>
    <w:rsid w:val="00823653"/>
    <w:rsid w:val="00825BFA"/>
    <w:rsid w:val="0082607F"/>
    <w:rsid w:val="00827CED"/>
    <w:rsid w:val="00832693"/>
    <w:rsid w:val="00843D38"/>
    <w:rsid w:val="00845085"/>
    <w:rsid w:val="00853CA9"/>
    <w:rsid w:val="008560FF"/>
    <w:rsid w:val="00866240"/>
    <w:rsid w:val="00870B6B"/>
    <w:rsid w:val="0088009F"/>
    <w:rsid w:val="0088347F"/>
    <w:rsid w:val="008864CE"/>
    <w:rsid w:val="00887D27"/>
    <w:rsid w:val="00896705"/>
    <w:rsid w:val="008971BD"/>
    <w:rsid w:val="008976E9"/>
    <w:rsid w:val="008A2779"/>
    <w:rsid w:val="008A6620"/>
    <w:rsid w:val="008C2DFA"/>
    <w:rsid w:val="008D015A"/>
    <w:rsid w:val="008D08C8"/>
    <w:rsid w:val="008D0D2E"/>
    <w:rsid w:val="008D234A"/>
    <w:rsid w:val="008E2406"/>
    <w:rsid w:val="008E3882"/>
    <w:rsid w:val="008E7C54"/>
    <w:rsid w:val="008F0329"/>
    <w:rsid w:val="008F2E99"/>
    <w:rsid w:val="0090525D"/>
    <w:rsid w:val="00911F2C"/>
    <w:rsid w:val="00912C6D"/>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51D3"/>
    <w:rsid w:val="009E3B13"/>
    <w:rsid w:val="009E5779"/>
    <w:rsid w:val="00A01CCC"/>
    <w:rsid w:val="00A06521"/>
    <w:rsid w:val="00A071AE"/>
    <w:rsid w:val="00A1165F"/>
    <w:rsid w:val="00A138A4"/>
    <w:rsid w:val="00A15748"/>
    <w:rsid w:val="00A24A07"/>
    <w:rsid w:val="00A265CB"/>
    <w:rsid w:val="00A466BF"/>
    <w:rsid w:val="00A46741"/>
    <w:rsid w:val="00A53FF5"/>
    <w:rsid w:val="00A55A0F"/>
    <w:rsid w:val="00A70B49"/>
    <w:rsid w:val="00A855E2"/>
    <w:rsid w:val="00AA025A"/>
    <w:rsid w:val="00AA65EE"/>
    <w:rsid w:val="00AB21F5"/>
    <w:rsid w:val="00AB5E4C"/>
    <w:rsid w:val="00AC6E5A"/>
    <w:rsid w:val="00AD4120"/>
    <w:rsid w:val="00AD66E8"/>
    <w:rsid w:val="00AE2C71"/>
    <w:rsid w:val="00AF1E69"/>
    <w:rsid w:val="00AF40AE"/>
    <w:rsid w:val="00B00D34"/>
    <w:rsid w:val="00B05855"/>
    <w:rsid w:val="00B128E6"/>
    <w:rsid w:val="00B1354B"/>
    <w:rsid w:val="00B15AAB"/>
    <w:rsid w:val="00B16FAD"/>
    <w:rsid w:val="00B23834"/>
    <w:rsid w:val="00B2733E"/>
    <w:rsid w:val="00B31459"/>
    <w:rsid w:val="00B32014"/>
    <w:rsid w:val="00B3214F"/>
    <w:rsid w:val="00B522C1"/>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14AD0"/>
    <w:rsid w:val="00C150EE"/>
    <w:rsid w:val="00C15DEA"/>
    <w:rsid w:val="00C31122"/>
    <w:rsid w:val="00C3670C"/>
    <w:rsid w:val="00C42007"/>
    <w:rsid w:val="00C4321B"/>
    <w:rsid w:val="00C52D23"/>
    <w:rsid w:val="00C53B39"/>
    <w:rsid w:val="00C63BA5"/>
    <w:rsid w:val="00C652E6"/>
    <w:rsid w:val="00C6671A"/>
    <w:rsid w:val="00C7387F"/>
    <w:rsid w:val="00C77D74"/>
    <w:rsid w:val="00C87B01"/>
    <w:rsid w:val="00C97E0C"/>
    <w:rsid w:val="00CA41B5"/>
    <w:rsid w:val="00CA6110"/>
    <w:rsid w:val="00CB6C75"/>
    <w:rsid w:val="00CC298B"/>
    <w:rsid w:val="00CD08B0"/>
    <w:rsid w:val="00CE2AA3"/>
    <w:rsid w:val="00CE2CD0"/>
    <w:rsid w:val="00CE449E"/>
    <w:rsid w:val="00CF0EA7"/>
    <w:rsid w:val="00D00515"/>
    <w:rsid w:val="00D236E1"/>
    <w:rsid w:val="00D30850"/>
    <w:rsid w:val="00D41F08"/>
    <w:rsid w:val="00D5167F"/>
    <w:rsid w:val="00D55FEA"/>
    <w:rsid w:val="00D60288"/>
    <w:rsid w:val="00D60B3E"/>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0D5A"/>
    <w:rsid w:val="00E127EA"/>
    <w:rsid w:val="00E22F0C"/>
    <w:rsid w:val="00E23B6B"/>
    <w:rsid w:val="00E33E3E"/>
    <w:rsid w:val="00E4496F"/>
    <w:rsid w:val="00E45CD8"/>
    <w:rsid w:val="00E51EF1"/>
    <w:rsid w:val="00E627DE"/>
    <w:rsid w:val="00E62B13"/>
    <w:rsid w:val="00E76846"/>
    <w:rsid w:val="00E80334"/>
    <w:rsid w:val="00E809E6"/>
    <w:rsid w:val="00E8795E"/>
    <w:rsid w:val="00E87B82"/>
    <w:rsid w:val="00E91B00"/>
    <w:rsid w:val="00E92A02"/>
    <w:rsid w:val="00E94507"/>
    <w:rsid w:val="00EB1A83"/>
    <w:rsid w:val="00EB2020"/>
    <w:rsid w:val="00EC0E3E"/>
    <w:rsid w:val="00EC1C3C"/>
    <w:rsid w:val="00EC6249"/>
    <w:rsid w:val="00ED1B9A"/>
    <w:rsid w:val="00ED6424"/>
    <w:rsid w:val="00ED7199"/>
    <w:rsid w:val="00EF5690"/>
    <w:rsid w:val="00EF6127"/>
    <w:rsid w:val="00F02B9C"/>
    <w:rsid w:val="00F06306"/>
    <w:rsid w:val="00F07DF1"/>
    <w:rsid w:val="00F15157"/>
    <w:rsid w:val="00F20086"/>
    <w:rsid w:val="00F26D8D"/>
    <w:rsid w:val="00F32B40"/>
    <w:rsid w:val="00F417AA"/>
    <w:rsid w:val="00F41A9C"/>
    <w:rsid w:val="00F45FD3"/>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customStyle="1" w:styleId="NoSpacingChar">
    <w:name w:val="No Spacing Char"/>
    <w:basedOn w:val="DefaultParagraphFont"/>
    <w:link w:val="NoSpacing"/>
    <w:uiPriority w:val="1"/>
    <w:rsid w:val="00EC6249"/>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167</cp:revision>
  <cp:lastPrinted>2019-04-05T13:21:00Z</cp:lastPrinted>
  <dcterms:created xsi:type="dcterms:W3CDTF">2019-04-08T10:40:00Z</dcterms:created>
  <dcterms:modified xsi:type="dcterms:W3CDTF">2021-11-12T06:31:00Z</dcterms:modified>
</cp:coreProperties>
</file>