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Pr="00E03D84" w:rsidRDefault="0096367A">
      <w:pPr>
        <w:rPr>
          <w:color w:val="auto"/>
        </w:rPr>
      </w:pPr>
    </w:p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E03D84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titlePg/>
      <w:headerReference w:type="first" r:id="rId8"/>
      <w:headerReference w:type="default" r:id="rId7"/>
      <w:pgSz w:w="12240" w:h="15840"/>
      <w:pgMar w:top="480" w:right="1080" w:bottom="1080" w:left="108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4D0C23"/>
    <w:rsid w:val="00572FF2"/>
    <w:rsid w:val="006261DF"/>
    <w:rsid w:val="006B72DC"/>
    <w:rsid w:val="0096367A"/>
    <w:rsid w:val="00B522D5"/>
    <w:rsid w:val="00C13EB1"/>
    <w:rsid w:val="00C26DE0"/>
    <w:rsid w:val="00E0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8</cp:revision>
  <dcterms:created xsi:type="dcterms:W3CDTF">2026-04-04T15:42:00Z</dcterms:created>
  <dcterms:modified xsi:type="dcterms:W3CDTF">2026-06-02T14:36:00Z</dcterms:modified>
</cp:coreProperties>
</file>