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C709" w14:textId="77777777" w:rsidR="00964DB3" w:rsidRDefault="00964DB3" w:rsidP="00964DB3"/>
    <w:p w14:paraId="4B8CBED6" w14:textId="25BC4419" w:rsidR="00964DB3" w:rsidRPr="00964DB3" w:rsidRDefault="00964DB3" w:rsidP="00964DB3">
      <w:pPr>
        <w:rPr>
          <w:b/>
          <w:bCs/>
          <w:u w:val="single"/>
        </w:rPr>
      </w:pPr>
      <w:r w:rsidRPr="00964DB3">
        <w:rPr>
          <w:b/>
          <w:bCs/>
          <w:u w:val="single"/>
        </w:rPr>
        <w:t xml:space="preserve">Structure </w:t>
      </w:r>
      <w:proofErr w:type="gramStart"/>
      <w:r w:rsidRPr="00964DB3">
        <w:rPr>
          <w:b/>
          <w:bCs/>
          <w:u w:val="single"/>
        </w:rPr>
        <w:t>worth</w:t>
      </w:r>
      <w:proofErr w:type="gramEnd"/>
      <w:r w:rsidRPr="00964DB3">
        <w:rPr>
          <w:b/>
          <w:bCs/>
          <w:u w:val="single"/>
        </w:rPr>
        <w:t xml:space="preserve"> noting</w:t>
      </w:r>
    </w:p>
    <w:p w14:paraId="7181E5E4" w14:textId="684D174B" w:rsidR="00964DB3" w:rsidRPr="00964DB3" w:rsidRDefault="00964DB3" w:rsidP="00964DB3">
      <w:r w:rsidRPr="00964DB3">
        <w:rPr>
          <w:b/>
          <w:bCs/>
        </w:rPr>
        <w:t>Government &amp; Politics (22)</w:t>
      </w:r>
      <w:r w:rsidRPr="00964DB3">
        <w:t xml:space="preserve"> and </w:t>
      </w:r>
      <w:r w:rsidRPr="00964DB3">
        <w:rPr>
          <w:b/>
          <w:bCs/>
        </w:rPr>
        <w:t>Finance (19)</w:t>
      </w:r>
      <w:r w:rsidRPr="00964DB3">
        <w:t xml:space="preserve"> dominate, but the interesting cluster is the </w:t>
      </w:r>
      <w:r w:rsidR="00D6501B" w:rsidRPr="00964DB3">
        <w:t>defense</w:t>
      </w:r>
      <w:r w:rsidRPr="00964DB3">
        <w:t xml:space="preserve"> stack. Split across three of my categories  state </w:t>
      </w:r>
      <w:r w:rsidR="00D6501B" w:rsidRPr="00964DB3">
        <w:t>defense</w:t>
      </w:r>
      <w:r w:rsidRPr="00964DB3">
        <w:t xml:space="preserve">/intel (8: Driscoll, Paparo, </w:t>
      </w:r>
      <w:proofErr w:type="spellStart"/>
      <w:r w:rsidRPr="00964DB3">
        <w:t>Metreweli</w:t>
      </w:r>
      <w:proofErr w:type="spellEnd"/>
      <w:r w:rsidRPr="00964DB3">
        <w:t xml:space="preserve">, Roche, Jonson, Laubenthal, Sawers, Harrington), </w:t>
      </w:r>
      <w:r w:rsidR="00D6501B" w:rsidRPr="00964DB3">
        <w:t>defense</w:t>
      </w:r>
      <w:r w:rsidRPr="00964DB3">
        <w:t xml:space="preserve"> industry (6: Anduril, Helsing, Safran, WB Group, Stark, Fire Point), and multilateral (Rutte, Kubilius, van Leeuwen)  it's ~17 people, the single largest coherent bloc if you collapse it. Fire Point (Ukrainian strike drones) sitting alongside SHAPE's chief of staff and the SIS chief is not accidental.</w:t>
      </w:r>
    </w:p>
    <w:p w14:paraId="1F5D46FA" w14:textId="77777777" w:rsidR="00964DB3" w:rsidRPr="00964DB3" w:rsidRDefault="00964DB3" w:rsidP="00964DB3">
      <w:r w:rsidRPr="00964DB3">
        <w:rPr>
          <w:b/>
          <w:bCs/>
        </w:rPr>
        <w:t>Technology &amp; AI (11)</w:t>
      </w:r>
      <w:r w:rsidRPr="00964DB3">
        <w:t xml:space="preserve"> is a frontier-lab census more than an industry sample: Anthropic, DeepMind, Mistral, Thinking Machines, Meta, Palantir, Microsoft. Almost no incumbent enterprise IT.</w:t>
      </w:r>
    </w:p>
    <w:p w14:paraId="5878B511" w14:textId="5BC81EE3" w:rsidR="00964DB3" w:rsidRPr="00964DB3" w:rsidRDefault="00964DB3" w:rsidP="00964DB3">
      <w:r w:rsidRPr="00964DB3">
        <w:rPr>
          <w:b/>
          <w:bCs/>
        </w:rPr>
        <w:t>USA at 34</w:t>
      </w:r>
      <w:r w:rsidRPr="00964DB3">
        <w:t xml:space="preserve"> is 27% of the roster  larger than the next three delegations combined. But it's also the </w:t>
      </w:r>
      <w:r w:rsidRPr="00964DB3">
        <w:rPr>
          <w:i/>
          <w:iCs/>
        </w:rPr>
        <w:t>least</w:t>
      </w:r>
      <w:r w:rsidRPr="00964DB3">
        <w:t xml:space="preserve"> government-weighted large delegation proportionally; the American contingent skews toward think tanks, media, and capital.</w:t>
      </w:r>
    </w:p>
    <w:p w14:paraId="5B47128F" w14:textId="2478AC48" w:rsidR="00964DB3" w:rsidRPr="00964DB3" w:rsidRDefault="00964DB3" w:rsidP="00964DB3">
      <w:pPr>
        <w:numPr>
          <w:ilvl w:val="0"/>
          <w:numId w:val="1"/>
        </w:numPr>
      </w:pPr>
      <w:r w:rsidRPr="00964DB3">
        <w:t>Palantir → Technology, not Defense Industry</w:t>
      </w:r>
    </w:p>
    <w:p w14:paraId="509FE2F2" w14:textId="77777777" w:rsidR="00964DB3" w:rsidRPr="00964DB3" w:rsidRDefault="00964DB3" w:rsidP="00964DB3">
      <w:pPr>
        <w:numPr>
          <w:ilvl w:val="0"/>
          <w:numId w:val="1"/>
        </w:numPr>
      </w:pPr>
      <w:r w:rsidRPr="00964DB3">
        <w:t>Central bank governors (Escrivá) → Government, not Finance</w:t>
      </w:r>
    </w:p>
    <w:p w14:paraId="20D24671" w14:textId="77777777" w:rsidR="00964DB3" w:rsidRPr="00964DB3" w:rsidRDefault="00964DB3" w:rsidP="00964DB3">
      <w:pPr>
        <w:numPr>
          <w:ilvl w:val="0"/>
          <w:numId w:val="1"/>
        </w:numPr>
      </w:pPr>
      <w:r w:rsidRPr="00964DB3">
        <w:t>NATO/EU officeholders → Multilateral regardless of passport, so Rutte codes INT not NOR</w:t>
      </w:r>
    </w:p>
    <w:p w14:paraId="3DE51F70" w14:textId="77777777" w:rsidR="00964DB3" w:rsidRPr="00964DB3" w:rsidRDefault="00964DB3" w:rsidP="00964DB3">
      <w:pPr>
        <w:numPr>
          <w:ilvl w:val="0"/>
          <w:numId w:val="1"/>
        </w:numPr>
      </w:pPr>
      <w:r w:rsidRPr="00964DB3">
        <w:t>Coinbase → Finance, not Technology</w:t>
      </w:r>
    </w:p>
    <w:p w14:paraId="04A3F529" w14:textId="77777777" w:rsidR="00964DB3" w:rsidRDefault="00964DB3"/>
    <w:sectPr w:rsidR="00964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45CE7"/>
    <w:multiLevelType w:val="multilevel"/>
    <w:tmpl w:val="C47E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78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DB3"/>
    <w:rsid w:val="00964DB3"/>
    <w:rsid w:val="00B36549"/>
    <w:rsid w:val="00D40712"/>
    <w:rsid w:val="00D6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9657F"/>
  <w15:chartTrackingRefBased/>
  <w15:docId w15:val="{3B4B4F6E-C06B-4B19-9E15-9E553882F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205</Words>
  <Characters>1014</Characters>
  <Application>Microsoft Office Word</Application>
  <DocSecurity>0</DocSecurity>
  <Lines>39</Lines>
  <Paragraphs>29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Alicz</dc:creator>
  <cp:keywords/>
  <dc:description/>
  <cp:lastModifiedBy>Mark Alicz</cp:lastModifiedBy>
  <cp:revision>2</cp:revision>
  <dcterms:created xsi:type="dcterms:W3CDTF">2026-08-24T21:57:00Z</dcterms:created>
  <dcterms:modified xsi:type="dcterms:W3CDTF">2026-08-26T19:22:00Z</dcterms:modified>
</cp:coreProperties>
</file>