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82CA" w14:textId="20D4FA20" w:rsidR="0021296A" w:rsidRPr="005F0167" w:rsidRDefault="0021296A" w:rsidP="0021296A">
      <w:p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LAB EQUIPMENT BORROWING SYSTEM</w:t>
      </w:r>
    </w:p>
    <w:p w14:paraId="258C4EEE" w14:textId="743FFCCB" w:rsidR="0021296A" w:rsidRPr="005F0167" w:rsidRDefault="0021296A" w:rsidP="0021296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 xml:space="preserve">This program is created to manage the inventory of the laboratory equipment by creating logs </w:t>
      </w:r>
      <w:r w:rsidR="005F0167" w:rsidRPr="005F0167">
        <w:rPr>
          <w:rFonts w:ascii="Tahoma" w:hAnsi="Tahoma" w:cs="Tahoma"/>
          <w:sz w:val="24"/>
        </w:rPr>
        <w:t xml:space="preserve">of borrowed equipment </w:t>
      </w:r>
      <w:r w:rsidRPr="005F0167">
        <w:rPr>
          <w:rFonts w:ascii="Tahoma" w:hAnsi="Tahoma" w:cs="Tahoma"/>
          <w:sz w:val="24"/>
        </w:rPr>
        <w:t xml:space="preserve">and allow the user to view </w:t>
      </w:r>
      <w:r w:rsidR="005F0167">
        <w:rPr>
          <w:rFonts w:ascii="Tahoma" w:hAnsi="Tahoma" w:cs="Tahoma"/>
          <w:sz w:val="24"/>
        </w:rPr>
        <w:t xml:space="preserve">and borrow </w:t>
      </w:r>
      <w:r w:rsidRPr="005F0167">
        <w:rPr>
          <w:rFonts w:ascii="Tahoma" w:hAnsi="Tahoma" w:cs="Tahoma"/>
          <w:sz w:val="24"/>
        </w:rPr>
        <w:t>available</w:t>
      </w:r>
      <w:r w:rsidR="005F0167" w:rsidRPr="005F0167">
        <w:rPr>
          <w:rFonts w:ascii="Tahoma" w:hAnsi="Tahoma" w:cs="Tahoma"/>
          <w:sz w:val="24"/>
        </w:rPr>
        <w:t xml:space="preserve"> equipment in the inventory. For this project we will use the CISCO Laboratory equipment as sample database.</w:t>
      </w:r>
    </w:p>
    <w:p w14:paraId="21126703" w14:textId="77777777" w:rsidR="0021296A" w:rsidRPr="005F0167" w:rsidRDefault="0021296A" w:rsidP="0021296A">
      <w:pPr>
        <w:rPr>
          <w:rFonts w:ascii="Tahoma" w:hAnsi="Tahoma" w:cs="Tahoma"/>
          <w:sz w:val="24"/>
        </w:rPr>
      </w:pPr>
    </w:p>
    <w:p w14:paraId="14676965" w14:textId="01C4223C" w:rsidR="00D91621" w:rsidRDefault="0021296A" w:rsidP="0021296A">
      <w:p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Preliminary Requirements:</w:t>
      </w:r>
    </w:p>
    <w:p w14:paraId="5C621B3B" w14:textId="4F22D10C" w:rsidR="00F67096" w:rsidRPr="00F67096" w:rsidRDefault="00F67096" w:rsidP="0021296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must be able to log-in with account protected with password.</w:t>
      </w:r>
    </w:p>
    <w:p w14:paraId="2EA758EA" w14:textId="38E6E286" w:rsidR="00D91621" w:rsidRDefault="00D91621" w:rsidP="00D9162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D91621">
        <w:rPr>
          <w:rFonts w:ascii="Tahoma" w:hAnsi="Tahoma" w:cs="Tahoma"/>
          <w:sz w:val="24"/>
        </w:rPr>
        <w:t>The user must be able to enter the basic information regarding the borrower and the equipment such as name, student number, course and section, group number, room, date, and professor.</w:t>
      </w:r>
    </w:p>
    <w:p w14:paraId="0C8CF8B6" w14:textId="1565F7A1" w:rsidR="00F67096" w:rsidRPr="00F67096" w:rsidRDefault="00F67096" w:rsidP="00F670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D91621">
        <w:rPr>
          <w:rFonts w:ascii="Arial" w:hAnsi="Arial" w:cs="Arial"/>
          <w:sz w:val="24"/>
        </w:rPr>
        <w:t xml:space="preserve">The system must have a database for </w:t>
      </w:r>
      <w:r>
        <w:rPr>
          <w:rFonts w:ascii="Arial" w:hAnsi="Arial" w:cs="Arial"/>
          <w:sz w:val="24"/>
        </w:rPr>
        <w:t>information on the equipment and user accounts.</w:t>
      </w:r>
    </w:p>
    <w:p w14:paraId="7DA94650" w14:textId="4BCD1139" w:rsidR="00F67096" w:rsidRDefault="00F67096" w:rsidP="00F67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 xml:space="preserve">et the user click on the item to borrow from a </w:t>
      </w:r>
      <w:r>
        <w:rPr>
          <w:rFonts w:ascii="Arial" w:hAnsi="Arial" w:cs="Arial"/>
          <w:sz w:val="24"/>
          <w:szCs w:val="24"/>
          <w:lang w:val="en-US"/>
        </w:rPr>
        <w:t>list</w:t>
      </w:r>
      <w:r>
        <w:rPr>
          <w:rFonts w:ascii="Arial" w:hAnsi="Arial" w:cs="Arial"/>
          <w:sz w:val="24"/>
          <w:szCs w:val="24"/>
          <w:lang w:val="en-US"/>
        </w:rPr>
        <w:t xml:space="preserve"> of materials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E3FE344" w14:textId="13FE66A5" w:rsidR="00F67096" w:rsidRDefault="00F67096" w:rsidP="00F67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F0167">
        <w:rPr>
          <w:rFonts w:ascii="Tahoma" w:hAnsi="Tahoma" w:cs="Tahoma"/>
          <w:sz w:val="24"/>
        </w:rPr>
        <w:t xml:space="preserve">The user must be able to view </w:t>
      </w:r>
      <w:r>
        <w:rPr>
          <w:rFonts w:ascii="Tahoma" w:hAnsi="Tahoma" w:cs="Tahoma"/>
          <w:sz w:val="24"/>
        </w:rPr>
        <w:t>which equipment are available or not.</w:t>
      </w:r>
    </w:p>
    <w:p w14:paraId="014B09A4" w14:textId="2382756A" w:rsidR="00F67096" w:rsidRPr="00F67096" w:rsidRDefault="00F67096" w:rsidP="00F670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28123D">
        <w:rPr>
          <w:rFonts w:ascii="Tahoma" w:hAnsi="Tahoma" w:cs="Tahoma"/>
          <w:sz w:val="24"/>
        </w:rPr>
        <w:t>If equipment is available, the user must be able to book or request materials to be borrowed</w:t>
      </w:r>
      <w:r>
        <w:rPr>
          <w:rFonts w:ascii="Tahoma" w:hAnsi="Tahoma" w:cs="Tahoma"/>
          <w:sz w:val="24"/>
        </w:rPr>
        <w:t xml:space="preserve"> and enter the quantity of the equipment.</w:t>
      </w:r>
    </w:p>
    <w:p w14:paraId="045D6C51" w14:textId="639E9D13" w:rsidR="00F67096" w:rsidRPr="00F67096" w:rsidRDefault="00F67096" w:rsidP="00F67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f not, the application will notify the user when the material will be available again</w:t>
      </w:r>
    </w:p>
    <w:p w14:paraId="4DC16284" w14:textId="1964D6C7" w:rsidR="00F67096" w:rsidRPr="00F67096" w:rsidRDefault="00F67096" w:rsidP="00F67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et the user click “done” and return to previous page to click on other materials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7F27402" w14:textId="48980986" w:rsidR="00D91621" w:rsidRDefault="00D91621" w:rsidP="00D9162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D91621">
        <w:rPr>
          <w:rFonts w:ascii="Tahoma" w:hAnsi="Tahoma" w:cs="Tahoma"/>
          <w:sz w:val="24"/>
        </w:rPr>
        <w:t>Automatically update the equipment inventor</w:t>
      </w:r>
      <w:r>
        <w:rPr>
          <w:rFonts w:ascii="Tahoma" w:hAnsi="Tahoma" w:cs="Tahoma"/>
          <w:sz w:val="24"/>
        </w:rPr>
        <w:t>y.</w:t>
      </w:r>
    </w:p>
    <w:p w14:paraId="0BB24368" w14:textId="217B8E41" w:rsidR="00F67096" w:rsidRDefault="00F67096" w:rsidP="00F670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F67096">
        <w:rPr>
          <w:rFonts w:ascii="Tahoma" w:hAnsi="Tahoma" w:cs="Tahoma"/>
          <w:sz w:val="24"/>
        </w:rPr>
        <w:t>let the user save first or submit the form</w:t>
      </w:r>
      <w:r>
        <w:rPr>
          <w:rFonts w:ascii="Tahoma" w:hAnsi="Tahoma" w:cs="Tahoma"/>
          <w:sz w:val="24"/>
        </w:rPr>
        <w:t>.</w:t>
      </w:r>
    </w:p>
    <w:p w14:paraId="1C0D248A" w14:textId="7E5AAFB8" w:rsidR="00F67096" w:rsidRPr="00F67096" w:rsidRDefault="00F67096" w:rsidP="00F6709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67096">
        <w:rPr>
          <w:rFonts w:ascii="Arial" w:hAnsi="Arial" w:cs="Arial"/>
          <w:sz w:val="24"/>
        </w:rPr>
        <w:t xml:space="preserve">The system must be able to display who the lab assistant on duty. </w:t>
      </w:r>
    </w:p>
    <w:p w14:paraId="7279BFB0" w14:textId="768514A5" w:rsidR="0028123D" w:rsidRPr="0028123D" w:rsidRDefault="0028123D" w:rsidP="0028123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28123D">
        <w:rPr>
          <w:rFonts w:ascii="Tahoma" w:hAnsi="Tahoma" w:cs="Tahoma"/>
          <w:sz w:val="24"/>
        </w:rPr>
        <w:t>The user can request to replace the borrowed equipment</w:t>
      </w:r>
      <w:r>
        <w:rPr>
          <w:rFonts w:ascii="Tahoma" w:hAnsi="Tahoma" w:cs="Tahoma"/>
          <w:sz w:val="24"/>
        </w:rPr>
        <w:t>.</w:t>
      </w:r>
    </w:p>
    <w:p w14:paraId="18CBC8BF" w14:textId="77777777" w:rsidR="0028123D" w:rsidRDefault="0028123D" w:rsidP="0028123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user applied for a request, the application will show a message with the list of materials borrowed, date borrowed, and the due date of materials should be returned.</w:t>
      </w:r>
    </w:p>
    <w:p w14:paraId="63932D20" w14:textId="539E8245" w:rsidR="0021296A" w:rsidRPr="00F67096" w:rsidRDefault="0028123D" w:rsidP="00F670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28123D">
        <w:rPr>
          <w:rFonts w:ascii="Tahoma" w:hAnsi="Tahoma" w:cs="Tahoma"/>
          <w:sz w:val="24"/>
        </w:rPr>
        <w:t>When the equipment is being returned, the user must be able to make checks and remarks in the system regarding the state of the equipment.</w:t>
      </w:r>
    </w:p>
    <w:p w14:paraId="0B462F9E" w14:textId="77777777" w:rsidR="0028123D" w:rsidRDefault="0028123D" w:rsidP="0028123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system should have entry status date for borrowing and returning of the materials.</w:t>
      </w:r>
    </w:p>
    <w:p w14:paraId="7CD33AA8" w14:textId="77777777" w:rsidR="00D91621" w:rsidRDefault="0021296A" w:rsidP="00D9162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 xml:space="preserve">Notify </w:t>
      </w:r>
      <w:r w:rsidR="00D91621">
        <w:rPr>
          <w:rFonts w:ascii="Tahoma" w:hAnsi="Tahoma" w:cs="Tahoma"/>
          <w:sz w:val="24"/>
        </w:rPr>
        <w:t>the user if</w:t>
      </w:r>
      <w:r w:rsidRPr="005F0167">
        <w:rPr>
          <w:rFonts w:ascii="Tahoma" w:hAnsi="Tahoma" w:cs="Tahoma"/>
          <w:sz w:val="24"/>
        </w:rPr>
        <w:t xml:space="preserve"> the equipment is available/unavailabl</w:t>
      </w:r>
      <w:r w:rsidR="00D91621">
        <w:rPr>
          <w:rFonts w:ascii="Tahoma" w:hAnsi="Tahoma" w:cs="Tahoma"/>
          <w:sz w:val="24"/>
        </w:rPr>
        <w:t>e.</w:t>
      </w:r>
    </w:p>
    <w:p w14:paraId="36E07508" w14:textId="34BDF46D" w:rsidR="007F2F5A" w:rsidRPr="00F67096" w:rsidRDefault="00D91621" w:rsidP="007F2F5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D91621">
        <w:rPr>
          <w:rFonts w:ascii="Tahoma" w:hAnsi="Tahoma" w:cs="Tahoma"/>
          <w:sz w:val="24"/>
        </w:rPr>
        <w:t>The program must have database of the borrower and its equipment borrowed</w:t>
      </w:r>
      <w:r>
        <w:rPr>
          <w:rFonts w:ascii="Tahoma" w:hAnsi="Tahoma" w:cs="Tahoma"/>
          <w:sz w:val="24"/>
        </w:rPr>
        <w:t>.</w:t>
      </w:r>
      <w:bookmarkStart w:id="0" w:name="_GoBack"/>
      <w:bookmarkEnd w:id="0"/>
    </w:p>
    <w:p w14:paraId="0EF2DB57" w14:textId="77777777" w:rsidR="007F2F5A" w:rsidRPr="007F2F5A" w:rsidRDefault="007F2F5A" w:rsidP="007F2F5A">
      <w:pPr>
        <w:rPr>
          <w:rFonts w:ascii="Tahoma" w:hAnsi="Tahoma" w:cs="Tahoma"/>
          <w:sz w:val="24"/>
        </w:rPr>
      </w:pPr>
    </w:p>
    <w:sectPr w:rsidR="007F2F5A" w:rsidRPr="007F2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12"/>
    <w:multiLevelType w:val="hybridMultilevel"/>
    <w:tmpl w:val="79A05D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489E"/>
    <w:multiLevelType w:val="hybridMultilevel"/>
    <w:tmpl w:val="15C0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A09"/>
    <w:multiLevelType w:val="hybridMultilevel"/>
    <w:tmpl w:val="6188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10A72"/>
    <w:multiLevelType w:val="hybridMultilevel"/>
    <w:tmpl w:val="AC2E16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269"/>
    <w:multiLevelType w:val="hybridMultilevel"/>
    <w:tmpl w:val="6D48E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2B5D"/>
    <w:multiLevelType w:val="hybridMultilevel"/>
    <w:tmpl w:val="5FAA875E"/>
    <w:lvl w:ilvl="0" w:tplc="724EBCD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94949"/>
    <w:multiLevelType w:val="hybridMultilevel"/>
    <w:tmpl w:val="877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42EE8"/>
    <w:multiLevelType w:val="hybridMultilevel"/>
    <w:tmpl w:val="825A46A4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6A"/>
    <w:rsid w:val="001478DE"/>
    <w:rsid w:val="0021296A"/>
    <w:rsid w:val="0028123D"/>
    <w:rsid w:val="005F0167"/>
    <w:rsid w:val="007F2F5A"/>
    <w:rsid w:val="00D91621"/>
    <w:rsid w:val="00F6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444D"/>
  <w15:chartTrackingRefBased/>
  <w15:docId w15:val="{E86F13EE-7C2F-4A8F-A191-A3C0246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2018-09-19T03:08:00Z</dcterms:created>
  <dcterms:modified xsi:type="dcterms:W3CDTF">2018-09-19T03:08:00Z</dcterms:modified>
</cp:coreProperties>
</file>