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01" w:rsidRPr="00437E3A" w:rsidRDefault="00857401" w:rsidP="00857401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Project Name:</w:t>
      </w:r>
      <w:r w:rsidRPr="00437E3A">
        <w:rPr>
          <w:rFonts w:ascii="Tahoma" w:hAnsi="Tahoma" w:cs="Tahoma"/>
          <w:sz w:val="28"/>
        </w:rPr>
        <w:t xml:space="preserve"> </w:t>
      </w:r>
      <w:r w:rsidRPr="00437E3A">
        <w:rPr>
          <w:rFonts w:ascii="Tahoma" w:hAnsi="Tahoma" w:cs="Tahoma"/>
          <w:b/>
          <w:sz w:val="36"/>
        </w:rPr>
        <w:t>Flower Shop Application</w:t>
      </w:r>
    </w:p>
    <w:p w:rsidR="00857401" w:rsidRPr="00437E3A" w:rsidRDefault="00857401" w:rsidP="00857401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Test Case ID:</w:t>
      </w:r>
      <w:r w:rsidRPr="00437E3A">
        <w:rPr>
          <w:rFonts w:ascii="Tahoma" w:hAnsi="Tahoma" w:cs="Tahoma"/>
          <w:sz w:val="28"/>
        </w:rPr>
        <w:t xml:space="preserve"> Test_0</w:t>
      </w:r>
      <w:r>
        <w:rPr>
          <w:rFonts w:ascii="Tahoma" w:hAnsi="Tahoma" w:cs="Tahoma"/>
          <w:sz w:val="28"/>
        </w:rPr>
        <w:t>3</w:t>
      </w:r>
    </w:p>
    <w:p w:rsidR="00857401" w:rsidRPr="00437E3A" w:rsidRDefault="00857401" w:rsidP="00857401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Module name:</w:t>
      </w:r>
      <w:r w:rsidRPr="00437E3A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>main</w:t>
      </w:r>
    </w:p>
    <w:p w:rsidR="00857401" w:rsidRPr="00437E3A" w:rsidRDefault="00857401" w:rsidP="00857401">
      <w:pPr>
        <w:rPr>
          <w:rFonts w:ascii="Tahoma" w:hAnsi="Tahoma" w:cs="Tahoma"/>
          <w:sz w:val="28"/>
        </w:rPr>
      </w:pPr>
      <w:r w:rsidRPr="00437E3A">
        <w:rPr>
          <w:rFonts w:ascii="Tahoma" w:hAnsi="Tahoma" w:cs="Tahoma"/>
          <w:b/>
          <w:sz w:val="28"/>
        </w:rPr>
        <w:t>Description:</w:t>
      </w:r>
      <w:r w:rsidRPr="00437E3A"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>Check the load if the database is loaded to the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999"/>
        <w:gridCol w:w="2159"/>
      </w:tblGrid>
      <w:tr w:rsidR="00857401" w:rsidRPr="00437E3A" w:rsidTr="00654175">
        <w:tc>
          <w:tcPr>
            <w:tcW w:w="2158" w:type="dxa"/>
          </w:tcPr>
          <w:p w:rsidR="00857401" w:rsidRPr="00437E3A" w:rsidRDefault="00857401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Test Case ID</w:t>
            </w:r>
          </w:p>
        </w:tc>
        <w:tc>
          <w:tcPr>
            <w:tcW w:w="3082" w:type="dxa"/>
          </w:tcPr>
          <w:p w:rsidR="00857401" w:rsidRPr="00437E3A" w:rsidRDefault="00857401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Possible Input</w:t>
            </w:r>
          </w:p>
        </w:tc>
        <w:tc>
          <w:tcPr>
            <w:tcW w:w="2552" w:type="dxa"/>
          </w:tcPr>
          <w:p w:rsidR="00857401" w:rsidRPr="00437E3A" w:rsidRDefault="00857401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Expected Output</w:t>
            </w:r>
          </w:p>
        </w:tc>
        <w:tc>
          <w:tcPr>
            <w:tcW w:w="2999" w:type="dxa"/>
          </w:tcPr>
          <w:p w:rsidR="00857401" w:rsidRPr="00437E3A" w:rsidRDefault="00857401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Actual output</w:t>
            </w:r>
          </w:p>
        </w:tc>
        <w:tc>
          <w:tcPr>
            <w:tcW w:w="2159" w:type="dxa"/>
          </w:tcPr>
          <w:p w:rsidR="00857401" w:rsidRPr="00437E3A" w:rsidRDefault="00857401" w:rsidP="00654175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437E3A">
              <w:rPr>
                <w:rFonts w:ascii="Tahoma" w:hAnsi="Tahoma" w:cs="Tahoma"/>
                <w:b/>
                <w:sz w:val="28"/>
              </w:rPr>
              <w:t>Remarks</w:t>
            </w:r>
          </w:p>
        </w:tc>
      </w:tr>
      <w:tr w:rsidR="00857401" w:rsidRPr="00437E3A" w:rsidTr="00654175">
        <w:tc>
          <w:tcPr>
            <w:tcW w:w="2158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3</w:t>
            </w:r>
            <w:r w:rsidRPr="00437E3A">
              <w:rPr>
                <w:rFonts w:ascii="Tahoma" w:hAnsi="Tahoma" w:cs="Tahoma"/>
              </w:rPr>
              <w:t>.1</w:t>
            </w:r>
          </w:p>
        </w:tc>
        <w:tc>
          <w:tcPr>
            <w:tcW w:w="3082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Click the LOAD button with the database having records</w:t>
            </w:r>
          </w:p>
        </w:tc>
        <w:tc>
          <w:tcPr>
            <w:tcW w:w="2552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database will be loaded and shown on the interface</w:t>
            </w:r>
          </w:p>
        </w:tc>
        <w:tc>
          <w:tcPr>
            <w:tcW w:w="2999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database was loaded onto the interface</w:t>
            </w:r>
          </w:p>
        </w:tc>
        <w:tc>
          <w:tcPr>
            <w:tcW w:w="2159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  <w:tr w:rsidR="00857401" w:rsidRPr="00437E3A" w:rsidTr="00654175">
        <w:tc>
          <w:tcPr>
            <w:tcW w:w="2158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Test_0</w:t>
            </w:r>
            <w:r>
              <w:rPr>
                <w:rFonts w:ascii="Tahoma" w:hAnsi="Tahoma" w:cs="Tahoma"/>
              </w:rPr>
              <w:t>3</w:t>
            </w:r>
            <w:r w:rsidRPr="00437E3A">
              <w:rPr>
                <w:rFonts w:ascii="Tahoma" w:hAnsi="Tahoma" w:cs="Tahoma"/>
              </w:rPr>
              <w:t>.2</w:t>
            </w:r>
          </w:p>
        </w:tc>
        <w:tc>
          <w:tcPr>
            <w:tcW w:w="3082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Click the LOAD button with the database having modified records</w:t>
            </w:r>
          </w:p>
        </w:tc>
        <w:tc>
          <w:tcPr>
            <w:tcW w:w="2552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interface should show the new database when LOAD is clicked</w:t>
            </w:r>
          </w:p>
        </w:tc>
        <w:tc>
          <w:tcPr>
            <w:tcW w:w="2999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interface showed the new database when LOAD is clicked</w:t>
            </w:r>
          </w:p>
        </w:tc>
        <w:tc>
          <w:tcPr>
            <w:tcW w:w="2159" w:type="dxa"/>
          </w:tcPr>
          <w:p w:rsidR="00857401" w:rsidRPr="00437E3A" w:rsidRDefault="00857401" w:rsidP="00654175">
            <w:pPr>
              <w:rPr>
                <w:rFonts w:ascii="Tahoma" w:hAnsi="Tahoma" w:cs="Tahoma"/>
              </w:rPr>
            </w:pPr>
            <w:r w:rsidRPr="00437E3A">
              <w:rPr>
                <w:rFonts w:ascii="Tahoma" w:hAnsi="Tahoma" w:cs="Tahoma"/>
              </w:rPr>
              <w:t>PASSED</w:t>
            </w:r>
          </w:p>
        </w:tc>
      </w:tr>
    </w:tbl>
    <w:p w:rsidR="00857401" w:rsidRDefault="00857401" w:rsidP="00857401">
      <w:pPr>
        <w:rPr>
          <w:rFonts w:ascii="Tahoma" w:hAnsi="Tahoma" w:cs="Tahoma"/>
        </w:rPr>
      </w:pPr>
    </w:p>
    <w:p w:rsidR="00857401" w:rsidRDefault="00857401" w:rsidP="00857401">
      <w:pPr>
        <w:rPr>
          <w:rFonts w:ascii="Tahoma" w:hAnsi="Tahoma" w:cs="Tahoma"/>
        </w:rPr>
      </w:pPr>
    </w:p>
    <w:p w:rsidR="001478DE" w:rsidRPr="00857401" w:rsidRDefault="001478DE" w:rsidP="00857401">
      <w:bookmarkStart w:id="0" w:name="_GoBack"/>
      <w:bookmarkEnd w:id="0"/>
    </w:p>
    <w:sectPr w:rsidR="001478DE" w:rsidRPr="00857401" w:rsidSect="00862C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8"/>
    <w:rsid w:val="001478DE"/>
    <w:rsid w:val="00857401"/>
    <w:rsid w:val="00862CC8"/>
    <w:rsid w:val="008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4239-6269-4EA0-8984-137B05C2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B. AQUINO</dc:creator>
  <cp:keywords/>
  <dc:description/>
  <cp:lastModifiedBy>MARK ANGELO B. AQUINO</cp:lastModifiedBy>
  <cp:revision>2</cp:revision>
  <dcterms:created xsi:type="dcterms:W3CDTF">2018-10-03T06:31:00Z</dcterms:created>
  <dcterms:modified xsi:type="dcterms:W3CDTF">2018-10-03T06:31:00Z</dcterms:modified>
</cp:coreProperties>
</file>