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EE5" w:rsidRPr="00437E3A" w:rsidRDefault="00307EE5" w:rsidP="00307EE5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Project Name:</w:t>
      </w:r>
      <w:r w:rsidRPr="00437E3A">
        <w:rPr>
          <w:rFonts w:ascii="Tahoma" w:hAnsi="Tahoma" w:cs="Tahoma"/>
          <w:sz w:val="28"/>
        </w:rPr>
        <w:t xml:space="preserve"> </w:t>
      </w:r>
      <w:r w:rsidRPr="00437E3A">
        <w:rPr>
          <w:rFonts w:ascii="Tahoma" w:hAnsi="Tahoma" w:cs="Tahoma"/>
          <w:b/>
          <w:sz w:val="36"/>
        </w:rPr>
        <w:t>Flower Shop Application</w:t>
      </w:r>
    </w:p>
    <w:p w:rsidR="00307EE5" w:rsidRPr="00437E3A" w:rsidRDefault="00307EE5" w:rsidP="00307EE5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Test Case ID:</w:t>
      </w:r>
      <w:r w:rsidRPr="00437E3A">
        <w:rPr>
          <w:rFonts w:ascii="Tahoma" w:hAnsi="Tahoma" w:cs="Tahoma"/>
          <w:sz w:val="28"/>
        </w:rPr>
        <w:t xml:space="preserve"> Test_0</w:t>
      </w:r>
      <w:r>
        <w:rPr>
          <w:rFonts w:ascii="Tahoma" w:hAnsi="Tahoma" w:cs="Tahoma"/>
          <w:sz w:val="28"/>
        </w:rPr>
        <w:t>5</w:t>
      </w:r>
    </w:p>
    <w:p w:rsidR="00307EE5" w:rsidRPr="00437E3A" w:rsidRDefault="00307EE5" w:rsidP="00307EE5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Module name:</w:t>
      </w:r>
      <w:r w:rsidRPr="00437E3A"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>main</w:t>
      </w:r>
    </w:p>
    <w:p w:rsidR="00307EE5" w:rsidRPr="00437E3A" w:rsidRDefault="00307EE5" w:rsidP="00307EE5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Description:</w:t>
      </w:r>
      <w:r w:rsidRPr="00437E3A">
        <w:rPr>
          <w:rFonts w:ascii="Tahoma" w:hAnsi="Tahoma" w:cs="Tahoma"/>
          <w:sz w:val="28"/>
        </w:rPr>
        <w:t xml:space="preserve"> Test the </w:t>
      </w:r>
      <w:r>
        <w:rPr>
          <w:rFonts w:ascii="Tahoma" w:hAnsi="Tahoma" w:cs="Tahoma"/>
          <w:sz w:val="28"/>
        </w:rPr>
        <w:t>main page if it can record the purchase and remove the purchased item from stock.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3082"/>
        <w:gridCol w:w="2552"/>
        <w:gridCol w:w="2999"/>
        <w:gridCol w:w="2159"/>
      </w:tblGrid>
      <w:tr w:rsidR="00307EE5" w:rsidRPr="00437E3A" w:rsidTr="00654175">
        <w:tc>
          <w:tcPr>
            <w:tcW w:w="2158" w:type="dxa"/>
          </w:tcPr>
          <w:p w:rsidR="00307EE5" w:rsidRPr="00437E3A" w:rsidRDefault="00307EE5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Test Case ID</w:t>
            </w:r>
          </w:p>
        </w:tc>
        <w:tc>
          <w:tcPr>
            <w:tcW w:w="3082" w:type="dxa"/>
          </w:tcPr>
          <w:p w:rsidR="00307EE5" w:rsidRPr="00437E3A" w:rsidRDefault="00307EE5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Possible Input</w:t>
            </w:r>
          </w:p>
        </w:tc>
        <w:tc>
          <w:tcPr>
            <w:tcW w:w="2552" w:type="dxa"/>
          </w:tcPr>
          <w:p w:rsidR="00307EE5" w:rsidRPr="00437E3A" w:rsidRDefault="00307EE5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Expected Output</w:t>
            </w:r>
          </w:p>
        </w:tc>
        <w:tc>
          <w:tcPr>
            <w:tcW w:w="2999" w:type="dxa"/>
          </w:tcPr>
          <w:p w:rsidR="00307EE5" w:rsidRPr="00437E3A" w:rsidRDefault="00307EE5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Actual output</w:t>
            </w:r>
          </w:p>
        </w:tc>
        <w:tc>
          <w:tcPr>
            <w:tcW w:w="2159" w:type="dxa"/>
          </w:tcPr>
          <w:p w:rsidR="00307EE5" w:rsidRPr="00437E3A" w:rsidRDefault="00307EE5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Remarks</w:t>
            </w:r>
          </w:p>
        </w:tc>
      </w:tr>
      <w:tr w:rsidR="00307EE5" w:rsidRPr="00437E3A" w:rsidTr="00654175">
        <w:tc>
          <w:tcPr>
            <w:tcW w:w="2158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.1</w:t>
            </w:r>
          </w:p>
        </w:tc>
        <w:tc>
          <w:tcPr>
            <w:tcW w:w="3082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Updates the amount of purchase when adding items to cart</w:t>
            </w:r>
          </w:p>
        </w:tc>
        <w:tc>
          <w:tcPr>
            <w:tcW w:w="2552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Show the total purchase amount real-time</w:t>
            </w:r>
          </w:p>
        </w:tc>
        <w:tc>
          <w:tcPr>
            <w:tcW w:w="2999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s</w:t>
            </w:r>
            <w:r w:rsidRPr="00DF172C">
              <w:rPr>
                <w:rFonts w:ascii="Tahoma" w:hAnsi="Tahoma" w:cs="Tahoma"/>
              </w:rPr>
              <w:t>how the total purchase amount real-time</w:t>
            </w:r>
          </w:p>
        </w:tc>
        <w:tc>
          <w:tcPr>
            <w:tcW w:w="2159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307EE5" w:rsidRPr="00437E3A" w:rsidTr="00654175">
        <w:tc>
          <w:tcPr>
            <w:tcW w:w="2158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.2</w:t>
            </w:r>
          </w:p>
        </w:tc>
        <w:tc>
          <w:tcPr>
            <w:tcW w:w="3082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Press the PURCHASE button</w:t>
            </w:r>
          </w:p>
        </w:tc>
        <w:tc>
          <w:tcPr>
            <w:tcW w:w="2552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 the user for confirmation of purchase</w:t>
            </w:r>
          </w:p>
        </w:tc>
        <w:tc>
          <w:tcPr>
            <w:tcW w:w="2999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Asks the user for confirmation of purchase</w:t>
            </w:r>
          </w:p>
        </w:tc>
        <w:tc>
          <w:tcPr>
            <w:tcW w:w="2159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307EE5" w:rsidRPr="00437E3A" w:rsidTr="00654175">
        <w:tc>
          <w:tcPr>
            <w:tcW w:w="2158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4</w:t>
            </w:r>
            <w:r w:rsidRPr="00437E3A">
              <w:rPr>
                <w:rFonts w:ascii="Tahoma" w:hAnsi="Tahoma" w:cs="Tahoma"/>
              </w:rPr>
              <w:t>.3</w:t>
            </w:r>
          </w:p>
        </w:tc>
        <w:tc>
          <w:tcPr>
            <w:tcW w:w="3082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 a record for purchase in the database</w:t>
            </w:r>
          </w:p>
        </w:tc>
        <w:tc>
          <w:tcPr>
            <w:tcW w:w="2552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Able to create a record of purchase in the database</w:t>
            </w:r>
          </w:p>
        </w:tc>
        <w:tc>
          <w:tcPr>
            <w:tcW w:w="2999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Unable to create a record of purchase</w:t>
            </w:r>
          </w:p>
        </w:tc>
        <w:tc>
          <w:tcPr>
            <w:tcW w:w="2159" w:type="dxa"/>
          </w:tcPr>
          <w:p w:rsidR="00307EE5" w:rsidRPr="00437E3A" w:rsidRDefault="00307EE5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FAILED. Problem on unique constraint of </w:t>
            </w:r>
            <w:proofErr w:type="spellStart"/>
            <w:r>
              <w:rPr>
                <w:rFonts w:ascii="Tahoma" w:hAnsi="Tahoma" w:cs="Tahoma"/>
              </w:rPr>
              <w:t>UserID</w:t>
            </w:r>
            <w:proofErr w:type="spellEnd"/>
          </w:p>
        </w:tc>
      </w:tr>
    </w:tbl>
    <w:p w:rsidR="00307EE5" w:rsidRPr="00437E3A" w:rsidRDefault="00307EE5" w:rsidP="00307EE5">
      <w:pPr>
        <w:rPr>
          <w:rFonts w:ascii="Tahoma" w:hAnsi="Tahoma" w:cs="Tahoma"/>
        </w:rPr>
      </w:pPr>
    </w:p>
    <w:p w:rsidR="001478DE" w:rsidRPr="00307EE5" w:rsidRDefault="001478DE" w:rsidP="00307EE5">
      <w:bookmarkStart w:id="0" w:name="_GoBack"/>
      <w:bookmarkEnd w:id="0"/>
    </w:p>
    <w:sectPr w:rsidR="001478DE" w:rsidRPr="00307EE5" w:rsidSect="00D225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8"/>
    <w:rsid w:val="001478DE"/>
    <w:rsid w:val="002462B3"/>
    <w:rsid w:val="00307EE5"/>
    <w:rsid w:val="00857401"/>
    <w:rsid w:val="00862CC8"/>
    <w:rsid w:val="008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4239-6269-4EA0-8984-137B05C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2</cp:revision>
  <dcterms:created xsi:type="dcterms:W3CDTF">2018-10-03T06:32:00Z</dcterms:created>
  <dcterms:modified xsi:type="dcterms:W3CDTF">2018-10-03T06:32:00Z</dcterms:modified>
</cp:coreProperties>
</file>