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Software Development Lifecycles (Advocate: Thiago Viana)</w:t>
      </w:r>
    </w:p>
    <w:p w:rsidR="00000000" w:rsidDel="00000000" w:rsidP="00000000" w:rsidRDefault="00000000" w:rsidRPr="00000000" w14:paraId="00000001">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2">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Describe two iterative and two sequential software lifecycle models.</w:t>
      </w:r>
    </w:p>
    <w:tbl>
      <w:tblPr>
        <w:tblStyle w:val="Table1"/>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03">
            <w:pPr>
              <w:contextualSpacing w:val="0"/>
              <w:rPr>
                <w:rFonts w:ascii="Arial" w:cs="Arial" w:eastAsia="Arial" w:hAnsi="Arial"/>
                <w:sz w:val="22"/>
                <w:szCs w:val="22"/>
              </w:rPr>
            </w:pPr>
            <w:hyperlink r:id="rId6">
              <w:r w:rsidDel="00000000" w:rsidR="00000000" w:rsidRPr="00000000">
                <w:rPr>
                  <w:rFonts w:ascii="Arial" w:cs="Arial" w:eastAsia="Arial" w:hAnsi="Arial"/>
                  <w:color w:val="0563c1"/>
                  <w:sz w:val="22"/>
                  <w:szCs w:val="22"/>
                  <w:u w:val="single"/>
                  <w:rtl w:val="0"/>
                </w:rPr>
                <w:t xml:space="preserve">https://github.com/MarkB19988/Glossary-of-Development-Terms/blob/master/README.md</w:t>
              </w:r>
            </w:hyperlink>
            <w:r w:rsidDel="00000000" w:rsidR="00000000" w:rsidRPr="00000000">
              <w:rPr>
                <w:rtl w:val="0"/>
              </w:rPr>
            </w:r>
          </w:p>
          <w:p w:rsidR="00000000" w:rsidDel="00000000" w:rsidP="00000000" w:rsidRDefault="00000000" w:rsidRPr="00000000" w14:paraId="00000004">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5">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COMPLETED</w:t>
            </w:r>
          </w:p>
          <w:p w:rsidR="00000000" w:rsidDel="00000000" w:rsidP="00000000" w:rsidRDefault="00000000" w:rsidRPr="00000000" w14:paraId="00000006">
            <w:pPr>
              <w:contextualSpacing w:val="0"/>
              <w:rPr>
                <w:rFonts w:ascii="Arial" w:cs="Arial" w:eastAsia="Arial" w:hAnsi="Arial"/>
                <w:sz w:val="22"/>
                <w:szCs w:val="22"/>
              </w:rPr>
            </w:pPr>
            <w:r w:rsidDel="00000000" w:rsidR="00000000" w:rsidRPr="00000000">
              <w:rPr>
                <w:rtl w:val="0"/>
              </w:rPr>
            </w:r>
          </w:p>
        </w:tc>
      </w:tr>
      <w:tr>
        <w:tc>
          <w:tcPr/>
          <w:p w:rsidR="00000000" w:rsidDel="00000000" w:rsidP="00000000" w:rsidRDefault="00000000" w:rsidRPr="00000000" w14:paraId="00000007">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above link points a section of my glossary that describes different lifecycle models including two iterative and two sequential.</w:t>
            </w:r>
          </w:p>
          <w:p w:rsidR="00000000" w:rsidDel="00000000" w:rsidP="00000000" w:rsidRDefault="00000000" w:rsidRPr="00000000" w14:paraId="00000008">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09">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A">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Explain how risk is managed in the Spiral lifecycle model.</w:t>
      </w:r>
    </w:p>
    <w:tbl>
      <w:tblPr>
        <w:tblStyle w:val="Table2"/>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0B">
            <w:pPr>
              <w:contextualSpacing w:val="0"/>
              <w:rPr>
                <w:rFonts w:ascii="Arial" w:cs="Arial" w:eastAsia="Arial" w:hAnsi="Arial"/>
                <w:sz w:val="22"/>
                <w:szCs w:val="22"/>
              </w:rPr>
            </w:pPr>
            <w:hyperlink r:id="rId7">
              <w:r w:rsidDel="00000000" w:rsidR="00000000" w:rsidRPr="00000000">
                <w:rPr>
                  <w:rFonts w:ascii="Arial" w:cs="Arial" w:eastAsia="Arial" w:hAnsi="Arial"/>
                  <w:color w:val="1155cc"/>
                  <w:sz w:val="22"/>
                  <w:szCs w:val="22"/>
                  <w:u w:val="single"/>
                  <w:rtl w:val="0"/>
                </w:rPr>
                <w:t xml:space="preserve">https://github.com/MarkB19988/Glossary-of-Development-Terms/blob/master/README.md#how-risk-is-managed</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0C">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D">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COMPLETED</w:t>
            </w:r>
          </w:p>
          <w:p w:rsidR="00000000" w:rsidDel="00000000" w:rsidP="00000000" w:rsidRDefault="00000000" w:rsidRPr="00000000" w14:paraId="0000000E">
            <w:pPr>
              <w:contextualSpacing w:val="0"/>
              <w:rPr>
                <w:rFonts w:ascii="Arial" w:cs="Arial" w:eastAsia="Arial" w:hAnsi="Arial"/>
                <w:b w:val="1"/>
                <w:sz w:val="22"/>
                <w:szCs w:val="22"/>
              </w:rPr>
            </w:pPr>
            <w:r w:rsidDel="00000000" w:rsidR="00000000" w:rsidRPr="00000000">
              <w:rPr>
                <w:rtl w:val="0"/>
              </w:rPr>
            </w:r>
          </w:p>
        </w:tc>
      </w:tr>
      <w:tr>
        <w:tc>
          <w:tcPr/>
          <w:p w:rsidR="00000000" w:rsidDel="00000000" w:rsidP="00000000" w:rsidRDefault="00000000" w:rsidRPr="00000000" w14:paraId="0000000F">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above link points to a section of my glossary that explains in more detail how risk is managed in the spiral model.</w:t>
            </w:r>
          </w:p>
          <w:p w:rsidR="00000000" w:rsidDel="00000000" w:rsidP="00000000" w:rsidRDefault="00000000" w:rsidRPr="00000000" w14:paraId="00000010">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11">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2">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Explain the purpose of a feasibility report.</w:t>
      </w:r>
    </w:p>
    <w:tbl>
      <w:tblPr>
        <w:tblStyle w:val="Table3"/>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13">
            <w:pPr>
              <w:contextualSpacing w:val="0"/>
              <w:rPr>
                <w:rFonts w:ascii="Arial" w:cs="Arial" w:eastAsia="Arial" w:hAnsi="Arial"/>
                <w:sz w:val="22"/>
                <w:szCs w:val="22"/>
              </w:rPr>
            </w:pPr>
            <w:hyperlink r:id="rId8">
              <w:r w:rsidDel="00000000" w:rsidR="00000000" w:rsidRPr="00000000">
                <w:rPr>
                  <w:rFonts w:ascii="Arial" w:cs="Arial" w:eastAsia="Arial" w:hAnsi="Arial"/>
                  <w:color w:val="1155cc"/>
                  <w:sz w:val="22"/>
                  <w:szCs w:val="22"/>
                  <w:u w:val="single"/>
                  <w:rtl w:val="0"/>
                </w:rPr>
                <w:t xml:space="preserve">https://github.com/MarkB19988/Glossary-of-Development-Terms/blob/master/README.md#5--feasibility-report</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14">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5">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COMPLETED</w:t>
            </w:r>
            <w:r w:rsidDel="00000000" w:rsidR="00000000" w:rsidRPr="00000000">
              <w:rPr>
                <w:rtl w:val="0"/>
              </w:rPr>
            </w:r>
          </w:p>
          <w:p w:rsidR="00000000" w:rsidDel="00000000" w:rsidP="00000000" w:rsidRDefault="00000000" w:rsidRPr="00000000" w14:paraId="00000016">
            <w:pPr>
              <w:contextualSpacing w:val="0"/>
              <w:rPr>
                <w:rFonts w:ascii="Arial" w:cs="Arial" w:eastAsia="Arial" w:hAnsi="Arial"/>
                <w:sz w:val="22"/>
                <w:szCs w:val="22"/>
              </w:rPr>
            </w:pPr>
            <w:r w:rsidDel="00000000" w:rsidR="00000000" w:rsidRPr="00000000">
              <w:rPr>
                <w:rtl w:val="0"/>
              </w:rPr>
            </w:r>
          </w:p>
        </w:tc>
      </w:tr>
      <w:tr>
        <w:tc>
          <w:tcPr/>
          <w:p w:rsidR="00000000" w:rsidDel="00000000" w:rsidP="00000000" w:rsidRDefault="00000000" w:rsidRPr="00000000" w14:paraId="00000017">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above link points to a section of my glossary that explains the purpose of a feasibility report.</w:t>
            </w:r>
          </w:p>
          <w:p w:rsidR="00000000" w:rsidDel="00000000" w:rsidP="00000000" w:rsidRDefault="00000000" w:rsidRPr="00000000" w14:paraId="00000018">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19">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A">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B">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C">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Describe how technical solutions can be compared.</w:t>
      </w:r>
    </w:p>
    <w:tbl>
      <w:tblPr>
        <w:tblStyle w:val="Table4"/>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1D">
            <w:pPr>
              <w:contextualSpacing w:val="0"/>
              <w:rPr>
                <w:rFonts w:ascii="Arial" w:cs="Arial" w:eastAsia="Arial" w:hAnsi="Arial"/>
                <w:sz w:val="22"/>
                <w:szCs w:val="22"/>
              </w:rPr>
            </w:pPr>
            <w:hyperlink r:id="rId9">
              <w:r w:rsidDel="00000000" w:rsidR="00000000" w:rsidRPr="00000000">
                <w:rPr>
                  <w:rFonts w:ascii="Arial" w:cs="Arial" w:eastAsia="Arial" w:hAnsi="Arial"/>
                  <w:color w:val="0563c1"/>
                  <w:sz w:val="22"/>
                  <w:szCs w:val="22"/>
                  <w:u w:val="single"/>
                  <w:rtl w:val="0"/>
                </w:rPr>
                <w:t xml:space="preserve">https://github.com/MarkB19988/Glossary-of-Development-Terms/blob/master/README.md#6-how-can-technical-solutions-be-compared</w:t>
              </w:r>
            </w:hyperlink>
            <w:r w:rsidDel="00000000" w:rsidR="00000000" w:rsidRPr="00000000">
              <w:rPr>
                <w:rtl w:val="0"/>
              </w:rPr>
            </w:r>
          </w:p>
          <w:p w:rsidR="00000000" w:rsidDel="00000000" w:rsidP="00000000" w:rsidRDefault="00000000" w:rsidRPr="00000000" w14:paraId="0000001E">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1F">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COMPLETED</w:t>
            </w:r>
          </w:p>
          <w:p w:rsidR="00000000" w:rsidDel="00000000" w:rsidP="00000000" w:rsidRDefault="00000000" w:rsidRPr="00000000" w14:paraId="00000020">
            <w:pPr>
              <w:contextualSpacing w:val="0"/>
              <w:rPr>
                <w:rFonts w:ascii="Arial" w:cs="Arial" w:eastAsia="Arial" w:hAnsi="Arial"/>
                <w:b w:val="1"/>
                <w:sz w:val="22"/>
                <w:szCs w:val="22"/>
              </w:rPr>
            </w:pPr>
            <w:r w:rsidDel="00000000" w:rsidR="00000000" w:rsidRPr="00000000">
              <w:rPr>
                <w:rtl w:val="0"/>
              </w:rPr>
            </w:r>
          </w:p>
        </w:tc>
      </w:tr>
      <w:tr>
        <w:tc>
          <w:tcPr/>
          <w:p w:rsidR="00000000" w:rsidDel="00000000" w:rsidP="00000000" w:rsidRDefault="00000000" w:rsidRPr="00000000" w14:paraId="00000021">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above link points to a section of my glossary that describes and explains how you can compare technical solutions.</w:t>
            </w:r>
          </w:p>
          <w:p w:rsidR="00000000" w:rsidDel="00000000" w:rsidP="00000000" w:rsidRDefault="00000000" w:rsidRPr="00000000" w14:paraId="00000022">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23">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4">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Undertake a software investigation to meet a business need.</w:t>
      </w:r>
    </w:p>
    <w:tbl>
      <w:tblPr>
        <w:tblStyle w:val="Table5"/>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25">
            <w:pPr>
              <w:contextualSpacing w:val="0"/>
              <w:rPr>
                <w:rFonts w:ascii="Arial" w:cs="Arial" w:eastAsia="Arial" w:hAnsi="Arial"/>
                <w:sz w:val="22"/>
                <w:szCs w:val="22"/>
              </w:rPr>
            </w:pPr>
            <w:hyperlink r:id="rId10">
              <w:r w:rsidDel="00000000" w:rsidR="00000000" w:rsidRPr="00000000">
                <w:rPr>
                  <w:rFonts w:ascii="Arial" w:cs="Arial" w:eastAsia="Arial" w:hAnsi="Arial"/>
                  <w:color w:val="0563c1"/>
                  <w:sz w:val="22"/>
                  <w:szCs w:val="22"/>
                  <w:u w:val="single"/>
                  <w:rtl w:val="0"/>
                </w:rPr>
                <w:t xml:space="preserve">https://github.com/MarkB19988/ZSL-Amazing-Animal-Rescue/blob/master/README.md#v-concept-pitch-17th-october-2017</w:t>
              </w:r>
            </w:hyperlink>
            <w:r w:rsidDel="00000000" w:rsidR="00000000" w:rsidRPr="00000000">
              <w:rPr>
                <w:rtl w:val="0"/>
              </w:rPr>
            </w:r>
          </w:p>
          <w:p w:rsidR="00000000" w:rsidDel="00000000" w:rsidP="00000000" w:rsidRDefault="00000000" w:rsidRPr="00000000" w14:paraId="00000026">
            <w:pPr>
              <w:contextualSpacing w:val="0"/>
              <w:rPr>
                <w:rFonts w:ascii="Arial" w:cs="Arial" w:eastAsia="Arial" w:hAnsi="Arial"/>
                <w:sz w:val="22"/>
                <w:szCs w:val="22"/>
              </w:rPr>
            </w:pPr>
            <w:hyperlink r:id="rId11">
              <w:r w:rsidDel="00000000" w:rsidR="00000000" w:rsidRPr="00000000">
                <w:rPr>
                  <w:rFonts w:ascii="Arial" w:cs="Arial" w:eastAsia="Arial" w:hAnsi="Arial"/>
                  <w:color w:val="0563c1"/>
                  <w:sz w:val="22"/>
                  <w:szCs w:val="22"/>
                  <w:u w:val="single"/>
                  <w:rtl w:val="0"/>
                </w:rPr>
                <w:t xml:space="preserve">https://github.com/MarkB19988/ZSL-Amazing-Animal-Rescue/blob/master/README.md#vi-adapting-to-feedback</w:t>
              </w:r>
            </w:hyperlink>
            <w:r w:rsidDel="00000000" w:rsidR="00000000" w:rsidRPr="00000000">
              <w:rPr>
                <w:rtl w:val="0"/>
              </w:rPr>
            </w:r>
          </w:p>
          <w:p w:rsidR="00000000" w:rsidDel="00000000" w:rsidP="00000000" w:rsidRDefault="00000000" w:rsidRPr="00000000" w14:paraId="00000027">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8">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COMPLETED</w:t>
            </w:r>
            <w:r w:rsidDel="00000000" w:rsidR="00000000" w:rsidRPr="00000000">
              <w:rPr>
                <w:rtl w:val="0"/>
              </w:rPr>
            </w:r>
          </w:p>
          <w:p w:rsidR="00000000" w:rsidDel="00000000" w:rsidP="00000000" w:rsidRDefault="00000000" w:rsidRPr="00000000" w14:paraId="00000029">
            <w:pPr>
              <w:contextualSpacing w:val="0"/>
              <w:rPr>
                <w:rFonts w:ascii="Arial" w:cs="Arial" w:eastAsia="Arial" w:hAnsi="Arial"/>
                <w:sz w:val="22"/>
                <w:szCs w:val="22"/>
              </w:rPr>
            </w:pPr>
            <w:r w:rsidDel="00000000" w:rsidR="00000000" w:rsidRPr="00000000">
              <w:rPr>
                <w:rtl w:val="0"/>
              </w:rPr>
            </w:r>
          </w:p>
        </w:tc>
      </w:tr>
      <w:tr>
        <w:tc>
          <w:tcPr/>
          <w:p w:rsidR="00000000" w:rsidDel="00000000" w:rsidP="00000000" w:rsidRDefault="00000000" w:rsidRPr="00000000" w14:paraId="0000002A">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2 links provided point to different sections of my ZSL project documentation that outline how we undertook a software investigation to meet the needs of ZSL. The first link points to the section that talks about our concept pitch that we made to ZSL, what ideas we presented and what we made to support our presentation. The second talks about what feedback we got from them and how we adapted and made changes to meet ZSL’s needs.</w:t>
            </w:r>
          </w:p>
        </w:tc>
      </w:tr>
    </w:tbl>
    <w:p w:rsidR="00000000" w:rsidDel="00000000" w:rsidP="00000000" w:rsidRDefault="00000000" w:rsidRPr="00000000" w14:paraId="0000002B">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C">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Use appropriate software analysis tools/techniques to carry out a software investigation and create supporting documentation.</w:t>
      </w:r>
    </w:p>
    <w:tbl>
      <w:tblPr>
        <w:tblStyle w:val="Table6"/>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2D">
            <w:pPr>
              <w:contextualSpacing w:val="0"/>
              <w:rPr>
                <w:rFonts w:ascii="Arial" w:cs="Arial" w:eastAsia="Arial" w:hAnsi="Arial"/>
                <w:sz w:val="22"/>
                <w:szCs w:val="22"/>
              </w:rPr>
            </w:pPr>
            <w:hyperlink r:id="rId12">
              <w:r w:rsidDel="00000000" w:rsidR="00000000" w:rsidRPr="00000000">
                <w:rPr>
                  <w:rFonts w:ascii="Arial" w:cs="Arial" w:eastAsia="Arial" w:hAnsi="Arial"/>
                  <w:color w:val="1155cc"/>
                  <w:sz w:val="22"/>
                  <w:szCs w:val="22"/>
                  <w:u w:val="single"/>
                  <w:rtl w:val="0"/>
                </w:rPr>
                <w:t xml:space="preserve">https://github.com/MarkB19988/CapstoneProject1-ZSL/blob/master/README.md#tools-and-techniques</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2E">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F">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COMPLETED</w:t>
            </w:r>
          </w:p>
          <w:p w:rsidR="00000000" w:rsidDel="00000000" w:rsidP="00000000" w:rsidRDefault="00000000" w:rsidRPr="00000000" w14:paraId="00000030">
            <w:pPr>
              <w:contextualSpacing w:val="0"/>
              <w:rPr>
                <w:rFonts w:ascii="Arial" w:cs="Arial" w:eastAsia="Arial" w:hAnsi="Arial"/>
                <w:sz w:val="22"/>
                <w:szCs w:val="22"/>
              </w:rPr>
            </w:pPr>
            <w:r w:rsidDel="00000000" w:rsidR="00000000" w:rsidRPr="00000000">
              <w:rPr>
                <w:rtl w:val="0"/>
              </w:rPr>
            </w:r>
          </w:p>
        </w:tc>
      </w:tr>
      <w:tr>
        <w:tc>
          <w:tcPr/>
          <w:p w:rsidR="00000000" w:rsidDel="00000000" w:rsidP="00000000" w:rsidRDefault="00000000" w:rsidRPr="00000000" w14:paraId="00000031">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above link points to a section of my ZSL project documentation that outlines what tools and techniques I used to carry out my software investigation.</w:t>
            </w:r>
          </w:p>
          <w:p w:rsidR="00000000" w:rsidDel="00000000" w:rsidP="00000000" w:rsidRDefault="00000000" w:rsidRPr="00000000" w14:paraId="00000032">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33">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4">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5">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6">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7">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8">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Explain how user and software requirements have been addressed.</w:t>
      </w:r>
    </w:p>
    <w:tbl>
      <w:tblPr>
        <w:tblStyle w:val="Table7"/>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39">
            <w:pPr>
              <w:contextualSpacing w:val="0"/>
              <w:rPr>
                <w:rFonts w:ascii="Arial" w:cs="Arial" w:eastAsia="Arial" w:hAnsi="Arial"/>
                <w:sz w:val="22"/>
                <w:szCs w:val="22"/>
              </w:rPr>
            </w:pPr>
            <w:hyperlink r:id="rId13">
              <w:r w:rsidDel="00000000" w:rsidR="00000000" w:rsidRPr="00000000">
                <w:rPr>
                  <w:rFonts w:ascii="Arial" w:cs="Arial" w:eastAsia="Arial" w:hAnsi="Arial"/>
                  <w:color w:val="1155cc"/>
                  <w:sz w:val="22"/>
                  <w:szCs w:val="22"/>
                  <w:u w:val="single"/>
                  <w:rtl w:val="0"/>
                </w:rPr>
                <w:t xml:space="preserve">https://github.com/MarkB19988/Project1-TraceBall/blob/master/README.md#ii-epics-and-user-stories</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3A">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B">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COMPLETED</w:t>
            </w:r>
            <w:r w:rsidDel="00000000" w:rsidR="00000000" w:rsidRPr="00000000">
              <w:rPr>
                <w:rtl w:val="0"/>
              </w:rPr>
            </w:r>
          </w:p>
        </w:tc>
      </w:tr>
      <w:tr>
        <w:tc>
          <w:tcPr/>
          <w:p w:rsidR="00000000" w:rsidDel="00000000" w:rsidP="00000000" w:rsidRDefault="00000000" w:rsidRPr="00000000" w14:paraId="0000003C">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above link points to the section of my Project 1 documentation that</w:t>
            </w:r>
          </w:p>
          <w:p w:rsidR="00000000" w:rsidDel="00000000" w:rsidP="00000000" w:rsidRDefault="00000000" w:rsidRPr="00000000" w14:paraId="0000003D">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3E">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F">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Describe, with an example, why a particular lifecycle model is selected for a development environment.</w:t>
      </w:r>
    </w:p>
    <w:tbl>
      <w:tblPr>
        <w:tblStyle w:val="Table8"/>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40">
            <w:pPr>
              <w:contextualSpacing w:val="0"/>
              <w:rPr>
                <w:rFonts w:ascii="Arial" w:cs="Arial" w:eastAsia="Arial" w:hAnsi="Arial"/>
                <w:sz w:val="22"/>
                <w:szCs w:val="22"/>
              </w:rPr>
            </w:pPr>
            <w:hyperlink r:id="rId14">
              <w:r w:rsidDel="00000000" w:rsidR="00000000" w:rsidRPr="00000000">
                <w:rPr>
                  <w:rFonts w:ascii="Arial" w:cs="Arial" w:eastAsia="Arial" w:hAnsi="Arial"/>
                  <w:color w:val="0563c1"/>
                  <w:sz w:val="22"/>
                  <w:szCs w:val="22"/>
                  <w:u w:val="single"/>
                  <w:rtl w:val="0"/>
                </w:rPr>
                <w:t xml:space="preserve">https://github.com/MarkB19988/Glossary-of-Development-Terms/blob/master/README.md#1-spiral-lifecycle-model</w:t>
              </w:r>
            </w:hyperlink>
            <w:r w:rsidDel="00000000" w:rsidR="00000000" w:rsidRPr="00000000">
              <w:rPr>
                <w:rtl w:val="0"/>
              </w:rPr>
            </w:r>
          </w:p>
          <w:p w:rsidR="00000000" w:rsidDel="00000000" w:rsidP="00000000" w:rsidRDefault="00000000" w:rsidRPr="00000000" w14:paraId="00000041">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2">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COMPLETED</w:t>
            </w:r>
            <w:r w:rsidDel="00000000" w:rsidR="00000000" w:rsidRPr="00000000">
              <w:rPr>
                <w:rtl w:val="0"/>
              </w:rPr>
            </w:r>
          </w:p>
          <w:p w:rsidR="00000000" w:rsidDel="00000000" w:rsidP="00000000" w:rsidRDefault="00000000" w:rsidRPr="00000000" w14:paraId="00000043">
            <w:pPr>
              <w:contextualSpacing w:val="0"/>
              <w:rPr>
                <w:rFonts w:ascii="Arial" w:cs="Arial" w:eastAsia="Arial" w:hAnsi="Arial"/>
                <w:sz w:val="22"/>
                <w:szCs w:val="22"/>
              </w:rPr>
            </w:pPr>
            <w:r w:rsidDel="00000000" w:rsidR="00000000" w:rsidRPr="00000000">
              <w:rPr>
                <w:rtl w:val="0"/>
              </w:rPr>
            </w:r>
          </w:p>
        </w:tc>
      </w:tr>
      <w:tr>
        <w:tc>
          <w:tcPr/>
          <w:p w:rsidR="00000000" w:rsidDel="00000000" w:rsidP="00000000" w:rsidRDefault="00000000" w:rsidRPr="00000000" w14:paraId="00000044">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above link points to a section of my glossary that explains, with a given example (iOS) why a certain lifecycle model is suited for that type of development.</w:t>
            </w:r>
          </w:p>
          <w:p w:rsidR="00000000" w:rsidDel="00000000" w:rsidP="00000000" w:rsidRDefault="00000000" w:rsidRPr="00000000" w14:paraId="00000045">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46">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7">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Discuss the components of a feasibility report.</w:t>
      </w:r>
    </w:p>
    <w:tbl>
      <w:tblPr>
        <w:tblStyle w:val="Table9"/>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48">
            <w:pPr>
              <w:contextualSpacing w:val="0"/>
              <w:rPr>
                <w:rFonts w:ascii="Arial" w:cs="Arial" w:eastAsia="Arial" w:hAnsi="Arial"/>
                <w:sz w:val="22"/>
                <w:szCs w:val="22"/>
              </w:rPr>
            </w:pPr>
            <w:hyperlink r:id="rId15">
              <w:r w:rsidDel="00000000" w:rsidR="00000000" w:rsidRPr="00000000">
                <w:rPr>
                  <w:rFonts w:ascii="Arial" w:cs="Arial" w:eastAsia="Arial" w:hAnsi="Arial"/>
                  <w:color w:val="0563c1"/>
                  <w:sz w:val="22"/>
                  <w:szCs w:val="22"/>
                  <w:u w:val="single"/>
                  <w:rtl w:val="0"/>
                </w:rPr>
                <w:t xml:space="preserve">https://github.com/MarkB19988/Glossary-of-Development-Terms/blob/master/README.md#5--feasibility-report</w:t>
              </w:r>
            </w:hyperlink>
            <w:r w:rsidDel="00000000" w:rsidR="00000000" w:rsidRPr="00000000">
              <w:rPr>
                <w:rtl w:val="0"/>
              </w:rPr>
            </w:r>
          </w:p>
          <w:p w:rsidR="00000000" w:rsidDel="00000000" w:rsidP="00000000" w:rsidRDefault="00000000" w:rsidRPr="00000000" w14:paraId="00000049">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A">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COMPLETED</w:t>
            </w:r>
            <w:r w:rsidDel="00000000" w:rsidR="00000000" w:rsidRPr="00000000">
              <w:rPr>
                <w:rtl w:val="0"/>
              </w:rPr>
            </w:r>
          </w:p>
          <w:p w:rsidR="00000000" w:rsidDel="00000000" w:rsidP="00000000" w:rsidRDefault="00000000" w:rsidRPr="00000000" w14:paraId="0000004B">
            <w:pPr>
              <w:contextualSpacing w:val="0"/>
              <w:rPr>
                <w:rFonts w:ascii="Arial" w:cs="Arial" w:eastAsia="Arial" w:hAnsi="Arial"/>
                <w:sz w:val="22"/>
                <w:szCs w:val="22"/>
              </w:rPr>
            </w:pPr>
            <w:r w:rsidDel="00000000" w:rsidR="00000000" w:rsidRPr="00000000">
              <w:rPr>
                <w:rtl w:val="0"/>
              </w:rPr>
            </w:r>
          </w:p>
        </w:tc>
      </w:tr>
      <w:tr>
        <w:tc>
          <w:tcPr/>
          <w:p w:rsidR="00000000" w:rsidDel="00000000" w:rsidP="00000000" w:rsidRDefault="00000000" w:rsidRPr="00000000" w14:paraId="0000004C">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above link points to a section of my glossary that talks about the different components of a feasibility report</w:t>
            </w:r>
          </w:p>
          <w:p w:rsidR="00000000" w:rsidDel="00000000" w:rsidP="00000000" w:rsidRDefault="00000000" w:rsidRPr="00000000" w14:paraId="0000004D">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4E">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F">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1">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Analyse how software requirements can be traced throughout the software lifecycle.</w:t>
      </w:r>
    </w:p>
    <w:tbl>
      <w:tblPr>
        <w:tblStyle w:val="Table10"/>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52">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use this section to provide all appropriate, valid and checked http Links that point to your evidence; use multiple lines to separate multiple links </w:t>
            </w:r>
          </w:p>
        </w:tc>
      </w:tr>
      <w:tr>
        <w:tc>
          <w:tcPr/>
          <w:p w:rsidR="00000000" w:rsidDel="00000000" w:rsidP="00000000" w:rsidRDefault="00000000" w:rsidRPr="00000000" w14:paraId="00000053">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provide a short (between 3 to 8 well considered, fully proofread and reflected sentences) explanation that justifies why the evidence/links you have provided is suitable as evidence of this requirement </w:t>
            </w:r>
          </w:p>
          <w:p w:rsidR="00000000" w:rsidDel="00000000" w:rsidP="00000000" w:rsidRDefault="00000000" w:rsidRPr="00000000" w14:paraId="00000054">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55">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6">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Discuss two approaches to improving software quality.</w:t>
      </w:r>
    </w:p>
    <w:tbl>
      <w:tblPr>
        <w:tblStyle w:val="Table11"/>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57">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use this section to provide all appropriate, valid and checked http Links that point to your evidence; use multiple lines to separate multiple links </w:t>
            </w:r>
          </w:p>
        </w:tc>
      </w:tr>
      <w:tr>
        <w:tc>
          <w:tcPr/>
          <w:p w:rsidR="00000000" w:rsidDel="00000000" w:rsidP="00000000" w:rsidRDefault="00000000" w:rsidRPr="00000000" w14:paraId="00000058">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provide a short (between 3 to 8 well considered, fully proofread and reflected sentences) explanation that justifies why the evidence/links you have provided is suitable as evidence of this requirement </w:t>
            </w:r>
          </w:p>
          <w:p w:rsidR="00000000" w:rsidDel="00000000" w:rsidP="00000000" w:rsidRDefault="00000000" w:rsidRPr="00000000" w14:paraId="00000059">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5A">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B">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Suggest two software behavioural specification methods and illustrate their use with an example.</w:t>
      </w:r>
    </w:p>
    <w:tbl>
      <w:tblPr>
        <w:tblStyle w:val="Table12"/>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5C">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use this section to provide all appropriate, valid and checked http Links that point to your evidence; use multiple lines to separate multiple links </w:t>
            </w:r>
          </w:p>
        </w:tc>
      </w:tr>
      <w:tr>
        <w:tc>
          <w:tcPr/>
          <w:p w:rsidR="00000000" w:rsidDel="00000000" w:rsidP="00000000" w:rsidRDefault="00000000" w:rsidRPr="00000000" w14:paraId="0000005D">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provide a short (between 3 to 8 well considered, fully proofread and reflected sentences) explanation that justifies why the evidence/links you have provided is suitable as evidence of this requirement </w:t>
            </w:r>
          </w:p>
          <w:p w:rsidR="00000000" w:rsidDel="00000000" w:rsidP="00000000" w:rsidRDefault="00000000" w:rsidRPr="00000000" w14:paraId="0000005E">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5F">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Differentiate between a finite state machine (FSM) and an extended- FSM, providing an application for both.</w:t>
      </w:r>
    </w:p>
    <w:tbl>
      <w:tblPr>
        <w:tblStyle w:val="Table13"/>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61">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use this section to provide all appropriate, valid and checked http Links that point to your evidence; use multiple lines to separate multiple links </w:t>
            </w:r>
          </w:p>
        </w:tc>
      </w:tr>
      <w:tr>
        <w:tc>
          <w:tcPr/>
          <w:p w:rsidR="00000000" w:rsidDel="00000000" w:rsidP="00000000" w:rsidRDefault="00000000" w:rsidRPr="00000000" w14:paraId="00000062">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provide a short (between 3 to 8 well considered, fully proofread and reflected sentences) explanation that justifies why the evidence/links you have provided is suitable as evidence of this requirement </w:t>
            </w:r>
          </w:p>
          <w:p w:rsidR="00000000" w:rsidDel="00000000" w:rsidP="00000000" w:rsidRDefault="00000000" w:rsidRPr="00000000" w14:paraId="00000063">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64">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5">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6">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7">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8">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9">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Assess the merits of applying the Waterfall lifecycle model to a large software development project.</w:t>
      </w:r>
    </w:p>
    <w:tbl>
      <w:tblPr>
        <w:tblStyle w:val="Table14"/>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6A">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use this section to provide all appropriate, valid and checked http Links that point to your evidence; use multiple lines to separate multiple links </w:t>
            </w:r>
          </w:p>
        </w:tc>
      </w:tr>
      <w:tr>
        <w:tc>
          <w:tcPr/>
          <w:p w:rsidR="00000000" w:rsidDel="00000000" w:rsidP="00000000" w:rsidRDefault="00000000" w:rsidRPr="00000000" w14:paraId="0000006B">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provide a short (between 3 to 8 well considered, fully proofread and reflected sentences) explanation that justifies why the evidence/links you have provided is suitable as evidence of this requirement </w:t>
            </w:r>
          </w:p>
          <w:p w:rsidR="00000000" w:rsidDel="00000000" w:rsidP="00000000" w:rsidRDefault="00000000" w:rsidRPr="00000000" w14:paraId="0000006C">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6D">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E">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Assess the impact of different feasibility criteria on a software investigation.</w:t>
      </w:r>
    </w:p>
    <w:tbl>
      <w:tblPr>
        <w:tblStyle w:val="Table15"/>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6F">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use this section to provide all appropriate, valid and checked http Links that point to your evidence; use multiple lines to separate multiple links </w:t>
            </w:r>
          </w:p>
        </w:tc>
      </w:tr>
      <w:tr>
        <w:tc>
          <w:tcPr/>
          <w:p w:rsidR="00000000" w:rsidDel="00000000" w:rsidP="00000000" w:rsidRDefault="00000000" w:rsidRPr="00000000" w14:paraId="0000007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provide a short (between 3 to 8 well considered, fully proofread and reflected sentences) explanation that justifies why the evidence/links you have provided is suitable as evidence of this requirement </w:t>
            </w:r>
          </w:p>
          <w:p w:rsidR="00000000" w:rsidDel="00000000" w:rsidP="00000000" w:rsidRDefault="00000000" w:rsidRPr="00000000" w14:paraId="00000071">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72">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73">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Critically evaluate how the use of the function design paradigm in the software development lifecycle can improve software quality.</w:t>
      </w:r>
    </w:p>
    <w:tbl>
      <w:tblPr>
        <w:tblStyle w:val="Table16"/>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74">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use this section to provide all appropriate, valid and checked http Links that point to your evidence; use multiple lines to separate multiple links </w:t>
            </w:r>
          </w:p>
        </w:tc>
      </w:tr>
      <w:tr>
        <w:tc>
          <w:tcPr/>
          <w:p w:rsidR="00000000" w:rsidDel="00000000" w:rsidP="00000000" w:rsidRDefault="00000000" w:rsidRPr="00000000" w14:paraId="00000075">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provide a short (between 3 to 8 well considered, fully proofread and reflected sentences) explanation that justifies why the evidence/links you have provided is suitable as evidence of this requirement </w:t>
            </w:r>
          </w:p>
          <w:p w:rsidR="00000000" w:rsidDel="00000000" w:rsidP="00000000" w:rsidRDefault="00000000" w:rsidRPr="00000000" w14:paraId="00000076">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77">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78">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Present justifications of how data driven software can improve the reliability and effectiveness of software.</w:t>
      </w:r>
    </w:p>
    <w:tbl>
      <w:tblPr>
        <w:tblStyle w:val="Table17"/>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79">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use this section to provide all appropriate, valid and checked http Links that point to your evidence; use multiple lines to separate multiple links </w:t>
            </w:r>
          </w:p>
        </w:tc>
      </w:tr>
      <w:tr>
        <w:tc>
          <w:tcPr/>
          <w:p w:rsidR="00000000" w:rsidDel="00000000" w:rsidP="00000000" w:rsidRDefault="00000000" w:rsidRPr="00000000" w14:paraId="0000007A">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provide a short (between 3 to 8 well considered, fully proofread and reflected sentences) explanation that justifies why the evidence/links you have provided is suitable as evidence of this requirement </w:t>
            </w:r>
          </w:p>
          <w:p w:rsidR="00000000" w:rsidDel="00000000" w:rsidP="00000000" w:rsidRDefault="00000000" w:rsidRPr="00000000" w14:paraId="0000007B">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7C">
      <w:pPr>
        <w:contextualSpacing w:val="0"/>
        <w:rPr>
          <w:rFonts w:ascii="Arial" w:cs="Arial" w:eastAsia="Arial" w:hAnsi="Arial"/>
          <w:b w:val="1"/>
          <w:sz w:val="22"/>
          <w:szCs w:val="22"/>
        </w:rPr>
      </w:pPr>
      <w:r w:rsidDel="00000000" w:rsidR="00000000" w:rsidRPr="00000000">
        <w:rPr>
          <w:rtl w:val="0"/>
        </w:rPr>
      </w:r>
    </w:p>
    <w:sectPr>
      <w:headerReference r:id="rId16" w:type="default"/>
      <w:footerReference r:id="rId17" w:type="default"/>
      <w:footerReference r:id="rId18" w:type="even"/>
      <w:pgSz w:h="11900" w:w="16840"/>
      <w:pgMar w:bottom="432" w:top="2160" w:left="720" w:right="720" w:header="288"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Arial" w:cs="Arial" w:eastAsia="Arial" w:hAnsi="Arial"/>
        <w:b w:val="0"/>
        <w:i w:val="0"/>
        <w:smallCaps w:val="0"/>
        <w:strike w:val="0"/>
        <w:color w:val="7f7f7f"/>
        <w:sz w:val="20"/>
        <w:szCs w:val="20"/>
        <w:u w:val="none"/>
        <w:shd w:fill="auto" w:val="clear"/>
        <w:vertAlign w:val="baseline"/>
      </w:rPr>
    </w:pPr>
    <w:r w:rsidDel="00000000" w:rsidR="00000000" w:rsidRPr="00000000">
      <w:rPr>
        <w:rFonts w:ascii="Arial" w:cs="Arial" w:eastAsia="Arial" w:hAnsi="Arial"/>
        <w:b w:val="0"/>
        <w:i w:val="0"/>
        <w:smallCaps w:val="0"/>
        <w:strike w:val="0"/>
        <w:color w:val="7f7f7f"/>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36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19"/>
      <w:tblW w:w="139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975"/>
      <w:gridCol w:w="6975"/>
      <w:tblGridChange w:id="0">
        <w:tblGrid>
          <w:gridCol w:w="6975"/>
          <w:gridCol w:w="6975"/>
        </w:tblGrid>
      </w:tblGridChange>
    </w:tblGrid>
    <w:tr>
      <w:tc>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Arial" w:cs="Arial" w:eastAsia="Arial" w:hAnsi="Arial"/>
              <w:b w:val="0"/>
              <w:i w:val="0"/>
              <w:smallCaps w:val="0"/>
              <w:strike w:val="0"/>
              <w:color w:val="7f7f7f"/>
              <w:sz w:val="20"/>
              <w:szCs w:val="20"/>
              <w:u w:val="none"/>
              <w:shd w:fill="auto" w:val="clear"/>
              <w:vertAlign w:val="baseline"/>
            </w:rPr>
          </w:pPr>
          <w:r w:rsidDel="00000000" w:rsidR="00000000" w:rsidRPr="00000000">
            <w:rPr>
              <w:rFonts w:ascii="Arial" w:cs="Arial" w:eastAsia="Arial" w:hAnsi="Arial"/>
              <w:b w:val="0"/>
              <w:i w:val="0"/>
              <w:smallCaps w:val="0"/>
              <w:strike w:val="0"/>
              <w:color w:val="7f7f7f"/>
              <w:sz w:val="20"/>
              <w:szCs w:val="20"/>
              <w:u w:val="none"/>
              <w:shd w:fill="auto" w:val="clear"/>
              <w:vertAlign w:val="baseline"/>
              <w:rtl w:val="0"/>
            </w:rPr>
            <w:t xml:space="preserve">Version 1.0 </w:t>
          </w:r>
        </w:p>
      </w:tc>
      <w:tc>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Arial" w:cs="Arial" w:eastAsia="Arial" w:hAnsi="Arial"/>
              <w:b w:val="0"/>
              <w:i w:val="0"/>
              <w:smallCaps w:val="0"/>
              <w:strike w:val="0"/>
              <w:color w:val="7f7f7f"/>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36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tbl>
    <w:tblPr>
      <w:tblStyle w:val="Table18"/>
      <w:tblW w:w="139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168"/>
      <w:gridCol w:w="10782"/>
      <w:tblGridChange w:id="0">
        <w:tblGrid>
          <w:gridCol w:w="3168"/>
          <w:gridCol w:w="10782"/>
        </w:tblGrid>
      </w:tblGridChange>
    </w:tblGrid>
    <w:tr>
      <w:trPr>
        <w:trHeight w:val="860" w:hRule="atLeast"/>
      </w:trPr>
      <w:tc>
        <w:tcPr>
          <w:gridSpan w:val="2"/>
          <w:vAlign w:val="cente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HN Computing Criteria Mapping Document – Semester A 2017-2018</w:t>
          </w:r>
        </w:p>
      </w:tc>
    </w:tr>
    <w:tr>
      <w:tc>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Student Name:</w:t>
          </w:r>
        </w:p>
      </w:tc>
      <w:tc>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Biswell, Mark </w:t>
          </w:r>
        </w:p>
      </w:tc>
    </w:tr>
  </w:tbl>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4"/>
        <w:szCs w:val="24"/>
        <w:u w:val="none"/>
        <w:shd w:fill="auto" w:val="clear"/>
        <w:vertAlign w:val="baseline"/>
        <w:lang w:val="en-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MarkB19988/ZSL-Amazing-Animal-Rescue/blob/master/README.md#vi-adapting-to-feedback" TargetMode="External"/><Relationship Id="rId10" Type="http://schemas.openxmlformats.org/officeDocument/2006/relationships/hyperlink" Target="https://github.com/MarkB19988/ZSL-Amazing-Animal-Rescue/blob/master/README.md#v-concept-pitch-17th-october-2017" TargetMode="External"/><Relationship Id="rId13" Type="http://schemas.openxmlformats.org/officeDocument/2006/relationships/hyperlink" Target="https://github.com/MarkB19988/Project1-TraceBall/blob/master/README.md#ii-epics-and-user-stories" TargetMode="External"/><Relationship Id="rId12" Type="http://schemas.openxmlformats.org/officeDocument/2006/relationships/hyperlink" Target="https://github.com/MarkB19988/CapstoneProject1-ZSL/blob/master/README.md#tools-and-techniqu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MarkB19988/Glossary-of-Development-Terms/blob/master/README.md#6-how-can-technical-solutions-be-compared" TargetMode="External"/><Relationship Id="rId15" Type="http://schemas.openxmlformats.org/officeDocument/2006/relationships/hyperlink" Target="https://github.com/MarkB19988/Glossary-of-Development-Terms/blob/master/README.md#5--feasibility-report" TargetMode="External"/><Relationship Id="rId14" Type="http://schemas.openxmlformats.org/officeDocument/2006/relationships/hyperlink" Target="https://github.com/MarkB19988/Glossary-of-Development-Terms/blob/master/README.md#1-spiral-lifecycle-model"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github.com/MarkB19988/Glossary-of-Development-Terms/blob/master/README.md" TargetMode="External"/><Relationship Id="rId18" Type="http://schemas.openxmlformats.org/officeDocument/2006/relationships/footer" Target="footer2.xml"/><Relationship Id="rId7" Type="http://schemas.openxmlformats.org/officeDocument/2006/relationships/hyperlink" Target="https://github.com/MarkB19988/Glossary-of-Development-Terms/blob/master/README.md#how-risk-is-managed" TargetMode="External"/><Relationship Id="rId8" Type="http://schemas.openxmlformats.org/officeDocument/2006/relationships/hyperlink" Target="https://github.com/MarkB19988/Glossary-of-Development-Terms/blob/master/README.md#5--feasibility-re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