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F68AC" w14:textId="5AC70D12"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Министерство образования Республики Беларусь</w:t>
      </w:r>
    </w:p>
    <w:p w14:paraId="60CF5C7C" w14:textId="147E414A"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Учреждение образования</w:t>
      </w:r>
    </w:p>
    <w:p w14:paraId="0E1BDE43" w14:textId="6FE34E76"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 xml:space="preserve">Белорусский государственный университет информатики и </w:t>
      </w:r>
      <w:r w:rsidR="005C203D" w:rsidRPr="00A510C8">
        <w:rPr>
          <w:rFonts w:ascii="Times New Roman" w:hAnsi="Times New Roman" w:cs="Times New Roman"/>
          <w:sz w:val="28"/>
          <w:szCs w:val="28"/>
        </w:rPr>
        <w:t>радиоэлектроники</w:t>
      </w:r>
    </w:p>
    <w:p w14:paraId="5E2A6251" w14:textId="24F1ABA4"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филиал «</w:t>
      </w:r>
      <w:r w:rsidR="005A2F98">
        <w:rPr>
          <w:rFonts w:ascii="Times New Roman" w:hAnsi="Times New Roman" w:cs="Times New Roman"/>
          <w:sz w:val="28"/>
          <w:szCs w:val="28"/>
        </w:rPr>
        <w:t>М</w:t>
      </w:r>
      <w:r w:rsidRPr="00A510C8">
        <w:rPr>
          <w:rFonts w:ascii="Times New Roman" w:hAnsi="Times New Roman" w:cs="Times New Roman"/>
          <w:sz w:val="28"/>
          <w:szCs w:val="28"/>
        </w:rPr>
        <w:t xml:space="preserve">инский </w:t>
      </w:r>
      <w:r w:rsidR="005A2F98">
        <w:rPr>
          <w:rFonts w:ascii="Times New Roman" w:hAnsi="Times New Roman" w:cs="Times New Roman"/>
          <w:sz w:val="28"/>
          <w:szCs w:val="28"/>
        </w:rPr>
        <w:t>Р</w:t>
      </w:r>
      <w:r w:rsidRPr="00A510C8">
        <w:rPr>
          <w:rFonts w:ascii="Times New Roman" w:hAnsi="Times New Roman" w:cs="Times New Roman"/>
          <w:sz w:val="28"/>
          <w:szCs w:val="28"/>
        </w:rPr>
        <w:t xml:space="preserve">адиотехнический </w:t>
      </w:r>
      <w:r w:rsidR="005A2F98">
        <w:rPr>
          <w:rFonts w:ascii="Times New Roman" w:hAnsi="Times New Roman" w:cs="Times New Roman"/>
          <w:sz w:val="28"/>
          <w:szCs w:val="28"/>
        </w:rPr>
        <w:t>К</w:t>
      </w:r>
      <w:r w:rsidRPr="00A510C8">
        <w:rPr>
          <w:rFonts w:ascii="Times New Roman" w:hAnsi="Times New Roman" w:cs="Times New Roman"/>
          <w:sz w:val="28"/>
          <w:szCs w:val="28"/>
        </w:rPr>
        <w:t>олледж»</w:t>
      </w:r>
    </w:p>
    <w:p w14:paraId="29CC425C" w14:textId="77777777" w:rsidR="00FD6834" w:rsidRPr="00A510C8" w:rsidRDefault="00FD6834" w:rsidP="00A510C8">
      <w:pPr>
        <w:spacing w:after="0"/>
        <w:jc w:val="center"/>
        <w:rPr>
          <w:b/>
          <w:bCs/>
          <w:sz w:val="28"/>
          <w:szCs w:val="28"/>
        </w:rPr>
      </w:pPr>
    </w:p>
    <w:p w14:paraId="1C1A9BC4" w14:textId="705F27AF" w:rsidR="00FD6834" w:rsidRPr="00A510C8" w:rsidRDefault="00FD6834" w:rsidP="00A510C8">
      <w:pPr>
        <w:spacing w:after="0"/>
        <w:jc w:val="center"/>
        <w:rPr>
          <w:b/>
          <w:bCs/>
          <w:sz w:val="28"/>
          <w:szCs w:val="28"/>
        </w:rPr>
      </w:pPr>
    </w:p>
    <w:p w14:paraId="0D826767" w14:textId="5EC59396" w:rsidR="00A510C8" w:rsidRPr="00A510C8" w:rsidRDefault="00A510C8" w:rsidP="00A510C8">
      <w:pPr>
        <w:spacing w:after="0"/>
        <w:jc w:val="center"/>
        <w:rPr>
          <w:b/>
          <w:bCs/>
          <w:sz w:val="28"/>
          <w:szCs w:val="28"/>
        </w:rPr>
      </w:pPr>
    </w:p>
    <w:p w14:paraId="5CBBD208" w14:textId="2C75765E" w:rsidR="00A510C8" w:rsidRPr="00A510C8" w:rsidRDefault="00A510C8" w:rsidP="00A510C8">
      <w:pPr>
        <w:spacing w:after="0"/>
        <w:jc w:val="center"/>
        <w:rPr>
          <w:b/>
          <w:bCs/>
          <w:sz w:val="28"/>
          <w:szCs w:val="28"/>
        </w:rPr>
      </w:pPr>
    </w:p>
    <w:p w14:paraId="314AB87C" w14:textId="1A9439B3" w:rsidR="00A510C8" w:rsidRPr="00A510C8" w:rsidRDefault="00A510C8" w:rsidP="00A510C8">
      <w:pPr>
        <w:spacing w:after="0"/>
        <w:jc w:val="center"/>
        <w:rPr>
          <w:b/>
          <w:bCs/>
          <w:sz w:val="28"/>
          <w:szCs w:val="28"/>
        </w:rPr>
      </w:pPr>
    </w:p>
    <w:p w14:paraId="43765AE6" w14:textId="2E89FF59" w:rsidR="00A510C8" w:rsidRPr="00A510C8" w:rsidRDefault="00A510C8" w:rsidP="00A510C8">
      <w:pPr>
        <w:spacing w:after="0"/>
        <w:jc w:val="center"/>
        <w:rPr>
          <w:b/>
          <w:bCs/>
          <w:sz w:val="28"/>
          <w:szCs w:val="28"/>
        </w:rPr>
      </w:pPr>
    </w:p>
    <w:p w14:paraId="7F15D258" w14:textId="03337215" w:rsidR="00A510C8" w:rsidRPr="00A510C8" w:rsidRDefault="00A510C8" w:rsidP="00A510C8">
      <w:pPr>
        <w:spacing w:after="0"/>
        <w:jc w:val="center"/>
        <w:rPr>
          <w:b/>
          <w:bCs/>
          <w:sz w:val="28"/>
          <w:szCs w:val="28"/>
        </w:rPr>
      </w:pPr>
    </w:p>
    <w:p w14:paraId="67AC49B2" w14:textId="5794291A" w:rsidR="00A510C8" w:rsidRPr="00A510C8" w:rsidRDefault="00A510C8" w:rsidP="00A510C8">
      <w:pPr>
        <w:spacing w:after="0"/>
        <w:jc w:val="center"/>
        <w:rPr>
          <w:b/>
          <w:bCs/>
          <w:sz w:val="28"/>
          <w:szCs w:val="28"/>
        </w:rPr>
      </w:pPr>
    </w:p>
    <w:p w14:paraId="69F9A974" w14:textId="29E6AD45" w:rsidR="00A510C8" w:rsidRPr="00A510C8" w:rsidRDefault="00A510C8" w:rsidP="00A510C8">
      <w:pPr>
        <w:spacing w:after="0"/>
        <w:jc w:val="center"/>
        <w:rPr>
          <w:b/>
          <w:bCs/>
          <w:sz w:val="28"/>
          <w:szCs w:val="28"/>
        </w:rPr>
      </w:pPr>
    </w:p>
    <w:p w14:paraId="1191F9A6" w14:textId="28231705" w:rsidR="00A510C8" w:rsidRPr="00A510C8" w:rsidRDefault="00A510C8" w:rsidP="00A510C8">
      <w:pPr>
        <w:spacing w:after="0"/>
        <w:jc w:val="center"/>
        <w:rPr>
          <w:b/>
          <w:bCs/>
          <w:sz w:val="28"/>
          <w:szCs w:val="28"/>
        </w:rPr>
      </w:pPr>
    </w:p>
    <w:p w14:paraId="6536D9C1" w14:textId="044CB123" w:rsidR="00A510C8" w:rsidRPr="00A510C8" w:rsidRDefault="00A510C8" w:rsidP="00A510C8">
      <w:pPr>
        <w:spacing w:after="0"/>
        <w:jc w:val="center"/>
        <w:rPr>
          <w:b/>
          <w:bCs/>
          <w:sz w:val="28"/>
          <w:szCs w:val="28"/>
        </w:rPr>
      </w:pPr>
    </w:p>
    <w:p w14:paraId="0D342E09" w14:textId="77777777" w:rsidR="00A510C8" w:rsidRPr="00A510C8" w:rsidRDefault="00A510C8" w:rsidP="00A510C8">
      <w:pPr>
        <w:spacing w:after="0"/>
        <w:jc w:val="center"/>
        <w:rPr>
          <w:b/>
          <w:bCs/>
          <w:sz w:val="28"/>
          <w:szCs w:val="28"/>
        </w:rPr>
      </w:pPr>
    </w:p>
    <w:p w14:paraId="43D66799" w14:textId="77777777" w:rsidR="00FD6834" w:rsidRPr="00A510C8" w:rsidRDefault="00FD6834" w:rsidP="00A510C8">
      <w:pPr>
        <w:spacing w:after="0"/>
        <w:jc w:val="center"/>
        <w:rPr>
          <w:b/>
          <w:bCs/>
          <w:sz w:val="28"/>
          <w:szCs w:val="28"/>
        </w:rPr>
      </w:pPr>
    </w:p>
    <w:p w14:paraId="135137AB" w14:textId="77777777" w:rsidR="00FD6834" w:rsidRPr="00A510C8" w:rsidRDefault="00FD6834" w:rsidP="00A510C8">
      <w:pPr>
        <w:spacing w:after="0"/>
        <w:jc w:val="center"/>
        <w:rPr>
          <w:b/>
          <w:bCs/>
          <w:sz w:val="28"/>
          <w:szCs w:val="28"/>
        </w:rPr>
      </w:pPr>
    </w:p>
    <w:p w14:paraId="2DD161DB" w14:textId="77777777" w:rsidR="00FD6834" w:rsidRPr="00A510C8" w:rsidRDefault="00FD6834" w:rsidP="00A510C8">
      <w:pPr>
        <w:spacing w:after="0"/>
        <w:jc w:val="center"/>
        <w:rPr>
          <w:b/>
          <w:bCs/>
          <w:sz w:val="28"/>
          <w:szCs w:val="28"/>
        </w:rPr>
      </w:pPr>
    </w:p>
    <w:p w14:paraId="54A3D404" w14:textId="43495C1A" w:rsidR="00FD6834" w:rsidRPr="00A510C8" w:rsidRDefault="00A510C8" w:rsidP="00A510C8">
      <w:pPr>
        <w:spacing w:after="0"/>
        <w:jc w:val="center"/>
        <w:rPr>
          <w:rFonts w:ascii="Times New Roman" w:hAnsi="Times New Roman" w:cs="Times New Roman"/>
          <w:sz w:val="28"/>
          <w:szCs w:val="28"/>
        </w:rPr>
      </w:pPr>
      <w:r w:rsidRPr="00A510C8">
        <w:rPr>
          <w:rFonts w:ascii="Times New Roman" w:hAnsi="Times New Roman" w:cs="Times New Roman"/>
          <w:sz w:val="28"/>
          <w:szCs w:val="28"/>
        </w:rPr>
        <w:t>Лабораторная работа №1</w:t>
      </w:r>
    </w:p>
    <w:p w14:paraId="2C0985E8" w14:textId="32455589" w:rsidR="00FD6834" w:rsidRPr="00A510C8" w:rsidRDefault="00A510C8" w:rsidP="00A510C8">
      <w:pPr>
        <w:spacing w:after="0"/>
        <w:jc w:val="center"/>
        <w:rPr>
          <w:sz w:val="28"/>
          <w:szCs w:val="28"/>
        </w:rPr>
      </w:pPr>
      <w:r w:rsidRPr="00A510C8">
        <w:rPr>
          <w:rFonts w:ascii="Times New Roman" w:hAnsi="Times New Roman" w:cs="Times New Roman"/>
          <w:sz w:val="28"/>
          <w:szCs w:val="28"/>
        </w:rPr>
        <w:t>«Стандартные стеки коммуникационных протоколов»</w:t>
      </w:r>
    </w:p>
    <w:p w14:paraId="0462D0B4" w14:textId="79F6106F" w:rsidR="00FD6834" w:rsidRPr="00A510C8" w:rsidRDefault="00FD6834" w:rsidP="00A510C8">
      <w:pPr>
        <w:spacing w:after="0"/>
        <w:rPr>
          <w:sz w:val="28"/>
          <w:szCs w:val="28"/>
        </w:rPr>
      </w:pPr>
    </w:p>
    <w:p w14:paraId="6FE178D1" w14:textId="37E4EBED" w:rsidR="00514886" w:rsidRPr="00A510C8" w:rsidRDefault="00514886" w:rsidP="00A510C8">
      <w:pPr>
        <w:spacing w:after="0"/>
        <w:rPr>
          <w:sz w:val="28"/>
          <w:szCs w:val="28"/>
        </w:rPr>
      </w:pPr>
    </w:p>
    <w:p w14:paraId="643BC2A1" w14:textId="63A68B07" w:rsidR="00514886" w:rsidRPr="00A510C8" w:rsidRDefault="00514886" w:rsidP="00A510C8">
      <w:pPr>
        <w:spacing w:after="0"/>
        <w:rPr>
          <w:sz w:val="28"/>
          <w:szCs w:val="28"/>
        </w:rPr>
      </w:pPr>
    </w:p>
    <w:p w14:paraId="07308501" w14:textId="6B6B3BB2" w:rsidR="00514886" w:rsidRPr="00A510C8" w:rsidRDefault="00514886" w:rsidP="00A510C8">
      <w:pPr>
        <w:spacing w:after="0"/>
        <w:rPr>
          <w:sz w:val="28"/>
          <w:szCs w:val="28"/>
        </w:rPr>
      </w:pPr>
    </w:p>
    <w:p w14:paraId="0BDE0EAF" w14:textId="60E5FC28" w:rsidR="00514886" w:rsidRPr="00A510C8" w:rsidRDefault="00514886" w:rsidP="00A510C8">
      <w:pPr>
        <w:spacing w:after="0"/>
        <w:rPr>
          <w:sz w:val="28"/>
          <w:szCs w:val="28"/>
        </w:rPr>
      </w:pPr>
    </w:p>
    <w:p w14:paraId="7207674A" w14:textId="21127D24" w:rsidR="00514886" w:rsidRPr="00A510C8" w:rsidRDefault="00514886" w:rsidP="00A510C8">
      <w:pPr>
        <w:spacing w:after="0"/>
        <w:rPr>
          <w:sz w:val="28"/>
          <w:szCs w:val="28"/>
        </w:rPr>
      </w:pPr>
    </w:p>
    <w:p w14:paraId="5D57A046" w14:textId="05AC813D" w:rsidR="00514886" w:rsidRPr="00A510C8" w:rsidRDefault="00514886" w:rsidP="00A510C8">
      <w:pPr>
        <w:spacing w:after="0"/>
        <w:rPr>
          <w:sz w:val="28"/>
          <w:szCs w:val="28"/>
        </w:rPr>
      </w:pPr>
    </w:p>
    <w:p w14:paraId="45E6B28A" w14:textId="3E5C2682" w:rsidR="00514886" w:rsidRPr="00A510C8" w:rsidRDefault="00514886" w:rsidP="00A510C8">
      <w:pPr>
        <w:spacing w:after="0"/>
        <w:rPr>
          <w:sz w:val="28"/>
          <w:szCs w:val="28"/>
        </w:rPr>
      </w:pPr>
    </w:p>
    <w:p w14:paraId="703E22EA" w14:textId="1ACE551C" w:rsidR="00514886" w:rsidRPr="00A510C8" w:rsidRDefault="00514886" w:rsidP="00A510C8">
      <w:pPr>
        <w:spacing w:after="0"/>
        <w:rPr>
          <w:sz w:val="28"/>
          <w:szCs w:val="28"/>
        </w:rPr>
      </w:pPr>
    </w:p>
    <w:p w14:paraId="78A3CE70" w14:textId="14CF9CFD"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Выполнил: учащийся гр.8к3291</w:t>
      </w:r>
    </w:p>
    <w:p w14:paraId="7BC665B5" w14:textId="5A6EF76A" w:rsidR="00514886" w:rsidRPr="00A510C8" w:rsidRDefault="005C203D" w:rsidP="00A510C8">
      <w:pPr>
        <w:spacing w:after="0"/>
        <w:jc w:val="right"/>
        <w:rPr>
          <w:rFonts w:ascii="Times New Roman" w:hAnsi="Times New Roman" w:cs="Times New Roman"/>
          <w:sz w:val="28"/>
          <w:szCs w:val="28"/>
        </w:rPr>
      </w:pPr>
      <w:r>
        <w:rPr>
          <w:rFonts w:ascii="Times New Roman" w:hAnsi="Times New Roman" w:cs="Times New Roman"/>
          <w:sz w:val="28"/>
          <w:szCs w:val="28"/>
        </w:rPr>
        <w:t>Баси М.А.</w:t>
      </w:r>
    </w:p>
    <w:p w14:paraId="05BFA74C" w14:textId="6D919A99"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Проверил: Ашуркевич К.В.</w:t>
      </w:r>
    </w:p>
    <w:p w14:paraId="5DED3E70" w14:textId="77777777" w:rsidR="00FD6834" w:rsidRPr="00A510C8" w:rsidRDefault="00FD6834" w:rsidP="00A510C8">
      <w:pPr>
        <w:spacing w:after="0"/>
        <w:rPr>
          <w:sz w:val="28"/>
          <w:szCs w:val="28"/>
        </w:rPr>
      </w:pPr>
    </w:p>
    <w:p w14:paraId="71813F9A" w14:textId="77777777" w:rsidR="00FD6834" w:rsidRPr="00A510C8" w:rsidRDefault="00FD6834" w:rsidP="00A510C8">
      <w:pPr>
        <w:spacing w:after="0"/>
        <w:rPr>
          <w:sz w:val="28"/>
          <w:szCs w:val="28"/>
        </w:rPr>
      </w:pPr>
    </w:p>
    <w:p w14:paraId="0671ECE3" w14:textId="6EB6C575" w:rsidR="00FD6834" w:rsidRDefault="00FD6834" w:rsidP="00A510C8">
      <w:pPr>
        <w:spacing w:after="0"/>
        <w:rPr>
          <w:sz w:val="28"/>
          <w:szCs w:val="28"/>
        </w:rPr>
      </w:pPr>
    </w:p>
    <w:p w14:paraId="5B997058" w14:textId="77777777" w:rsidR="00FD6834" w:rsidRPr="00A510C8" w:rsidRDefault="00FD6834" w:rsidP="00A510C8">
      <w:pPr>
        <w:spacing w:after="0"/>
        <w:rPr>
          <w:sz w:val="28"/>
          <w:szCs w:val="28"/>
        </w:rPr>
      </w:pPr>
    </w:p>
    <w:p w14:paraId="2877BC6F" w14:textId="77777777" w:rsidR="00FD6834" w:rsidRPr="00A510C8" w:rsidRDefault="00FD6834" w:rsidP="00A510C8">
      <w:pPr>
        <w:spacing w:after="0"/>
        <w:rPr>
          <w:sz w:val="28"/>
          <w:szCs w:val="28"/>
        </w:rPr>
      </w:pPr>
    </w:p>
    <w:p w14:paraId="7A1B6336" w14:textId="77777777" w:rsidR="00A510C8" w:rsidRDefault="00A510C8" w:rsidP="00A510C8">
      <w:pPr>
        <w:spacing w:after="0"/>
        <w:jc w:val="center"/>
        <w:rPr>
          <w:rFonts w:ascii="Times New Roman" w:hAnsi="Times New Roman" w:cs="Times New Roman"/>
          <w:sz w:val="28"/>
          <w:szCs w:val="28"/>
        </w:rPr>
      </w:pPr>
      <w:r>
        <w:rPr>
          <w:rFonts w:ascii="Times New Roman" w:hAnsi="Times New Roman" w:cs="Times New Roman"/>
          <w:sz w:val="28"/>
          <w:szCs w:val="28"/>
        </w:rPr>
        <w:t>Минск 2021</w:t>
      </w:r>
    </w:p>
    <w:p w14:paraId="376927A3" w14:textId="07BA1604" w:rsidR="00F35352" w:rsidRDefault="00A510C8" w:rsidP="00A510C8">
      <w:pPr>
        <w:spacing w:after="0"/>
        <w:jc w:val="center"/>
        <w:rPr>
          <w:rFonts w:ascii="Times New Roman" w:hAnsi="Times New Roman" w:cs="Times New Roman"/>
          <w:bCs/>
          <w:sz w:val="28"/>
          <w:szCs w:val="28"/>
        </w:rPr>
      </w:pPr>
      <w:r>
        <w:rPr>
          <w:rFonts w:ascii="Times New Roman" w:hAnsi="Times New Roman" w:cs="Times New Roman"/>
          <w:bCs/>
          <w:sz w:val="28"/>
          <w:szCs w:val="28"/>
        </w:rPr>
        <w:lastRenderedPageBreak/>
        <w:t>Ход работы:</w:t>
      </w:r>
    </w:p>
    <w:p w14:paraId="08EB53A0" w14:textId="77FC3EFC"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Можно ли представить вариант модели взаимодействия открытых систем с другим количеством уровней, например, 8 или 5?</w:t>
      </w:r>
    </w:p>
    <w:p w14:paraId="1464FC21" w14:textId="5F6CAB68" w:rsidR="00A510C8" w:rsidRDefault="00A510C8" w:rsidP="00A510C8">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 семиуровневая декомпозиция задачи сетевого взаимодействия является одним из возможных вариантов. </w:t>
      </w:r>
      <w:r w:rsidR="006B4B73" w:rsidRPr="006B4B73">
        <w:rPr>
          <w:rFonts w:ascii="Times New Roman" w:hAnsi="Times New Roman" w:cs="Times New Roman"/>
          <w:sz w:val="28"/>
          <w:szCs w:val="28"/>
        </w:rPr>
        <w:t>В частности, в существовавшей еще до появления модели OSI модели сетевого взаимодействия TCP/IP были определены только 4 уровня.</w:t>
      </w:r>
    </w:p>
    <w:p w14:paraId="35F4C15C" w14:textId="4D953613"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 xml:space="preserve"> На каком уровне модели OSI работают прикладные программы?</w:t>
      </w:r>
    </w:p>
    <w:p w14:paraId="70485562" w14:textId="75F29B4D" w:rsidR="00A510C8" w:rsidRP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14:paraId="37E1966D" w14:textId="0E39D461" w:rsidR="00A510C8" w:rsidRDefault="00A510C8" w:rsidP="00932DB4">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каком уровне модели OSI работают сетевые службы?</w:t>
      </w:r>
    </w:p>
    <w:p w14:paraId="5B955039" w14:textId="08320653" w:rsidR="00A510C8" w:rsidRPr="00A510C8" w:rsidRDefault="00A510C8" w:rsidP="006B4B73">
      <w:pPr>
        <w:spacing w:after="0"/>
        <w:ind w:firstLine="720"/>
        <w:jc w:val="both"/>
        <w:rPr>
          <w:rFonts w:ascii="Times New Roman" w:hAnsi="Times New Roman" w:cs="Times New Roman"/>
          <w:sz w:val="28"/>
          <w:szCs w:val="28"/>
        </w:rPr>
      </w:pPr>
      <w:r>
        <w:rPr>
          <w:rFonts w:ascii="Times New Roman" w:hAnsi="Times New Roman" w:cs="Times New Roman"/>
          <w:sz w:val="28"/>
          <w:szCs w:val="28"/>
        </w:rPr>
        <w:t>На прикладном уровне модели.</w:t>
      </w:r>
    </w:p>
    <w:p w14:paraId="07945136" w14:textId="66F8A8EB" w:rsidR="00A510C8" w:rsidRDefault="00A510C8" w:rsidP="00064FE0">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двух компьютерах установлено идентичное программное и аппаратное обеспечение за исключением того, что драйверы сетевых адаптеров Ethernet поддерживают разные интерфейсы с протоколом сетевого уровня IP. Будут ли эти компьютеры нормально взаимодействовать, если их соединить в сеть?</w:t>
      </w:r>
    </w:p>
    <w:p w14:paraId="6C752E0A" w14:textId="3421201E" w:rsidR="006B4B73"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Да, отличие межуровневых интерфейсов в стеке протоколов двух компьютеров не помешает их сетевому взаимодействию.</w:t>
      </w:r>
    </w:p>
    <w:p w14:paraId="75D9DB5D" w14:textId="220A1A26" w:rsidR="006B4B73" w:rsidRDefault="006B4B73" w:rsidP="002D796F">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Перечислите основные недостатки мнoгoypoвнeвoгo подхода к протоколам.</w:t>
      </w:r>
    </w:p>
    <w:p w14:paraId="2DA4634A" w14:textId="635B1C1A" w:rsid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С другой же стороны, идеальная м</w:t>
      </w:r>
      <w:r>
        <w:rPr>
          <w:rFonts w:ascii="Times New Roman" w:hAnsi="Times New Roman" w:cs="Times New Roman"/>
          <w:sz w:val="28"/>
          <w:szCs w:val="28"/>
        </w:rPr>
        <w:t>ногоуровневая декомпозиция пред</w:t>
      </w:r>
      <w:r w:rsidRPr="006B4B73">
        <w:rPr>
          <w:rFonts w:ascii="Times New Roman" w:hAnsi="Times New Roman" w:cs="Times New Roman"/>
          <w:sz w:val="28"/>
          <w:szCs w:val="28"/>
        </w:rPr>
        <w:t>полагает, что все модули, отнесенные к одному уровню, ответственны за решение общей для всех них задач</w:t>
      </w:r>
      <w:r>
        <w:rPr>
          <w:rFonts w:ascii="Times New Roman" w:hAnsi="Times New Roman" w:cs="Times New Roman"/>
          <w:sz w:val="28"/>
          <w:szCs w:val="28"/>
        </w:rPr>
        <w:t xml:space="preserve">и. Однако эти требования часто </w:t>
      </w:r>
      <w:r w:rsidRPr="006B4B73">
        <w:rPr>
          <w:rFonts w:ascii="Times New Roman" w:hAnsi="Times New Roman" w:cs="Times New Roman"/>
          <w:sz w:val="28"/>
          <w:szCs w:val="28"/>
        </w:rPr>
        <w:t>вступают в противоречие. Например</w:t>
      </w:r>
      <w:r>
        <w:rPr>
          <w:rFonts w:ascii="Times New Roman" w:hAnsi="Times New Roman" w:cs="Times New Roman"/>
          <w:sz w:val="28"/>
          <w:szCs w:val="28"/>
        </w:rPr>
        <w:t xml:space="preserve">, основной функцией протоколов </w:t>
      </w:r>
      <w:r w:rsidRPr="006B4B73">
        <w:rPr>
          <w:rFonts w:ascii="Times New Roman" w:hAnsi="Times New Roman" w:cs="Times New Roman"/>
          <w:sz w:val="28"/>
          <w:szCs w:val="28"/>
        </w:rPr>
        <w:t xml:space="preserve">сетевого уровня стека TCP/IP (так </w:t>
      </w:r>
      <w:r w:rsidR="009033EB" w:rsidRPr="006B4B73">
        <w:rPr>
          <w:rFonts w:ascii="Times New Roman" w:hAnsi="Times New Roman" w:cs="Times New Roman"/>
          <w:sz w:val="28"/>
          <w:szCs w:val="28"/>
        </w:rPr>
        <w:t>же,</w:t>
      </w:r>
      <w:r w:rsidRPr="006B4B73">
        <w:rPr>
          <w:rFonts w:ascii="Times New Roman" w:hAnsi="Times New Roman" w:cs="Times New Roman"/>
          <w:sz w:val="28"/>
          <w:szCs w:val="28"/>
        </w:rPr>
        <w:t xml:space="preserve"> </w:t>
      </w:r>
      <w:r>
        <w:rPr>
          <w:rFonts w:ascii="Times New Roman" w:hAnsi="Times New Roman" w:cs="Times New Roman"/>
          <w:sz w:val="28"/>
          <w:szCs w:val="28"/>
        </w:rPr>
        <w:t>как и сетевого уровня OSI) явля</w:t>
      </w:r>
      <w:r w:rsidRPr="006B4B73">
        <w:rPr>
          <w:rFonts w:ascii="Times New Roman" w:hAnsi="Times New Roman" w:cs="Times New Roman"/>
          <w:sz w:val="28"/>
          <w:szCs w:val="28"/>
        </w:rPr>
        <w:t>ется передача пакетов через составную сеть.</w:t>
      </w:r>
    </w:p>
    <w:p w14:paraId="69E984D8" w14:textId="77777777" w:rsidR="006B4B73" w:rsidRDefault="006B4B73" w:rsidP="007C6C71">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Кратко охарактеризуйте каждый из девяти протоколов своего варианта, заполнив три пустых поля таблицы, где:</w:t>
      </w:r>
    </w:p>
    <w:p w14:paraId="27D9990A" w14:textId="77777777"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 xml:space="preserve">кратко опишите протокол; </w:t>
      </w:r>
    </w:p>
    <w:p w14:paraId="75A9BA73" w14:textId="4188814C"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поставьте описываемый прот</w:t>
      </w:r>
      <w:r>
        <w:rPr>
          <w:rFonts w:ascii="Times New Roman" w:hAnsi="Times New Roman" w:cs="Times New Roman"/>
          <w:sz w:val="28"/>
          <w:szCs w:val="28"/>
        </w:rPr>
        <w:t>окол в соответствие определённо</w:t>
      </w:r>
      <w:r w:rsidRPr="006B4B73">
        <w:rPr>
          <w:rFonts w:ascii="Times New Roman" w:hAnsi="Times New Roman" w:cs="Times New Roman"/>
          <w:sz w:val="28"/>
          <w:szCs w:val="28"/>
        </w:rPr>
        <w:t xml:space="preserve">му уровню модели OSI; </w:t>
      </w:r>
    </w:p>
    <w:p w14:paraId="5E0355FB" w14:textId="4A2AA99D"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определите первоначальное происхождение протокола</w:t>
      </w:r>
    </w:p>
    <w:p w14:paraId="61B9BDB5" w14:textId="77777777" w:rsidR="00256A38" w:rsidRPr="00256A38" w:rsidRDefault="00256A38" w:rsidP="00256A38">
      <w:pPr>
        <w:spacing w:after="0"/>
        <w:jc w:val="both"/>
        <w:rPr>
          <w:rFonts w:ascii="Times New Roman" w:hAnsi="Times New Roman" w:cs="Times New Roman"/>
          <w:sz w:val="28"/>
          <w:szCs w:val="28"/>
        </w:rPr>
      </w:pPr>
    </w:p>
    <w:p w14:paraId="2CC0994F" w14:textId="1953BD5B" w:rsidR="006B4B73" w:rsidRPr="006B4B73" w:rsidRDefault="00256A38" w:rsidP="006B4B7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 </w:t>
      </w:r>
      <w:r w:rsidRPr="00256A38">
        <w:rPr>
          <w:rFonts w:ascii="Times New Roman" w:hAnsi="Times New Roman" w:cs="Times New Roman"/>
          <w:sz w:val="28"/>
          <w:szCs w:val="28"/>
        </w:rPr>
        <w:t>Сетевые протоколы</w:t>
      </w:r>
      <w:r>
        <w:rPr>
          <w:rFonts w:ascii="Times New Roman" w:hAnsi="Times New Roman" w:cs="Times New Roman"/>
          <w:sz w:val="28"/>
          <w:szCs w:val="28"/>
        </w:rPr>
        <w:t>.</w:t>
      </w:r>
    </w:p>
    <w:tbl>
      <w:tblPr>
        <w:tblStyle w:val="a3"/>
        <w:tblW w:w="10638" w:type="dxa"/>
        <w:tblInd w:w="-1281" w:type="dxa"/>
        <w:tblLook w:val="04A0" w:firstRow="1" w:lastRow="0" w:firstColumn="1" w:lastColumn="0" w:noHBand="0" w:noVBand="1"/>
      </w:tblPr>
      <w:tblGrid>
        <w:gridCol w:w="534"/>
        <w:gridCol w:w="2443"/>
        <w:gridCol w:w="1843"/>
        <w:gridCol w:w="1559"/>
        <w:gridCol w:w="4259"/>
      </w:tblGrid>
      <w:tr w:rsidR="00916FDF" w14:paraId="7EA1C6FB" w14:textId="77777777" w:rsidTr="005C203D">
        <w:trPr>
          <w:cantSplit/>
          <w:trHeight w:val="1251"/>
        </w:trPr>
        <w:tc>
          <w:tcPr>
            <w:tcW w:w="534" w:type="dxa"/>
            <w:vAlign w:val="center"/>
          </w:tcPr>
          <w:p w14:paraId="0914A801" w14:textId="77363B1D"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w:t>
            </w:r>
          </w:p>
        </w:tc>
        <w:tc>
          <w:tcPr>
            <w:tcW w:w="2443" w:type="dxa"/>
            <w:vAlign w:val="center"/>
          </w:tcPr>
          <w:p w14:paraId="787DE50F" w14:textId="76C0959F"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Протокол</w:t>
            </w:r>
          </w:p>
        </w:tc>
        <w:tc>
          <w:tcPr>
            <w:tcW w:w="1843" w:type="dxa"/>
            <w:vAlign w:val="center"/>
          </w:tcPr>
          <w:p w14:paraId="10C96138" w14:textId="0D16642D" w:rsidR="006B4B73" w:rsidRPr="005C203D" w:rsidRDefault="008A594C" w:rsidP="005C203D">
            <w:pPr>
              <w:jc w:val="center"/>
              <w:rPr>
                <w:rFonts w:ascii="Times New Roman" w:hAnsi="Times New Roman" w:cs="Times New Roman"/>
                <w:sz w:val="24"/>
                <w:szCs w:val="24"/>
              </w:rPr>
            </w:pPr>
            <w:r w:rsidRPr="005C203D">
              <w:rPr>
                <w:rFonts w:ascii="Times New Roman" w:hAnsi="Times New Roman" w:cs="Times New Roman"/>
                <w:sz w:val="24"/>
                <w:szCs w:val="24"/>
              </w:rPr>
              <w:t>Соответствие уровню</w:t>
            </w:r>
            <w:r w:rsidRPr="005C203D">
              <w:rPr>
                <w:rFonts w:ascii="Times New Roman" w:hAnsi="Times New Roman" w:cs="Times New Roman"/>
                <w:sz w:val="24"/>
                <w:szCs w:val="24"/>
                <w:lang w:val="en-US"/>
              </w:rPr>
              <w:t xml:space="preserve"> OSI</w:t>
            </w:r>
          </w:p>
        </w:tc>
        <w:tc>
          <w:tcPr>
            <w:tcW w:w="1559" w:type="dxa"/>
            <w:vAlign w:val="center"/>
          </w:tcPr>
          <w:p w14:paraId="18A3630F" w14:textId="348D5721" w:rsidR="006B4B73" w:rsidRDefault="008A594C" w:rsidP="005C203D">
            <w:pPr>
              <w:jc w:val="center"/>
              <w:rPr>
                <w:rFonts w:ascii="Times New Roman" w:hAnsi="Times New Roman" w:cs="Times New Roman"/>
                <w:sz w:val="28"/>
                <w:szCs w:val="28"/>
              </w:rPr>
            </w:pPr>
            <w:r>
              <w:rPr>
                <w:rFonts w:ascii="Times New Roman" w:hAnsi="Times New Roman" w:cs="Times New Roman"/>
                <w:sz w:val="28"/>
                <w:szCs w:val="28"/>
              </w:rPr>
              <w:t>Первоначальное происхождение</w:t>
            </w:r>
          </w:p>
        </w:tc>
        <w:tc>
          <w:tcPr>
            <w:tcW w:w="4259" w:type="dxa"/>
            <w:vAlign w:val="center"/>
          </w:tcPr>
          <w:p w14:paraId="4F1BF563" w14:textId="67415E84" w:rsidR="006B4B73" w:rsidRDefault="008A594C" w:rsidP="00916FDF">
            <w:pPr>
              <w:jc w:val="center"/>
              <w:rPr>
                <w:rFonts w:ascii="Times New Roman" w:hAnsi="Times New Roman" w:cs="Times New Roman"/>
                <w:sz w:val="28"/>
                <w:szCs w:val="28"/>
              </w:rPr>
            </w:pPr>
            <w:r>
              <w:rPr>
                <w:rFonts w:ascii="Times New Roman" w:hAnsi="Times New Roman" w:cs="Times New Roman"/>
                <w:sz w:val="28"/>
                <w:szCs w:val="28"/>
              </w:rPr>
              <w:t>Краткое описание</w:t>
            </w:r>
          </w:p>
        </w:tc>
      </w:tr>
      <w:tr w:rsidR="00853912" w14:paraId="3361D605" w14:textId="77777777" w:rsidTr="00A0334E">
        <w:trPr>
          <w:cantSplit/>
          <w:trHeight w:val="197"/>
        </w:trPr>
        <w:tc>
          <w:tcPr>
            <w:tcW w:w="10638" w:type="dxa"/>
            <w:gridSpan w:val="5"/>
            <w:vAlign w:val="center"/>
          </w:tcPr>
          <w:p w14:paraId="5D0F69FC" w14:textId="4EDEB59F" w:rsidR="00853912" w:rsidRDefault="00853912" w:rsidP="00853912">
            <w:pPr>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5C203D">
              <w:rPr>
                <w:rFonts w:ascii="Times New Roman" w:hAnsi="Times New Roman" w:cs="Times New Roman"/>
                <w:sz w:val="28"/>
                <w:szCs w:val="28"/>
              </w:rPr>
              <w:t>3</w:t>
            </w:r>
          </w:p>
        </w:tc>
      </w:tr>
      <w:tr w:rsidR="00853912" w:rsidRPr="00A830A2" w14:paraId="403B26DD" w14:textId="77777777" w:rsidTr="005C203D">
        <w:trPr>
          <w:cantSplit/>
          <w:trHeight w:val="845"/>
        </w:trPr>
        <w:tc>
          <w:tcPr>
            <w:tcW w:w="534" w:type="dxa"/>
            <w:vAlign w:val="center"/>
          </w:tcPr>
          <w:p w14:paraId="0C360070" w14:textId="33140232" w:rsidR="00853912" w:rsidRDefault="00853912" w:rsidP="008A594C">
            <w:pPr>
              <w:jc w:val="center"/>
              <w:rPr>
                <w:rFonts w:ascii="Times New Roman" w:hAnsi="Times New Roman" w:cs="Times New Roman"/>
                <w:sz w:val="28"/>
                <w:szCs w:val="28"/>
              </w:rPr>
            </w:pPr>
            <w:r>
              <w:rPr>
                <w:rFonts w:ascii="Times New Roman" w:hAnsi="Times New Roman" w:cs="Times New Roman"/>
                <w:sz w:val="28"/>
                <w:szCs w:val="28"/>
              </w:rPr>
              <w:t>1</w:t>
            </w:r>
          </w:p>
        </w:tc>
        <w:tc>
          <w:tcPr>
            <w:tcW w:w="2443" w:type="dxa"/>
            <w:vAlign w:val="center"/>
          </w:tcPr>
          <w:p w14:paraId="0EBB762D" w14:textId="684AF097" w:rsidR="00853912"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IrDA Infrared Data Association</w:t>
            </w:r>
          </w:p>
        </w:tc>
        <w:tc>
          <w:tcPr>
            <w:tcW w:w="1843" w:type="dxa"/>
            <w:vAlign w:val="center"/>
          </w:tcPr>
          <w:p w14:paraId="48B14A45" w14:textId="6A095D23" w:rsidR="00853912" w:rsidRPr="00853912" w:rsidRDefault="002920C9" w:rsidP="005C203D">
            <w:pPr>
              <w:jc w:val="center"/>
              <w:rPr>
                <w:rFonts w:ascii="Times New Roman" w:hAnsi="Times New Roman" w:cs="Times New Roman"/>
                <w:sz w:val="28"/>
                <w:szCs w:val="28"/>
              </w:rPr>
            </w:pPr>
            <w:r>
              <w:rPr>
                <w:rFonts w:ascii="Times New Roman" w:hAnsi="Times New Roman" w:cs="Times New Roman"/>
                <w:sz w:val="28"/>
                <w:szCs w:val="28"/>
              </w:rPr>
              <w:t>Физический</w:t>
            </w:r>
          </w:p>
        </w:tc>
        <w:tc>
          <w:tcPr>
            <w:tcW w:w="1559" w:type="dxa"/>
            <w:vAlign w:val="center"/>
          </w:tcPr>
          <w:p w14:paraId="547B10EB" w14:textId="5741AF02" w:rsidR="00853912" w:rsidRPr="002920C9" w:rsidRDefault="002920C9" w:rsidP="005C203D">
            <w:pPr>
              <w:jc w:val="center"/>
              <w:rPr>
                <w:rFonts w:ascii="Times New Roman" w:hAnsi="Times New Roman" w:cs="Times New Roman"/>
                <w:sz w:val="28"/>
                <w:szCs w:val="28"/>
                <w:lang w:val="en-US"/>
              </w:rPr>
            </w:pPr>
            <w:r>
              <w:rPr>
                <w:rFonts w:ascii="Times New Roman" w:hAnsi="Times New Roman" w:cs="Times New Roman"/>
                <w:sz w:val="28"/>
                <w:szCs w:val="28"/>
              </w:rPr>
              <w:t>Международная</w:t>
            </w:r>
          </w:p>
        </w:tc>
        <w:tc>
          <w:tcPr>
            <w:tcW w:w="4259" w:type="dxa"/>
            <w:vAlign w:val="center"/>
          </w:tcPr>
          <w:p w14:paraId="1044F36C" w14:textId="16B786BE" w:rsidR="00853912" w:rsidRPr="002920C9" w:rsidRDefault="004052E4" w:rsidP="004052E4">
            <w:pPr>
              <w:jc w:val="both"/>
              <w:rPr>
                <w:rFonts w:ascii="Times New Roman" w:hAnsi="Times New Roman" w:cs="Times New Roman"/>
                <w:sz w:val="24"/>
                <w:szCs w:val="24"/>
              </w:rPr>
            </w:pPr>
            <w:r>
              <w:rPr>
                <w:rFonts w:ascii="Times New Roman" w:hAnsi="Times New Roman" w:cs="Times New Roman"/>
                <w:sz w:val="24"/>
                <w:szCs w:val="24"/>
                <w:shd w:val="clear" w:color="auto" w:fill="FFFFFF"/>
              </w:rPr>
              <w:t>Г</w:t>
            </w:r>
            <w:r w:rsidR="002920C9" w:rsidRPr="002920C9">
              <w:rPr>
                <w:rFonts w:ascii="Times New Roman" w:hAnsi="Times New Roman" w:cs="Times New Roman"/>
                <w:sz w:val="24"/>
                <w:szCs w:val="24"/>
                <w:shd w:val="clear" w:color="auto" w:fill="FFFFFF"/>
              </w:rPr>
              <w:t>руппа стандартов, описывающая протоколы передачи данных с использованием инфракрасного диапазона световых волн в качестве среды передачи.</w:t>
            </w:r>
          </w:p>
        </w:tc>
      </w:tr>
      <w:tr w:rsidR="00916FDF" w:rsidRPr="00EA28AB" w14:paraId="76FDFC53" w14:textId="77777777" w:rsidTr="005C203D">
        <w:trPr>
          <w:cantSplit/>
          <w:trHeight w:val="801"/>
        </w:trPr>
        <w:tc>
          <w:tcPr>
            <w:tcW w:w="534" w:type="dxa"/>
            <w:vAlign w:val="center"/>
          </w:tcPr>
          <w:p w14:paraId="4B5C3FC1" w14:textId="7CE22BF9" w:rsidR="006B4B73" w:rsidRPr="00EA28AB" w:rsidRDefault="00EA28AB" w:rsidP="008A594C">
            <w:pPr>
              <w:jc w:val="center"/>
              <w:rPr>
                <w:rFonts w:ascii="Times New Roman" w:hAnsi="Times New Roman" w:cs="Times New Roman"/>
                <w:sz w:val="28"/>
                <w:szCs w:val="28"/>
              </w:rPr>
            </w:pPr>
            <w:r>
              <w:rPr>
                <w:rFonts w:ascii="Times New Roman" w:hAnsi="Times New Roman" w:cs="Times New Roman"/>
                <w:sz w:val="28"/>
                <w:szCs w:val="28"/>
              </w:rPr>
              <w:t>2</w:t>
            </w:r>
          </w:p>
        </w:tc>
        <w:tc>
          <w:tcPr>
            <w:tcW w:w="2443" w:type="dxa"/>
            <w:vAlign w:val="center"/>
          </w:tcPr>
          <w:p w14:paraId="2D06A2F6" w14:textId="6593D517" w:rsidR="006B4B73"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CAN Controller Area Network</w:t>
            </w:r>
          </w:p>
        </w:tc>
        <w:tc>
          <w:tcPr>
            <w:tcW w:w="1843" w:type="dxa"/>
            <w:vAlign w:val="center"/>
          </w:tcPr>
          <w:p w14:paraId="72A674A8" w14:textId="3F7F5C93" w:rsidR="006B4B73" w:rsidRPr="00577597" w:rsidRDefault="00577597" w:rsidP="005C203D">
            <w:pPr>
              <w:jc w:val="center"/>
              <w:rPr>
                <w:rFonts w:ascii="Times New Roman" w:hAnsi="Times New Roman" w:cs="Times New Roman"/>
                <w:sz w:val="28"/>
                <w:szCs w:val="28"/>
                <w:lang w:val="en-US"/>
              </w:rPr>
            </w:pPr>
            <w:r>
              <w:rPr>
                <w:rFonts w:ascii="Times New Roman" w:hAnsi="Times New Roman" w:cs="Times New Roman"/>
                <w:sz w:val="28"/>
                <w:szCs w:val="28"/>
              </w:rPr>
              <w:t>Канальный</w:t>
            </w:r>
          </w:p>
        </w:tc>
        <w:tc>
          <w:tcPr>
            <w:tcW w:w="1559" w:type="dxa"/>
            <w:vAlign w:val="center"/>
          </w:tcPr>
          <w:p w14:paraId="76D64132" w14:textId="2166F310" w:rsidR="006B4B73" w:rsidRPr="00EA28AB" w:rsidRDefault="002920C9" w:rsidP="005C203D">
            <w:pPr>
              <w:jc w:val="center"/>
              <w:rPr>
                <w:rFonts w:ascii="Times New Roman" w:hAnsi="Times New Roman" w:cs="Times New Roman"/>
                <w:sz w:val="28"/>
                <w:szCs w:val="28"/>
              </w:rPr>
            </w:pPr>
            <w:r>
              <w:rPr>
                <w:rFonts w:ascii="Times New Roman" w:hAnsi="Times New Roman" w:cs="Times New Roman"/>
                <w:sz w:val="28"/>
                <w:szCs w:val="28"/>
              </w:rPr>
              <w:t>США</w:t>
            </w:r>
          </w:p>
        </w:tc>
        <w:tc>
          <w:tcPr>
            <w:tcW w:w="4259" w:type="dxa"/>
            <w:vAlign w:val="center"/>
          </w:tcPr>
          <w:p w14:paraId="14901839" w14:textId="0B746C91" w:rsidR="006B4B73" w:rsidRPr="002920C9" w:rsidRDefault="004052E4" w:rsidP="004052E4">
            <w:pPr>
              <w:jc w:val="both"/>
              <w:rPr>
                <w:rFonts w:ascii="Times New Roman" w:hAnsi="Times New Roman" w:cs="Times New Roman"/>
                <w:sz w:val="28"/>
                <w:szCs w:val="28"/>
              </w:rPr>
            </w:pPr>
            <w:r>
              <w:rPr>
                <w:rFonts w:ascii="Times New Roman" w:hAnsi="Times New Roman" w:cs="Times New Roman"/>
                <w:sz w:val="24"/>
                <w:szCs w:val="24"/>
              </w:rPr>
              <w:t>С</w:t>
            </w:r>
            <w:r w:rsidR="002920C9" w:rsidRPr="002920C9">
              <w:rPr>
                <w:rFonts w:ascii="Times New Roman" w:hAnsi="Times New Roman" w:cs="Times New Roman"/>
                <w:sz w:val="24"/>
                <w:szCs w:val="24"/>
              </w:rPr>
              <w:t>тандарт промышленной сети, ориентированный, прежде всего, на объединение в единую сеть различных исполнительных устройств и датчиков.</w:t>
            </w:r>
          </w:p>
        </w:tc>
      </w:tr>
      <w:tr w:rsidR="00916FDF" w:rsidRPr="004052E4" w14:paraId="69B6CF80" w14:textId="77777777" w:rsidTr="005C203D">
        <w:trPr>
          <w:cantSplit/>
          <w:trHeight w:val="622"/>
        </w:trPr>
        <w:tc>
          <w:tcPr>
            <w:tcW w:w="534" w:type="dxa"/>
            <w:vAlign w:val="center"/>
          </w:tcPr>
          <w:p w14:paraId="08C5F025" w14:textId="7760354A" w:rsidR="006B4B73" w:rsidRPr="001C7FA6" w:rsidRDefault="001C7FA6" w:rsidP="008A594C">
            <w:pPr>
              <w:jc w:val="center"/>
              <w:rPr>
                <w:rFonts w:ascii="Times New Roman" w:hAnsi="Times New Roman" w:cs="Times New Roman"/>
                <w:sz w:val="28"/>
                <w:szCs w:val="28"/>
              </w:rPr>
            </w:pPr>
            <w:r>
              <w:rPr>
                <w:rFonts w:ascii="Times New Roman" w:hAnsi="Times New Roman" w:cs="Times New Roman"/>
                <w:sz w:val="28"/>
                <w:szCs w:val="28"/>
              </w:rPr>
              <w:t>3</w:t>
            </w:r>
          </w:p>
        </w:tc>
        <w:tc>
          <w:tcPr>
            <w:tcW w:w="2443" w:type="dxa"/>
            <w:vAlign w:val="center"/>
          </w:tcPr>
          <w:p w14:paraId="2C9A75D0" w14:textId="0169AB49" w:rsidR="006B4B73"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lang w:val="en-US"/>
              </w:rPr>
              <w:t>DVMRP, Distance Vector Multicast Routing Protocol</w:t>
            </w:r>
          </w:p>
        </w:tc>
        <w:tc>
          <w:tcPr>
            <w:tcW w:w="1843" w:type="dxa"/>
            <w:vAlign w:val="center"/>
          </w:tcPr>
          <w:p w14:paraId="3CA67325" w14:textId="19927130" w:rsidR="006B4B73" w:rsidRPr="004052E4" w:rsidRDefault="004052E4" w:rsidP="005C203D">
            <w:pPr>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1559" w:type="dxa"/>
            <w:vAlign w:val="center"/>
          </w:tcPr>
          <w:p w14:paraId="589C3053" w14:textId="2A1C3C17" w:rsidR="006B4B73" w:rsidRPr="004052E4" w:rsidRDefault="004052E4" w:rsidP="005C203D">
            <w:pPr>
              <w:jc w:val="center"/>
              <w:rPr>
                <w:rFonts w:ascii="Times New Roman" w:hAnsi="Times New Roman" w:cs="Times New Roman"/>
                <w:sz w:val="28"/>
                <w:szCs w:val="28"/>
                <w:lang w:val="en-US"/>
              </w:rPr>
            </w:pPr>
            <w:r>
              <w:rPr>
                <w:rFonts w:ascii="Times New Roman" w:hAnsi="Times New Roman" w:cs="Times New Roman"/>
                <w:sz w:val="28"/>
                <w:szCs w:val="28"/>
              </w:rPr>
              <w:t>США</w:t>
            </w:r>
          </w:p>
        </w:tc>
        <w:tc>
          <w:tcPr>
            <w:tcW w:w="4259" w:type="dxa"/>
            <w:vAlign w:val="center"/>
          </w:tcPr>
          <w:p w14:paraId="7AF6D0D7" w14:textId="360AB0B6" w:rsidR="006B4B73" w:rsidRPr="004052E4" w:rsidRDefault="004052E4" w:rsidP="004052E4">
            <w:pPr>
              <w:jc w:val="both"/>
              <w:rPr>
                <w:rFonts w:ascii="Times New Roman" w:hAnsi="Times New Roman" w:cs="Times New Roman"/>
                <w:sz w:val="24"/>
                <w:szCs w:val="24"/>
              </w:rPr>
            </w:pPr>
            <w:r>
              <w:rPr>
                <w:rFonts w:ascii="Times New Roman" w:hAnsi="Times New Roman" w:cs="Times New Roman"/>
                <w:sz w:val="24"/>
                <w:szCs w:val="24"/>
              </w:rPr>
              <w:t>П</w:t>
            </w:r>
            <w:r w:rsidRPr="004052E4">
              <w:rPr>
                <w:rFonts w:ascii="Times New Roman" w:hAnsi="Times New Roman" w:cs="Times New Roman"/>
                <w:sz w:val="24"/>
                <w:szCs w:val="24"/>
              </w:rPr>
              <w:t xml:space="preserve">ротокол маршрутизации групповых датаграмм для </w:t>
            </w:r>
            <w:r w:rsidRPr="004052E4">
              <w:rPr>
                <w:rFonts w:ascii="Times New Roman" w:hAnsi="Times New Roman" w:cs="Times New Roman"/>
                <w:sz w:val="24"/>
                <w:szCs w:val="24"/>
                <w:lang w:val="en-US"/>
              </w:rPr>
              <w:t>IP</w:t>
            </w:r>
            <w:r w:rsidRPr="004052E4">
              <w:rPr>
                <w:rFonts w:ascii="Times New Roman" w:hAnsi="Times New Roman" w:cs="Times New Roman"/>
                <w:sz w:val="24"/>
                <w:szCs w:val="24"/>
              </w:rPr>
              <w:t>-сетей</w:t>
            </w:r>
            <w:r>
              <w:rPr>
                <w:rFonts w:ascii="Times New Roman" w:hAnsi="Times New Roman" w:cs="Times New Roman"/>
                <w:sz w:val="24"/>
                <w:szCs w:val="24"/>
              </w:rPr>
              <w:t xml:space="preserve">, </w:t>
            </w:r>
            <w:r w:rsidRPr="004052E4">
              <w:rPr>
                <w:rFonts w:ascii="Times New Roman" w:hAnsi="Times New Roman" w:cs="Times New Roman"/>
                <w:sz w:val="24"/>
                <w:szCs w:val="24"/>
              </w:rPr>
              <w:t>является протоколом внутридоменной маршрутизации.</w:t>
            </w:r>
          </w:p>
        </w:tc>
      </w:tr>
      <w:tr w:rsidR="00916FDF" w:rsidRPr="001C7FA6" w14:paraId="76A619B1" w14:textId="77777777" w:rsidTr="005C203D">
        <w:trPr>
          <w:cantSplit/>
          <w:trHeight w:val="684"/>
        </w:trPr>
        <w:tc>
          <w:tcPr>
            <w:tcW w:w="534" w:type="dxa"/>
            <w:vAlign w:val="center"/>
          </w:tcPr>
          <w:p w14:paraId="25434408" w14:textId="30396912" w:rsidR="006B4B73" w:rsidRPr="001C7FA6" w:rsidRDefault="001C7FA6" w:rsidP="008A594C">
            <w:pPr>
              <w:jc w:val="center"/>
              <w:rPr>
                <w:rFonts w:ascii="Times New Roman" w:hAnsi="Times New Roman" w:cs="Times New Roman"/>
                <w:sz w:val="28"/>
                <w:szCs w:val="28"/>
              </w:rPr>
            </w:pPr>
            <w:r>
              <w:rPr>
                <w:rFonts w:ascii="Times New Roman" w:hAnsi="Times New Roman" w:cs="Times New Roman"/>
                <w:sz w:val="28"/>
                <w:szCs w:val="28"/>
              </w:rPr>
              <w:t>4</w:t>
            </w:r>
          </w:p>
        </w:tc>
        <w:tc>
          <w:tcPr>
            <w:tcW w:w="2443" w:type="dxa"/>
            <w:vAlign w:val="center"/>
          </w:tcPr>
          <w:p w14:paraId="2095BB47" w14:textId="2CBB313E" w:rsidR="006B4B73"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IPsec, Internet Protocol Security</w:t>
            </w:r>
          </w:p>
        </w:tc>
        <w:tc>
          <w:tcPr>
            <w:tcW w:w="1843" w:type="dxa"/>
            <w:vAlign w:val="center"/>
          </w:tcPr>
          <w:p w14:paraId="2B3E5A80" w14:textId="42BD7A2D" w:rsidR="006B4B73" w:rsidRPr="001C7FA6" w:rsidRDefault="00577597" w:rsidP="005C203D">
            <w:pPr>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1559" w:type="dxa"/>
            <w:vAlign w:val="center"/>
          </w:tcPr>
          <w:p w14:paraId="1222B3D3" w14:textId="45D433B7" w:rsidR="006B4B73" w:rsidRPr="004052E4" w:rsidRDefault="004052E4" w:rsidP="005C203D">
            <w:pPr>
              <w:jc w:val="center"/>
              <w:rPr>
                <w:rFonts w:ascii="Times New Roman" w:hAnsi="Times New Roman" w:cs="Times New Roman"/>
                <w:sz w:val="28"/>
                <w:szCs w:val="28"/>
                <w:lang w:val="en-US"/>
              </w:rPr>
            </w:pPr>
            <w:r>
              <w:rPr>
                <w:rFonts w:ascii="Times New Roman" w:hAnsi="Times New Roman" w:cs="Times New Roman"/>
                <w:sz w:val="28"/>
                <w:szCs w:val="28"/>
              </w:rPr>
              <w:t>США</w:t>
            </w:r>
          </w:p>
        </w:tc>
        <w:tc>
          <w:tcPr>
            <w:tcW w:w="4259" w:type="dxa"/>
            <w:vAlign w:val="center"/>
          </w:tcPr>
          <w:p w14:paraId="58595887" w14:textId="21A3FE28" w:rsidR="006B4B73" w:rsidRPr="001C7FA6" w:rsidRDefault="004052E4" w:rsidP="004052E4">
            <w:pPr>
              <w:jc w:val="both"/>
              <w:rPr>
                <w:rFonts w:ascii="Times New Roman" w:hAnsi="Times New Roman" w:cs="Times New Roman"/>
                <w:sz w:val="28"/>
                <w:szCs w:val="28"/>
              </w:rPr>
            </w:pPr>
            <w:r>
              <w:rPr>
                <w:rFonts w:ascii="Times New Roman" w:hAnsi="Times New Roman" w:cs="Times New Roman"/>
                <w:sz w:val="24"/>
                <w:szCs w:val="24"/>
              </w:rPr>
              <w:t>Н</w:t>
            </w:r>
            <w:r w:rsidRPr="004052E4">
              <w:rPr>
                <w:rFonts w:ascii="Times New Roman" w:hAnsi="Times New Roman" w:cs="Times New Roman"/>
                <w:sz w:val="24"/>
                <w:szCs w:val="24"/>
              </w:rPr>
              <w:t>абор протоколов для обеспечения защиты данных, передаваемых по межсетевому протоколу IP.</w:t>
            </w:r>
          </w:p>
        </w:tc>
      </w:tr>
      <w:tr w:rsidR="00916FDF" w:rsidRPr="001C7FA6" w14:paraId="33691C19" w14:textId="77777777" w:rsidTr="005C203D">
        <w:trPr>
          <w:cantSplit/>
          <w:trHeight w:val="791"/>
        </w:trPr>
        <w:tc>
          <w:tcPr>
            <w:tcW w:w="534" w:type="dxa"/>
            <w:vAlign w:val="center"/>
          </w:tcPr>
          <w:p w14:paraId="5D3495A8" w14:textId="453F39CC" w:rsidR="006B4B73" w:rsidRPr="001C7FA6" w:rsidRDefault="001C7FA6" w:rsidP="008A594C">
            <w:pPr>
              <w:jc w:val="center"/>
              <w:rPr>
                <w:rFonts w:ascii="Times New Roman" w:hAnsi="Times New Roman" w:cs="Times New Roman"/>
                <w:sz w:val="28"/>
                <w:szCs w:val="28"/>
              </w:rPr>
            </w:pPr>
            <w:r>
              <w:rPr>
                <w:rFonts w:ascii="Times New Roman" w:hAnsi="Times New Roman" w:cs="Times New Roman"/>
                <w:sz w:val="28"/>
                <w:szCs w:val="28"/>
              </w:rPr>
              <w:t>5</w:t>
            </w:r>
          </w:p>
        </w:tc>
        <w:tc>
          <w:tcPr>
            <w:tcW w:w="2443" w:type="dxa"/>
            <w:vAlign w:val="center"/>
          </w:tcPr>
          <w:p w14:paraId="455E3FB3" w14:textId="643CF48D" w:rsidR="006B4B73"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ZIP, Zone Information Protocol</w:t>
            </w:r>
          </w:p>
        </w:tc>
        <w:tc>
          <w:tcPr>
            <w:tcW w:w="1843" w:type="dxa"/>
            <w:vAlign w:val="center"/>
          </w:tcPr>
          <w:p w14:paraId="4BBE7E8F" w14:textId="0BB15C33" w:rsidR="006B4B73" w:rsidRPr="001C7FA6" w:rsidRDefault="00577597" w:rsidP="005C203D">
            <w:pPr>
              <w:jc w:val="center"/>
              <w:rPr>
                <w:rFonts w:ascii="Times New Roman" w:hAnsi="Times New Roman" w:cs="Times New Roman"/>
                <w:sz w:val="28"/>
                <w:szCs w:val="28"/>
              </w:rPr>
            </w:pPr>
            <w:r>
              <w:rPr>
                <w:rFonts w:ascii="Times New Roman" w:hAnsi="Times New Roman" w:cs="Times New Roman"/>
                <w:sz w:val="28"/>
                <w:szCs w:val="28"/>
              </w:rPr>
              <w:t>Сеансовый</w:t>
            </w:r>
          </w:p>
        </w:tc>
        <w:tc>
          <w:tcPr>
            <w:tcW w:w="1559" w:type="dxa"/>
            <w:vAlign w:val="center"/>
          </w:tcPr>
          <w:p w14:paraId="660A0731" w14:textId="3AC3E0B5" w:rsidR="006B4B73" w:rsidRPr="001C7FA6" w:rsidRDefault="004052E4" w:rsidP="005C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США</w:t>
            </w:r>
          </w:p>
        </w:tc>
        <w:tc>
          <w:tcPr>
            <w:tcW w:w="4259" w:type="dxa"/>
            <w:vAlign w:val="center"/>
          </w:tcPr>
          <w:p w14:paraId="29C2DB70" w14:textId="3912F578" w:rsidR="006B4B73" w:rsidRPr="001C7FA6" w:rsidRDefault="004052E4" w:rsidP="004052E4">
            <w:pPr>
              <w:jc w:val="both"/>
              <w:rPr>
                <w:rFonts w:ascii="Times New Roman" w:hAnsi="Times New Roman" w:cs="Times New Roman"/>
                <w:sz w:val="28"/>
                <w:szCs w:val="28"/>
              </w:rPr>
            </w:pPr>
            <w:r>
              <w:rPr>
                <w:rFonts w:ascii="Times New Roman" w:hAnsi="Times New Roman" w:cs="Times New Roman"/>
                <w:sz w:val="24"/>
                <w:szCs w:val="24"/>
              </w:rPr>
              <w:t>П</w:t>
            </w:r>
            <w:r w:rsidRPr="004052E4">
              <w:rPr>
                <w:rFonts w:ascii="Times New Roman" w:hAnsi="Times New Roman" w:cs="Times New Roman"/>
                <w:sz w:val="24"/>
                <w:szCs w:val="24"/>
              </w:rPr>
              <w:t>редставляет собой протокол сеансового уровня стека AppleTalk, который поддерживает соответствие между номером сети и именем зоны в маршрутизаторах сетей AppleTalk.</w:t>
            </w:r>
          </w:p>
        </w:tc>
      </w:tr>
      <w:tr w:rsidR="00853912" w:rsidRPr="001C7FA6" w14:paraId="53F32D0C" w14:textId="77777777" w:rsidTr="005C203D">
        <w:trPr>
          <w:cantSplit/>
          <w:trHeight w:val="791"/>
        </w:trPr>
        <w:tc>
          <w:tcPr>
            <w:tcW w:w="534" w:type="dxa"/>
            <w:vAlign w:val="center"/>
          </w:tcPr>
          <w:p w14:paraId="473D003E" w14:textId="65504362" w:rsidR="00853912" w:rsidRPr="001C7FA6" w:rsidRDefault="001C7FA6" w:rsidP="008A594C">
            <w:pPr>
              <w:jc w:val="center"/>
              <w:rPr>
                <w:rFonts w:ascii="Times New Roman" w:hAnsi="Times New Roman" w:cs="Times New Roman"/>
                <w:sz w:val="28"/>
                <w:szCs w:val="28"/>
              </w:rPr>
            </w:pPr>
            <w:r>
              <w:rPr>
                <w:rFonts w:ascii="Times New Roman" w:hAnsi="Times New Roman" w:cs="Times New Roman"/>
                <w:sz w:val="28"/>
                <w:szCs w:val="28"/>
              </w:rPr>
              <w:t>6</w:t>
            </w:r>
          </w:p>
        </w:tc>
        <w:tc>
          <w:tcPr>
            <w:tcW w:w="2443" w:type="dxa"/>
            <w:vAlign w:val="center"/>
          </w:tcPr>
          <w:p w14:paraId="0A3F2B8F" w14:textId="6CF5F839" w:rsidR="00853912"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lang w:val="en-US"/>
              </w:rPr>
              <w:t>SNMP, Simple Network Management Protocol</w:t>
            </w:r>
          </w:p>
        </w:tc>
        <w:tc>
          <w:tcPr>
            <w:tcW w:w="1843" w:type="dxa"/>
            <w:vAlign w:val="center"/>
          </w:tcPr>
          <w:p w14:paraId="3476C90B" w14:textId="1273BA2A" w:rsidR="00853912" w:rsidRPr="001C7FA6" w:rsidRDefault="00541DB7" w:rsidP="005C203D">
            <w:pPr>
              <w:jc w:val="center"/>
              <w:rPr>
                <w:rFonts w:ascii="Times New Roman" w:hAnsi="Times New Roman" w:cs="Times New Roman"/>
                <w:sz w:val="28"/>
                <w:szCs w:val="28"/>
              </w:rPr>
            </w:pPr>
            <w:r>
              <w:rPr>
                <w:rFonts w:ascii="Times New Roman" w:hAnsi="Times New Roman" w:cs="Times New Roman"/>
                <w:sz w:val="28"/>
                <w:szCs w:val="28"/>
              </w:rPr>
              <w:t>Прикладной</w:t>
            </w:r>
          </w:p>
        </w:tc>
        <w:tc>
          <w:tcPr>
            <w:tcW w:w="1559" w:type="dxa"/>
            <w:vAlign w:val="center"/>
          </w:tcPr>
          <w:p w14:paraId="4C0B7866" w14:textId="04F80304" w:rsidR="00853912" w:rsidRPr="001C7FA6" w:rsidRDefault="00A830A2" w:rsidP="005C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США</w:t>
            </w:r>
          </w:p>
        </w:tc>
        <w:tc>
          <w:tcPr>
            <w:tcW w:w="4259" w:type="dxa"/>
            <w:vAlign w:val="center"/>
          </w:tcPr>
          <w:p w14:paraId="6F16ACE1" w14:textId="289F91C9" w:rsidR="00853912" w:rsidRPr="001C7FA6" w:rsidRDefault="004052E4" w:rsidP="004052E4">
            <w:pPr>
              <w:jc w:val="both"/>
              <w:rPr>
                <w:rFonts w:ascii="Times New Roman" w:hAnsi="Times New Roman" w:cs="Times New Roman"/>
                <w:sz w:val="28"/>
                <w:szCs w:val="28"/>
              </w:rPr>
            </w:pPr>
            <w:r w:rsidRPr="004052E4">
              <w:rPr>
                <w:rFonts w:ascii="Times New Roman" w:hAnsi="Times New Roman" w:cs="Times New Roman"/>
                <w:sz w:val="24"/>
                <w:szCs w:val="24"/>
              </w:rPr>
              <w:t>Стандартный интернет-протокол для управления устройствами в IP-сетях на основе архитектур TCP/UDP.</w:t>
            </w:r>
          </w:p>
        </w:tc>
      </w:tr>
      <w:tr w:rsidR="001C7FA6" w:rsidRPr="00A830A2" w14:paraId="3F4A567E" w14:textId="77777777" w:rsidTr="005C203D">
        <w:trPr>
          <w:cantSplit/>
          <w:trHeight w:val="791"/>
        </w:trPr>
        <w:tc>
          <w:tcPr>
            <w:tcW w:w="534" w:type="dxa"/>
            <w:vAlign w:val="center"/>
          </w:tcPr>
          <w:p w14:paraId="0B0FFE71" w14:textId="55C3A30B" w:rsidR="001C7FA6" w:rsidRPr="001C7FA6" w:rsidRDefault="001C7FA6" w:rsidP="008A594C">
            <w:pPr>
              <w:jc w:val="center"/>
              <w:rPr>
                <w:rFonts w:ascii="Times New Roman" w:hAnsi="Times New Roman" w:cs="Times New Roman"/>
                <w:sz w:val="28"/>
                <w:szCs w:val="28"/>
              </w:rPr>
            </w:pPr>
            <w:r>
              <w:rPr>
                <w:rFonts w:ascii="Times New Roman" w:hAnsi="Times New Roman" w:cs="Times New Roman"/>
                <w:sz w:val="28"/>
                <w:szCs w:val="28"/>
              </w:rPr>
              <w:t>7</w:t>
            </w:r>
          </w:p>
        </w:tc>
        <w:tc>
          <w:tcPr>
            <w:tcW w:w="2443" w:type="dxa"/>
            <w:vAlign w:val="center"/>
          </w:tcPr>
          <w:p w14:paraId="7FA0FD5A" w14:textId="0D5DEA3A" w:rsidR="001C7FA6"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lang w:val="en-US"/>
              </w:rPr>
              <w:t>RELP, Reliable Event Logging Protocol</w:t>
            </w:r>
          </w:p>
        </w:tc>
        <w:tc>
          <w:tcPr>
            <w:tcW w:w="1843" w:type="dxa"/>
            <w:vAlign w:val="center"/>
          </w:tcPr>
          <w:p w14:paraId="5E2470C3" w14:textId="0A19E1E1" w:rsidR="001C7FA6" w:rsidRPr="00E44E7E" w:rsidRDefault="00E44E7E" w:rsidP="005C203D">
            <w:pPr>
              <w:jc w:val="center"/>
              <w:rPr>
                <w:rFonts w:ascii="Times New Roman" w:hAnsi="Times New Roman" w:cs="Times New Roman"/>
                <w:sz w:val="28"/>
                <w:szCs w:val="28"/>
                <w:lang w:val="en-US"/>
              </w:rPr>
            </w:pPr>
            <w:r>
              <w:rPr>
                <w:rFonts w:ascii="Times New Roman" w:hAnsi="Times New Roman" w:cs="Times New Roman"/>
                <w:sz w:val="28"/>
                <w:szCs w:val="28"/>
              </w:rPr>
              <w:t>Прикладной</w:t>
            </w:r>
          </w:p>
        </w:tc>
        <w:tc>
          <w:tcPr>
            <w:tcW w:w="1559" w:type="dxa"/>
            <w:vAlign w:val="center"/>
          </w:tcPr>
          <w:p w14:paraId="3706C77A" w14:textId="3186DF23" w:rsidR="001C7FA6" w:rsidRPr="00E44E7E" w:rsidRDefault="00E44E7E" w:rsidP="005C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США</w:t>
            </w:r>
          </w:p>
        </w:tc>
        <w:tc>
          <w:tcPr>
            <w:tcW w:w="4259" w:type="dxa"/>
            <w:vAlign w:val="center"/>
          </w:tcPr>
          <w:p w14:paraId="1A1F569C" w14:textId="349954BF" w:rsidR="001C7FA6" w:rsidRPr="009033EB" w:rsidRDefault="00A830A2" w:rsidP="00443626">
            <w:pPr>
              <w:jc w:val="both"/>
              <w:rPr>
                <w:rFonts w:ascii="Times New Roman" w:hAnsi="Times New Roman" w:cs="Times New Roman"/>
                <w:sz w:val="28"/>
                <w:szCs w:val="28"/>
              </w:rPr>
            </w:pPr>
            <w:r w:rsidRPr="00A830A2">
              <w:rPr>
                <w:rFonts w:ascii="Times New Roman" w:hAnsi="Times New Roman" w:cs="Times New Roman"/>
                <w:sz w:val="24"/>
                <w:szCs w:val="24"/>
              </w:rPr>
              <w:t>Протокол надежной регистрации событий, сетевой протокол для регистрации компьютерных данных в компьютерных сетях</w:t>
            </w:r>
            <w:r>
              <w:rPr>
                <w:rFonts w:ascii="Times New Roman" w:hAnsi="Times New Roman" w:cs="Times New Roman"/>
                <w:sz w:val="24"/>
                <w:szCs w:val="24"/>
              </w:rPr>
              <w:t>.</w:t>
            </w:r>
          </w:p>
        </w:tc>
      </w:tr>
      <w:tr w:rsidR="005C203D" w:rsidRPr="001C7FA6" w14:paraId="6AE010DF" w14:textId="77777777" w:rsidTr="005C203D">
        <w:trPr>
          <w:cantSplit/>
          <w:trHeight w:val="791"/>
        </w:trPr>
        <w:tc>
          <w:tcPr>
            <w:tcW w:w="534" w:type="dxa"/>
            <w:vAlign w:val="center"/>
          </w:tcPr>
          <w:p w14:paraId="74ED4EE8" w14:textId="4EFD74CD" w:rsidR="005C203D" w:rsidRDefault="005C203D" w:rsidP="008A594C">
            <w:pPr>
              <w:jc w:val="center"/>
              <w:rPr>
                <w:rFonts w:ascii="Times New Roman" w:hAnsi="Times New Roman" w:cs="Times New Roman"/>
                <w:sz w:val="28"/>
                <w:szCs w:val="28"/>
              </w:rPr>
            </w:pPr>
            <w:r>
              <w:rPr>
                <w:rFonts w:ascii="Times New Roman" w:hAnsi="Times New Roman" w:cs="Times New Roman"/>
                <w:sz w:val="28"/>
                <w:szCs w:val="28"/>
              </w:rPr>
              <w:t>8</w:t>
            </w:r>
          </w:p>
        </w:tc>
        <w:tc>
          <w:tcPr>
            <w:tcW w:w="2443" w:type="dxa"/>
            <w:vAlign w:val="center"/>
          </w:tcPr>
          <w:p w14:paraId="4EF91B9B" w14:textId="685F3FC8" w:rsidR="005C203D"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RIP, Routing Information Protocol</w:t>
            </w:r>
          </w:p>
        </w:tc>
        <w:tc>
          <w:tcPr>
            <w:tcW w:w="1843" w:type="dxa"/>
            <w:vAlign w:val="center"/>
          </w:tcPr>
          <w:p w14:paraId="45A4F6EE" w14:textId="6A5AFECE" w:rsidR="005C203D" w:rsidRDefault="005C203D" w:rsidP="005C203D">
            <w:pPr>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1559" w:type="dxa"/>
            <w:vAlign w:val="center"/>
          </w:tcPr>
          <w:p w14:paraId="64A1D855" w14:textId="0BD62FD3" w:rsidR="005C203D" w:rsidRPr="00A830A2" w:rsidRDefault="00A830A2" w:rsidP="005C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Pr>
                <w:rFonts w:ascii="Times New Roman" w:hAnsi="Times New Roman" w:cs="Times New Roman"/>
                <w:sz w:val="24"/>
                <w:szCs w:val="24"/>
              </w:rPr>
              <w:t>США</w:t>
            </w:r>
          </w:p>
        </w:tc>
        <w:tc>
          <w:tcPr>
            <w:tcW w:w="4259" w:type="dxa"/>
            <w:vAlign w:val="center"/>
          </w:tcPr>
          <w:p w14:paraId="2FF526D9" w14:textId="0EA8EF67" w:rsidR="005C203D" w:rsidRPr="00A830A2" w:rsidRDefault="00A830A2" w:rsidP="00443626">
            <w:pPr>
              <w:jc w:val="both"/>
              <w:rPr>
                <w:rFonts w:ascii="Times New Roman" w:hAnsi="Times New Roman" w:cs="Times New Roman"/>
                <w:sz w:val="24"/>
                <w:szCs w:val="24"/>
              </w:rPr>
            </w:pPr>
            <w:r w:rsidRPr="00A830A2">
              <w:rPr>
                <w:rFonts w:ascii="Times New Roman" w:hAnsi="Times New Roman" w:cs="Times New Roman"/>
                <w:sz w:val="24"/>
                <w:szCs w:val="24"/>
              </w:rPr>
              <w:t>Один из самых простых протоколов маршрутизации, применяется в небольших компьютерных сетях.</w:t>
            </w:r>
          </w:p>
        </w:tc>
      </w:tr>
      <w:tr w:rsidR="001C7FA6" w:rsidRPr="00A0334E" w14:paraId="576EE89D" w14:textId="77777777" w:rsidTr="005C203D">
        <w:trPr>
          <w:cantSplit/>
          <w:trHeight w:val="791"/>
        </w:trPr>
        <w:tc>
          <w:tcPr>
            <w:tcW w:w="534" w:type="dxa"/>
            <w:vAlign w:val="center"/>
          </w:tcPr>
          <w:p w14:paraId="154576EB" w14:textId="291EBC64" w:rsidR="001C7FA6" w:rsidRPr="001C7FA6" w:rsidRDefault="005C203D" w:rsidP="008A594C">
            <w:pPr>
              <w:jc w:val="center"/>
              <w:rPr>
                <w:rFonts w:ascii="Times New Roman" w:hAnsi="Times New Roman" w:cs="Times New Roman"/>
                <w:sz w:val="28"/>
                <w:szCs w:val="28"/>
              </w:rPr>
            </w:pPr>
            <w:r>
              <w:rPr>
                <w:rFonts w:ascii="Times New Roman" w:hAnsi="Times New Roman" w:cs="Times New Roman"/>
                <w:sz w:val="28"/>
                <w:szCs w:val="28"/>
              </w:rPr>
              <w:t>9</w:t>
            </w:r>
          </w:p>
        </w:tc>
        <w:tc>
          <w:tcPr>
            <w:tcW w:w="2443" w:type="dxa"/>
            <w:vAlign w:val="center"/>
          </w:tcPr>
          <w:p w14:paraId="24EFD224" w14:textId="439966C0" w:rsidR="001C7FA6" w:rsidRPr="005C203D" w:rsidRDefault="005C203D" w:rsidP="008A594C">
            <w:pPr>
              <w:jc w:val="center"/>
              <w:rPr>
                <w:rFonts w:ascii="Times New Roman" w:hAnsi="Times New Roman" w:cs="Times New Roman"/>
                <w:sz w:val="24"/>
                <w:szCs w:val="24"/>
                <w:lang w:val="en-US"/>
              </w:rPr>
            </w:pPr>
            <w:r w:rsidRPr="005C203D">
              <w:rPr>
                <w:rFonts w:ascii="Times New Roman" w:hAnsi="Times New Roman" w:cs="Times New Roman"/>
                <w:sz w:val="24"/>
                <w:szCs w:val="24"/>
              </w:rPr>
              <w:t>TLS Transport Layer Security</w:t>
            </w:r>
          </w:p>
        </w:tc>
        <w:tc>
          <w:tcPr>
            <w:tcW w:w="1843" w:type="dxa"/>
            <w:vAlign w:val="center"/>
          </w:tcPr>
          <w:p w14:paraId="1F5D6E78" w14:textId="74040C82" w:rsidR="001C7FA6" w:rsidRPr="00A0334E" w:rsidRDefault="005C203D" w:rsidP="005C203D">
            <w:pPr>
              <w:jc w:val="center"/>
              <w:rPr>
                <w:rFonts w:ascii="Times New Roman" w:hAnsi="Times New Roman" w:cs="Times New Roman"/>
                <w:sz w:val="28"/>
                <w:szCs w:val="28"/>
              </w:rPr>
            </w:pPr>
            <w:r>
              <w:rPr>
                <w:rFonts w:ascii="Times New Roman" w:hAnsi="Times New Roman" w:cs="Times New Roman"/>
                <w:sz w:val="28"/>
                <w:szCs w:val="28"/>
              </w:rPr>
              <w:t>Представления</w:t>
            </w:r>
          </w:p>
        </w:tc>
        <w:tc>
          <w:tcPr>
            <w:tcW w:w="1559" w:type="dxa"/>
            <w:vAlign w:val="center"/>
          </w:tcPr>
          <w:p w14:paraId="5E63BEB2" w14:textId="0AF62AFA" w:rsidR="001C7FA6" w:rsidRPr="00A0334E" w:rsidRDefault="005C203D" w:rsidP="005C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США</w:t>
            </w:r>
          </w:p>
        </w:tc>
        <w:tc>
          <w:tcPr>
            <w:tcW w:w="4259" w:type="dxa"/>
            <w:vAlign w:val="center"/>
          </w:tcPr>
          <w:p w14:paraId="339788FC" w14:textId="6D420151" w:rsidR="001C7FA6" w:rsidRPr="00A0334E" w:rsidRDefault="00A830A2" w:rsidP="00443626">
            <w:pPr>
              <w:jc w:val="both"/>
              <w:rPr>
                <w:rFonts w:ascii="Times New Roman" w:hAnsi="Times New Roman" w:cs="Times New Roman"/>
                <w:sz w:val="28"/>
                <w:szCs w:val="28"/>
              </w:rPr>
            </w:pPr>
            <w:r w:rsidRPr="00A830A2">
              <w:rPr>
                <w:rFonts w:ascii="Times New Roman" w:hAnsi="Times New Roman" w:cs="Times New Roman"/>
                <w:sz w:val="24"/>
                <w:szCs w:val="24"/>
              </w:rPr>
              <w:t>Криптографический протокол, обеспечивающий защищённую передачу данных между узлами в сети Интернет.</w:t>
            </w:r>
          </w:p>
        </w:tc>
      </w:tr>
    </w:tbl>
    <w:p w14:paraId="581C6DBB" w14:textId="55AA7ADF" w:rsidR="00256A38" w:rsidRPr="00A0334E" w:rsidRDefault="00256A38"/>
    <w:p w14:paraId="083891FC" w14:textId="7D452345" w:rsidR="00256A38" w:rsidRPr="00A0334E" w:rsidRDefault="00256A38"/>
    <w:sectPr w:rsidR="00256A38" w:rsidRPr="00A033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D40CF" w14:textId="77777777" w:rsidR="002C5790" w:rsidRDefault="002C5790" w:rsidP="00F6267C">
      <w:pPr>
        <w:spacing w:after="0" w:line="240" w:lineRule="auto"/>
      </w:pPr>
      <w:r>
        <w:separator/>
      </w:r>
    </w:p>
  </w:endnote>
  <w:endnote w:type="continuationSeparator" w:id="0">
    <w:p w14:paraId="53BCFF4D" w14:textId="77777777" w:rsidR="002C5790" w:rsidRDefault="002C5790" w:rsidP="00F6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CDD2A" w14:textId="77777777" w:rsidR="002C5790" w:rsidRDefault="002C5790" w:rsidP="00F6267C">
      <w:pPr>
        <w:spacing w:after="0" w:line="240" w:lineRule="auto"/>
      </w:pPr>
      <w:r>
        <w:separator/>
      </w:r>
    </w:p>
  </w:footnote>
  <w:footnote w:type="continuationSeparator" w:id="0">
    <w:p w14:paraId="711A4182" w14:textId="77777777" w:rsidR="002C5790" w:rsidRDefault="002C5790" w:rsidP="00F62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088"/>
    <w:multiLevelType w:val="hybridMultilevel"/>
    <w:tmpl w:val="FEEE8C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DD66D0"/>
    <w:multiLevelType w:val="hybridMultilevel"/>
    <w:tmpl w:val="820A5E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B62643F"/>
    <w:multiLevelType w:val="hybridMultilevel"/>
    <w:tmpl w:val="3A7AA5C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E68655C"/>
    <w:multiLevelType w:val="hybridMultilevel"/>
    <w:tmpl w:val="DE1C935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1AD7DBA"/>
    <w:multiLevelType w:val="hybridMultilevel"/>
    <w:tmpl w:val="03F8B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C230EA"/>
    <w:multiLevelType w:val="hybridMultilevel"/>
    <w:tmpl w:val="6170A2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83"/>
    <w:rsid w:val="00053F39"/>
    <w:rsid w:val="000D0E9E"/>
    <w:rsid w:val="00161D22"/>
    <w:rsid w:val="00184F74"/>
    <w:rsid w:val="001C7FA6"/>
    <w:rsid w:val="00256A38"/>
    <w:rsid w:val="002920C9"/>
    <w:rsid w:val="002C5790"/>
    <w:rsid w:val="002E1B3A"/>
    <w:rsid w:val="00307B1C"/>
    <w:rsid w:val="00320383"/>
    <w:rsid w:val="00391340"/>
    <w:rsid w:val="003D26E0"/>
    <w:rsid w:val="004052E4"/>
    <w:rsid w:val="004178AD"/>
    <w:rsid w:val="00443626"/>
    <w:rsid w:val="00453764"/>
    <w:rsid w:val="00514886"/>
    <w:rsid w:val="00541DB7"/>
    <w:rsid w:val="00554DDF"/>
    <w:rsid w:val="00577597"/>
    <w:rsid w:val="00587F52"/>
    <w:rsid w:val="005A2F98"/>
    <w:rsid w:val="005C203D"/>
    <w:rsid w:val="005D3D04"/>
    <w:rsid w:val="00615F08"/>
    <w:rsid w:val="006B4B73"/>
    <w:rsid w:val="0078667C"/>
    <w:rsid w:val="007A457B"/>
    <w:rsid w:val="0083527E"/>
    <w:rsid w:val="00853912"/>
    <w:rsid w:val="008614F0"/>
    <w:rsid w:val="00864589"/>
    <w:rsid w:val="008A594C"/>
    <w:rsid w:val="00901ACD"/>
    <w:rsid w:val="009033EB"/>
    <w:rsid w:val="00916FDF"/>
    <w:rsid w:val="00920BEF"/>
    <w:rsid w:val="00954341"/>
    <w:rsid w:val="00A0334E"/>
    <w:rsid w:val="00A510C8"/>
    <w:rsid w:val="00A830A2"/>
    <w:rsid w:val="00AF0DA3"/>
    <w:rsid w:val="00BF5C98"/>
    <w:rsid w:val="00C63839"/>
    <w:rsid w:val="00C967EC"/>
    <w:rsid w:val="00D13E4D"/>
    <w:rsid w:val="00D842E7"/>
    <w:rsid w:val="00DF33A5"/>
    <w:rsid w:val="00E10FA3"/>
    <w:rsid w:val="00E150C6"/>
    <w:rsid w:val="00E44E7E"/>
    <w:rsid w:val="00E53EFD"/>
    <w:rsid w:val="00EA28AB"/>
    <w:rsid w:val="00EA58C4"/>
    <w:rsid w:val="00F0549B"/>
    <w:rsid w:val="00F35352"/>
    <w:rsid w:val="00F6267C"/>
    <w:rsid w:val="00FD6834"/>
    <w:rsid w:val="00FF3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388F"/>
  <w15:chartTrackingRefBased/>
  <w15:docId w15:val="{A6BBDC28-87F6-4EAF-AFB0-F89D96A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D0E9E"/>
    <w:pPr>
      <w:ind w:left="720"/>
      <w:contextualSpacing/>
    </w:pPr>
  </w:style>
  <w:style w:type="paragraph" w:styleId="a5">
    <w:name w:val="header"/>
    <w:basedOn w:val="a"/>
    <w:link w:val="a6"/>
    <w:uiPriority w:val="99"/>
    <w:unhideWhenUsed/>
    <w:rsid w:val="00F6267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267C"/>
  </w:style>
  <w:style w:type="paragraph" w:styleId="a7">
    <w:name w:val="footer"/>
    <w:basedOn w:val="a"/>
    <w:link w:val="a8"/>
    <w:uiPriority w:val="99"/>
    <w:unhideWhenUsed/>
    <w:rsid w:val="00F6267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267C"/>
  </w:style>
  <w:style w:type="paragraph" w:styleId="HTML">
    <w:name w:val="HTML Preformatted"/>
    <w:basedOn w:val="a"/>
    <w:link w:val="HTML0"/>
    <w:uiPriority w:val="99"/>
    <w:semiHidden/>
    <w:unhideWhenUsed/>
    <w:rsid w:val="0044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362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63751">
      <w:bodyDiv w:val="1"/>
      <w:marLeft w:val="0"/>
      <w:marRight w:val="0"/>
      <w:marTop w:val="0"/>
      <w:marBottom w:val="0"/>
      <w:divBdr>
        <w:top w:val="none" w:sz="0" w:space="0" w:color="auto"/>
        <w:left w:val="none" w:sz="0" w:space="0" w:color="auto"/>
        <w:bottom w:val="none" w:sz="0" w:space="0" w:color="auto"/>
        <w:right w:val="none" w:sz="0" w:space="0" w:color="auto"/>
      </w:divBdr>
    </w:div>
    <w:div w:id="6664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DB38-1446-4321-96DB-AC7FA9FD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Валуевич</dc:creator>
  <cp:keywords/>
  <dc:description/>
  <cp:lastModifiedBy>Prasa Evgeni</cp:lastModifiedBy>
  <cp:revision>3</cp:revision>
  <dcterms:created xsi:type="dcterms:W3CDTF">2021-03-16T18:35:00Z</dcterms:created>
  <dcterms:modified xsi:type="dcterms:W3CDTF">2021-03-16T18:59:00Z</dcterms:modified>
</cp:coreProperties>
</file>