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60"/>
        <w:jc w:val="center"/>
        <w:rPr>
          <w:rFonts w:asciiTheme="minorHAnsi" w:cstheme="minorBidi" w:eastAsiaTheme="minorHAnsi" w:hAnsiTheme="minorHAnsi"/>
          <w:sz w:val="32"/>
          <w:szCs w:val="32"/>
          <w:highlight w:val="yellow"/>
        </w:rPr>
      </w:pPr>
      <w:r>
        <w:rPr>
          <w:rFonts w:asciiTheme="minorHAnsi" w:cstheme="minorBidi" w:eastAsiaTheme="minorHAnsi" w:hAnsiTheme="minorHAnsi" w:ascii="Times New Roman" w:hAnsi="Times New Roman"/>
          <w:sz w:val="32"/>
          <w:szCs w:val="32"/>
          <w:highlight w:val="yellow"/>
        </w:rPr>
        <w:t>Questionnaire</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t>Installation instructions are in the readme file.</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t>To create a survey, you need to click "add survey" in the "Surveys" section</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60515" cy="208470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660515" cy="2084705"/>
                    </a:xfrm>
                    <a:prstGeom prst="rect">
                      <a:avLst/>
                    </a:prstGeom>
                  </pic:spPr>
                </pic:pic>
              </a:graphicData>
            </a:graphic>
          </wp:anchor>
        </w:drawing>
      </w:r>
      <w:r>
        <w:rPr>
          <w:rFonts w:ascii="Times New Roman" w:hAnsi="Times New Roman"/>
          <w:sz w:val="28"/>
          <w:szCs w:val="28"/>
        </w:rPr>
        <w:b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cstheme="minorBidi"/>
          <w:sz w:val="28"/>
          <w:szCs w:val="28"/>
          <w:highlight w:val="yellow"/>
        </w:rPr>
      </w:pPr>
      <w:r>
        <w:rPr>
          <w:rFonts w:asciiTheme="minorHAnsi" w:cstheme="minorBidi" w:eastAsiaTheme="minorHAnsi" w:hAnsiTheme="minorHAnsi" w:ascii="Times New Roman" w:hAnsi="Times New Roman"/>
          <w:sz w:val="28"/>
          <w:szCs w:val="28"/>
          <w:highlight w:val="yellow"/>
        </w:rPr>
        <w:t>Survey fields:</w:t>
      </w:r>
    </w:p>
    <w:p>
      <w:pPr>
        <w:pStyle w:val="Normal"/>
        <w:spacing w:before="0" w:after="160"/>
        <w:jc w:val="left"/>
        <w:rPr>
          <w:rFonts w:ascii="Times New Roman" w:hAnsi="Times New Roman"/>
          <w:sz w:val="28"/>
          <w:szCs w:val="28"/>
        </w:rPr>
      </w:pPr>
      <w:r>
        <w:rPr>
          <w:rFonts w:ascii="Times New Roman" w:hAnsi="Times New Roman"/>
          <w:sz w:val="28"/>
          <w:szCs w:val="28"/>
        </w:rPr>
        <w:t>* - obligatory to filling</w:t>
      </w:r>
    </w:p>
    <w:p>
      <w:pPr>
        <w:pStyle w:val="Normal"/>
        <w:spacing w:before="0" w:after="160"/>
        <w:jc w:val="left"/>
        <w:rPr>
          <w:rFonts w:ascii="Times New Roman" w:hAnsi="Times New Roman"/>
          <w:sz w:val="28"/>
          <w:szCs w:val="28"/>
        </w:rPr>
      </w:pPr>
      <w:r>
        <w:rPr>
          <w:rFonts w:ascii="Times New Roman" w:hAnsi="Times New Roman"/>
          <w:sz w:val="28"/>
          <w:szCs w:val="28"/>
        </w:rPr>
        <w:t>name - survey name *</w:t>
      </w:r>
    </w:p>
    <w:p>
      <w:pPr>
        <w:pStyle w:val="Normal"/>
        <w:spacing w:before="0" w:after="160"/>
        <w:jc w:val="left"/>
        <w:rPr>
          <w:rFonts w:ascii="Times New Roman" w:hAnsi="Times New Roman"/>
          <w:sz w:val="28"/>
          <w:szCs w:val="28"/>
        </w:rPr>
      </w:pPr>
      <w:r>
        <w:rPr>
          <w:rFonts w:ascii="Times New Roman" w:hAnsi="Times New Roman"/>
          <w:sz w:val="28"/>
          <w:szCs w:val="28"/>
        </w:rPr>
        <w:t>description - description</w:t>
      </w:r>
    </w:p>
    <w:p>
      <w:pPr>
        <w:pStyle w:val="Normal"/>
        <w:spacing w:before="0" w:after="160"/>
        <w:jc w:val="left"/>
        <w:rPr>
          <w:rFonts w:ascii="Times New Roman" w:hAnsi="Times New Roman"/>
          <w:sz w:val="28"/>
          <w:szCs w:val="28"/>
        </w:rPr>
      </w:pPr>
      <w:r>
        <w:rPr>
          <w:rFonts w:ascii="Times New Roman" w:hAnsi="Times New Roman"/>
          <w:sz w:val="28"/>
          <w:szCs w:val="28"/>
        </w:rPr>
        <w:t xml:space="preserve">users can see it and answer it - the survey is available for passing </w:t>
      </w:r>
    </w:p>
    <w:p>
      <w:pPr>
        <w:pStyle w:val="Normal"/>
        <w:spacing w:before="0" w:after="160"/>
        <w:jc w:val="left"/>
        <w:rPr>
          <w:rFonts w:ascii="Times New Roman" w:hAnsi="Times New Roman"/>
          <w:sz w:val="28"/>
          <w:szCs w:val="28"/>
        </w:rPr>
      </w:pPr>
      <w:r>
        <w:rPr>
          <w:rFonts w:ascii="Times New Roman" w:hAnsi="Times New Roman"/>
          <w:sz w:val="28"/>
          <w:szCs w:val="28"/>
        </w:rPr>
        <w:t>only  authenticated users can see it and answer it - only authenticated users can take the survey.</w:t>
      </w:r>
    </w:p>
    <w:p>
      <w:pPr>
        <w:pStyle w:val="Normal"/>
        <w:spacing w:before="0" w:after="160"/>
        <w:jc w:val="left"/>
        <w:rPr>
          <w:rFonts w:ascii="Times New Roman" w:hAnsi="Times New Roman"/>
          <w:sz w:val="28"/>
          <w:szCs w:val="28"/>
        </w:rPr>
      </w:pPr>
      <w:r>
        <w:rPr>
          <w:rFonts w:ascii="Times New Roman" w:hAnsi="Times New Roman"/>
          <w:sz w:val="28"/>
          <w:szCs w:val="28"/>
        </w:rPr>
        <w:t>users can edit their answers afterwards - whether users can edit their answers after completing a survey</w:t>
      </w:r>
    </w:p>
    <w:p>
      <w:pPr>
        <w:pStyle w:val="Normal"/>
        <w:spacing w:before="0" w:after="160"/>
        <w:jc w:val="left"/>
        <w:rPr>
          <w:rFonts w:ascii="Times New Roman" w:hAnsi="Times New Roman"/>
          <w:sz w:val="28"/>
          <w:szCs w:val="28"/>
        </w:rPr>
      </w:pPr>
      <w:r>
        <w:rPr>
          <w:rFonts w:ascii="Times New Roman" w:hAnsi="Times New Roman"/>
          <w:sz w:val="28"/>
          <w:szCs w:val="28"/>
        </w:rPr>
        <w:t>display_method - how the survey is displayed (everything on one page or one question per page)</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t>publish_date - the date after which the survey will be available for passing</w:t>
      </w:r>
    </w:p>
    <w:p>
      <w:pPr>
        <w:pStyle w:val="Normal"/>
        <w:spacing w:before="0" w:after="160"/>
        <w:jc w:val="left"/>
        <w:rPr>
          <w:rFonts w:ascii="Times New Roman" w:hAnsi="Times New Roman"/>
          <w:sz w:val="28"/>
          <w:szCs w:val="28"/>
        </w:rPr>
      </w:pPr>
      <w:r>
        <w:rPr>
          <w:rFonts w:ascii="Times New Roman" w:hAnsi="Times New Roman"/>
          <w:sz w:val="28"/>
          <w:szCs w:val="28"/>
        </w:rPr>
        <w:t>expire_date - the date after which the survey will not be available for passing</w:t>
      </w:r>
    </w:p>
    <w:p>
      <w:pPr>
        <w:pStyle w:val="Normal"/>
        <w:spacing w:before="0" w:after="160"/>
        <w:jc w:val="left"/>
        <w:rPr>
          <w:rFonts w:ascii="Times New Roman" w:hAnsi="Times New Roman"/>
          <w:sz w:val="28"/>
          <w:szCs w:val="28"/>
        </w:rPr>
      </w:pPr>
      <w:r>
        <w:rPr>
          <w:rFonts w:ascii="Times New Roman" w:hAnsi="Times New Roman"/>
          <w:sz w:val="28"/>
          <w:szCs w:val="28"/>
        </w:rPr>
        <w:t>client - the client to which the poll is addressed *. The URL will be formed from this field (as well as from the title field)</w:t>
      </w:r>
    </w:p>
    <w:p>
      <w:pPr>
        <w:pStyle w:val="Normal"/>
        <w:spacing w:before="0" w:after="160"/>
        <w:jc w:val="left"/>
        <w:rPr>
          <w:rFonts w:ascii="Times New Roman" w:hAnsi="Times New Roman"/>
          <w:sz w:val="28"/>
          <w:szCs w:val="28"/>
        </w:rPr>
      </w:pPr>
      <w:r>
        <w:rPr>
          <w:rFonts w:ascii="Times New Roman" w:hAnsi="Times New Roman"/>
          <w:sz w:val="28"/>
          <w:szCs w:val="28"/>
        </w:rPr>
        <w:t>title - title. The field can be used for the project name / short description / or other information identifying the survey data. The URL will be formed from this field (as well as from the client field)</w:t>
      </w:r>
    </w:p>
    <w:p>
      <w:pPr>
        <w:pStyle w:val="Normal"/>
        <w:spacing w:before="0" w:after="160"/>
        <w:jc w:val="left"/>
        <w:rPr>
          <w:rFonts w:ascii="Times New Roman" w:hAnsi="Times New Roman"/>
          <w:sz w:val="28"/>
          <w:szCs w:val="28"/>
        </w:rPr>
      </w:pPr>
      <w:r>
        <w:rPr>
          <w:rFonts w:ascii="Times New Roman" w:hAnsi="Times New Roman"/>
          <w:sz w:val="28"/>
          <w:szCs w:val="28"/>
        </w:rPr>
        <w:t>URL - the identifier of this survey *. Must be unique. It is generated automatically when filling in the client and title fields. Can be edited manually.</w:t>
      </w:r>
    </w:p>
    <w:p>
      <w:pPr>
        <w:pStyle w:val="Normal"/>
        <w:spacing w:before="0" w:after="160"/>
        <w:jc w:val="left"/>
        <w:rPr>
          <w:rFonts w:ascii="Times New Roman" w:hAnsi="Times New Roman"/>
          <w:sz w:val="28"/>
          <w:szCs w:val="28"/>
        </w:rPr>
      </w:pPr>
      <w:r>
        <w:rPr>
          <w:rFonts w:ascii="Times New Roman" w:hAnsi="Times New Roman"/>
          <w:sz w:val="28"/>
          <w:szCs w:val="28"/>
        </w:rPr>
        <w:t>survey_template - The survey template. It is necessary  to create it in advance. When choosing a ready-made survey template, data will be taken from it (including questions). But it is needed to fill in the following fields - name, client, title, URL.</w:t>
      </w:r>
    </w:p>
    <w:p>
      <w:pPr>
        <w:pStyle w:val="Normal"/>
        <w:spacing w:before="0" w:after="160"/>
        <w:jc w:val="left"/>
        <w:rPr>
          <w:rFonts w:ascii="Times New Roman" w:hAnsi="Times New Roman"/>
          <w:sz w:val="28"/>
          <w:szCs w:val="28"/>
        </w:rPr>
      </w:pPr>
      <w:r>
        <w:rPr>
          <w:rFonts w:ascii="Times New Roman" w:hAnsi="Times New Roman"/>
          <w:sz w:val="28"/>
          <w:szCs w:val="28"/>
        </w:rPr>
        <w:t>sent - shows the status whether the survey was sent to the client. It is needed to change it manually after sending the survey to the client.</w:t>
      </w:r>
    </w:p>
    <w:p>
      <w:pPr>
        <w:pStyle w:val="Normal"/>
        <w:spacing w:before="0" w:after="160"/>
        <w:jc w:val="left"/>
        <w:rPr>
          <w:rFonts w:ascii="Times New Roman" w:hAnsi="Times New Roman"/>
          <w:sz w:val="28"/>
          <w:szCs w:val="28"/>
        </w:rPr>
      </w:pPr>
      <w:r>
        <w:rPr>
          <w:rFonts w:ascii="Times New Roman" w:hAnsi="Times New Roman"/>
          <w:sz w:val="28"/>
          <w:szCs w:val="28"/>
        </w:rPr>
        <w:t>completed - shows the status of the test. Cannot be changed manually. If the client passes the survey, the status will automatically change.</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52365" cy="864743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4952365" cy="8647430"/>
                    </a:xfrm>
                    <a:prstGeom prst="rect">
                      <a:avLst/>
                    </a:prstGeom>
                  </pic:spPr>
                </pic:pic>
              </a:graphicData>
            </a:graphic>
          </wp:anchor>
        </w:drawing>
      </w:r>
      <w:r>
        <w:rPr>
          <w:rFonts w:ascii="Times New Roman" w:hAnsi="Times New Roman"/>
          <w:sz w:val="28"/>
          <w:szCs w:val="28"/>
        </w:rPr>
        <w:br/>
      </w:r>
      <w:r>
        <w:rPr>
          <w:rFonts w:ascii="Times New Roman" w:hAnsi="Times New Roman"/>
          <w:sz w:val="28"/>
          <w:szCs w:val="28"/>
        </w:rPr>
        <w:br/>
        <w:br/>
        <w:br/>
        <w:br/>
        <w:br/>
        <w:br/>
        <w:br/>
        <w:br/>
        <w:br/>
        <w:br/>
        <w:br/>
        <w:br/>
        <w:br/>
        <w:br/>
        <w:br/>
        <w:br/>
        <w:br/>
        <w:br/>
        <w:br/>
        <w:br/>
        <w:br/>
        <w:br/>
        <w:br/>
        <w:br/>
        <w:br/>
        <w:br/>
        <w:br/>
        <w:br/>
        <w:br/>
        <w:br/>
        <w:br/>
        <w:br/>
        <w:br/>
        <w:br/>
        <w:br/>
        <w:br/>
      </w:r>
    </w:p>
    <w:p>
      <w:pPr>
        <w:pStyle w:val="Normal"/>
        <w:spacing w:before="0" w:after="160"/>
        <w:jc w:val="left"/>
        <w:rPr>
          <w:rFonts w:ascii="Times New Roman" w:hAnsi="Times New Roman"/>
          <w:sz w:val="28"/>
          <w:szCs w:val="28"/>
        </w:rPr>
      </w:pPr>
      <w:r>
        <w:rPr>
          <w:rFonts w:ascii="Times New Roman" w:hAnsi="Times New Roman"/>
          <w:sz w:val="28"/>
          <w:szCs w:val="28"/>
        </w:rPr>
        <w:t>In order to add questions to the survey, you need to click "Add another Question"</w:t>
      </w:r>
    </w:p>
    <w:p>
      <w:pPr>
        <w:pStyle w:val="Normal"/>
        <w:spacing w:before="0" w:after="160"/>
        <w:jc w:val="left"/>
        <w:rPr>
          <w:rFonts w:ascii="Times New Roman" w:hAnsi="Times New Roman"/>
          <w:sz w:val="28"/>
          <w:szCs w:val="28"/>
        </w:rPr>
      </w:pPr>
      <w:r>
        <w:rPr/>
      </w:r>
    </w:p>
    <w:p>
      <w:pPr>
        <w:pStyle w:val="Normal"/>
        <w:spacing w:before="0" w:after="160"/>
        <w:jc w:val="left"/>
        <w:rPr>
          <w:rFonts w:asciiTheme="minorHAnsi" w:cstheme="minorBidi" w:eastAsiaTheme="minorHAnsi" w:hAnsiTheme="minorHAnsi"/>
          <w:highlight w:val="yellow"/>
        </w:rPr>
      </w:pPr>
      <w:r>
        <w:rPr>
          <w:rFonts w:asciiTheme="minorHAnsi" w:cstheme="minorBidi" w:eastAsiaTheme="minorHAnsi" w:hAnsiTheme="minorHAnsi" w:ascii="Times New Roman" w:hAnsi="Times New Roman"/>
          <w:sz w:val="28"/>
          <w:szCs w:val="28"/>
          <w:highlight w:val="yellow"/>
        </w:rPr>
        <w:t>Question fields:</w:t>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Fonts w:ascii="Times New Roman" w:hAnsi="Times New Roman"/>
          <w:sz w:val="28"/>
          <w:szCs w:val="28"/>
        </w:rPr>
        <w:t>Text - the text of the question *</w:t>
      </w:r>
    </w:p>
    <w:p>
      <w:pPr>
        <w:pStyle w:val="Normal"/>
        <w:spacing w:before="0" w:after="160"/>
        <w:jc w:val="left"/>
        <w:rPr>
          <w:rFonts w:ascii="Times New Roman" w:hAnsi="Times New Roman"/>
          <w:sz w:val="28"/>
          <w:szCs w:val="28"/>
        </w:rPr>
      </w:pPr>
      <w:r>
        <w:rPr>
          <w:rFonts w:ascii="Times New Roman" w:hAnsi="Times New Roman"/>
          <w:sz w:val="28"/>
          <w:szCs w:val="28"/>
        </w:rPr>
        <w:t>Order - the number of the question in the list of questions *</w:t>
      </w:r>
    </w:p>
    <w:p>
      <w:pPr>
        <w:pStyle w:val="Normal"/>
        <w:spacing w:before="0" w:after="160"/>
        <w:jc w:val="left"/>
        <w:rPr>
          <w:rFonts w:ascii="Times New Roman" w:hAnsi="Times New Roman"/>
          <w:sz w:val="28"/>
          <w:szCs w:val="28"/>
        </w:rPr>
      </w:pPr>
      <w:r>
        <w:rPr>
          <w:rFonts w:ascii="Times New Roman" w:hAnsi="Times New Roman"/>
          <w:sz w:val="28"/>
          <w:szCs w:val="28"/>
        </w:rPr>
        <w:t>Required - whether the question is required or can be skipped</w:t>
      </w:r>
    </w:p>
    <w:p>
      <w:pPr>
        <w:pStyle w:val="Normal"/>
        <w:spacing w:before="0" w:after="160"/>
        <w:jc w:val="left"/>
        <w:rPr>
          <w:rFonts w:ascii="Times New Roman" w:hAnsi="Times New Roman"/>
          <w:sz w:val="28"/>
          <w:szCs w:val="28"/>
        </w:rPr>
      </w:pPr>
      <w:r>
        <w:rPr>
          <w:rFonts w:ascii="Times New Roman" w:hAnsi="Times New Roman"/>
          <w:sz w:val="28"/>
          <w:szCs w:val="28"/>
        </w:rPr>
        <w:t>Type - the type of answer to the question. It can be one of text, short-text, radio, select, select-multiple, integer, float, date</w:t>
      </w:r>
    </w:p>
    <w:p>
      <w:pPr>
        <w:pStyle w:val="Normal"/>
        <w:spacing w:before="0" w:after="160"/>
        <w:jc w:val="left"/>
        <w:rPr>
          <w:rFonts w:ascii="Times New Roman" w:hAnsi="Times New Roman"/>
          <w:sz w:val="28"/>
          <w:szCs w:val="28"/>
        </w:rPr>
      </w:pPr>
      <w:r>
        <w:rPr>
          <w:rFonts w:ascii="Times New Roman" w:hAnsi="Times New Roman"/>
          <w:sz w:val="28"/>
          <w:szCs w:val="28"/>
        </w:rPr>
        <w:t>Choices - The choices field is only used if the question type is 'radio', 'select', or 'select multiple' provide a comma-separated list of options for this question.</w:t>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Fonts w:ascii="Times New Roman" w:hAnsi="Times New Roman"/>
          <w:sz w:val="28"/>
          <w:szCs w:val="28"/>
        </w:rPr>
        <w:t>After adding all the questions, you can click "SAVE"</w:t>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rPr/>
      </w:r>
    </w:p>
    <w:p>
      <w:pPr>
        <w:pStyle w:val="Normal"/>
        <w:spacing w:before="0" w:after="160"/>
        <w:jc w:val="left"/>
        <w:rPr>
          <w:rFonts w:ascii="Times New Roman" w:hAnsi="Times New Roman"/>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60515" cy="507936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660515" cy="5079365"/>
                    </a:xfrm>
                    <a:prstGeom prst="rect">
                      <a:avLst/>
                    </a:prstGeom>
                  </pic:spPr>
                </pic:pic>
              </a:graphicData>
            </a:graphic>
          </wp:anchor>
        </w:drawing>
      </w:r>
      <w:r>
        <w:rPr>
          <w:rFonts w:ascii="Times New Roman" w:hAnsi="Times New Roman"/>
          <w:sz w:val="28"/>
          <w:szCs w:val="28"/>
        </w:rPr>
        <w:br/>
      </w:r>
      <w:r>
        <w:rPr>
          <w:rFonts w:ascii="Times New Roman" w:hAnsi="Times New Roman"/>
          <w:sz w:val="28"/>
          <w:szCs w:val="28"/>
        </w:rPr>
        <w:br/>
        <w:br/>
        <w:br/>
        <w:br/>
        <w:br/>
        <w:br/>
        <w:t>The survey will be available in the survey list. A link to this survey will be generated and can be sent to the client.</w:t>
        <w:br/>
        <w:br/>
      </w:r>
    </w:p>
    <w:p>
      <w:pPr>
        <w:pStyle w:val="Normal"/>
        <w:spacing w:before="0" w:after="160"/>
        <w:jc w:val="left"/>
        <w:rPr>
          <w:rFonts w:ascii="Times New Roman" w:hAnsi="Times New Roman"/>
          <w:sz w:val="28"/>
          <w:szCs w:val="28"/>
        </w:rPr>
      </w:pPr>
      <w:r>
        <w:rPr>
          <w:rFonts w:ascii="Times New Roman" w:hAnsi="Times New Roman"/>
          <w:sz w:val="28"/>
          <w:szCs w:val="28"/>
        </w:rPr>
        <w:br/>
        <w:br/>
        <w:br/>
        <w:br/>
        <w:br/>
        <w:br/>
        <w:br/>
      </w:r>
    </w:p>
    <w:p>
      <w:pPr>
        <w:pStyle w:val="Normal"/>
        <w:spacing w:before="0" w:after="160"/>
        <w:jc w:val="left"/>
        <w:rPr>
          <w:rFonts w:ascii="Times New Roman" w:hAnsi="Times New Roman"/>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18751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5760720" cy="1875155"/>
                    </a:xfrm>
                    <a:prstGeom prst="rect">
                      <a:avLst/>
                    </a:prstGeom>
                  </pic:spPr>
                </pic:pic>
              </a:graphicData>
            </a:graphic>
          </wp:anchor>
        </w:drawing>
      </w:r>
      <w:r>
        <w:rPr>
          <w:rFonts w:ascii="Times New Roman" w:hAnsi="Times New Roman"/>
          <w:sz w:val="28"/>
          <w:szCs w:val="28"/>
        </w:rPr>
        <w:br/>
      </w:r>
      <w:r>
        <w:rPr>
          <w:rFonts w:ascii="Times New Roman" w:hAnsi="Times New Roman"/>
          <w:sz w:val="28"/>
          <w:szCs w:val="28"/>
        </w:rPr>
        <w:br/>
        <w:br/>
      </w:r>
      <w:r>
        <w:rPr>
          <w:rFonts w:ascii="Times New Roman" w:hAnsi="Times New Roman" w:cstheme="minorBidi"/>
          <w:sz w:val="28"/>
          <w:szCs w:val="28"/>
          <w:highlight w:val="yellow"/>
        </w:rPr>
        <w:t>Templates.</w:t>
      </w:r>
    </w:p>
    <w:p>
      <w:pPr>
        <w:pStyle w:val="Normal"/>
        <w:spacing w:before="0" w:after="160"/>
        <w:jc w:val="left"/>
        <w:rPr>
          <w:rFonts w:ascii="Times New Roman" w:hAnsi="Times New Roman"/>
          <w:sz w:val="28"/>
          <w:szCs w:val="28"/>
        </w:rPr>
      </w:pPr>
      <w:r>
        <w:rPr>
          <w:rFonts w:ascii="Times New Roman" w:hAnsi="Times New Roman"/>
          <w:sz w:val="28"/>
          <w:szCs w:val="28"/>
        </w:rPr>
        <w:t>It is possible to create survey templates in advance. To do this, go to the "templates" section and click "ADD TEMPLATE". The main fields of the template are the same as for the survey, but there are no client, title, URL fields. Questions are created in the same way as in a regular survey.</w:t>
      </w:r>
    </w:p>
    <w:p>
      <w:pPr>
        <w:pStyle w:val="Normal"/>
        <w:spacing w:before="0" w:after="160"/>
        <w:jc w:val="left"/>
        <w:rPr>
          <w:rFonts w:ascii="Times New Roman" w:hAnsi="Times New Roman"/>
          <w:sz w:val="28"/>
          <w:szCs w:val="28"/>
        </w:rPr>
      </w:pPr>
      <w:r>
        <w:rPr>
          <w:rFonts w:ascii="Times New Roman" w:hAnsi="Times New Roman"/>
          <w:sz w:val="28"/>
          <w:szCs w:val="28"/>
        </w:rPr>
        <w:t>After creating a template, a regular survey can be created on its basis.</w:t>
        <w:br/>
        <w:br/>
        <w:br/>
        <w:b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1529715"/>
            <wp:effectExtent l="0" t="0" r="0" b="0"/>
            <wp:wrapSquare wrapText="largest"/>
            <wp:docPr id="5"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7" descr=""/>
                    <pic:cNvPicPr>
                      <a:picLocks noChangeAspect="1" noChangeArrowheads="1"/>
                    </pic:cNvPicPr>
                  </pic:nvPicPr>
                  <pic:blipFill>
                    <a:blip r:embed="rId6"/>
                    <a:stretch>
                      <a:fillRect/>
                    </a:stretch>
                  </pic:blipFill>
                  <pic:spPr bwMode="auto">
                    <a:xfrm>
                      <a:off x="0" y="0"/>
                      <a:ext cx="5760720" cy="1529715"/>
                    </a:xfrm>
                    <a:prstGeom prst="rect">
                      <a:avLst/>
                    </a:prstGeom>
                  </pic:spPr>
                </pic:pic>
              </a:graphicData>
            </a:graphic>
          </wp:anchor>
        </w:drawing>
      </w:r>
      <w:r>
        <w:rPr>
          <w:rFonts w:ascii="Times New Roman" w:hAnsi="Times New Roman"/>
          <w:sz w:val="28"/>
          <w:szCs w:val="28"/>
        </w:rPr>
        <w:b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cstheme="minorBidi"/>
          <w:sz w:val="28"/>
          <w:szCs w:val="28"/>
          <w:highlight w:val="yellow"/>
        </w:rPr>
      </w:pPr>
      <w:r>
        <w:rPr>
          <w:rFonts w:asciiTheme="minorHAnsi" w:cstheme="minorBidi" w:eastAsiaTheme="minorHAnsi" w:hAnsiTheme="minorHAnsi" w:ascii="Times New Roman" w:hAnsi="Times New Roman"/>
          <w:sz w:val="28"/>
          <w:szCs w:val="28"/>
          <w:highlight w:val="yellow"/>
        </w:rPr>
        <w:t>When taking a survey, it will look  like this.</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505710"/>
            <wp:effectExtent l="0" t="0" r="0" b="0"/>
            <wp:wrapSquare wrapText="largest"/>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7"/>
                    <a:stretch>
                      <a:fillRect/>
                    </a:stretch>
                  </pic:blipFill>
                  <pic:spPr bwMode="auto">
                    <a:xfrm>
                      <a:off x="0" y="0"/>
                      <a:ext cx="5760720" cy="2505710"/>
                    </a:xfrm>
                    <a:prstGeom prst="rect">
                      <a:avLst/>
                    </a:prstGeom>
                  </pic:spPr>
                </pic:pic>
              </a:graphicData>
            </a:graphic>
          </wp:anchor>
        </w:drawing>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br/>
        <w:br/>
        <w:br/>
        <w:br/>
        <w:br/>
        <w:br/>
        <w:br/>
      </w: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700655"/>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5760720" cy="2700655"/>
                    </a:xfrm>
                    <a:prstGeom prst="rect">
                      <a:avLst/>
                    </a:prstGeom>
                  </pic:spPr>
                </pic:pic>
              </a:graphicData>
            </a:graphic>
          </wp:anchor>
        </w:drawing>
      </w:r>
      <w:r>
        <w:rPr>
          <w:rFonts w:ascii="Times New Roman" w:hAnsi="Times New Roman"/>
          <w:sz w:val="28"/>
          <w:szCs w:val="28"/>
        </w:rPr>
        <w:br/>
      </w:r>
      <w:r>
        <w:rPr>
          <w:rFonts w:ascii="Times New Roman" w:hAnsi="Times New Roman"/>
          <w:sz w:val="28"/>
          <w:szCs w:val="28"/>
        </w:rPr>
        <w:br/>
        <w:br/>
      </w:r>
    </w:p>
    <w:p>
      <w:pPr>
        <w:pStyle w:val="Normal"/>
        <w:spacing w:before="0" w:after="160"/>
        <w:jc w:val="left"/>
        <w:rPr>
          <w:rFonts w:ascii="Times New Roman" w:hAnsi="Times New Roman"/>
          <w:sz w:val="28"/>
          <w:szCs w:val="28"/>
        </w:rPr>
      </w:pPr>
      <w:r>
        <w:rPr>
          <w:rFonts w:ascii="Times New Roman" w:hAnsi="Times New Roman"/>
          <w:sz w:val="28"/>
          <w:szCs w:val="28"/>
        </w:rPr>
        <w:t xml:space="preserve">When the client completes the survey, the answers will be available in the list of answers. There you can also </w:t>
      </w:r>
      <w:r>
        <w:rPr>
          <w:rFonts w:ascii="Times New Roman" w:hAnsi="Times New Roman" w:cstheme="minorBidi"/>
          <w:sz w:val="28"/>
          <w:szCs w:val="28"/>
          <w:highlight w:val="yellow"/>
        </w:rPr>
        <w:t xml:space="preserve">see or download a pdf file </w:t>
      </w:r>
      <w:r>
        <w:rPr>
          <w:rFonts w:ascii="Times New Roman" w:hAnsi="Times New Roman"/>
          <w:sz w:val="28"/>
          <w:szCs w:val="28"/>
        </w:rPr>
        <w:t>with the client's answers.</w:t>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2174875"/>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760720" cy="2174875"/>
                    </a:xfrm>
                    <a:prstGeom prst="rect">
                      <a:avLst/>
                    </a:prstGeom>
                  </pic:spPr>
                </pic:pic>
              </a:graphicData>
            </a:graphic>
          </wp:anchor>
        </w:drawing>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br/>
        <w:br/>
        <w:br/>
        <w:b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r>
    </w:p>
    <w:p>
      <w:pPr>
        <w:pStyle w:val="Normal"/>
        <w:spacing w:before="0" w:after="16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720" cy="764857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760720" cy="7648575"/>
                    </a:xfrm>
                    <a:prstGeom prst="rect">
                      <a:avLst/>
                    </a:prstGeom>
                  </pic:spPr>
                </pic:pic>
              </a:graphicData>
            </a:graphic>
          </wp:anchor>
        </w:drawing>
      </w:r>
    </w:p>
    <w:p>
      <w:pPr>
        <w:pStyle w:val="Normal"/>
        <w:spacing w:before="0" w:after="160"/>
        <w:jc w:val="left"/>
        <w:rPr>
          <w:rFonts w:ascii="Times New Roman" w:hAnsi="Times New Roman"/>
          <w:sz w:val="28"/>
          <w:szCs w:val="28"/>
        </w:rPr>
      </w:pPr>
      <w:r>
        <w:rPr/>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sid w:val="009616ac"/>
    <w:rPr>
      <w:color w:val="0563C1" w:themeColor="hyperlink"/>
      <w:u w:val="single"/>
    </w:rPr>
  </w:style>
  <w:style w:type="character" w:styleId="UnresolvedMention">
    <w:name w:val="Unresolved Mention"/>
    <w:basedOn w:val="DefaultParagraphFont"/>
    <w:uiPriority w:val="99"/>
    <w:semiHidden/>
    <w:unhideWhenUsed/>
    <w:qFormat/>
    <w:rsid w:val="009616ac"/>
    <w:rPr>
      <w:color w:val="605E5C"/>
      <w:shd w:fill="E1DFDD" w:val="clear"/>
    </w:rPr>
  </w:style>
  <w:style w:type="paragraph" w:styleId="Style15">
    <w:name w:val="Заголовок"/>
    <w:basedOn w:val="Normal"/>
    <w:next w:val="Style16"/>
    <w:qFormat/>
    <w:pPr>
      <w:keepNext w:val="true"/>
      <w:spacing w:before="240" w:after="120"/>
    </w:pPr>
    <w:rPr>
      <w:rFonts w:ascii="Liberation Sans" w:hAnsi="Liberation Sans" w:eastAsia="Noto Sans CJK SC" w:cs="Lohit Devanagari"/>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ListParagraph">
    <w:name w:val="List Paragraph"/>
    <w:basedOn w:val="Normal"/>
    <w:uiPriority w:val="34"/>
    <w:qFormat/>
    <w:rsid w:val="009616ac"/>
    <w:pPr>
      <w:spacing w:before="0" w:after="160"/>
      <w:ind w:left="720" w:hanging="0"/>
      <w:contextualSpacing/>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Application>LibreOffice/6.4.7.2$Linux_X86_64 LibreOffice_project/40$Build-2</Application>
  <Pages>9</Pages>
  <Words>549</Words>
  <Characters>2536</Characters>
  <CharactersWithSpaces>3132</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2021-05-26T16:58:00Z</dcterms:created>
  <dc:creator>Alain  Habegger</dc:creator>
  <dc:description/>
  <dc:language>ru-RU</dc:language>
  <cp:lastModifiedBy/>
  <dcterms:modified xsi:type="dcterms:W3CDTF">2021-06-30T09:54:09Z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