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B341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b/>
          <w:bCs/>
          <w:lang w:val="en-DK"/>
        </w:rPr>
        <w:t>Letter of Inquiry</w:t>
      </w:r>
      <w:r w:rsidRPr="003C3C9F">
        <w:rPr>
          <w:rFonts w:ascii="Georgia" w:hAnsi="Georgia"/>
          <w:lang w:val="en-DK"/>
        </w:rPr>
        <w:br/>
      </w:r>
      <w:r w:rsidRPr="003C3C9F">
        <w:rPr>
          <w:rFonts w:ascii="Georgia" w:hAnsi="Georgia"/>
          <w:b/>
          <w:bCs/>
          <w:lang w:val="en-DK"/>
        </w:rPr>
        <w:t>To:</w:t>
      </w:r>
      <w:r w:rsidRPr="003C3C9F">
        <w:rPr>
          <w:rFonts w:ascii="Georgia" w:hAnsi="Georgia"/>
          <w:lang w:val="en-DK"/>
        </w:rPr>
        <w:t xml:space="preserve"> The Simons Foundation — Mathematics and Physical Sciences Division</w:t>
      </w:r>
      <w:r w:rsidRPr="003C3C9F">
        <w:rPr>
          <w:rFonts w:ascii="Georgia" w:hAnsi="Georgia"/>
          <w:lang w:val="en-DK"/>
        </w:rPr>
        <w:br/>
      </w:r>
      <w:r w:rsidRPr="003C3C9F">
        <w:rPr>
          <w:rFonts w:ascii="Georgia" w:hAnsi="Georgia"/>
          <w:b/>
          <w:bCs/>
          <w:lang w:val="en-DK"/>
        </w:rPr>
        <w:t>From:</w:t>
      </w:r>
      <w:r w:rsidRPr="003C3C9F">
        <w:rPr>
          <w:rFonts w:ascii="Georgia" w:hAnsi="Georgia"/>
          <w:lang w:val="en-DK"/>
        </w:rPr>
        <w:t xml:space="preserve"> </w:t>
      </w:r>
      <w:r w:rsidRPr="003C3C9F">
        <w:rPr>
          <w:rFonts w:ascii="Georgia" w:hAnsi="Georgia"/>
          <w:i/>
          <w:iCs/>
          <w:lang w:val="en-DK"/>
        </w:rPr>
        <w:t>Mark Brezina</w:t>
      </w:r>
      <w:r w:rsidRPr="003C3C9F">
        <w:rPr>
          <w:rFonts w:ascii="Georgia" w:hAnsi="Georgia"/>
          <w:lang w:val="en-DK"/>
        </w:rPr>
        <w:br/>
      </w:r>
      <w:r w:rsidRPr="003C3C9F">
        <w:rPr>
          <w:rFonts w:ascii="Georgia" w:hAnsi="Georgia"/>
          <w:b/>
          <w:bCs/>
          <w:lang w:val="en-DK"/>
        </w:rPr>
        <w:t>Subject:</w:t>
      </w:r>
      <w:r w:rsidRPr="003C3C9F">
        <w:rPr>
          <w:rFonts w:ascii="Georgia" w:hAnsi="Georgia"/>
          <w:lang w:val="en-DK"/>
        </w:rPr>
        <w:t xml:space="preserve"> </w:t>
      </w:r>
      <w:r w:rsidRPr="003C3C9F">
        <w:rPr>
          <w:rFonts w:ascii="Georgia" w:hAnsi="Georgia"/>
          <w:i/>
          <w:iCs/>
          <w:lang w:val="en-DK"/>
        </w:rPr>
        <w:t>A Layered Graph and Hybrid Control Framework for Financial and Physical Systems</w:t>
      </w:r>
      <w:r w:rsidRPr="003C3C9F">
        <w:rPr>
          <w:rFonts w:ascii="Georgia" w:hAnsi="Georgia"/>
          <w:lang w:val="en-DK"/>
        </w:rPr>
        <w:br/>
      </w:r>
      <w:r w:rsidRPr="003C3C9F">
        <w:rPr>
          <w:rFonts w:ascii="Georgia" w:hAnsi="Georgia"/>
          <w:b/>
          <w:bCs/>
          <w:lang w:val="en-DK"/>
        </w:rPr>
        <w:t>Date:</w:t>
      </w:r>
      <w:r w:rsidRPr="003C3C9F">
        <w:rPr>
          <w:rFonts w:ascii="Georgia" w:hAnsi="Georgia"/>
          <w:lang w:val="en-DK"/>
        </w:rPr>
        <w:t xml:space="preserve"> October 2025</w:t>
      </w:r>
    </w:p>
    <w:p w14:paraId="33B1729F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>Dear Members of the Simons Foundation Mathematics and Physical Sciences Program,</w:t>
      </w:r>
    </w:p>
    <w:p w14:paraId="39870578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>I am writing to express my interest in sharing and further developing a line of research that unifies ideas from stochastic control, network dynamics, and statistical physics into a single mathematical framework for complex adaptive systems — with particular focus on financial markets.</w:t>
      </w:r>
    </w:p>
    <w:p w14:paraId="0BE99FEB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Over the past several years, I have developed a </w:t>
      </w:r>
      <w:r w:rsidRPr="003C3C9F">
        <w:rPr>
          <w:rFonts w:ascii="Georgia" w:hAnsi="Georgia"/>
          <w:b/>
          <w:bCs/>
          <w:lang w:val="en-DK"/>
        </w:rPr>
        <w:t>multi-layered, graph-based model of markets</w:t>
      </w:r>
      <w:r w:rsidRPr="003C3C9F">
        <w:rPr>
          <w:rFonts w:ascii="Georgia" w:hAnsi="Georgia"/>
          <w:lang w:val="en-DK"/>
        </w:rPr>
        <w:t xml:space="preserve"> that treats the financial system as a coupled hybrid dynamical network of assets, agents, and information. The framework integrates:</w:t>
      </w:r>
    </w:p>
    <w:p w14:paraId="1CA8AD40" w14:textId="77777777" w:rsidR="003C3C9F" w:rsidRPr="003C3C9F" w:rsidRDefault="003C3C9F" w:rsidP="003C3C9F">
      <w:pPr>
        <w:numPr>
          <w:ilvl w:val="0"/>
          <w:numId w:val="13"/>
        </w:num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an </w:t>
      </w:r>
      <w:r w:rsidRPr="003C3C9F">
        <w:rPr>
          <w:rFonts w:ascii="Georgia" w:hAnsi="Georgia"/>
          <w:b/>
          <w:bCs/>
          <w:lang w:val="en-DK"/>
        </w:rPr>
        <w:t>assets-and-markets graph</w:t>
      </w:r>
      <w:r w:rsidRPr="003C3C9F">
        <w:rPr>
          <w:rFonts w:ascii="Georgia" w:hAnsi="Georgia"/>
          <w:lang w:val="en-DK"/>
        </w:rPr>
        <w:t xml:space="preserve"> representing interdependencies and diffusion of shocks,</w:t>
      </w:r>
    </w:p>
    <w:p w14:paraId="0E0B308B" w14:textId="77777777" w:rsidR="003C3C9F" w:rsidRPr="003C3C9F" w:rsidRDefault="003C3C9F" w:rsidP="003C3C9F">
      <w:pPr>
        <w:numPr>
          <w:ilvl w:val="0"/>
          <w:numId w:val="13"/>
        </w:num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an </w:t>
      </w:r>
      <w:r w:rsidRPr="003C3C9F">
        <w:rPr>
          <w:rFonts w:ascii="Georgia" w:hAnsi="Georgia"/>
          <w:b/>
          <w:bCs/>
          <w:lang w:val="en-DK"/>
        </w:rPr>
        <w:t>agents graph</w:t>
      </w:r>
      <w:r w:rsidRPr="003C3C9F">
        <w:rPr>
          <w:rFonts w:ascii="Georgia" w:hAnsi="Georgia"/>
          <w:lang w:val="en-DK"/>
        </w:rPr>
        <w:t xml:space="preserve"> encoding communication, competition, and coalition dynamics,</w:t>
      </w:r>
    </w:p>
    <w:p w14:paraId="5E51F220" w14:textId="77777777" w:rsidR="003C3C9F" w:rsidRPr="003C3C9F" w:rsidRDefault="003C3C9F" w:rsidP="003C3C9F">
      <w:pPr>
        <w:numPr>
          <w:ilvl w:val="0"/>
          <w:numId w:val="13"/>
        </w:num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a </w:t>
      </w:r>
      <w:r w:rsidRPr="003C3C9F">
        <w:rPr>
          <w:rFonts w:ascii="Georgia" w:hAnsi="Georgia"/>
          <w:b/>
          <w:bCs/>
          <w:lang w:val="en-DK"/>
        </w:rPr>
        <w:t>rule-based system</w:t>
      </w:r>
      <w:r w:rsidRPr="003C3C9F">
        <w:rPr>
          <w:rFonts w:ascii="Georgia" w:hAnsi="Georgia"/>
          <w:lang w:val="en-DK"/>
        </w:rPr>
        <w:t xml:space="preserve"> defining conservation laws, optimization principles, and probabilistic transitions, and</w:t>
      </w:r>
    </w:p>
    <w:p w14:paraId="08C2A738" w14:textId="77777777" w:rsidR="003C3C9F" w:rsidRPr="003C3C9F" w:rsidRDefault="003C3C9F" w:rsidP="003C3C9F">
      <w:pPr>
        <w:numPr>
          <w:ilvl w:val="0"/>
          <w:numId w:val="13"/>
        </w:num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a </w:t>
      </w:r>
      <w:r w:rsidRPr="003C3C9F">
        <w:rPr>
          <w:rFonts w:ascii="Georgia" w:hAnsi="Georgia"/>
          <w:b/>
          <w:bCs/>
          <w:lang w:val="en-DK"/>
        </w:rPr>
        <w:t>discretized, multi-layer value surface</w:t>
      </w:r>
      <w:r w:rsidRPr="003C3C9F">
        <w:rPr>
          <w:rFonts w:ascii="Georgia" w:hAnsi="Georgia"/>
          <w:lang w:val="en-DK"/>
        </w:rPr>
        <w:t xml:space="preserve"> (fundamental </w:t>
      </w:r>
      <w:r w:rsidRPr="003C3C9F">
        <w:rPr>
          <w:rFonts w:ascii="Times New Roman" w:hAnsi="Times New Roman" w:cs="Times New Roman"/>
          <w:lang w:val="en-DK"/>
        </w:rPr>
        <w:t>→</w:t>
      </w:r>
      <w:r w:rsidRPr="003C3C9F">
        <w:rPr>
          <w:rFonts w:ascii="Georgia" w:hAnsi="Georgia"/>
          <w:lang w:val="en-DK"/>
        </w:rPr>
        <w:t xml:space="preserve"> financial </w:t>
      </w:r>
      <w:r w:rsidRPr="003C3C9F">
        <w:rPr>
          <w:rFonts w:ascii="Times New Roman" w:hAnsi="Times New Roman" w:cs="Times New Roman"/>
          <w:lang w:val="en-DK"/>
        </w:rPr>
        <w:t>→</w:t>
      </w:r>
      <w:r w:rsidRPr="003C3C9F">
        <w:rPr>
          <w:rFonts w:ascii="Georgia" w:hAnsi="Georgia"/>
          <w:lang w:val="en-DK"/>
        </w:rPr>
        <w:t xml:space="preserve"> informational </w:t>
      </w:r>
      <w:r w:rsidRPr="003C3C9F">
        <w:rPr>
          <w:rFonts w:ascii="Times New Roman" w:hAnsi="Times New Roman" w:cs="Times New Roman"/>
          <w:lang w:val="en-DK"/>
        </w:rPr>
        <w:t>→</w:t>
      </w:r>
      <w:r w:rsidRPr="003C3C9F">
        <w:rPr>
          <w:rFonts w:ascii="Georgia" w:hAnsi="Georgia"/>
          <w:lang w:val="en-DK"/>
        </w:rPr>
        <w:t xml:space="preserve"> interaction) evolving through hybrid jumps and feedback control.</w:t>
      </w:r>
    </w:p>
    <w:p w14:paraId="2E95D0E8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Mathematically, this model bridges </w:t>
      </w:r>
      <w:r w:rsidRPr="003C3C9F">
        <w:rPr>
          <w:rFonts w:ascii="Georgia" w:hAnsi="Georgia"/>
          <w:b/>
          <w:bCs/>
          <w:lang w:val="en-DK"/>
        </w:rPr>
        <w:t>hybrid dynamical systems, mean-field games, and risk-aware Bellman control</w:t>
      </w:r>
      <w:r w:rsidRPr="003C3C9F">
        <w:rPr>
          <w:rFonts w:ascii="Georgia" w:hAnsi="Georgia"/>
          <w:lang w:val="en-DK"/>
        </w:rPr>
        <w:t xml:space="preserve">, yielding a unified formalism for decision-making and stability under uncertainty. Its novelty lies in coupling graph topology, layered valuation fields, and optimal control principles — a construct that parallels </w:t>
      </w:r>
      <w:r w:rsidRPr="003C3C9F">
        <w:rPr>
          <w:rFonts w:ascii="Georgia" w:hAnsi="Georgia"/>
          <w:b/>
          <w:bCs/>
          <w:lang w:val="en-DK"/>
        </w:rPr>
        <w:t>energy-minimization and variational principles in physics</w:t>
      </w:r>
      <w:r w:rsidRPr="003C3C9F">
        <w:rPr>
          <w:rFonts w:ascii="Georgia" w:hAnsi="Georgia"/>
          <w:lang w:val="en-DK"/>
        </w:rPr>
        <w:t xml:space="preserve"> while offering tractable insights into contagion, regime shifts, and self-organization in markets.</w:t>
      </w:r>
    </w:p>
    <w:p w14:paraId="447C2BA6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My goal is to collaborate with the Simons community to formalize the theoretical underpinnings of this framework — establishing a rigorous foundation for </w:t>
      </w:r>
      <w:r w:rsidRPr="003C3C9F">
        <w:rPr>
          <w:rFonts w:ascii="Georgia" w:hAnsi="Georgia"/>
          <w:b/>
          <w:bCs/>
          <w:lang w:val="en-DK"/>
        </w:rPr>
        <w:t>multi-layer hybrid systems on evolving graphs</w:t>
      </w:r>
      <w:r w:rsidRPr="003C3C9F">
        <w:rPr>
          <w:rFonts w:ascii="Georgia" w:hAnsi="Georgia"/>
          <w:lang w:val="en-DK"/>
        </w:rPr>
        <w:t xml:space="preserve">, characterizing equilibrium and stability properties, and exploring analogies with </w:t>
      </w:r>
      <w:r w:rsidRPr="003C3C9F">
        <w:rPr>
          <w:rFonts w:ascii="Georgia" w:hAnsi="Georgia"/>
          <w:b/>
          <w:bCs/>
          <w:lang w:val="en-DK"/>
        </w:rPr>
        <w:t>free-energy and entropy-based optimization</w:t>
      </w:r>
      <w:r w:rsidRPr="003C3C9F">
        <w:rPr>
          <w:rFonts w:ascii="Georgia" w:hAnsi="Georgia"/>
          <w:lang w:val="en-DK"/>
        </w:rPr>
        <w:t xml:space="preserve"> across disciplines. The attached materials (whitepaper, technical note, and framework summary) detail this architecture and outline preliminary formulations.</w:t>
      </w:r>
    </w:p>
    <w:p w14:paraId="6AA35133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 xml:space="preserve">I would be honored to discuss how this research could align with the </w:t>
      </w:r>
      <w:r w:rsidRPr="003C3C9F">
        <w:rPr>
          <w:rFonts w:ascii="Georgia" w:hAnsi="Georgia"/>
          <w:b/>
          <w:bCs/>
          <w:lang w:val="en-DK"/>
        </w:rPr>
        <w:t>Simons Collaborations in Mathematics and the Physical Sciences</w:t>
      </w:r>
      <w:r w:rsidRPr="003C3C9F">
        <w:rPr>
          <w:rFonts w:ascii="Georgia" w:hAnsi="Georgia"/>
          <w:lang w:val="en-DK"/>
        </w:rPr>
        <w:t xml:space="preserve">, </w:t>
      </w:r>
      <w:r w:rsidRPr="003C3C9F">
        <w:rPr>
          <w:rFonts w:ascii="Georgia" w:hAnsi="Georgia"/>
          <w:b/>
          <w:bCs/>
          <w:lang w:val="en-DK"/>
        </w:rPr>
        <w:t>Targeted Grants in MPS</w:t>
      </w:r>
      <w:r w:rsidRPr="003C3C9F">
        <w:rPr>
          <w:rFonts w:ascii="Georgia" w:hAnsi="Georgia"/>
          <w:lang w:val="en-DK"/>
        </w:rPr>
        <w:t xml:space="preserve">, or the </w:t>
      </w:r>
      <w:r w:rsidRPr="003C3C9F">
        <w:rPr>
          <w:rFonts w:ascii="Georgia" w:hAnsi="Georgia"/>
          <w:b/>
          <w:bCs/>
          <w:lang w:val="en-DK"/>
        </w:rPr>
        <w:t>Simons Symposia Program</w:t>
      </w:r>
      <w:r w:rsidRPr="003C3C9F">
        <w:rPr>
          <w:rFonts w:ascii="Georgia" w:hAnsi="Georgia"/>
          <w:lang w:val="en-DK"/>
        </w:rPr>
        <w:t>. I believe the work resonates with the Foundation’s mission to advance mathematical structures that illuminate complex natural and social phenomena.</w:t>
      </w:r>
    </w:p>
    <w:p w14:paraId="166EFFD3" w14:textId="77777777" w:rsidR="003C3C9F" w:rsidRPr="003C3C9F" w:rsidRDefault="003C3C9F" w:rsidP="003C3C9F">
      <w:pPr>
        <w:rPr>
          <w:rFonts w:ascii="Georgia" w:hAnsi="Georgia"/>
          <w:lang w:val="en-DK"/>
        </w:rPr>
      </w:pPr>
      <w:r w:rsidRPr="003C3C9F">
        <w:rPr>
          <w:rFonts w:ascii="Georgia" w:hAnsi="Georgia"/>
          <w:lang w:val="en-DK"/>
        </w:rPr>
        <w:t>Thank you very much for your time and consideration. I would be delighted to share a detailed proposal or join a relevant circle or symposium if this direction aligns with your current initiatives.</w:t>
      </w:r>
    </w:p>
    <w:p w14:paraId="4BC02E3E" w14:textId="574DA266" w:rsidR="00F97B9E" w:rsidRPr="003C3C9F" w:rsidRDefault="003C3C9F">
      <w:pPr>
        <w:rPr>
          <w:rFonts w:ascii="Georgia" w:hAnsi="Georgia"/>
          <w:lang w:val="en-DK"/>
        </w:rPr>
      </w:pPr>
      <w:r>
        <w:rPr>
          <w:rFonts w:ascii="Georgia" w:hAnsi="Georgia"/>
          <w:lang w:val="en-DK"/>
        </w:rPr>
        <w:t>Best of wishes</w:t>
      </w:r>
      <w:r w:rsidRPr="003C3C9F">
        <w:rPr>
          <w:rFonts w:ascii="Georgia" w:hAnsi="Georgia"/>
          <w:lang w:val="en-DK"/>
        </w:rPr>
        <w:t>,</w:t>
      </w:r>
      <w:r w:rsidRPr="003C3C9F">
        <w:rPr>
          <w:rFonts w:ascii="Georgia" w:hAnsi="Georgia"/>
          <w:lang w:val="en-DK"/>
        </w:rPr>
        <w:br/>
      </w:r>
      <w:r w:rsidRPr="003C3C9F">
        <w:rPr>
          <w:rFonts w:ascii="Georgia" w:hAnsi="Georgia"/>
          <w:b/>
          <w:bCs/>
          <w:lang w:val="en-DK"/>
        </w:rPr>
        <w:t>Mark Brezina</w:t>
      </w:r>
      <w:r w:rsidRPr="003C3C9F">
        <w:rPr>
          <w:rFonts w:ascii="Georgia" w:hAnsi="Georgia"/>
          <w:lang w:val="en-DK"/>
        </w:rPr>
        <w:br/>
        <w:t>London, United Kingdom</w:t>
      </w:r>
    </w:p>
    <w:sectPr w:rsidR="00F97B9E" w:rsidRPr="003C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159"/>
    <w:multiLevelType w:val="multilevel"/>
    <w:tmpl w:val="7EA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1A5E"/>
    <w:multiLevelType w:val="multilevel"/>
    <w:tmpl w:val="653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33C3E"/>
    <w:multiLevelType w:val="multilevel"/>
    <w:tmpl w:val="CF0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A04E7"/>
    <w:multiLevelType w:val="multilevel"/>
    <w:tmpl w:val="62E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40DCF"/>
    <w:multiLevelType w:val="multilevel"/>
    <w:tmpl w:val="D8B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C5AEE"/>
    <w:multiLevelType w:val="multilevel"/>
    <w:tmpl w:val="5A6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67E94"/>
    <w:multiLevelType w:val="multilevel"/>
    <w:tmpl w:val="8CF4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24FD5"/>
    <w:multiLevelType w:val="multilevel"/>
    <w:tmpl w:val="BAD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1264C"/>
    <w:multiLevelType w:val="multilevel"/>
    <w:tmpl w:val="E88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10DE3"/>
    <w:multiLevelType w:val="multilevel"/>
    <w:tmpl w:val="FE68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496FA7"/>
    <w:multiLevelType w:val="multilevel"/>
    <w:tmpl w:val="437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83EED"/>
    <w:multiLevelType w:val="multilevel"/>
    <w:tmpl w:val="B7FC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57410">
    <w:abstractNumId w:val="6"/>
  </w:num>
  <w:num w:numId="2" w16cid:durableId="1941452796">
    <w:abstractNumId w:val="10"/>
  </w:num>
  <w:num w:numId="3" w16cid:durableId="1565338412">
    <w:abstractNumId w:val="10"/>
    <w:lvlOverride w:ilvl="1">
      <w:lvl w:ilvl="1">
        <w:numFmt w:val="decimal"/>
        <w:lvlText w:val="%2."/>
        <w:lvlJc w:val="left"/>
      </w:lvl>
    </w:lvlOverride>
  </w:num>
  <w:num w:numId="4" w16cid:durableId="1070082119">
    <w:abstractNumId w:val="1"/>
  </w:num>
  <w:num w:numId="5" w16cid:durableId="409817852">
    <w:abstractNumId w:val="9"/>
  </w:num>
  <w:num w:numId="6" w16cid:durableId="387651870">
    <w:abstractNumId w:val="5"/>
  </w:num>
  <w:num w:numId="7" w16cid:durableId="176583322">
    <w:abstractNumId w:val="2"/>
  </w:num>
  <w:num w:numId="8" w16cid:durableId="384375185">
    <w:abstractNumId w:val="4"/>
  </w:num>
  <w:num w:numId="9" w16cid:durableId="1946426622">
    <w:abstractNumId w:val="11"/>
  </w:num>
  <w:num w:numId="10" w16cid:durableId="1043285267">
    <w:abstractNumId w:val="7"/>
  </w:num>
  <w:num w:numId="11" w16cid:durableId="1410007792">
    <w:abstractNumId w:val="3"/>
  </w:num>
  <w:num w:numId="12" w16cid:durableId="358822502">
    <w:abstractNumId w:val="8"/>
  </w:num>
  <w:num w:numId="13" w16cid:durableId="177170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8D"/>
    <w:rsid w:val="0022414F"/>
    <w:rsid w:val="002867B1"/>
    <w:rsid w:val="002F2504"/>
    <w:rsid w:val="003C3C9F"/>
    <w:rsid w:val="0047768D"/>
    <w:rsid w:val="00515598"/>
    <w:rsid w:val="00637CB0"/>
    <w:rsid w:val="00836232"/>
    <w:rsid w:val="008B19C5"/>
    <w:rsid w:val="00A21632"/>
    <w:rsid w:val="00BA688D"/>
    <w:rsid w:val="00F809CC"/>
    <w:rsid w:val="00F9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85DCB"/>
  <w15:chartTrackingRefBased/>
  <w15:docId w15:val="{25E2E756-2604-4211-B140-B49D777E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8D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8D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8D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8D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8D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8D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8D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BA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8D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8D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BA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8D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BA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8D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BA68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Brezina</dc:creator>
  <cp:keywords/>
  <dc:description/>
  <cp:lastModifiedBy>mark Brezina</cp:lastModifiedBy>
  <cp:revision>7</cp:revision>
  <dcterms:created xsi:type="dcterms:W3CDTF">2025-10-23T18:14:00Z</dcterms:created>
  <dcterms:modified xsi:type="dcterms:W3CDTF">2025-10-24T08:57:00Z</dcterms:modified>
</cp:coreProperties>
</file>