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3668" w14:textId="77777777" w:rsidR="00BA30A3" w:rsidRPr="00BA30A3" w:rsidRDefault="00BA30A3" w:rsidP="00BA30A3">
      <w:pPr>
        <w:rPr>
          <w:rFonts w:ascii="Georgia" w:hAnsi="Georgia"/>
          <w:b/>
          <w:bCs/>
          <w:sz w:val="36"/>
          <w:szCs w:val="36"/>
          <w:lang w:val="en-DK"/>
        </w:rPr>
      </w:pPr>
      <w:r w:rsidRPr="00BA30A3">
        <w:rPr>
          <w:rFonts w:ascii="Georgia" w:hAnsi="Georgia"/>
          <w:b/>
          <w:bCs/>
          <w:sz w:val="36"/>
          <w:szCs w:val="36"/>
          <w:lang w:val="en-DK"/>
        </w:rPr>
        <w:t>Technical Note — Layered Market Graphs with Hybrid Dynamics &amp; Risk-Aware Control</w:t>
      </w:r>
    </w:p>
    <w:p w14:paraId="0ED52E4B" w14:textId="77777777" w:rsidR="00BA30A3" w:rsidRPr="00BA30A3" w:rsidRDefault="00BA30A3" w:rsidP="00BA30A3">
      <w:pPr>
        <w:rPr>
          <w:rFonts w:ascii="Georgia" w:hAnsi="Georgia"/>
          <w:b/>
          <w:bCs/>
          <w:sz w:val="28"/>
          <w:szCs w:val="28"/>
          <w:lang w:val="en-DK"/>
        </w:rPr>
      </w:pPr>
      <w:r w:rsidRPr="00BA30A3">
        <w:rPr>
          <w:rFonts w:ascii="Georgia" w:hAnsi="Georgia"/>
          <w:b/>
          <w:bCs/>
          <w:sz w:val="28"/>
          <w:szCs w:val="28"/>
          <w:lang w:val="en-DK"/>
        </w:rPr>
        <w:t>1) Objective</w:t>
      </w:r>
    </w:p>
    <w:p w14:paraId="235DA620" w14:textId="77777777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t xml:space="preserve">We model financial markets as a </w:t>
      </w:r>
      <w:r w:rsidRPr="00BA30A3">
        <w:rPr>
          <w:rFonts w:ascii="Georgia" w:hAnsi="Georgia"/>
          <w:b/>
          <w:bCs/>
          <w:lang w:val="en-DK"/>
        </w:rPr>
        <w:t>hybrid, multi-layer system</w:t>
      </w:r>
      <w:r w:rsidRPr="00BA30A3">
        <w:rPr>
          <w:rFonts w:ascii="Georgia" w:hAnsi="Georgia"/>
          <w:lang w:val="en-DK"/>
        </w:rPr>
        <w:t xml:space="preserve"> to improve forecasting, regime detection, and decision-making under risk. Assets and agents live on coupled graphs; an explicit </w:t>
      </w:r>
      <w:r w:rsidRPr="00BA30A3">
        <w:rPr>
          <w:rFonts w:ascii="Georgia" w:hAnsi="Georgia"/>
          <w:b/>
          <w:bCs/>
          <w:lang w:val="en-DK"/>
        </w:rPr>
        <w:t>multi-layer value surface</w:t>
      </w:r>
      <w:r w:rsidRPr="00BA30A3">
        <w:rPr>
          <w:rFonts w:ascii="Georgia" w:hAnsi="Georgia"/>
          <w:lang w:val="en-DK"/>
        </w:rPr>
        <w:t xml:space="preserve"> evolves over the asset graph (fundamental </w:t>
      </w:r>
      <w:r w:rsidRPr="00BA30A3">
        <w:rPr>
          <w:rFonts w:ascii="Times New Roman" w:hAnsi="Times New Roman" w:cs="Times New Roman"/>
          <w:lang w:val="en-DK"/>
        </w:rPr>
        <w:t>→</w:t>
      </w:r>
      <w:r w:rsidRPr="00BA30A3">
        <w:rPr>
          <w:rFonts w:ascii="Georgia" w:hAnsi="Georgia"/>
          <w:lang w:val="en-DK"/>
        </w:rPr>
        <w:t xml:space="preserve"> financial conditions </w:t>
      </w:r>
      <w:r w:rsidRPr="00BA30A3">
        <w:rPr>
          <w:rFonts w:ascii="Times New Roman" w:hAnsi="Times New Roman" w:cs="Times New Roman"/>
          <w:lang w:val="en-DK"/>
        </w:rPr>
        <w:t>→</w:t>
      </w:r>
      <w:r w:rsidRPr="00BA30A3">
        <w:rPr>
          <w:rFonts w:ascii="Georgia" w:hAnsi="Georgia"/>
          <w:lang w:val="en-DK"/>
        </w:rPr>
        <w:t xml:space="preserve"> information/sentiment </w:t>
      </w:r>
      <w:r w:rsidRPr="00BA30A3">
        <w:rPr>
          <w:rFonts w:ascii="Times New Roman" w:hAnsi="Times New Roman" w:cs="Times New Roman"/>
          <w:lang w:val="en-DK"/>
        </w:rPr>
        <w:t>→</w:t>
      </w:r>
      <w:r w:rsidRPr="00BA30A3">
        <w:rPr>
          <w:rFonts w:ascii="Georgia" w:hAnsi="Georgia"/>
          <w:lang w:val="en-DK"/>
        </w:rPr>
        <w:t xml:space="preserve"> interaction/price), with feedback from agent actions and market microstructure. </w:t>
      </w:r>
    </w:p>
    <w:p w14:paraId="04771FC9" w14:textId="77777777" w:rsidR="00BA30A3" w:rsidRPr="00BA30A3" w:rsidRDefault="00BA30A3" w:rsidP="00BA30A3">
      <w:pPr>
        <w:rPr>
          <w:rFonts w:ascii="Georgia" w:hAnsi="Georgia"/>
          <w:b/>
          <w:bCs/>
          <w:sz w:val="28"/>
          <w:szCs w:val="28"/>
          <w:lang w:val="en-DK"/>
        </w:rPr>
      </w:pPr>
      <w:r w:rsidRPr="00BA30A3">
        <w:rPr>
          <w:rFonts w:ascii="Georgia" w:hAnsi="Georgia"/>
          <w:b/>
          <w:bCs/>
          <w:sz w:val="28"/>
          <w:szCs w:val="28"/>
          <w:lang w:val="en-DK"/>
        </w:rPr>
        <w:t>2) State representation</w:t>
      </w:r>
    </w:p>
    <w:p w14:paraId="690B1305" w14:textId="77777777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Assets–markets graph.</w:t>
      </w:r>
      <w:r w:rsidRPr="00BA30A3">
        <w:rPr>
          <w:rFonts w:ascii="Georgia" w:hAnsi="Georgia"/>
          <w:lang w:val="en-DK"/>
        </w:rPr>
        <w:t xml:space="preserve"> Nodes = instruments; edges = listings/venues, hierarchy (index–constituent), and statistical or causal couplings. Per-node attributes include sector, currency, fundamentals, and time-varying ratios—forming a knowledge-graph scaffold for diffusion of shocks and information. </w:t>
      </w:r>
    </w:p>
    <w:p w14:paraId="4B068864" w14:textId="742A1A4E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Agents graph.</w:t>
      </w:r>
      <w:r w:rsidRPr="00BA30A3">
        <w:rPr>
          <w:rFonts w:ascii="Georgia" w:hAnsi="Georgia"/>
          <w:lang w:val="en-DK"/>
        </w:rPr>
        <w:t xml:space="preserve"> Nodes = institutions/strategies; edges = information sharing, competition, and coalition links. Agent states evolve via rules </w:t>
      </w:r>
      <m:oMath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s</m:t>
            </m:r>
          </m:e>
          <m:sub>
            <m:r>
              <w:rPr>
                <w:rFonts w:ascii="Cambria Math" w:hAnsi="Cambria Math"/>
                <w:lang w:val="en-DK"/>
              </w:rPr>
              <m:t>i</m:t>
            </m:r>
          </m:sub>
        </m:sSub>
        <m:r>
          <w:rPr>
            <w:rFonts w:ascii="Cambria Math" w:hAnsi="Cambria Math"/>
            <w:lang w:val="en-DK"/>
          </w:rPr>
          <m:t>(t+1)=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G</m:t>
            </m:r>
          </m:e>
          <m:sub>
            <m:r>
              <w:rPr>
                <w:rFonts w:ascii="Cambria Math" w:hAnsi="Cambria Math"/>
                <w:lang w:val="en-DK"/>
              </w:rPr>
              <m:t>i</m:t>
            </m:r>
          </m:sub>
        </m:sSub>
        <m:r>
          <w:rPr>
            <w:rFonts w:ascii="Cambria Math" w:hAnsi="Cambria Math"/>
            <w:lang w:val="en-DK"/>
          </w:rPr>
          <m:t>(⋅)</m:t>
        </m:r>
      </m:oMath>
      <w:r w:rsidRPr="00BA30A3">
        <w:rPr>
          <w:rFonts w:ascii="Georgia" w:hAnsi="Georgia"/>
          <w:lang w:val="en-DK"/>
        </w:rPr>
        <w:t xml:space="preserve">with interaction weights </w:t>
      </w:r>
      <m:oMath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w</m:t>
            </m:r>
          </m:e>
          <m:sub>
            <m:r>
              <w:rPr>
                <w:rFonts w:ascii="Cambria Math" w:hAnsi="Cambria Math"/>
                <w:lang w:val="en-DK"/>
              </w:rPr>
              <m:t>ij</m:t>
            </m:r>
          </m:sub>
        </m:sSub>
        <m:r>
          <w:rPr>
            <w:rFonts w:ascii="Cambria Math" w:hAnsi="Cambria Math"/>
            <w:lang w:val="en-DK"/>
          </w:rPr>
          <m:t>(t)</m:t>
        </m:r>
      </m:oMath>
      <w:r w:rsidRPr="00BA30A3">
        <w:rPr>
          <w:rFonts w:ascii="Georgia" w:hAnsi="Georgia"/>
          <w:lang w:val="en-DK"/>
        </w:rPr>
        <w:t xml:space="preserve">(communication/influence). Global state evolves as </w:t>
      </w:r>
      <m:oMath>
        <m:r>
          <w:rPr>
            <w:rFonts w:ascii="Cambria Math" w:hAnsi="Cambria Math"/>
            <w:lang w:val="en-DK"/>
          </w:rPr>
          <m:t>X(t+1)=T(X(t),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a</m:t>
            </m:r>
          </m:e>
          <m:sub>
            <m:r>
              <w:rPr>
                <w:rFonts w:ascii="Cambria Math" w:hAnsi="Cambria Math"/>
                <w:lang w:val="en-DK"/>
              </w:rPr>
              <m:t>1:N</m:t>
            </m:r>
          </m:sub>
        </m:sSub>
        <m:r>
          <w:rPr>
            <w:rFonts w:ascii="Cambria Math" w:hAnsi="Cambria Math"/>
            <w:lang w:val="en-DK"/>
          </w:rPr>
          <m:t>(t),ζ(t))</m:t>
        </m:r>
      </m:oMath>
      <w:r w:rsidRPr="00BA30A3">
        <w:rPr>
          <w:rFonts w:ascii="Georgia" w:hAnsi="Georgia"/>
          <w:lang w:val="en-DK"/>
        </w:rPr>
        <w:t xml:space="preserve">. </w:t>
      </w:r>
    </w:p>
    <w:p w14:paraId="70AD8C8C" w14:textId="15548051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Layered value surface.</w:t>
      </w:r>
      <w:r w:rsidRPr="00BA30A3">
        <w:rPr>
          <w:rFonts w:ascii="Georgia" w:hAnsi="Georgia"/>
          <w:lang w:val="en-DK"/>
        </w:rPr>
        <w:t xml:space="preserve"> For each asset </w:t>
      </w:r>
      <m:oMath>
        <m:r>
          <w:rPr>
            <w:rFonts w:ascii="Cambria Math" w:hAnsi="Cambria Math"/>
            <w:lang w:val="en-DK"/>
          </w:rPr>
          <m:t>i</m:t>
        </m:r>
      </m:oMath>
      <w:r w:rsidRPr="00BA30A3">
        <w:rPr>
          <w:rFonts w:ascii="Georgia" w:hAnsi="Georgia"/>
          <w:lang w:val="en-DK"/>
        </w:rPr>
        <w:t xml:space="preserve">and time </w:t>
      </w:r>
      <m:oMath>
        <m:r>
          <w:rPr>
            <w:rFonts w:ascii="Cambria Math" w:hAnsi="Cambria Math"/>
            <w:lang w:val="en-DK"/>
          </w:rPr>
          <m:t>t</m:t>
        </m:r>
      </m:oMath>
      <w:r w:rsidRPr="00BA30A3">
        <w:rPr>
          <w:rFonts w:ascii="Georgia" w:hAnsi="Georgia"/>
          <w:lang w:val="en-DK"/>
        </w:rPr>
        <w:t>:</w:t>
      </w:r>
    </w:p>
    <w:p w14:paraId="4CF5D75C" w14:textId="0CCFE594" w:rsidR="00BA30A3" w:rsidRPr="00BA30A3" w:rsidRDefault="00BA30A3" w:rsidP="00BA30A3">
      <w:pPr>
        <w:numPr>
          <w:ilvl w:val="0"/>
          <w:numId w:val="1"/>
        </w:numPr>
        <w:rPr>
          <w:rFonts w:ascii="Georgia" w:hAnsi="Georgia"/>
          <w:lang w:val="en-DK"/>
        </w:rPr>
      </w:pPr>
      <m:oMath>
        <m:sSubSup>
          <m:sSubSupPr>
            <m:ctrlPr>
              <w:rPr>
                <w:rFonts w:ascii="Cambria Math" w:hAnsi="Cambria Math"/>
                <w:lang w:val="en-DK"/>
              </w:rPr>
            </m:ctrlPr>
          </m:sSubSupPr>
          <m:e>
            <m:r>
              <w:rPr>
                <w:rFonts w:ascii="Cambria Math" w:hAnsi="Cambria Math"/>
                <w:lang w:val="en-DK"/>
              </w:rPr>
              <m:t>V</m:t>
            </m:r>
          </m:e>
          <m:sub>
            <m:r>
              <w:rPr>
                <w:rFonts w:ascii="Cambria Math" w:hAnsi="Cambria Math"/>
                <w:lang w:val="en-DK"/>
              </w:rPr>
              <m:t>i</m:t>
            </m:r>
          </m:sub>
          <m:sup>
            <m:r>
              <m:rPr>
                <m:nor/>
              </m:rPr>
              <w:rPr>
                <w:rFonts w:ascii="Georgia" w:hAnsi="Georgia"/>
                <w:lang w:val="en-DK"/>
              </w:rPr>
              <m:t>fund</m:t>
            </m:r>
          </m:sup>
        </m:sSubSup>
        <m:r>
          <w:rPr>
            <w:rFonts w:ascii="Cambria Math" w:hAnsi="Cambria Math"/>
            <w:lang w:val="en-DK"/>
          </w:rPr>
          <m:t>(t)</m:t>
        </m:r>
      </m:oMath>
      <w:r w:rsidR="001C5B84">
        <w:rPr>
          <w:rFonts w:ascii="Georgia" w:eastAsiaTheme="minorEastAsia" w:hAnsi="Georgia"/>
          <w:lang w:val="en-DK"/>
        </w:rPr>
        <w:t xml:space="preserve"> </w:t>
      </w:r>
      <w:r w:rsidRPr="00BA30A3">
        <w:rPr>
          <w:rFonts w:ascii="Georgia" w:hAnsi="Georgia"/>
          <w:lang w:val="en-DK"/>
        </w:rPr>
        <w:t>(fundamental)</w:t>
      </w:r>
    </w:p>
    <w:p w14:paraId="0E53D20C" w14:textId="1EA71457" w:rsidR="00BA30A3" w:rsidRPr="00BA30A3" w:rsidRDefault="00BA30A3" w:rsidP="00BA30A3">
      <w:pPr>
        <w:numPr>
          <w:ilvl w:val="0"/>
          <w:numId w:val="1"/>
        </w:numPr>
        <w:rPr>
          <w:rFonts w:ascii="Georgia" w:hAnsi="Georgia"/>
          <w:lang w:val="en-DK"/>
        </w:rPr>
      </w:pPr>
      <m:oMath>
        <m:sSubSup>
          <m:sSubSupPr>
            <m:ctrlPr>
              <w:rPr>
                <w:rFonts w:ascii="Cambria Math" w:hAnsi="Cambria Math"/>
                <w:lang w:val="en-DK"/>
              </w:rPr>
            </m:ctrlPr>
          </m:sSubSupPr>
          <m:e>
            <m:r>
              <w:rPr>
                <w:rFonts w:ascii="Cambria Math" w:hAnsi="Cambria Math"/>
                <w:lang w:val="en-DK"/>
              </w:rPr>
              <m:t>V</m:t>
            </m:r>
          </m:e>
          <m:sub>
            <m:r>
              <w:rPr>
                <w:rFonts w:ascii="Cambria Math" w:hAnsi="Cambria Math"/>
                <w:lang w:val="en-DK"/>
              </w:rPr>
              <m:t>i</m:t>
            </m:r>
          </m:sub>
          <m:sup>
            <m:r>
              <m:rPr>
                <m:nor/>
              </m:rPr>
              <w:rPr>
                <w:rFonts w:ascii="Georgia" w:hAnsi="Georgia"/>
                <w:lang w:val="en-DK"/>
              </w:rPr>
              <m:t>fin</m:t>
            </m:r>
          </m:sup>
        </m:sSubSup>
        <m:r>
          <w:rPr>
            <w:rFonts w:ascii="Cambria Math" w:hAnsi="Cambria Math"/>
            <w:lang w:val="en-DK"/>
          </w:rPr>
          <m:t>(t)</m:t>
        </m:r>
      </m:oMath>
      <w:r w:rsidR="001C5B84">
        <w:rPr>
          <w:rFonts w:ascii="Georgia" w:eastAsiaTheme="minorEastAsia" w:hAnsi="Georgia"/>
          <w:lang w:val="en-DK"/>
        </w:rPr>
        <w:t xml:space="preserve"> </w:t>
      </w:r>
      <w:r w:rsidRPr="00BA30A3">
        <w:rPr>
          <w:rFonts w:ascii="Georgia" w:hAnsi="Georgia"/>
          <w:lang w:val="en-DK"/>
        </w:rPr>
        <w:t>(financial conditions)</w:t>
      </w:r>
    </w:p>
    <w:p w14:paraId="40ADBFDF" w14:textId="0AC42294" w:rsidR="00BA30A3" w:rsidRPr="00BA30A3" w:rsidRDefault="00BA30A3" w:rsidP="00BA30A3">
      <w:pPr>
        <w:numPr>
          <w:ilvl w:val="0"/>
          <w:numId w:val="1"/>
        </w:numPr>
        <w:rPr>
          <w:rFonts w:ascii="Georgia" w:hAnsi="Georgia"/>
          <w:lang w:val="en-DK"/>
        </w:rPr>
      </w:pPr>
      <m:oMath>
        <m:sSubSup>
          <m:sSubSupPr>
            <m:ctrlPr>
              <w:rPr>
                <w:rFonts w:ascii="Cambria Math" w:hAnsi="Cambria Math"/>
                <w:lang w:val="en-DK"/>
              </w:rPr>
            </m:ctrlPr>
          </m:sSubSupPr>
          <m:e>
            <m:r>
              <w:rPr>
                <w:rFonts w:ascii="Cambria Math" w:hAnsi="Cambria Math"/>
                <w:lang w:val="en-DK"/>
              </w:rPr>
              <m:t>V</m:t>
            </m:r>
          </m:e>
          <m:sub>
            <m:r>
              <w:rPr>
                <w:rFonts w:ascii="Cambria Math" w:hAnsi="Cambria Math"/>
                <w:lang w:val="en-DK"/>
              </w:rPr>
              <m:t>i</m:t>
            </m:r>
          </m:sub>
          <m:sup>
            <m:r>
              <m:rPr>
                <m:nor/>
              </m:rPr>
              <w:rPr>
                <w:rFonts w:ascii="Georgia" w:hAnsi="Georgia"/>
                <w:lang w:val="en-DK"/>
              </w:rPr>
              <m:t>info</m:t>
            </m:r>
          </m:sup>
        </m:sSubSup>
        <m:r>
          <w:rPr>
            <w:rFonts w:ascii="Cambria Math" w:hAnsi="Cambria Math"/>
            <w:lang w:val="en-DK"/>
          </w:rPr>
          <m:t>(t)</m:t>
        </m:r>
      </m:oMath>
      <w:r w:rsidR="001C5B84">
        <w:rPr>
          <w:rFonts w:ascii="Georgia" w:eastAsiaTheme="minorEastAsia" w:hAnsi="Georgia"/>
          <w:lang w:val="en-DK"/>
        </w:rPr>
        <w:t xml:space="preserve"> </w:t>
      </w:r>
      <w:r w:rsidRPr="00BA30A3">
        <w:rPr>
          <w:rFonts w:ascii="Georgia" w:hAnsi="Georgia"/>
          <w:lang w:val="en-DK"/>
        </w:rPr>
        <w:t>(information/sentiment)</w:t>
      </w:r>
    </w:p>
    <w:p w14:paraId="64A6999D" w14:textId="216F3A7F" w:rsidR="00BA30A3" w:rsidRPr="00BA30A3" w:rsidRDefault="00BA30A3" w:rsidP="00BA30A3">
      <w:pPr>
        <w:numPr>
          <w:ilvl w:val="0"/>
          <w:numId w:val="1"/>
        </w:numPr>
        <w:rPr>
          <w:rFonts w:ascii="Georgia" w:hAnsi="Georgia"/>
          <w:lang w:val="en-DK"/>
        </w:rPr>
      </w:pPr>
      <m:oMath>
        <m:sSubSup>
          <m:sSubSupPr>
            <m:ctrlPr>
              <w:rPr>
                <w:rFonts w:ascii="Cambria Math" w:hAnsi="Cambria Math"/>
                <w:lang w:val="en-DK"/>
              </w:rPr>
            </m:ctrlPr>
          </m:sSubSupPr>
          <m:e>
            <m:r>
              <w:rPr>
                <w:rFonts w:ascii="Cambria Math" w:hAnsi="Cambria Math"/>
                <w:lang w:val="en-DK"/>
              </w:rPr>
              <m:t>V</m:t>
            </m:r>
          </m:e>
          <m:sub>
            <m:r>
              <w:rPr>
                <w:rFonts w:ascii="Cambria Math" w:hAnsi="Cambria Math"/>
                <w:lang w:val="en-DK"/>
              </w:rPr>
              <m:t>i</m:t>
            </m:r>
          </m:sub>
          <m:sup>
            <m:r>
              <m:rPr>
                <m:nor/>
              </m:rPr>
              <w:rPr>
                <w:rFonts w:ascii="Georgia" w:hAnsi="Georgia"/>
                <w:lang w:val="en-DK"/>
              </w:rPr>
              <m:t>mkt</m:t>
            </m:r>
          </m:sup>
        </m:sSubSup>
        <m:r>
          <w:rPr>
            <w:rFonts w:ascii="Cambria Math" w:hAnsi="Cambria Math"/>
            <w:lang w:val="en-DK"/>
          </w:rPr>
          <m:t>(t)</m:t>
        </m:r>
      </m:oMath>
      <w:r w:rsidR="001C5B84">
        <w:rPr>
          <w:rFonts w:ascii="Georgia" w:eastAsiaTheme="minorEastAsia" w:hAnsi="Georgia"/>
          <w:lang w:val="en-DK"/>
        </w:rPr>
        <w:t xml:space="preserve"> </w:t>
      </w:r>
      <w:r w:rsidRPr="00BA30A3">
        <w:rPr>
          <w:rFonts w:ascii="Georgia" w:hAnsi="Georgia"/>
          <w:lang w:val="en-DK"/>
        </w:rPr>
        <w:t>(interaction/price)</w:t>
      </w:r>
      <w:r w:rsidRPr="00BA30A3">
        <w:rPr>
          <w:rFonts w:ascii="Georgia" w:hAnsi="Georgia"/>
          <w:lang w:val="en-DK"/>
        </w:rPr>
        <w:br/>
        <w:t xml:space="preserve">Gaps between layers diagnose sentiment, liquidity and mispricing; the surface is discretized on the asset network for learning and visualization. </w:t>
      </w:r>
    </w:p>
    <w:p w14:paraId="1E9B4C56" w14:textId="77777777" w:rsidR="00BA30A3" w:rsidRPr="00BA30A3" w:rsidRDefault="00BA30A3" w:rsidP="00BA30A3">
      <w:pPr>
        <w:rPr>
          <w:rFonts w:ascii="Georgia" w:hAnsi="Georgia"/>
          <w:b/>
          <w:bCs/>
          <w:lang w:val="en-DK"/>
        </w:rPr>
      </w:pPr>
      <w:r w:rsidRPr="00BA30A3">
        <w:rPr>
          <w:rFonts w:ascii="Georgia" w:hAnsi="Georgia"/>
          <w:b/>
          <w:bCs/>
          <w:lang w:val="en-DK"/>
        </w:rPr>
        <w:t>3) Layer dynamics</w:t>
      </w:r>
    </w:p>
    <w:p w14:paraId="46CC3591" w14:textId="665A151A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t xml:space="preserve">We use discrete time </w:t>
      </w:r>
      <m:oMath>
        <m:r>
          <w:rPr>
            <w:rFonts w:ascii="Cambria Math" w:hAnsi="Cambria Math"/>
            <w:lang w:val="en-DK"/>
          </w:rPr>
          <m:t>t=0,</m:t>
        </m:r>
        <m:r>
          <w:rPr>
            <w:rFonts w:ascii="Cambria Math" w:hAnsi="Cambria Math"/>
            <w:lang w:val="en-DK"/>
          </w:rPr>
          <m:t xml:space="preserve"> </m:t>
        </m:r>
        <m:r>
          <w:rPr>
            <w:rFonts w:ascii="Cambria Math" w:hAnsi="Cambria Math"/>
            <w:lang w:val="en-DK"/>
          </w:rPr>
          <m:t>1,…</m:t>
        </m:r>
      </m:oMath>
      <w:r w:rsidRPr="00BA30A3">
        <w:rPr>
          <w:rFonts w:ascii="Georgia" w:hAnsi="Georgia"/>
          <w:lang w:val="en-DK"/>
        </w:rPr>
        <w:t xml:space="preserve">. Layers update via </w:t>
      </w:r>
      <w:r w:rsidRPr="00BA30A3">
        <w:rPr>
          <w:rFonts w:ascii="Georgia" w:hAnsi="Georgia"/>
          <w:b/>
          <w:bCs/>
          <w:lang w:val="en-DK"/>
        </w:rPr>
        <w:t>network diffusion + sources</w:t>
      </w:r>
      <w:r w:rsidRPr="00BA30A3">
        <w:rPr>
          <w:rFonts w:ascii="Georgia" w:hAnsi="Georgia"/>
          <w:lang w:val="en-DK"/>
        </w:rPr>
        <w:t xml:space="preserve"> (news, policy, agent flows). Example rules: info shocks propagate to </w:t>
      </w:r>
      <w:proofErr w:type="spellStart"/>
      <w:r w:rsidRPr="00BA30A3">
        <w:rPr>
          <w:rFonts w:ascii="Georgia" w:hAnsi="Georgia"/>
          <w:lang w:val="en-DK"/>
        </w:rPr>
        <w:t>neighbors</w:t>
      </w:r>
      <w:proofErr w:type="spellEnd"/>
      <w:r w:rsidRPr="00BA30A3">
        <w:rPr>
          <w:rFonts w:ascii="Georgia" w:hAnsi="Georgia"/>
          <w:lang w:val="en-DK"/>
        </w:rPr>
        <w:t xml:space="preserve">; in calm periods </w:t>
      </w:r>
      <m:oMath>
        <m:sSup>
          <m:sSupPr>
            <m:ctrlPr>
              <w:rPr>
                <w:rFonts w:ascii="Cambria Math" w:hAnsi="Cambria Math"/>
                <w:lang w:val="en-DK"/>
              </w:rPr>
            </m:ctrlPr>
          </m:sSupPr>
          <m:e>
            <m:r>
              <w:rPr>
                <w:rFonts w:ascii="Cambria Math" w:hAnsi="Cambria Math"/>
                <w:lang w:val="en-DK"/>
              </w:rPr>
              <m:t>V</m:t>
            </m:r>
          </m:e>
          <m:sup>
            <m:r>
              <m:rPr>
                <m:nor/>
              </m:rPr>
              <w:rPr>
                <w:rFonts w:ascii="Georgia" w:hAnsi="Georgia"/>
                <w:lang w:val="en-DK"/>
              </w:rPr>
              <m:t>info</m:t>
            </m:r>
          </m:sup>
        </m:sSup>
      </m:oMath>
      <w:r w:rsidRPr="00BA30A3">
        <w:rPr>
          <w:rFonts w:ascii="Georgia" w:hAnsi="Georgia"/>
          <w:lang w:val="en-DK"/>
        </w:rPr>
        <w:t xml:space="preserve">mean-reverts toward </w:t>
      </w:r>
      <m:oMath>
        <m:sSup>
          <m:sSupPr>
            <m:ctrlPr>
              <w:rPr>
                <w:rFonts w:ascii="Cambria Math" w:hAnsi="Cambria Math"/>
                <w:lang w:val="en-DK"/>
              </w:rPr>
            </m:ctrlPr>
          </m:sSupPr>
          <m:e>
            <m:r>
              <w:rPr>
                <w:rFonts w:ascii="Cambria Math" w:hAnsi="Cambria Math"/>
                <w:lang w:val="en-DK"/>
              </w:rPr>
              <m:t>V</m:t>
            </m:r>
          </m:e>
          <m:sup>
            <m:r>
              <m:rPr>
                <m:nor/>
              </m:rPr>
              <w:rPr>
                <w:rFonts w:ascii="Georgia" w:hAnsi="Georgia"/>
                <w:lang w:val="en-DK"/>
              </w:rPr>
              <m:t>fin</m:t>
            </m:r>
          </m:sup>
        </m:sSup>
      </m:oMath>
      <w:r w:rsidRPr="00BA30A3">
        <w:rPr>
          <w:rFonts w:ascii="Georgia" w:hAnsi="Georgia"/>
          <w:lang w:val="en-DK"/>
        </w:rPr>
        <w:t xml:space="preserve">; price tends toward info value with order-flow impact and adjustment speeds </w:t>
      </w:r>
      <m:oMath>
        <m:r>
          <w:rPr>
            <w:rFonts w:ascii="Cambria Math" w:hAnsi="Cambria Math"/>
            <w:lang w:val="en-DK"/>
          </w:rPr>
          <m:t>α,β</m:t>
        </m:r>
      </m:oMath>
      <w:r w:rsidRPr="00BA30A3">
        <w:rPr>
          <w:rFonts w:ascii="Georgia" w:hAnsi="Georgia"/>
          <w:lang w:val="en-DK"/>
        </w:rPr>
        <w:t xml:space="preserve">. </w:t>
      </w:r>
    </w:p>
    <w:p w14:paraId="4DE9B789" w14:textId="77777777" w:rsidR="00BA30A3" w:rsidRPr="00BA30A3" w:rsidRDefault="00BA30A3" w:rsidP="00BA30A3">
      <w:pPr>
        <w:rPr>
          <w:rFonts w:ascii="Georgia" w:hAnsi="Georgia"/>
          <w:b/>
          <w:bCs/>
          <w:lang w:val="en-DK"/>
        </w:rPr>
      </w:pPr>
      <w:r w:rsidRPr="00BA30A3">
        <w:rPr>
          <w:rFonts w:ascii="Georgia" w:hAnsi="Georgia"/>
          <w:b/>
          <w:bCs/>
          <w:lang w:val="en-DK"/>
        </w:rPr>
        <w:t>4) Hybrid events (jumps)</w:t>
      </w:r>
    </w:p>
    <w:p w14:paraId="1A32D5DE" w14:textId="7D3346F8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t xml:space="preserve">Discrete </w:t>
      </w:r>
      <w:r w:rsidRPr="00BA30A3">
        <w:rPr>
          <w:rFonts w:ascii="Georgia" w:hAnsi="Georgia"/>
          <w:b/>
          <w:bCs/>
          <w:lang w:val="en-DK"/>
        </w:rPr>
        <w:t>mode switches</w:t>
      </w:r>
      <w:r w:rsidRPr="00BA30A3">
        <w:rPr>
          <w:rFonts w:ascii="Georgia" w:hAnsi="Georgia"/>
          <w:lang w:val="en-DK"/>
        </w:rPr>
        <w:t xml:space="preserve"> model earnings, policy, rebalances, halts. At a jump </w:t>
      </w:r>
      <m:oMath>
        <m:r>
          <w:rPr>
            <w:rFonts w:ascii="Cambria Math" w:hAnsi="Cambria Math"/>
            <w:lang w:val="en-DK"/>
          </w:rPr>
          <m:t>s→</m:t>
        </m:r>
        <m:sSup>
          <m:sSupPr>
            <m:ctrlPr>
              <w:rPr>
                <w:rFonts w:ascii="Cambria Math" w:hAnsi="Cambria Math"/>
                <w:lang w:val="en-DK"/>
              </w:rPr>
            </m:ctrlPr>
          </m:sSupPr>
          <m:e>
            <m:r>
              <w:rPr>
                <w:rFonts w:ascii="Cambria Math" w:hAnsi="Cambria Math"/>
                <w:lang w:val="en-DK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DK"/>
              </w:rPr>
              <m:t>'</m:t>
            </m:r>
          </m:sup>
        </m:sSup>
      </m:oMath>
      <w:r w:rsidRPr="00BA30A3">
        <w:rPr>
          <w:rFonts w:ascii="Georgia" w:hAnsi="Georgia"/>
          <w:lang w:val="en-DK"/>
        </w:rPr>
        <w:t xml:space="preserve">we apply a </w:t>
      </w:r>
      <w:r w:rsidRPr="00BA30A3">
        <w:rPr>
          <w:rFonts w:ascii="Georgia" w:hAnsi="Georgia"/>
          <w:b/>
          <w:bCs/>
          <w:lang w:val="en-DK"/>
        </w:rPr>
        <w:t>reset map</w:t>
      </w:r>
      <w:r w:rsidRPr="00BA30A3">
        <w:rPr>
          <w:rFonts w:ascii="Georgia" w:hAnsi="Georgia"/>
          <w:lang w:val="en-DK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DK"/>
              </w:rPr>
              <m:t>Φ</m:t>
            </m:r>
          </m:e>
          <m:sub>
            <m:r>
              <w:rPr>
                <w:rFonts w:ascii="Cambria Math" w:hAnsi="Cambria Math"/>
                <w:lang w:val="en-DK"/>
              </w:rPr>
              <m:t>s→</m:t>
            </m:r>
            <m:sSup>
              <m:sSupPr>
                <m:ctrlPr>
                  <w:rPr>
                    <w:rFonts w:ascii="Cambria Math" w:hAnsi="Cambria Math"/>
                    <w:lang w:val="en-DK"/>
                  </w:rPr>
                </m:ctrlPr>
              </m:sSupPr>
              <m:e>
                <m:r>
                  <w:rPr>
                    <w:rFonts w:ascii="Cambria Math" w:hAnsi="Cambria Math"/>
                    <w:lang w:val="en-DK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DK"/>
                  </w:rPr>
                  <m:t>'</m:t>
                </m:r>
              </m:sup>
            </m:sSup>
          </m:sub>
        </m:sSub>
        <m:r>
          <w:rPr>
            <w:rFonts w:ascii="Cambria Math" w:hAnsi="Cambria Math"/>
            <w:lang w:val="en-DK"/>
          </w:rPr>
          <m:t>: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M</m:t>
            </m:r>
          </m:e>
          <m:sub>
            <m:r>
              <w:rPr>
                <w:rFonts w:ascii="Cambria Math" w:hAnsi="Cambria Math"/>
                <w:lang w:val="en-DK"/>
              </w:rPr>
              <m:t>s</m:t>
            </m:r>
          </m:sub>
        </m:sSub>
        <m:r>
          <w:rPr>
            <w:rFonts w:ascii="Cambria Math" w:hAnsi="Cambria Math"/>
            <w:lang w:val="en-DK"/>
          </w:rPr>
          <m:t>→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  <w:lang w:val="en-DK"/>
                  </w:rPr>
                </m:ctrlPr>
              </m:sSupPr>
              <m:e>
                <m:r>
                  <w:rPr>
                    <w:rFonts w:ascii="Cambria Math" w:hAnsi="Cambria Math"/>
                    <w:lang w:val="en-DK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DK"/>
                  </w:rPr>
                  <m:t>'</m:t>
                </m:r>
              </m:sup>
            </m:sSup>
          </m:sub>
        </m:sSub>
      </m:oMath>
      <w:r w:rsidRPr="00BA30A3">
        <w:rPr>
          <w:rFonts w:ascii="Georgia" w:hAnsi="Georgia"/>
          <w:lang w:val="en-DK"/>
        </w:rPr>
        <w:t xml:space="preserve">that carries value </w:t>
      </w:r>
      <m:oMath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V</m:t>
            </m:r>
          </m:e>
          <m:sub>
            <m:sSup>
              <m:sSupPr>
                <m:ctrlPr>
                  <w:rPr>
                    <w:rFonts w:ascii="Cambria Math" w:hAnsi="Cambria Math"/>
                    <w:lang w:val="en-DK"/>
                  </w:rPr>
                </m:ctrlPr>
              </m:sSupPr>
              <m:e>
                <m:r>
                  <w:rPr>
                    <w:rFonts w:ascii="Cambria Math" w:hAnsi="Cambria Math"/>
                    <w:lang w:val="en-DK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DK"/>
                  </w:rPr>
                  <m:t>'</m:t>
                </m:r>
              </m:sup>
            </m:sSup>
          </m:sub>
        </m:sSub>
        <m:r>
          <w:rPr>
            <w:rFonts w:ascii="Cambria Math" w:hAnsi="Cambria Math"/>
            <w:lang w:val="en-DK"/>
          </w:rPr>
          <m:t>(</m:t>
        </m:r>
        <m:r>
          <m:rPr>
            <m:sty m:val="p"/>
          </m:rPr>
          <w:rPr>
            <w:rFonts w:ascii="Cambria Math" w:hAnsi="Cambria Math"/>
            <w:lang w:val="en-DK"/>
          </w:rPr>
          <m:t>Φ</m:t>
        </m:r>
        <m:r>
          <w:rPr>
            <w:rFonts w:ascii="Cambria Math" w:hAnsi="Cambria Math"/>
            <w:lang w:val="en-DK"/>
          </w:rPr>
          <m:t>(x))←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V</m:t>
            </m:r>
          </m:e>
          <m:sub>
            <m:r>
              <w:rPr>
                <w:rFonts w:ascii="Cambria Math" w:hAnsi="Cambria Math"/>
                <w:lang w:val="en-DK"/>
              </w:rPr>
              <m:t>s</m:t>
            </m:r>
          </m:sub>
        </m:sSub>
        <m:r>
          <w:rPr>
            <w:rFonts w:ascii="Cambria Math" w:hAnsi="Cambria Math"/>
            <w:lang w:val="en-DK"/>
          </w:rPr>
          <m:t>(x)</m:t>
        </m:r>
      </m:oMath>
      <w:r w:rsidRPr="00BA30A3">
        <w:rPr>
          <w:rFonts w:ascii="Georgia" w:hAnsi="Georgia"/>
          <w:lang w:val="en-DK"/>
        </w:rPr>
        <w:t xml:space="preserve">and re-computes adjacencies/metrics; this re-wires links and imposes boundary conditions for control. </w:t>
      </w:r>
    </w:p>
    <w:p w14:paraId="279176D9" w14:textId="77777777" w:rsidR="00BA30A3" w:rsidRPr="00BA30A3" w:rsidRDefault="00BA30A3" w:rsidP="00BA30A3">
      <w:pPr>
        <w:rPr>
          <w:rFonts w:ascii="Georgia" w:hAnsi="Georgia"/>
          <w:b/>
          <w:bCs/>
          <w:lang w:val="en-DK"/>
        </w:rPr>
      </w:pPr>
      <w:r w:rsidRPr="00BA30A3">
        <w:rPr>
          <w:rFonts w:ascii="Georgia" w:hAnsi="Georgia"/>
          <w:b/>
          <w:bCs/>
          <w:lang w:val="en-DK"/>
        </w:rPr>
        <w:t>5) Decision problem (risk-aware control)</w:t>
      </w:r>
    </w:p>
    <w:p w14:paraId="12893BDA" w14:textId="77777777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t xml:space="preserve">We optimize </w:t>
      </w:r>
      <w:r w:rsidRPr="00BA30A3">
        <w:rPr>
          <w:rFonts w:ascii="Georgia" w:hAnsi="Georgia"/>
          <w:b/>
          <w:bCs/>
          <w:lang w:val="en-DK"/>
        </w:rPr>
        <w:t>net value</w:t>
      </w:r>
      <w:r w:rsidRPr="00BA30A3">
        <w:rPr>
          <w:rFonts w:ascii="Georgia" w:hAnsi="Georgia"/>
          <w:lang w:val="en-DK"/>
        </w:rPr>
        <w:t xml:space="preserve"> with reward minus loss:</w:t>
      </w:r>
    </w:p>
    <w:p w14:paraId="35C9C594" w14:textId="40AAD882" w:rsidR="00BA30A3" w:rsidRPr="00BA30A3" w:rsidRDefault="00BA30A3" w:rsidP="00BA30A3">
      <w:pPr>
        <w:rPr>
          <w:rFonts w:ascii="Georgia" w:hAnsi="Georgia"/>
          <w:lang w:val="en-DK"/>
        </w:rPr>
      </w:pPr>
      <m:oMathPara>
        <m:oMath>
          <m:r>
            <w:rPr>
              <w:rFonts w:ascii="Cambria Math" w:hAnsi="Cambria Math"/>
              <w:lang w:val="en-DK"/>
            </w:rPr>
            <m:t>J(π)=</m:t>
          </m:r>
          <m:r>
            <m:rPr>
              <m:scr m:val="double-struck"/>
              <m:sty m:val="p"/>
            </m:rPr>
            <w:rPr>
              <w:rFonts w:ascii="Cambria Math" w:hAnsi="Cambria Math"/>
              <w:lang w:val="en-DK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DK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val="en-DK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lang w:val="en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DK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lang w:val="en-D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DK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DK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DK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lang w:val="en-DK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DK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n-DK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lang w:val="en-DK"/>
                    </w:rPr>
                    <m:t>)</m:t>
                  </m:r>
                </m:e>
              </m:nary>
            </m:e>
          </m:d>
          <m:r>
            <w:rPr>
              <w:rFonts w:ascii="Cambria Math" w:hAnsi="Cambria Math"/>
              <w:lang w:val="en-DK"/>
            </w:rPr>
            <m:t>,</m:t>
          </m:r>
          <m:sSup>
            <m:sSupPr>
              <m:ctrlPr>
                <w:rPr>
                  <w:rFonts w:ascii="Cambria Math" w:hAnsi="Cambria Math"/>
                  <w:lang w:val="en-DK"/>
                </w:rPr>
              </m:ctrlPr>
            </m:sSupPr>
            <m:e>
              <m:r>
                <w:rPr>
                  <w:rFonts w:ascii="Cambria Math" w:hAnsi="Cambria Math"/>
                  <w:lang w:val="en-DK"/>
                </w:rPr>
                <m:t>V</m:t>
              </m:r>
            </m:e>
            <m:sup>
              <m:r>
                <m:rPr>
                  <m:nor/>
                </m:rPr>
                <w:rPr>
                  <w:rFonts w:ascii="Georgia" w:hAnsi="Georgia"/>
                  <w:lang w:val="en-DK"/>
                </w:rPr>
                <m:t>*</m:t>
              </m:r>
            </m:sup>
          </m:sSup>
          <m:r>
            <w:rPr>
              <w:rFonts w:ascii="Cambria Math" w:hAnsi="Cambria Math"/>
              <w:lang w:val="en-DK"/>
            </w:rPr>
            <m:t>(s)=</m:t>
          </m:r>
          <m:limLow>
            <m:limLowPr>
              <m:ctrlPr>
                <w:rPr>
                  <w:rFonts w:ascii="Cambria Math" w:hAnsi="Cambria Math"/>
                  <w:lang w:val="en-DK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DK"/>
                </w:rPr>
                <m:t>max</m:t>
              </m:r>
              <m:r>
                <w:rPr>
                  <w:rFonts w:ascii="Cambria Math" w:hAnsi="Cambria Math"/>
                  <w:lang w:val="en-DK"/>
                </w:rPr>
                <m:t>⁡</m:t>
              </m:r>
            </m:e>
            <m:lim>
              <m:r>
                <w:rPr>
                  <w:rFonts w:ascii="Cambria Math" w:hAnsi="Cambria Math"/>
                  <w:lang w:val="en-DK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lang w:val="en-DK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lang w:val="en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K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DK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  <w:lang w:val="en-DK"/>
                </w:rPr>
                <m:t>P</m:t>
              </m:r>
              <m:r>
                <w:rPr>
                  <w:rFonts w:ascii="Cambria Math" w:hAnsi="Cambria Math"/>
                  <w:lang w:val="en-DK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n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K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DK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DK"/>
                </w:rPr>
                <m:t>∣</m:t>
              </m:r>
              <m:r>
                <w:rPr>
                  <w:rFonts w:ascii="Cambria Math" w:hAnsi="Cambria Math"/>
                  <w:lang w:val="en-DK"/>
                </w:rPr>
                <m:t>s,a)(R-L+γ</m:t>
              </m:r>
              <m:sSup>
                <m:sSupPr>
                  <m:ctrlPr>
                    <w:rPr>
                      <w:rFonts w:ascii="Cambria Math" w:hAnsi="Cambria Math"/>
                      <w:lang w:val="en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K"/>
                    </w:rPr>
                    <m:t>V</m:t>
                  </m:r>
                </m:e>
                <m:sup>
                  <m:r>
                    <m:rPr>
                      <m:nor/>
                    </m:rPr>
                    <w:rPr>
                      <w:rFonts w:ascii="Georgia" w:hAnsi="Georgia"/>
                      <w:lang w:val="en-DK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lang w:val="en-DK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n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K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DK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DK"/>
                </w:rPr>
                <m:t>))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DK"/>
            </w:rPr>
            <m:t>.</m:t>
          </m:r>
          <m:r>
            <w:rPr>
              <w:rFonts w:ascii="Georgia" w:hAnsi="Georgia"/>
              <w:lang w:val="en-DK"/>
            </w:rPr>
            <w:br/>
          </m:r>
        </m:oMath>
      </m:oMathPara>
    </w:p>
    <w:p w14:paraId="18AD9F20" w14:textId="77777777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lastRenderedPageBreak/>
        <w:t xml:space="preserve">This yields a Bellman-optimal policy; Stackelberg variants accommodate reactions of other agents. </w:t>
      </w:r>
    </w:p>
    <w:p w14:paraId="1B7A9045" w14:textId="77777777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Three interacting modules.</w:t>
      </w:r>
    </w:p>
    <w:p w14:paraId="47FD7358" w14:textId="77777777" w:rsidR="00BA30A3" w:rsidRPr="00BA30A3" w:rsidRDefault="00BA30A3" w:rsidP="00BA30A3">
      <w:pPr>
        <w:numPr>
          <w:ilvl w:val="0"/>
          <w:numId w:val="2"/>
        </w:num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Prediction</w:t>
      </w:r>
      <w:r w:rsidRPr="00BA30A3">
        <w:rPr>
          <w:rFonts w:ascii="Georgia" w:hAnsi="Georgia"/>
          <w:lang w:val="en-DK"/>
        </w:rPr>
        <w:t xml:space="preserve"> (model-agnostic forecasters of next state/reward/loss),</w:t>
      </w:r>
    </w:p>
    <w:p w14:paraId="613ECD5C" w14:textId="77777777" w:rsidR="00BA30A3" w:rsidRPr="00BA30A3" w:rsidRDefault="00BA30A3" w:rsidP="00BA30A3">
      <w:pPr>
        <w:numPr>
          <w:ilvl w:val="0"/>
          <w:numId w:val="2"/>
        </w:num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Risk/Validation</w:t>
      </w:r>
      <w:r w:rsidRPr="00BA30A3">
        <w:rPr>
          <w:rFonts w:ascii="Georgia" w:hAnsi="Georgia"/>
          <w:lang w:val="en-DK"/>
        </w:rPr>
        <w:t xml:space="preserve"> (expected loss filters; optional CVaR/limits in practice),</w:t>
      </w:r>
    </w:p>
    <w:p w14:paraId="41592CD2" w14:textId="0432528A" w:rsidR="00BA30A3" w:rsidRPr="00BA30A3" w:rsidRDefault="00BA30A3" w:rsidP="00BA30A3">
      <w:pPr>
        <w:numPr>
          <w:ilvl w:val="0"/>
          <w:numId w:val="2"/>
        </w:num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Strategy</w:t>
      </w:r>
      <w:r w:rsidRPr="00BA30A3">
        <w:rPr>
          <w:rFonts w:ascii="Georgia" w:hAnsi="Georgia"/>
          <w:lang w:val="en-DK"/>
        </w:rPr>
        <w:t xml:space="preserve"> (Bellman scoring </w:t>
      </w:r>
      <m:oMath>
        <m:r>
          <w:rPr>
            <w:rFonts w:ascii="Cambria Math" w:hAnsi="Cambria Math"/>
            <w:lang w:val="en-DK"/>
          </w:rPr>
          <m:t>Q=</m:t>
        </m:r>
        <m:r>
          <m:rPr>
            <m:scr m:val="double-struck"/>
            <m:sty m:val="p"/>
          </m:rPr>
          <w:rPr>
            <w:rFonts w:ascii="Cambria Math" w:hAnsi="Cambria Math"/>
            <w:lang w:val="en-DK"/>
          </w:rPr>
          <m:t>E</m:t>
        </m:r>
        <m:r>
          <w:rPr>
            <w:rFonts w:ascii="Cambria Math" w:hAnsi="Cambria Math"/>
            <w:lang w:val="en-DK"/>
          </w:rPr>
          <m:t>[</m:t>
        </m:r>
        <m:acc>
          <m:accPr>
            <m:ctrlPr>
              <w:rPr>
                <w:rFonts w:ascii="Cambria Math" w:hAnsi="Cambria Math"/>
                <w:lang w:val="en-DK"/>
              </w:rPr>
            </m:ctrlPr>
          </m:accPr>
          <m:e>
            <m:r>
              <w:rPr>
                <w:rFonts w:ascii="Cambria Math" w:hAnsi="Cambria Math"/>
                <w:lang w:val="en-DK"/>
              </w:rPr>
              <m:t>R</m:t>
            </m:r>
          </m:e>
        </m:acc>
        <m:r>
          <w:rPr>
            <w:rFonts w:ascii="Cambria Math" w:hAnsi="Cambria Math"/>
            <w:lang w:val="en-DK"/>
          </w:rPr>
          <m:t>-</m:t>
        </m:r>
        <m:acc>
          <m:accPr>
            <m:ctrlPr>
              <w:rPr>
                <w:rFonts w:ascii="Cambria Math" w:hAnsi="Cambria Math"/>
                <w:lang w:val="en-DK"/>
              </w:rPr>
            </m:ctrlPr>
          </m:accPr>
          <m:e>
            <m:r>
              <w:rPr>
                <w:rFonts w:ascii="Cambria Math" w:hAnsi="Cambria Math"/>
                <w:lang w:val="en-DK"/>
              </w:rPr>
              <m:t>L</m:t>
            </m:r>
          </m:e>
        </m:acc>
        <m:r>
          <w:rPr>
            <w:rFonts w:ascii="Cambria Math" w:hAnsi="Cambria Math"/>
            <w:lang w:val="en-DK"/>
          </w:rPr>
          <m:t>]+γ</m:t>
        </m:r>
        <m:r>
          <m:rPr>
            <m:scr m:val="double-struck"/>
            <m:sty m:val="p"/>
          </m:rPr>
          <w:rPr>
            <w:rFonts w:ascii="Cambria Math" w:hAnsi="Cambria Math"/>
            <w:lang w:val="en-DK"/>
          </w:rPr>
          <m:t>E</m:t>
        </m:r>
        <m:r>
          <w:rPr>
            <w:rFonts w:ascii="Cambria Math" w:hAnsi="Cambria Math"/>
            <w:lang w:val="en-DK"/>
          </w:rPr>
          <m:t>[V(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S</m:t>
            </m:r>
          </m:e>
          <m:sub>
            <m:r>
              <w:rPr>
                <w:rFonts w:ascii="Cambria Math" w:hAnsi="Cambria Math"/>
                <w:lang w:val="en-DK"/>
              </w:rPr>
              <m:t>t+1</m:t>
            </m:r>
          </m:sub>
        </m:sSub>
        <m:r>
          <w:rPr>
            <w:rFonts w:ascii="Cambria Math" w:hAnsi="Cambria Math"/>
            <w:lang w:val="en-DK"/>
          </w:rPr>
          <m:t>)]</m:t>
        </m:r>
      </m:oMath>
      <w:r w:rsidRPr="00BA30A3">
        <w:rPr>
          <w:rFonts w:ascii="Georgia" w:hAnsi="Georgia"/>
          <w:lang w:val="en-DK"/>
        </w:rPr>
        <w:t xml:space="preserve">). </w:t>
      </w:r>
    </w:p>
    <w:p w14:paraId="7F2D42F1" w14:textId="77777777" w:rsidR="00BA30A3" w:rsidRPr="00BA30A3" w:rsidRDefault="00BA30A3" w:rsidP="00BA30A3">
      <w:pPr>
        <w:rPr>
          <w:rFonts w:ascii="Georgia" w:hAnsi="Georgia"/>
          <w:b/>
          <w:bCs/>
          <w:lang w:val="en-DK"/>
        </w:rPr>
      </w:pPr>
      <w:r w:rsidRPr="00BA30A3">
        <w:rPr>
          <w:rFonts w:ascii="Georgia" w:hAnsi="Georgia"/>
          <w:b/>
          <w:bCs/>
          <w:lang w:val="en-DK"/>
        </w:rPr>
        <w:t>6) Algorithmic loop (execution-level view)</w:t>
      </w:r>
    </w:p>
    <w:p w14:paraId="066E155D" w14:textId="55B68852" w:rsidR="00BA30A3" w:rsidRPr="00BA30A3" w:rsidRDefault="00BA30A3" w:rsidP="00BA30A3">
      <w:pPr>
        <w:numPr>
          <w:ilvl w:val="0"/>
          <w:numId w:val="3"/>
        </w:num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Observe</w:t>
      </w:r>
      <w:r w:rsidRPr="00BA30A3">
        <w:rPr>
          <w:rFonts w:ascii="Georgia" w:hAnsi="Georgia"/>
          <w:lang w:val="en-DK"/>
        </w:rPr>
        <w:t xml:space="preserve"> full state </w:t>
      </w:r>
      <m:oMath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S</m:t>
            </m:r>
          </m:e>
          <m:sub>
            <m:r>
              <w:rPr>
                <w:rFonts w:ascii="Cambria Math" w:hAnsi="Cambria Math"/>
                <w:lang w:val="en-DK"/>
              </w:rPr>
              <m:t>t</m:t>
            </m:r>
          </m:sub>
        </m:sSub>
      </m:oMath>
      <w:r w:rsidRPr="00BA30A3">
        <w:rPr>
          <w:rFonts w:ascii="Georgia" w:hAnsi="Georgia"/>
          <w:lang w:val="en-DK"/>
        </w:rPr>
        <w:t>.</w:t>
      </w:r>
    </w:p>
    <w:p w14:paraId="483633ED" w14:textId="64CC7670" w:rsidR="00BA30A3" w:rsidRPr="00BA30A3" w:rsidRDefault="00BA30A3" w:rsidP="00BA30A3">
      <w:pPr>
        <w:numPr>
          <w:ilvl w:val="0"/>
          <w:numId w:val="3"/>
        </w:num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Predict</w:t>
      </w:r>
      <w:r w:rsidRPr="00BA30A3">
        <w:rPr>
          <w:rFonts w:ascii="Georgia" w:hAnsi="Georgia"/>
          <w:lang w:val="en-DK"/>
        </w:rPr>
        <w:t xml:space="preserve"> outcomes for candidate actions </w:t>
      </w:r>
      <m:oMath>
        <m:r>
          <w:rPr>
            <w:rFonts w:ascii="Cambria Math" w:hAnsi="Cambria Math"/>
            <w:lang w:val="en-DK"/>
          </w:rPr>
          <m:t>a</m:t>
        </m:r>
      </m:oMath>
      <w:r w:rsidRPr="00BA30A3">
        <w:rPr>
          <w:rFonts w:ascii="Georgia" w:hAnsi="Georgia"/>
          <w:lang w:val="en-DK"/>
        </w:rPr>
        <w:t xml:space="preserve">: </w:t>
      </w:r>
      <m:oMath>
        <m:acc>
          <m:accPr>
            <m:ctrlPr>
              <w:rPr>
                <w:rFonts w:ascii="Cambria Math" w:hAnsi="Cambria Math"/>
                <w:lang w:val="en-DK"/>
              </w:rPr>
            </m:ctrlPr>
          </m:accPr>
          <m:e>
            <m:r>
              <w:rPr>
                <w:rFonts w:ascii="Cambria Math" w:hAnsi="Cambria Math"/>
                <w:lang w:val="en-DK"/>
              </w:rPr>
              <m:t>R</m:t>
            </m:r>
          </m:e>
        </m:acc>
        <m:r>
          <w:rPr>
            <w:rFonts w:ascii="Cambria Math" w:hAnsi="Cambria Math"/>
            <w:lang w:val="en-DK"/>
          </w:rPr>
          <m:t>(a),</m:t>
        </m:r>
        <m:acc>
          <m:accPr>
            <m:ctrlPr>
              <w:rPr>
                <w:rFonts w:ascii="Cambria Math" w:hAnsi="Cambria Math"/>
                <w:lang w:val="en-DK"/>
              </w:rPr>
            </m:ctrlPr>
          </m:accPr>
          <m:e>
            <m:r>
              <w:rPr>
                <w:rFonts w:ascii="Cambria Math" w:hAnsi="Cambria Math"/>
                <w:lang w:val="en-DK"/>
              </w:rPr>
              <m:t>L</m:t>
            </m:r>
          </m:e>
        </m:acc>
        <m:r>
          <w:rPr>
            <w:rFonts w:ascii="Cambria Math" w:hAnsi="Cambria Math"/>
            <w:lang w:val="en-DK"/>
          </w:rPr>
          <m:t>(a),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en-DK"/>
                  </w:rPr>
                </m:ctrlPr>
              </m:accPr>
              <m:e>
                <m:r>
                  <w:rPr>
                    <w:rFonts w:ascii="Cambria Math" w:hAnsi="Cambria Math"/>
                    <w:lang w:val="en-DK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lang w:val="en-DK"/>
              </w:rPr>
              <m:t>t+1</m:t>
            </m:r>
          </m:sub>
        </m:sSub>
      </m:oMath>
      <w:r w:rsidRPr="00BA30A3">
        <w:rPr>
          <w:rFonts w:ascii="Georgia" w:hAnsi="Georgia"/>
          <w:lang w:val="en-DK"/>
        </w:rPr>
        <w:t>.</w:t>
      </w:r>
    </w:p>
    <w:p w14:paraId="6272EC34" w14:textId="77777777" w:rsidR="00BA30A3" w:rsidRPr="00BA30A3" w:rsidRDefault="00BA30A3" w:rsidP="00BA30A3">
      <w:pPr>
        <w:numPr>
          <w:ilvl w:val="0"/>
          <w:numId w:val="3"/>
        </w:num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Risk-check</w:t>
      </w:r>
      <w:r w:rsidRPr="00BA30A3">
        <w:rPr>
          <w:rFonts w:ascii="Georgia" w:hAnsi="Georgia"/>
          <w:lang w:val="en-DK"/>
        </w:rPr>
        <w:t xml:space="preserve"> (discard/penalize unacceptable loss; portfolio/risk engines enforce concentration, leverage, EVT stress).</w:t>
      </w:r>
    </w:p>
    <w:p w14:paraId="6DDC7050" w14:textId="746F135E" w:rsidR="00BA30A3" w:rsidRPr="00BA30A3" w:rsidRDefault="00BA30A3" w:rsidP="00BA30A3">
      <w:pPr>
        <w:numPr>
          <w:ilvl w:val="0"/>
          <w:numId w:val="3"/>
        </w:num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Select action</w:t>
      </w:r>
      <w:r w:rsidRPr="00BA30A3">
        <w:rPr>
          <w:rFonts w:ascii="Georgia" w:hAnsi="Georgia"/>
          <w:lang w:val="en-DK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DK"/>
              </w:rPr>
            </m:ctrlPr>
          </m:sSupPr>
          <m:e>
            <m:r>
              <w:rPr>
                <w:rFonts w:ascii="Cambria Math" w:hAnsi="Cambria Math"/>
                <w:lang w:val="en-DK"/>
              </w:rPr>
              <m:t>a</m:t>
            </m:r>
          </m:e>
          <m:sup>
            <m:r>
              <m:rPr>
                <m:nor/>
              </m:rPr>
              <w:rPr>
                <w:rFonts w:ascii="Georgia" w:hAnsi="Georgia"/>
                <w:lang w:val="en-DK"/>
              </w:rPr>
              <m:t>*</m:t>
            </m:r>
          </m:sup>
        </m:sSup>
        <m:r>
          <w:rPr>
            <w:rFonts w:ascii="Cambria Math" w:hAnsi="Cambria Math"/>
            <w:lang w:val="en-DK"/>
          </w:rPr>
          <m:t>=</m:t>
        </m:r>
        <m:r>
          <m:rPr>
            <m:sty m:val="p"/>
          </m:rPr>
          <w:rPr>
            <w:rFonts w:ascii="Cambria Math" w:hAnsi="Cambria Math"/>
            <w:lang w:val="en-DK"/>
          </w:rPr>
          <m:t>arg</m:t>
        </m:r>
        <m:r>
          <w:rPr>
            <w:rFonts w:ascii="Cambria Math" w:hAnsi="Cambria Math"/>
            <w:lang w:val="en-DK"/>
          </w:rPr>
          <m:t>⁡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DK"/>
              </w:rPr>
              <m:t>max</m:t>
            </m:r>
            <m:r>
              <w:rPr>
                <w:rFonts w:ascii="Cambria Math" w:hAnsi="Cambria Math"/>
                <w:lang w:val="en-DK"/>
              </w:rPr>
              <m:t>⁡</m:t>
            </m:r>
          </m:e>
          <m:sub>
            <m:r>
              <w:rPr>
                <w:rFonts w:ascii="Cambria Math" w:hAnsi="Cambria Math"/>
                <w:lang w:val="en-DK"/>
              </w:rPr>
              <m:t>a</m:t>
            </m:r>
          </m:sub>
        </m:sSub>
        <m:r>
          <w:rPr>
            <w:rFonts w:ascii="Cambria Math" w:hAnsi="Cambria Math"/>
            <w:lang w:val="en-DK"/>
          </w:rPr>
          <m:t>Q(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S</m:t>
            </m:r>
          </m:e>
          <m:sub>
            <m:r>
              <w:rPr>
                <w:rFonts w:ascii="Cambria Math" w:hAnsi="Cambria Math"/>
                <w:lang w:val="en-DK"/>
              </w:rPr>
              <m:t>t</m:t>
            </m:r>
          </m:sub>
        </m:sSub>
        <m:r>
          <w:rPr>
            <w:rFonts w:ascii="Cambria Math" w:hAnsi="Cambria Math"/>
            <w:lang w:val="en-DK"/>
          </w:rPr>
          <m:t>,a)</m:t>
        </m:r>
      </m:oMath>
      <w:r w:rsidRPr="00BA30A3">
        <w:rPr>
          <w:rFonts w:ascii="Georgia" w:hAnsi="Georgia"/>
          <w:lang w:val="en-DK"/>
        </w:rPr>
        <w:t>.</w:t>
      </w:r>
    </w:p>
    <w:p w14:paraId="3CCD9CB5" w14:textId="77777777" w:rsidR="00BA30A3" w:rsidRPr="00BA30A3" w:rsidRDefault="00BA30A3" w:rsidP="00BA30A3">
      <w:pPr>
        <w:numPr>
          <w:ilvl w:val="0"/>
          <w:numId w:val="3"/>
        </w:num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Execute &amp; update</w:t>
      </w:r>
      <w:r w:rsidRPr="00BA30A3">
        <w:rPr>
          <w:rFonts w:ascii="Georgia" w:hAnsi="Georgia"/>
          <w:lang w:val="en-DK"/>
        </w:rPr>
        <w:t xml:space="preserve"> state, memory graph (episodic recall allows policy “jumps” when similar contexts re-occur). </w:t>
      </w:r>
    </w:p>
    <w:p w14:paraId="7D33D311" w14:textId="77777777" w:rsidR="00BA30A3" w:rsidRPr="00BA30A3" w:rsidRDefault="00BA30A3" w:rsidP="00BA30A3">
      <w:pPr>
        <w:rPr>
          <w:rFonts w:ascii="Georgia" w:hAnsi="Georgia"/>
          <w:b/>
          <w:bCs/>
          <w:lang w:val="en-DK"/>
        </w:rPr>
      </w:pPr>
      <w:r w:rsidRPr="00BA30A3">
        <w:rPr>
          <w:rFonts w:ascii="Georgia" w:hAnsi="Georgia"/>
          <w:b/>
          <w:bCs/>
          <w:lang w:val="en-DK"/>
        </w:rPr>
        <w:t>7) Systems view &amp; engines</w:t>
      </w:r>
    </w:p>
    <w:p w14:paraId="4835395F" w14:textId="77777777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t xml:space="preserve">A unified stack couples: </w:t>
      </w:r>
      <w:r w:rsidRPr="00BA30A3">
        <w:rPr>
          <w:rFonts w:ascii="Georgia" w:hAnsi="Georgia"/>
          <w:b/>
          <w:bCs/>
          <w:lang w:val="en-DK"/>
        </w:rPr>
        <w:t>Forecasting</w:t>
      </w:r>
      <w:r w:rsidRPr="00BA30A3">
        <w:rPr>
          <w:rFonts w:ascii="Georgia" w:hAnsi="Georgia"/>
          <w:lang w:val="en-DK"/>
        </w:rPr>
        <w:t xml:space="preserve">, </w:t>
      </w:r>
      <w:r w:rsidRPr="00BA30A3">
        <w:rPr>
          <w:rFonts w:ascii="Georgia" w:hAnsi="Georgia"/>
          <w:b/>
          <w:bCs/>
          <w:lang w:val="en-DK"/>
        </w:rPr>
        <w:t>Intrinsic-Value</w:t>
      </w:r>
      <w:r w:rsidRPr="00BA30A3">
        <w:rPr>
          <w:rFonts w:ascii="Georgia" w:hAnsi="Georgia"/>
          <w:lang w:val="en-DK"/>
        </w:rPr>
        <w:t xml:space="preserve">, </w:t>
      </w:r>
      <w:r w:rsidRPr="00BA30A3">
        <w:rPr>
          <w:rFonts w:ascii="Georgia" w:hAnsi="Georgia"/>
          <w:b/>
          <w:bCs/>
          <w:lang w:val="en-DK"/>
        </w:rPr>
        <w:t>Regime</w:t>
      </w:r>
      <w:r w:rsidRPr="00BA30A3">
        <w:rPr>
          <w:rFonts w:ascii="Georgia" w:hAnsi="Georgia"/>
          <w:lang w:val="en-DK"/>
        </w:rPr>
        <w:t xml:space="preserve">, </w:t>
      </w:r>
      <w:r w:rsidRPr="00BA30A3">
        <w:rPr>
          <w:rFonts w:ascii="Georgia" w:hAnsi="Georgia"/>
          <w:b/>
          <w:bCs/>
          <w:lang w:val="en-DK"/>
        </w:rPr>
        <w:t>Risk</w:t>
      </w:r>
      <w:r w:rsidRPr="00BA30A3">
        <w:rPr>
          <w:rFonts w:ascii="Georgia" w:hAnsi="Georgia"/>
          <w:lang w:val="en-DK"/>
        </w:rPr>
        <w:t xml:space="preserve">, </w:t>
      </w:r>
      <w:r w:rsidRPr="00BA30A3">
        <w:rPr>
          <w:rFonts w:ascii="Georgia" w:hAnsi="Georgia"/>
          <w:b/>
          <w:bCs/>
          <w:lang w:val="en-DK"/>
        </w:rPr>
        <w:t>Inventory</w:t>
      </w:r>
      <w:r w:rsidRPr="00BA30A3">
        <w:rPr>
          <w:rFonts w:ascii="Georgia" w:hAnsi="Georgia"/>
          <w:lang w:val="en-DK"/>
        </w:rPr>
        <w:t xml:space="preserve">, and </w:t>
      </w:r>
      <w:r w:rsidRPr="00BA30A3">
        <w:rPr>
          <w:rFonts w:ascii="Georgia" w:hAnsi="Georgia"/>
          <w:b/>
          <w:bCs/>
          <w:lang w:val="en-DK"/>
        </w:rPr>
        <w:t>Strategy</w:t>
      </w:r>
      <w:r w:rsidRPr="00BA30A3">
        <w:rPr>
          <w:rFonts w:ascii="Georgia" w:hAnsi="Georgia"/>
          <w:lang w:val="en-DK"/>
        </w:rPr>
        <w:t xml:space="preserve"> engines; outputs route to execution (microstructure-aware interaction layer with imbalance/impact). The regime engine gates aggressiveness; the risk core runs </w:t>
      </w:r>
      <w:proofErr w:type="spellStart"/>
      <w:r w:rsidRPr="00BA30A3">
        <w:rPr>
          <w:rFonts w:ascii="Georgia" w:hAnsi="Georgia"/>
          <w:lang w:val="en-DK"/>
        </w:rPr>
        <w:t>VaR</w:t>
      </w:r>
      <w:proofErr w:type="spellEnd"/>
      <w:r w:rsidRPr="00BA30A3">
        <w:rPr>
          <w:rFonts w:ascii="Georgia" w:hAnsi="Georgia"/>
          <w:lang w:val="en-DK"/>
        </w:rPr>
        <w:t xml:space="preserve">/CVaR, concentration and “what-if” scenarios; the intrinsic-value engine supplies a consistent baseline used by strategies (error-correction, oscillation capture). </w:t>
      </w:r>
    </w:p>
    <w:p w14:paraId="459EE5B0" w14:textId="77777777" w:rsidR="00BA30A3" w:rsidRPr="00BA30A3" w:rsidRDefault="00BA30A3" w:rsidP="00BA30A3">
      <w:pPr>
        <w:rPr>
          <w:rFonts w:ascii="Georgia" w:hAnsi="Georgia"/>
          <w:b/>
          <w:bCs/>
          <w:lang w:val="en-DK"/>
        </w:rPr>
      </w:pPr>
      <w:r w:rsidRPr="00BA30A3">
        <w:rPr>
          <w:rFonts w:ascii="Georgia" w:hAnsi="Georgia"/>
          <w:b/>
          <w:bCs/>
          <w:lang w:val="en-DK"/>
        </w:rPr>
        <w:t>8) Data &amp; learning targets</w:t>
      </w:r>
    </w:p>
    <w:p w14:paraId="7BDE618F" w14:textId="77777777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t xml:space="preserve">Data channels: macro, prices/options, depth/LOB, and news/sentiment; the layered view supports separation of </w:t>
      </w:r>
      <w:r w:rsidRPr="00BA30A3">
        <w:rPr>
          <w:rFonts w:ascii="Georgia" w:hAnsi="Georgia"/>
          <w:b/>
          <w:bCs/>
          <w:lang w:val="en-DK"/>
        </w:rPr>
        <w:t>source</w:t>
      </w:r>
      <w:r w:rsidRPr="00BA30A3">
        <w:rPr>
          <w:rFonts w:ascii="Georgia" w:hAnsi="Georgia"/>
          <w:lang w:val="en-DK"/>
        </w:rPr>
        <w:t xml:space="preserve"> (fundamental vs order-flow) for attribution and trade design. We report statistical (RMSE/CRPS, calibration) and economic metrics (</w:t>
      </w:r>
      <w:proofErr w:type="spellStart"/>
      <w:r w:rsidRPr="00BA30A3">
        <w:rPr>
          <w:rFonts w:ascii="Georgia" w:hAnsi="Georgia"/>
          <w:lang w:val="en-DK"/>
        </w:rPr>
        <w:t>PnL</w:t>
      </w:r>
      <w:proofErr w:type="spellEnd"/>
      <w:r w:rsidRPr="00BA30A3">
        <w:rPr>
          <w:rFonts w:ascii="Georgia" w:hAnsi="Georgia"/>
          <w:lang w:val="en-DK"/>
        </w:rPr>
        <w:t xml:space="preserve">, Sharpe/Sortino, max DD, CVaR, implementation shortfall), with ablations by layer and jump </w:t>
      </w:r>
      <w:proofErr w:type="spellStart"/>
      <w:r w:rsidRPr="00BA30A3">
        <w:rPr>
          <w:rFonts w:ascii="Georgia" w:hAnsi="Georgia"/>
          <w:lang w:val="en-DK"/>
        </w:rPr>
        <w:t>modeling</w:t>
      </w:r>
      <w:proofErr w:type="spellEnd"/>
      <w:r w:rsidRPr="00BA30A3">
        <w:rPr>
          <w:rFonts w:ascii="Georgia" w:hAnsi="Georgia"/>
          <w:lang w:val="en-DK"/>
        </w:rPr>
        <w:t xml:space="preserve">. </w:t>
      </w:r>
    </w:p>
    <w:p w14:paraId="454E206B" w14:textId="77777777" w:rsidR="00BA30A3" w:rsidRPr="00BA30A3" w:rsidRDefault="00BA30A3" w:rsidP="00BA30A3">
      <w:pPr>
        <w:rPr>
          <w:rFonts w:ascii="Georgia" w:hAnsi="Georgia"/>
          <w:b/>
          <w:bCs/>
          <w:lang w:val="en-DK"/>
        </w:rPr>
      </w:pPr>
      <w:r w:rsidRPr="00BA30A3">
        <w:rPr>
          <w:rFonts w:ascii="Georgia" w:hAnsi="Georgia"/>
          <w:b/>
          <w:bCs/>
          <w:lang w:val="en-DK"/>
        </w:rPr>
        <w:t>9) Novelty &amp; expected contributions</w:t>
      </w:r>
    </w:p>
    <w:p w14:paraId="613E7BAA" w14:textId="77777777" w:rsidR="00BA30A3" w:rsidRPr="00BA30A3" w:rsidRDefault="00BA30A3" w:rsidP="00BA30A3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t xml:space="preserve">A </w:t>
      </w:r>
      <w:r w:rsidRPr="00BA30A3">
        <w:rPr>
          <w:rFonts w:ascii="Georgia" w:hAnsi="Georgia"/>
          <w:b/>
          <w:bCs/>
          <w:lang w:val="en-DK"/>
        </w:rPr>
        <w:t>trainable multi-layer value surface</w:t>
      </w:r>
      <w:r w:rsidRPr="00BA30A3">
        <w:rPr>
          <w:rFonts w:ascii="Georgia" w:hAnsi="Georgia"/>
          <w:lang w:val="en-DK"/>
        </w:rPr>
        <w:t xml:space="preserve"> tied to knowledge-graph structure for propagation and attribution. </w:t>
      </w:r>
    </w:p>
    <w:p w14:paraId="6C58AA0C" w14:textId="77777777" w:rsidR="00BA30A3" w:rsidRPr="00BA30A3" w:rsidRDefault="00BA30A3" w:rsidP="00BA30A3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Hybrid jump maps</w:t>
      </w:r>
      <w:r w:rsidRPr="00BA30A3">
        <w:rPr>
          <w:rFonts w:ascii="Georgia" w:hAnsi="Georgia"/>
          <w:lang w:val="en-DK"/>
        </w:rPr>
        <w:t xml:space="preserve"> that carry over value and re-wire networks at events, aligning control boundary conditions with real market discontinuities. </w:t>
      </w:r>
    </w:p>
    <w:p w14:paraId="7DA52ABF" w14:textId="77777777" w:rsidR="00BA30A3" w:rsidRPr="00BA30A3" w:rsidRDefault="00BA30A3" w:rsidP="00BA30A3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Georgia" w:hAnsi="Georgia"/>
          <w:lang w:val="en-DK"/>
        </w:rPr>
      </w:pPr>
      <w:r w:rsidRPr="00BA30A3">
        <w:rPr>
          <w:rFonts w:ascii="Georgia" w:hAnsi="Georgia"/>
          <w:lang w:val="en-DK"/>
        </w:rPr>
        <w:t xml:space="preserve">A </w:t>
      </w:r>
      <w:r w:rsidRPr="00BA30A3">
        <w:rPr>
          <w:rFonts w:ascii="Georgia" w:hAnsi="Georgia"/>
          <w:b/>
          <w:bCs/>
          <w:lang w:val="en-DK"/>
        </w:rPr>
        <w:t>risk-aware Bellman formulation</w:t>
      </w:r>
      <w:r w:rsidRPr="00BA30A3">
        <w:rPr>
          <w:rFonts w:ascii="Georgia" w:hAnsi="Georgia"/>
          <w:lang w:val="en-DK"/>
        </w:rPr>
        <w:t xml:space="preserve"> integrating Prediction/Risk/Strategy with portfolio-level limits and microstructure frictions. </w:t>
      </w:r>
    </w:p>
    <w:p w14:paraId="1643F1B7" w14:textId="77777777" w:rsidR="00BA30A3" w:rsidRPr="00BA30A3" w:rsidRDefault="00BA30A3" w:rsidP="00BA30A3">
      <w:pPr>
        <w:rPr>
          <w:rFonts w:ascii="Georgia" w:hAnsi="Georgia"/>
          <w:lang w:val="en-DK"/>
        </w:rPr>
      </w:pPr>
      <w:r w:rsidRPr="00BA30A3">
        <w:rPr>
          <w:rFonts w:ascii="Georgia" w:hAnsi="Georgia"/>
          <w:b/>
          <w:bCs/>
          <w:lang w:val="en-DK"/>
        </w:rPr>
        <w:t>Deliverables:</w:t>
      </w:r>
      <w:r w:rsidRPr="00BA30A3">
        <w:rPr>
          <w:rFonts w:ascii="Georgia" w:hAnsi="Georgia"/>
          <w:lang w:val="en-DK"/>
        </w:rPr>
        <w:t xml:space="preserve"> (</w:t>
      </w:r>
      <w:proofErr w:type="spellStart"/>
      <w:r w:rsidRPr="00BA30A3">
        <w:rPr>
          <w:rFonts w:ascii="Georgia" w:hAnsi="Georgia"/>
          <w:lang w:val="en-DK"/>
        </w:rPr>
        <w:t>i</w:t>
      </w:r>
      <w:proofErr w:type="spellEnd"/>
      <w:r w:rsidRPr="00BA30A3">
        <w:rPr>
          <w:rFonts w:ascii="Georgia" w:hAnsi="Georgia"/>
          <w:lang w:val="en-DK"/>
        </w:rPr>
        <w:t xml:space="preserve">) learned layered surfaces on equity/futures/crypto graphs; (ii) open methods for hybrid event handling; (iii) reproducible graph-RL/optimal-control benchmarks and </w:t>
      </w:r>
      <w:proofErr w:type="spellStart"/>
      <w:r w:rsidRPr="00BA30A3">
        <w:rPr>
          <w:rFonts w:ascii="Georgia" w:hAnsi="Georgia"/>
          <w:lang w:val="en-DK"/>
        </w:rPr>
        <w:t>backtests</w:t>
      </w:r>
      <w:proofErr w:type="spellEnd"/>
      <w:r w:rsidRPr="00BA30A3">
        <w:rPr>
          <w:rFonts w:ascii="Georgia" w:hAnsi="Georgia"/>
          <w:lang w:val="en-DK"/>
        </w:rPr>
        <w:t>.</w:t>
      </w:r>
    </w:p>
    <w:p w14:paraId="0C6088E6" w14:textId="77777777" w:rsidR="00F97B9E" w:rsidRPr="00BA30A3" w:rsidRDefault="00F97B9E">
      <w:pPr>
        <w:rPr>
          <w:rFonts w:ascii="Georgia" w:hAnsi="Georgia"/>
          <w:lang w:val="en-DK"/>
        </w:rPr>
      </w:pPr>
    </w:p>
    <w:sectPr w:rsidR="00F97B9E" w:rsidRPr="00BA3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122"/>
    <w:multiLevelType w:val="multilevel"/>
    <w:tmpl w:val="64B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4701"/>
    <w:multiLevelType w:val="multilevel"/>
    <w:tmpl w:val="7178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85B96"/>
    <w:multiLevelType w:val="multilevel"/>
    <w:tmpl w:val="BE9E2B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479CB"/>
    <w:multiLevelType w:val="multilevel"/>
    <w:tmpl w:val="516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67240">
    <w:abstractNumId w:val="3"/>
  </w:num>
  <w:num w:numId="2" w16cid:durableId="1201477415">
    <w:abstractNumId w:val="0"/>
  </w:num>
  <w:num w:numId="3" w16cid:durableId="1722556325">
    <w:abstractNumId w:val="1"/>
  </w:num>
  <w:num w:numId="4" w16cid:durableId="1086153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A3"/>
    <w:rsid w:val="001C5B84"/>
    <w:rsid w:val="002867B1"/>
    <w:rsid w:val="0047768D"/>
    <w:rsid w:val="00515598"/>
    <w:rsid w:val="00684E1A"/>
    <w:rsid w:val="006C0A23"/>
    <w:rsid w:val="007F2374"/>
    <w:rsid w:val="008B19C5"/>
    <w:rsid w:val="00A21632"/>
    <w:rsid w:val="00B95357"/>
    <w:rsid w:val="00BA30A3"/>
    <w:rsid w:val="00E06B4F"/>
    <w:rsid w:val="00F908F9"/>
    <w:rsid w:val="00F9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AA3B8"/>
  <w15:chartTrackingRefBased/>
  <w15:docId w15:val="{84229BE9-E9D6-456D-8CB6-748DA5D8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A3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A3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A3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A3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A3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A3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A3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BA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A3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A3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BA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0A3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BA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A3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BA3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Brezina</dc:creator>
  <cp:keywords/>
  <dc:description/>
  <cp:lastModifiedBy>mark Brezina</cp:lastModifiedBy>
  <cp:revision>8</cp:revision>
  <dcterms:created xsi:type="dcterms:W3CDTF">2025-10-23T18:43:00Z</dcterms:created>
  <dcterms:modified xsi:type="dcterms:W3CDTF">2025-10-23T18:55:00Z</dcterms:modified>
</cp:coreProperties>
</file>