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4267244" w:rsidR="00A36235" w:rsidRPr="00A36235" w:rsidRDefault="007B37AD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7B37AD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To find a solution to exercise 3 of Prove, I had to see it from another perspective, at the beginning I wanted to solve it as a single element, but it was easier to handle it as 2 elements, from this point on the solution was more evident and easier to achieve.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6035C8E4" w:rsidR="00A36235" w:rsidRPr="00A36235" w:rsidRDefault="007735F9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7735F9">
        <w:rPr>
          <w:rFonts w:ascii="Lato" w:eastAsia="Times New Roman" w:hAnsi="Lato" w:cs="Times New Roman"/>
          <w:b/>
          <w:bCs/>
          <w:color w:val="525252"/>
        </w:rPr>
        <w:t>I have no questions regarding these assignments or the material that had to be read.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6FE83EAF" w:rsidR="00603569" w:rsidRPr="00603569" w:rsidRDefault="007735F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7735F9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don't think I need feedback on any point that was studied this week.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3EC97AE5" w:rsidR="00EB6657" w:rsidRDefault="00AF7F03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="007735F9" w:rsidRPr="004859A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https://ivanalbizu.eu/blog/animacion-de-landing-con-css-keyframes/</w:t>
        </w:r>
      </w:hyperlink>
      <w:r w:rsidR="007735F9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527C7490" w14:textId="7BC1F5B1" w:rsidR="007735F9" w:rsidRPr="00F25C8E" w:rsidRDefault="00AF7F03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="007735F9" w:rsidRPr="004859A0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https://www.w3schools.com/cssref/css_animatable.php</w:t>
        </w:r>
      </w:hyperlink>
      <w:r w:rsidR="007735F9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3BB9BBE1" w:rsidR="00A36235" w:rsidRDefault="007735F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5EF39A97" w:rsidR="00E43976" w:rsidRDefault="00AF7F03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7" w:history="1">
        <w:r w:rsidR="005C25BA" w:rsidRPr="00443994">
          <w:rPr>
            <w:rStyle w:val="Hyperlink"/>
            <w:rFonts w:ascii="Lato" w:eastAsia="Times New Roman" w:hAnsi="Lato" w:cs="Times New Roman"/>
          </w:rPr>
          <w:t>https://codepen.io/Mark-Calla/pen/JjZEaLQ</w:t>
        </w:r>
      </w:hyperlink>
      <w:r w:rsidR="005C25BA">
        <w:rPr>
          <w:rFonts w:ascii="Lato" w:eastAsia="Times New Roman" w:hAnsi="Lato" w:cs="Times New Roman"/>
          <w:color w:val="525252"/>
        </w:rPr>
        <w:t xml:space="preserve"> </w:t>
      </w:r>
    </w:p>
    <w:p w14:paraId="7EC701C5" w14:textId="427E6FC4" w:rsidR="00AF7F03" w:rsidRPr="00E43976" w:rsidRDefault="00AF7F03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9AD0A" wp14:editId="10D4597A">
            <wp:simplePos x="0" y="0"/>
            <wp:positionH relativeFrom="column">
              <wp:posOffset>22860</wp:posOffset>
            </wp:positionH>
            <wp:positionV relativeFrom="paragraph">
              <wp:posOffset>619125</wp:posOffset>
            </wp:positionV>
            <wp:extent cx="5943600" cy="2979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3875" r="128" b="7008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7F03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5C25BA"/>
    <w:rsid w:val="00603569"/>
    <w:rsid w:val="00621BAA"/>
    <w:rsid w:val="00637BAE"/>
    <w:rsid w:val="00662C58"/>
    <w:rsid w:val="00695F05"/>
    <w:rsid w:val="007735F9"/>
    <w:rsid w:val="007B37AD"/>
    <w:rsid w:val="00952AD8"/>
    <w:rsid w:val="00A36235"/>
    <w:rsid w:val="00A80D03"/>
    <w:rsid w:val="00A97324"/>
    <w:rsid w:val="00AD0B5B"/>
    <w:rsid w:val="00AF7F03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pen.io/Mark-Calla/pen/JjZEaL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animatable.php" TargetMode="External"/><Relationship Id="rId5" Type="http://schemas.openxmlformats.org/officeDocument/2006/relationships/hyperlink" Target="https://ivanalbizu.eu/blog/animacion-de-landing-con-css-keyfram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Calla Vargaya, Mark</cp:lastModifiedBy>
  <cp:revision>2</cp:revision>
  <dcterms:created xsi:type="dcterms:W3CDTF">2022-11-10T19:18:00Z</dcterms:created>
  <dcterms:modified xsi:type="dcterms:W3CDTF">2022-11-10T19:18:00Z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f361825ef2622cb935f8607cfd39b13b0c9930679ed39c6eb30f9c8b61a19d2a</vt:lpwstr>
  </property>
</Properties>
</file>