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912F" w14:textId="7793299D" w:rsidR="00F563E9" w:rsidRDefault="009F696C">
      <w:r>
        <w:t>Feature selection: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87"/>
        <w:gridCol w:w="3268"/>
        <w:gridCol w:w="3195"/>
      </w:tblGrid>
      <w:tr w:rsidR="009F696C" w14:paraId="1D6F1528" w14:textId="77777777" w:rsidTr="009F696C">
        <w:tc>
          <w:tcPr>
            <w:tcW w:w="2887" w:type="dxa"/>
            <w:shd w:val="clear" w:color="auto" w:fill="E8E8E8" w:themeFill="background2"/>
          </w:tcPr>
          <w:p w14:paraId="0E340F47" w14:textId="45FFCC97" w:rsidR="009F696C" w:rsidRPr="009F696C" w:rsidRDefault="009F696C" w:rsidP="009F696C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268" w:type="dxa"/>
            <w:shd w:val="clear" w:color="auto" w:fill="E8E8E8" w:themeFill="background2"/>
          </w:tcPr>
          <w:p w14:paraId="470B3D78" w14:textId="681524DD" w:rsidR="009F696C" w:rsidRPr="009F696C" w:rsidRDefault="009F696C" w:rsidP="009F696C">
            <w:pPr>
              <w:rPr>
                <w:b/>
                <w:bCs/>
              </w:rPr>
            </w:pPr>
            <w:r w:rsidRPr="009F696C">
              <w:rPr>
                <w:b/>
                <w:bCs/>
              </w:rPr>
              <w:t>Feature</w:t>
            </w:r>
          </w:p>
        </w:tc>
        <w:tc>
          <w:tcPr>
            <w:tcW w:w="3195" w:type="dxa"/>
            <w:shd w:val="clear" w:color="auto" w:fill="E8E8E8" w:themeFill="background2"/>
          </w:tcPr>
          <w:p w14:paraId="1541EEB3" w14:textId="0384B4CF" w:rsidR="009F696C" w:rsidRPr="009F696C" w:rsidRDefault="009F696C" w:rsidP="009F696C">
            <w:pPr>
              <w:rPr>
                <w:b/>
                <w:bCs/>
              </w:rPr>
            </w:pPr>
            <w:r w:rsidRPr="009F696C">
              <w:rPr>
                <w:b/>
                <w:bCs/>
              </w:rPr>
              <w:t>Data Source</w:t>
            </w:r>
          </w:p>
        </w:tc>
      </w:tr>
      <w:tr w:rsidR="009F696C" w14:paraId="060304D5" w14:textId="77777777" w:rsidTr="009F696C">
        <w:tc>
          <w:tcPr>
            <w:tcW w:w="2887" w:type="dxa"/>
          </w:tcPr>
          <w:p w14:paraId="308589B4" w14:textId="7C519293" w:rsidR="009F696C" w:rsidRDefault="009F696C" w:rsidP="009F696C">
            <w:r>
              <w:t xml:space="preserve">Topography </w:t>
            </w:r>
          </w:p>
        </w:tc>
        <w:tc>
          <w:tcPr>
            <w:tcW w:w="3268" w:type="dxa"/>
          </w:tcPr>
          <w:p w14:paraId="498B67FD" w14:textId="7E3ACADD" w:rsidR="009F696C" w:rsidRDefault="009F696C" w:rsidP="009F696C">
            <w:r>
              <w:t xml:space="preserve">Mean elevation </w:t>
            </w:r>
          </w:p>
        </w:tc>
        <w:tc>
          <w:tcPr>
            <w:tcW w:w="3195" w:type="dxa"/>
          </w:tcPr>
          <w:p w14:paraId="04212131" w14:textId="627BF04E" w:rsidR="009F696C" w:rsidRDefault="009F696C" w:rsidP="009F696C">
            <w:r>
              <w:t>DEM</w:t>
            </w:r>
          </w:p>
        </w:tc>
      </w:tr>
      <w:tr w:rsidR="009F696C" w14:paraId="618273A8" w14:textId="77777777" w:rsidTr="009F696C">
        <w:tc>
          <w:tcPr>
            <w:tcW w:w="2887" w:type="dxa"/>
          </w:tcPr>
          <w:p w14:paraId="48A05850" w14:textId="77777777" w:rsidR="009F696C" w:rsidRDefault="009F696C" w:rsidP="009F696C"/>
        </w:tc>
        <w:tc>
          <w:tcPr>
            <w:tcW w:w="3268" w:type="dxa"/>
          </w:tcPr>
          <w:p w14:paraId="3CDD236A" w14:textId="0E009D54" w:rsidR="009F696C" w:rsidRDefault="009F696C" w:rsidP="009F696C">
            <w:r>
              <w:t>Min. elevation</w:t>
            </w:r>
          </w:p>
        </w:tc>
        <w:tc>
          <w:tcPr>
            <w:tcW w:w="3195" w:type="dxa"/>
          </w:tcPr>
          <w:p w14:paraId="0AA470A7" w14:textId="610B3BB7" w:rsidR="009F696C" w:rsidRDefault="009F696C" w:rsidP="009F696C">
            <w:r>
              <w:t>DEM</w:t>
            </w:r>
          </w:p>
        </w:tc>
      </w:tr>
      <w:tr w:rsidR="009F696C" w14:paraId="7C010012" w14:textId="77777777" w:rsidTr="009F696C">
        <w:tc>
          <w:tcPr>
            <w:tcW w:w="2887" w:type="dxa"/>
          </w:tcPr>
          <w:p w14:paraId="30049A8B" w14:textId="77777777" w:rsidR="009F696C" w:rsidRDefault="009F696C" w:rsidP="009F696C"/>
        </w:tc>
        <w:tc>
          <w:tcPr>
            <w:tcW w:w="3268" w:type="dxa"/>
          </w:tcPr>
          <w:p w14:paraId="649BEEB0" w14:textId="4A68C2C3" w:rsidR="009F696C" w:rsidRDefault="009F696C" w:rsidP="009F696C">
            <w:r>
              <w:t>Elevation range</w:t>
            </w:r>
          </w:p>
        </w:tc>
        <w:tc>
          <w:tcPr>
            <w:tcW w:w="3195" w:type="dxa"/>
          </w:tcPr>
          <w:p w14:paraId="4D20BD0A" w14:textId="1DFB35FF" w:rsidR="009F696C" w:rsidRDefault="009F696C" w:rsidP="009F696C">
            <w:r>
              <w:t>DEM</w:t>
            </w:r>
          </w:p>
        </w:tc>
      </w:tr>
      <w:tr w:rsidR="009F696C" w14:paraId="58578937" w14:textId="77777777" w:rsidTr="009F696C">
        <w:tc>
          <w:tcPr>
            <w:tcW w:w="2887" w:type="dxa"/>
          </w:tcPr>
          <w:p w14:paraId="71F7FD43" w14:textId="77777777" w:rsidR="009F696C" w:rsidRDefault="009F696C" w:rsidP="009F696C"/>
        </w:tc>
        <w:tc>
          <w:tcPr>
            <w:tcW w:w="3268" w:type="dxa"/>
          </w:tcPr>
          <w:p w14:paraId="4D6CB1C4" w14:textId="3BA988F5" w:rsidR="009F696C" w:rsidRDefault="009F696C" w:rsidP="009F696C">
            <w:r>
              <w:t>Mean slope</w:t>
            </w:r>
          </w:p>
        </w:tc>
        <w:tc>
          <w:tcPr>
            <w:tcW w:w="3195" w:type="dxa"/>
          </w:tcPr>
          <w:p w14:paraId="5DEC9686" w14:textId="2F8C713F" w:rsidR="009F696C" w:rsidRDefault="009F696C" w:rsidP="009F696C">
            <w:r>
              <w:t>DEM</w:t>
            </w:r>
          </w:p>
        </w:tc>
      </w:tr>
      <w:tr w:rsidR="00677093" w14:paraId="5A928713" w14:textId="77777777" w:rsidTr="009F696C">
        <w:tc>
          <w:tcPr>
            <w:tcW w:w="2887" w:type="dxa"/>
          </w:tcPr>
          <w:p w14:paraId="38226066" w14:textId="77777777" w:rsidR="00677093" w:rsidRDefault="00677093" w:rsidP="009F696C"/>
        </w:tc>
        <w:tc>
          <w:tcPr>
            <w:tcW w:w="3268" w:type="dxa"/>
          </w:tcPr>
          <w:p w14:paraId="19D8F470" w14:textId="07A41C1B" w:rsidR="00677093" w:rsidRDefault="00677093" w:rsidP="009F696C">
            <w:r>
              <w:t>Max slope</w:t>
            </w:r>
          </w:p>
        </w:tc>
        <w:tc>
          <w:tcPr>
            <w:tcW w:w="3195" w:type="dxa"/>
          </w:tcPr>
          <w:p w14:paraId="33262CD4" w14:textId="0D8EAFF4" w:rsidR="00677093" w:rsidRDefault="00365205" w:rsidP="009F696C">
            <w:r>
              <w:t>DEM</w:t>
            </w:r>
          </w:p>
        </w:tc>
      </w:tr>
      <w:tr w:rsidR="00677093" w14:paraId="2D0B4CCA" w14:textId="77777777" w:rsidTr="009F696C">
        <w:tc>
          <w:tcPr>
            <w:tcW w:w="2887" w:type="dxa"/>
          </w:tcPr>
          <w:p w14:paraId="14E074D3" w14:textId="77777777" w:rsidR="00677093" w:rsidRDefault="00677093" w:rsidP="009F696C"/>
        </w:tc>
        <w:tc>
          <w:tcPr>
            <w:tcW w:w="3268" w:type="dxa"/>
          </w:tcPr>
          <w:p w14:paraId="01EE8501" w14:textId="461FF8FE" w:rsidR="00677093" w:rsidRDefault="00677093" w:rsidP="009F696C">
            <w:r>
              <w:t>Std. of elevation</w:t>
            </w:r>
          </w:p>
        </w:tc>
        <w:tc>
          <w:tcPr>
            <w:tcW w:w="3195" w:type="dxa"/>
          </w:tcPr>
          <w:p w14:paraId="367120FD" w14:textId="3600E102" w:rsidR="00677093" w:rsidRDefault="00365205" w:rsidP="009F696C">
            <w:r>
              <w:t>DEM</w:t>
            </w:r>
          </w:p>
        </w:tc>
      </w:tr>
      <w:tr w:rsidR="009F696C" w14:paraId="582CC6F1" w14:textId="77777777" w:rsidTr="009F696C">
        <w:tc>
          <w:tcPr>
            <w:tcW w:w="2887" w:type="dxa"/>
          </w:tcPr>
          <w:p w14:paraId="2FA0CE18" w14:textId="03D45B75" w:rsidR="009F696C" w:rsidRDefault="009F696C" w:rsidP="009F696C">
            <w:r>
              <w:t>Hydrology</w:t>
            </w:r>
          </w:p>
        </w:tc>
        <w:tc>
          <w:tcPr>
            <w:tcW w:w="3268" w:type="dxa"/>
          </w:tcPr>
          <w:p w14:paraId="4090DEA6" w14:textId="51BBE082" w:rsidR="009F696C" w:rsidRDefault="009F696C" w:rsidP="009F696C">
            <w:r>
              <w:t>Dist. to nearest stream</w:t>
            </w:r>
          </w:p>
        </w:tc>
        <w:tc>
          <w:tcPr>
            <w:tcW w:w="3195" w:type="dxa"/>
          </w:tcPr>
          <w:p w14:paraId="10BA5A74" w14:textId="5AC4DA7F" w:rsidR="009F696C" w:rsidRDefault="00365205" w:rsidP="009F696C">
            <w:r>
              <w:t>DEM</w:t>
            </w:r>
          </w:p>
        </w:tc>
      </w:tr>
      <w:tr w:rsidR="009F696C" w14:paraId="79753FDB" w14:textId="77777777" w:rsidTr="009F696C">
        <w:tc>
          <w:tcPr>
            <w:tcW w:w="2887" w:type="dxa"/>
          </w:tcPr>
          <w:p w14:paraId="2D3D6BB4" w14:textId="77777777" w:rsidR="009F696C" w:rsidRDefault="009F696C" w:rsidP="009F696C"/>
        </w:tc>
        <w:tc>
          <w:tcPr>
            <w:tcW w:w="3268" w:type="dxa"/>
          </w:tcPr>
          <w:p w14:paraId="3137EA75" w14:textId="684C70D7" w:rsidR="009F696C" w:rsidRDefault="009F696C" w:rsidP="009F696C">
            <w:r>
              <w:t>Water body area</w:t>
            </w:r>
          </w:p>
        </w:tc>
        <w:tc>
          <w:tcPr>
            <w:tcW w:w="3195" w:type="dxa"/>
          </w:tcPr>
          <w:p w14:paraId="492A5E6C" w14:textId="43CB1DD2" w:rsidR="009F696C" w:rsidRDefault="009F696C" w:rsidP="009F696C">
            <w:r>
              <w:t>OSM</w:t>
            </w:r>
          </w:p>
        </w:tc>
      </w:tr>
      <w:tr w:rsidR="009F696C" w14:paraId="50786073" w14:textId="77777777" w:rsidTr="009F696C">
        <w:tc>
          <w:tcPr>
            <w:tcW w:w="2887" w:type="dxa"/>
          </w:tcPr>
          <w:p w14:paraId="427A37DA" w14:textId="77777777" w:rsidR="009F696C" w:rsidRDefault="009F696C" w:rsidP="009F696C"/>
        </w:tc>
        <w:tc>
          <w:tcPr>
            <w:tcW w:w="3268" w:type="dxa"/>
          </w:tcPr>
          <w:p w14:paraId="65BD90D1" w14:textId="27A11EBA" w:rsidR="009F696C" w:rsidRDefault="009F696C" w:rsidP="009F696C">
            <w:r w:rsidRPr="00365205">
              <w:rPr>
                <w:highlight w:val="yellow"/>
              </w:rPr>
              <w:t>River Density</w:t>
            </w:r>
            <w:r>
              <w:t xml:space="preserve"> </w:t>
            </w:r>
          </w:p>
        </w:tc>
        <w:tc>
          <w:tcPr>
            <w:tcW w:w="3195" w:type="dxa"/>
          </w:tcPr>
          <w:p w14:paraId="34698DF9" w14:textId="3B400CE6" w:rsidR="009F696C" w:rsidRDefault="00365205" w:rsidP="009F696C">
            <w:r>
              <w:t>OSM</w:t>
            </w:r>
          </w:p>
        </w:tc>
      </w:tr>
      <w:tr w:rsidR="00677093" w14:paraId="5E2D486D" w14:textId="77777777" w:rsidTr="009F696C">
        <w:tc>
          <w:tcPr>
            <w:tcW w:w="2887" w:type="dxa"/>
          </w:tcPr>
          <w:p w14:paraId="67BAABE4" w14:textId="5A835FBC" w:rsidR="00677093" w:rsidRDefault="00677093" w:rsidP="009F696C">
            <w:r>
              <w:t>Water shed feature</w:t>
            </w:r>
          </w:p>
        </w:tc>
        <w:tc>
          <w:tcPr>
            <w:tcW w:w="3268" w:type="dxa"/>
          </w:tcPr>
          <w:p w14:paraId="7F613499" w14:textId="3B39B46B" w:rsidR="00677093" w:rsidRDefault="00677093" w:rsidP="009F696C">
            <w:r>
              <w:t xml:space="preserve">Flow accumulation </w:t>
            </w:r>
          </w:p>
        </w:tc>
        <w:tc>
          <w:tcPr>
            <w:tcW w:w="3195" w:type="dxa"/>
          </w:tcPr>
          <w:p w14:paraId="4F2BCB91" w14:textId="09BFA89C" w:rsidR="00677093" w:rsidRDefault="00365205" w:rsidP="009F696C">
            <w:r>
              <w:t>DEM</w:t>
            </w:r>
          </w:p>
        </w:tc>
      </w:tr>
      <w:tr w:rsidR="00677093" w14:paraId="3A1F9B40" w14:textId="77777777" w:rsidTr="009F696C">
        <w:tc>
          <w:tcPr>
            <w:tcW w:w="2887" w:type="dxa"/>
          </w:tcPr>
          <w:p w14:paraId="178EE175" w14:textId="77777777" w:rsidR="00677093" w:rsidRDefault="00677093" w:rsidP="009F696C"/>
        </w:tc>
        <w:tc>
          <w:tcPr>
            <w:tcW w:w="3268" w:type="dxa"/>
          </w:tcPr>
          <w:p w14:paraId="5F6C00FF" w14:textId="26BAAD2F" w:rsidR="00677093" w:rsidRPr="00677093" w:rsidRDefault="00677093" w:rsidP="009F696C">
            <w:pPr>
              <w:rPr>
                <w:highlight w:val="yellow"/>
              </w:rPr>
            </w:pPr>
            <w:r w:rsidRPr="00677093">
              <w:rPr>
                <w:highlight w:val="yellow"/>
              </w:rPr>
              <w:t>Upstream watershed area</w:t>
            </w:r>
          </w:p>
        </w:tc>
        <w:tc>
          <w:tcPr>
            <w:tcW w:w="3195" w:type="dxa"/>
          </w:tcPr>
          <w:p w14:paraId="4D6F1904" w14:textId="77777777" w:rsidR="00677093" w:rsidRDefault="00677093" w:rsidP="009F696C"/>
        </w:tc>
      </w:tr>
      <w:tr w:rsidR="00677093" w14:paraId="09EA58A9" w14:textId="77777777" w:rsidTr="009F696C">
        <w:tc>
          <w:tcPr>
            <w:tcW w:w="2887" w:type="dxa"/>
          </w:tcPr>
          <w:p w14:paraId="74CF734E" w14:textId="416DB997" w:rsidR="00677093" w:rsidRDefault="00677093" w:rsidP="009F696C">
            <w:r>
              <w:t>Land cover</w:t>
            </w:r>
          </w:p>
        </w:tc>
        <w:tc>
          <w:tcPr>
            <w:tcW w:w="3268" w:type="dxa"/>
          </w:tcPr>
          <w:p w14:paraId="5587730B" w14:textId="4A377B1F" w:rsidR="00677093" w:rsidRDefault="00677093" w:rsidP="009F696C">
            <w:r>
              <w:t>Impervious surface ratio</w:t>
            </w:r>
          </w:p>
        </w:tc>
        <w:tc>
          <w:tcPr>
            <w:tcW w:w="3195" w:type="dxa"/>
          </w:tcPr>
          <w:p w14:paraId="485542A4" w14:textId="77777777" w:rsidR="00677093" w:rsidRDefault="00677093" w:rsidP="009F696C"/>
        </w:tc>
      </w:tr>
      <w:tr w:rsidR="00677093" w14:paraId="15849C56" w14:textId="77777777" w:rsidTr="009F696C">
        <w:tc>
          <w:tcPr>
            <w:tcW w:w="2887" w:type="dxa"/>
          </w:tcPr>
          <w:p w14:paraId="19690E5D" w14:textId="77777777" w:rsidR="00677093" w:rsidRDefault="00677093" w:rsidP="009F696C"/>
        </w:tc>
        <w:tc>
          <w:tcPr>
            <w:tcW w:w="3268" w:type="dxa"/>
          </w:tcPr>
          <w:p w14:paraId="6E58CA7E" w14:textId="2CE16643" w:rsidR="00677093" w:rsidRDefault="00677093" w:rsidP="009F696C">
            <w:r>
              <w:t>Vegetation cover</w:t>
            </w:r>
          </w:p>
        </w:tc>
        <w:tc>
          <w:tcPr>
            <w:tcW w:w="3195" w:type="dxa"/>
          </w:tcPr>
          <w:p w14:paraId="5F5D3344" w14:textId="77777777" w:rsidR="00677093" w:rsidRDefault="00677093" w:rsidP="009F696C"/>
        </w:tc>
      </w:tr>
      <w:tr w:rsidR="00677093" w14:paraId="480B47BC" w14:textId="77777777" w:rsidTr="009F696C">
        <w:tc>
          <w:tcPr>
            <w:tcW w:w="2887" w:type="dxa"/>
          </w:tcPr>
          <w:p w14:paraId="41773350" w14:textId="77777777" w:rsidR="00677093" w:rsidRDefault="00677093" w:rsidP="009F696C"/>
        </w:tc>
        <w:tc>
          <w:tcPr>
            <w:tcW w:w="3268" w:type="dxa"/>
          </w:tcPr>
          <w:p w14:paraId="14F86938" w14:textId="307DADB4" w:rsidR="00677093" w:rsidRDefault="00677093" w:rsidP="009F696C">
            <w:r>
              <w:t xml:space="preserve">Open soil land proportion </w:t>
            </w:r>
          </w:p>
        </w:tc>
        <w:tc>
          <w:tcPr>
            <w:tcW w:w="3195" w:type="dxa"/>
          </w:tcPr>
          <w:p w14:paraId="18E94510" w14:textId="77777777" w:rsidR="00677093" w:rsidRDefault="00677093" w:rsidP="009F696C"/>
        </w:tc>
      </w:tr>
      <w:tr w:rsidR="00197C9F" w14:paraId="7BCFA062" w14:textId="77777777" w:rsidTr="009F696C">
        <w:tc>
          <w:tcPr>
            <w:tcW w:w="2887" w:type="dxa"/>
          </w:tcPr>
          <w:p w14:paraId="10A11F62" w14:textId="77777777" w:rsidR="00197C9F" w:rsidRDefault="00197C9F" w:rsidP="009F696C"/>
        </w:tc>
        <w:tc>
          <w:tcPr>
            <w:tcW w:w="3268" w:type="dxa"/>
          </w:tcPr>
          <w:p w14:paraId="103DBEE2" w14:textId="1C135C34" w:rsidR="00197C9F" w:rsidRDefault="00197C9F" w:rsidP="009F696C">
            <w:r>
              <w:t xml:space="preserve">Agricultural land proportion </w:t>
            </w:r>
          </w:p>
        </w:tc>
        <w:tc>
          <w:tcPr>
            <w:tcW w:w="3195" w:type="dxa"/>
          </w:tcPr>
          <w:p w14:paraId="2BD09422" w14:textId="77777777" w:rsidR="00197C9F" w:rsidRDefault="00197C9F" w:rsidP="009F696C"/>
        </w:tc>
      </w:tr>
      <w:tr w:rsidR="00677093" w14:paraId="2317AA16" w14:textId="77777777" w:rsidTr="009F696C">
        <w:tc>
          <w:tcPr>
            <w:tcW w:w="2887" w:type="dxa"/>
          </w:tcPr>
          <w:p w14:paraId="7BB4772F" w14:textId="4894A5D3" w:rsidR="00677093" w:rsidRDefault="00677093" w:rsidP="009F696C">
            <w:r>
              <w:t xml:space="preserve">Built environment </w:t>
            </w:r>
          </w:p>
        </w:tc>
        <w:tc>
          <w:tcPr>
            <w:tcW w:w="3268" w:type="dxa"/>
          </w:tcPr>
          <w:p w14:paraId="554D3139" w14:textId="61F9C70F" w:rsidR="00677093" w:rsidRDefault="00677093" w:rsidP="009F696C">
            <w:r>
              <w:t>Building cover ratio</w:t>
            </w:r>
          </w:p>
        </w:tc>
        <w:tc>
          <w:tcPr>
            <w:tcW w:w="3195" w:type="dxa"/>
          </w:tcPr>
          <w:p w14:paraId="0D6627F5" w14:textId="6B8AF2C6" w:rsidR="00677093" w:rsidRDefault="00677093" w:rsidP="009F696C">
            <w:r>
              <w:t>OSM</w:t>
            </w:r>
          </w:p>
        </w:tc>
      </w:tr>
      <w:tr w:rsidR="00677093" w14:paraId="1C526760" w14:textId="77777777" w:rsidTr="009F696C">
        <w:tc>
          <w:tcPr>
            <w:tcW w:w="2887" w:type="dxa"/>
          </w:tcPr>
          <w:p w14:paraId="4B8BA8F2" w14:textId="77777777" w:rsidR="00677093" w:rsidRDefault="00677093" w:rsidP="009F696C"/>
        </w:tc>
        <w:tc>
          <w:tcPr>
            <w:tcW w:w="3268" w:type="dxa"/>
          </w:tcPr>
          <w:p w14:paraId="47DD36E9" w14:textId="33B49868" w:rsidR="00677093" w:rsidRDefault="00677093" w:rsidP="009F696C"/>
        </w:tc>
        <w:tc>
          <w:tcPr>
            <w:tcW w:w="3195" w:type="dxa"/>
          </w:tcPr>
          <w:p w14:paraId="0C90712C" w14:textId="77777777" w:rsidR="00677093" w:rsidRDefault="00677093" w:rsidP="009F696C"/>
        </w:tc>
      </w:tr>
    </w:tbl>
    <w:p w14:paraId="4F7C828D" w14:textId="57B87EA5" w:rsidR="009F696C" w:rsidRDefault="009F696C" w:rsidP="009F696C"/>
    <w:p w14:paraId="1716654D" w14:textId="03D4C53B" w:rsidR="00677093" w:rsidRDefault="00677093" w:rsidP="009F696C">
      <w:r>
        <w:t>Canada.ca</w:t>
      </w:r>
    </w:p>
    <w:p w14:paraId="3FF70642" w14:textId="6BF12251" w:rsidR="009F696C" w:rsidRDefault="009F696C" w:rsidP="009F696C">
      <w:r>
        <w:t>City:</w:t>
      </w:r>
    </w:p>
    <w:p w14:paraId="7B489C6A" w14:textId="063BD214" w:rsidR="009F696C" w:rsidRDefault="009F696C" w:rsidP="009F696C">
      <w:r w:rsidRPr="009F696C">
        <w:t>Calgary</w:t>
      </w:r>
    </w:p>
    <w:p w14:paraId="53C267EA" w14:textId="449CB53C" w:rsidR="00365205" w:rsidRDefault="009F696C" w:rsidP="009F696C">
      <w:pPr>
        <w:rPr>
          <w:rFonts w:hint="eastAsia"/>
        </w:rPr>
      </w:pPr>
      <w:r>
        <w:t>Salt Lake Cit</w:t>
      </w:r>
    </w:p>
    <w:p w14:paraId="23CC97FE" w14:textId="77777777" w:rsidR="00365205" w:rsidRPr="00365205" w:rsidRDefault="00365205" w:rsidP="00365205">
      <w:r w:rsidRPr="00365205">
        <w:t xml:space="preserve">Spawn a subagent to explore this repo. </w:t>
      </w:r>
    </w:p>
    <w:p w14:paraId="3E3DF221" w14:textId="0773F247" w:rsidR="00396665" w:rsidRDefault="00396665">
      <w:r>
        <w:br w:type="page"/>
      </w:r>
    </w:p>
    <w:p w14:paraId="0622441F" w14:textId="25D7CA82" w:rsidR="00365205" w:rsidRDefault="00396665" w:rsidP="009F696C">
      <w:pPr>
        <w:rPr>
          <w:rFonts w:hint="eastAsia"/>
        </w:rPr>
      </w:pPr>
      <w:r>
        <w:rPr>
          <w:rFonts w:hint="eastAsia"/>
        </w:rPr>
        <w:lastRenderedPageBreak/>
        <w:t xml:space="preserve">Workflow </w:t>
      </w:r>
      <w:r w:rsidR="00FA11EF">
        <w:rPr>
          <w:rFonts w:hint="eastAsia"/>
        </w:rPr>
        <w:t xml:space="preserve">(make sure each step can be </w:t>
      </w:r>
      <w:proofErr w:type="gramStart"/>
      <w:r w:rsidR="00FA11EF">
        <w:rPr>
          <w:rFonts w:hint="eastAsia"/>
        </w:rPr>
        <w:t>reproduce</w:t>
      </w:r>
      <w:proofErr w:type="gramEnd"/>
      <w:r w:rsidR="00FA11EF">
        <w:rPr>
          <w:rFonts w:hint="eastAsia"/>
        </w:rPr>
        <w:t>)</w:t>
      </w:r>
    </w:p>
    <w:p w14:paraId="050BD112" w14:textId="523EB82B" w:rsidR="00396665" w:rsidRDefault="00396665" w:rsidP="00396665">
      <w:pPr>
        <w:rPr>
          <w:rFonts w:hint="eastAsia"/>
        </w:rPr>
      </w:pPr>
      <w:r>
        <w:rPr>
          <w:rFonts w:hint="eastAsia"/>
        </w:rPr>
        <w:t xml:space="preserve">1. Create </w:t>
      </w:r>
      <w:r>
        <w:t>fishnet</w:t>
      </w:r>
      <w:r>
        <w:rPr>
          <w:rFonts w:hint="eastAsia"/>
        </w:rPr>
        <w:t xml:space="preserve"> based on </w:t>
      </w:r>
      <w:r w:rsidRPr="009F696C">
        <w:t>Calgary</w:t>
      </w:r>
      <w:r>
        <w:rPr>
          <w:rFonts w:hint="eastAsia"/>
        </w:rPr>
        <w:t xml:space="preserve"> city </w:t>
      </w:r>
      <w:r>
        <w:t>boundary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shp</w:t>
      </w:r>
      <w:proofErr w:type="spellEnd"/>
      <w:r>
        <w:rPr>
          <w:rFonts w:hint="eastAsia"/>
        </w:rPr>
        <w:t xml:space="preserve"> file, set the grid size as </w:t>
      </w:r>
      <w:r w:rsidR="00FA11EF">
        <w:rPr>
          <w:rFonts w:hint="eastAsia"/>
        </w:rPr>
        <w:t>30</w:t>
      </w:r>
      <w:r>
        <w:rPr>
          <w:rFonts w:hint="eastAsia"/>
        </w:rPr>
        <w:t xml:space="preserve"> m. Make sure to keep the same </w:t>
      </w:r>
      <w:proofErr w:type="spellStart"/>
      <w:r>
        <w:rPr>
          <w:rFonts w:hint="eastAsia"/>
        </w:rPr>
        <w:t>crs</w:t>
      </w:r>
      <w:proofErr w:type="spellEnd"/>
      <w:r>
        <w:rPr>
          <w:rFonts w:hint="eastAsia"/>
        </w:rPr>
        <w:t xml:space="preserve">. Choose </w:t>
      </w:r>
      <w:proofErr w:type="spellStart"/>
      <w:r>
        <w:rPr>
          <w:rFonts w:hint="eastAsia"/>
        </w:rPr>
        <w:t>crs</w:t>
      </w:r>
      <w:proofErr w:type="spellEnd"/>
      <w:r>
        <w:rPr>
          <w:rFonts w:hint="eastAsia"/>
        </w:rPr>
        <w:t xml:space="preserve"> as the local </w:t>
      </w:r>
      <w:proofErr w:type="spellStart"/>
      <w:r>
        <w:rPr>
          <w:rFonts w:hint="eastAsia"/>
        </w:rPr>
        <w:t>crs</w:t>
      </w:r>
      <w:proofErr w:type="spellEnd"/>
      <w:r>
        <w:rPr>
          <w:rFonts w:hint="eastAsia"/>
        </w:rPr>
        <w:t xml:space="preserve"> for Calgary.</w:t>
      </w:r>
      <w:r w:rsidR="000510D8">
        <w:rPr>
          <w:rFonts w:hint="eastAsia"/>
        </w:rPr>
        <w:t xml:space="preserve"> Each polygon has its own identification number (id).</w:t>
      </w:r>
    </w:p>
    <w:p w14:paraId="29FB64E4" w14:textId="14C7B964" w:rsidR="00396665" w:rsidRDefault="00396665" w:rsidP="00396665">
      <w:r>
        <w:rPr>
          <w:rFonts w:hint="eastAsia"/>
        </w:rPr>
        <w:t xml:space="preserve">2. </w:t>
      </w:r>
      <w:r w:rsidR="000510D8">
        <w:rPr>
          <w:rFonts w:hint="eastAsia"/>
        </w:rPr>
        <w:t xml:space="preserve">Use </w:t>
      </w:r>
      <w:proofErr w:type="spellStart"/>
      <w:r w:rsidR="000510D8" w:rsidRPr="000510D8">
        <w:rPr>
          <w:b/>
          <w:bCs/>
        </w:rPr>
        <w:t>inundation</w:t>
      </w:r>
      <w:r w:rsidR="000510D8">
        <w:rPr>
          <w:rFonts w:hint="eastAsia"/>
          <w:b/>
          <w:bCs/>
        </w:rPr>
        <w:t>.tif</w:t>
      </w:r>
      <w:proofErr w:type="spellEnd"/>
      <w:r w:rsidR="000510D8">
        <w:rPr>
          <w:rFonts w:hint="eastAsia"/>
          <w:b/>
          <w:bCs/>
        </w:rPr>
        <w:t xml:space="preserve"> </w:t>
      </w:r>
      <w:r w:rsidR="00FA11EF" w:rsidRPr="00FA11EF">
        <w:rPr>
          <w:rFonts w:hint="eastAsia"/>
        </w:rPr>
        <w:t>to</w:t>
      </w:r>
      <w:r w:rsidR="00FA11EF">
        <w:rPr>
          <w:rFonts w:hint="eastAsia"/>
        </w:rPr>
        <w:t xml:space="preserve"> generate binary target variables. The raster is 10m resolution, so each grid will have around 9 cells. </w:t>
      </w:r>
      <w:r w:rsidR="00FA11EF" w:rsidRPr="00FA11EF">
        <w:t>0=no inundation and 1=inundation</w:t>
      </w:r>
      <w:r w:rsidR="00FA11EF">
        <w:rPr>
          <w:rFonts w:hint="eastAsia"/>
        </w:rPr>
        <w:t xml:space="preserve">, other is </w:t>
      </w:r>
      <w:proofErr w:type="spellStart"/>
      <w:r w:rsidR="00FA11EF">
        <w:rPr>
          <w:rFonts w:hint="eastAsia"/>
        </w:rPr>
        <w:t>nodata</w:t>
      </w:r>
      <w:proofErr w:type="spellEnd"/>
      <w:r w:rsidR="00FA11EF">
        <w:rPr>
          <w:rFonts w:hint="eastAsia"/>
        </w:rPr>
        <w:t>. Calculate the percentage of inundation cells in gird (fishnet), exceeding (&gt;=) 0.3 will be 1 (true, inundation), &lt; 0.3 will be 0 (false, no-inundation).</w:t>
      </w:r>
    </w:p>
    <w:p w14:paraId="5F9BB656" w14:textId="1550BF18" w:rsidR="00FA11EF" w:rsidRDefault="00FA11EF" w:rsidP="00396665">
      <w:r>
        <w:rPr>
          <w:rFonts w:hint="eastAsia"/>
        </w:rPr>
        <w:t xml:space="preserve">3. Use each fishnet (grid) to calculate the features on the list. The </w:t>
      </w:r>
      <w:r w:rsidR="00D97704">
        <w:rPr>
          <w:rFonts w:hint="eastAsia"/>
        </w:rPr>
        <w:t>data are on data folder.</w:t>
      </w:r>
    </w:p>
    <w:p w14:paraId="365D5B14" w14:textId="7E41EEA8" w:rsidR="00D97704" w:rsidRDefault="00D97704" w:rsidP="00396665">
      <w:r>
        <w:rPr>
          <w:rFonts w:hint="eastAsia"/>
        </w:rPr>
        <w:t>3.1</w:t>
      </w:r>
    </w:p>
    <w:p w14:paraId="201ED2AC" w14:textId="2F1537EF" w:rsidR="00D97704" w:rsidRDefault="00D97704" w:rsidP="00396665">
      <w:pPr>
        <w:rPr>
          <w:rFonts w:hint="eastAsia"/>
        </w:rPr>
      </w:pPr>
      <w:r>
        <w:rPr>
          <w:rFonts w:hint="eastAsia"/>
        </w:rPr>
        <w:t xml:space="preserve">4 </w:t>
      </w:r>
      <w:r>
        <w:t>Exploratory</w:t>
      </w:r>
      <w:r>
        <w:rPr>
          <w:rFonts w:hint="eastAsia"/>
        </w:rPr>
        <w:t xml:space="preserve"> Data Analysis and Data cleaning. Outputs are: 4.1 The histogram and </w:t>
      </w:r>
    </w:p>
    <w:p w14:paraId="61593138" w14:textId="77777777" w:rsidR="00D97704" w:rsidRPr="00FA11EF" w:rsidRDefault="00D97704" w:rsidP="00396665">
      <w:pPr>
        <w:rPr>
          <w:rFonts w:hint="eastAsia"/>
        </w:rPr>
      </w:pPr>
    </w:p>
    <w:p w14:paraId="512A2CE2" w14:textId="31603FE9" w:rsidR="00396665" w:rsidRPr="00396665" w:rsidRDefault="00396665" w:rsidP="009F696C">
      <w:pPr>
        <w:rPr>
          <w:rFonts w:hint="eastAsia"/>
        </w:rPr>
      </w:pPr>
    </w:p>
    <w:sectPr w:rsidR="00396665" w:rsidRPr="00396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3895"/>
    <w:multiLevelType w:val="hybridMultilevel"/>
    <w:tmpl w:val="3B42A91A"/>
    <w:lvl w:ilvl="0" w:tplc="8EEA0B8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261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174"/>
    <w:rsid w:val="000510D8"/>
    <w:rsid w:val="00197C9F"/>
    <w:rsid w:val="001B7265"/>
    <w:rsid w:val="002F13CE"/>
    <w:rsid w:val="00362174"/>
    <w:rsid w:val="00365205"/>
    <w:rsid w:val="00396665"/>
    <w:rsid w:val="00677093"/>
    <w:rsid w:val="00741FAE"/>
    <w:rsid w:val="008A2458"/>
    <w:rsid w:val="00934644"/>
    <w:rsid w:val="009F696C"/>
    <w:rsid w:val="00D97704"/>
    <w:rsid w:val="00F563E9"/>
    <w:rsid w:val="00F94FB1"/>
    <w:rsid w:val="00FA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03FC"/>
  <w15:chartTrackingRefBased/>
  <w15:docId w15:val="{343B70D4-296F-435C-A7DB-71E59F89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2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2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62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62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621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6217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621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6217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21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621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2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2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2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2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21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21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21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2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21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217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F6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Coco</dc:creator>
  <cp:keywords/>
  <dc:description/>
  <cp:lastModifiedBy>Deng, Zimu</cp:lastModifiedBy>
  <cp:revision>4</cp:revision>
  <dcterms:created xsi:type="dcterms:W3CDTF">2026-03-18T20:10:00Z</dcterms:created>
  <dcterms:modified xsi:type="dcterms:W3CDTF">2026-03-22T01:59:00Z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f67f3212-488f-47b5-ab05-48cbf777d4be</vt:lpwstr>
  </property>
</Properties>
</file>