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1687" w14:textId="77777777" w:rsidR="00524161" w:rsidRPr="00524161" w:rsidRDefault="00524161" w:rsidP="00524161">
      <w:pPr>
        <w:rPr>
          <w:b/>
          <w:bCs/>
        </w:rPr>
      </w:pPr>
      <w:r w:rsidRPr="00524161">
        <w:rPr>
          <w:b/>
          <w:bCs/>
        </w:rPr>
        <w:t>Open Questions — 810 Invoice Integration (Orderful Mosaic)</w:t>
      </w:r>
    </w:p>
    <w:p w14:paraId="744C076A" w14:textId="77777777" w:rsidR="00524161" w:rsidRPr="00524161" w:rsidRDefault="00524161" w:rsidP="00524161">
      <w:r w:rsidRPr="00524161">
        <w:t>Purpose: this document lists specific, unresolved technical questions blocking full completion of our flat-file-to-Mosaic 810 mapping. Intended for review with Orderful support or your own integration contact.</w:t>
      </w:r>
    </w:p>
    <w:p w14:paraId="23C56D90" w14:textId="77777777" w:rsidR="00524161" w:rsidRPr="00524161" w:rsidRDefault="00524161" w:rsidP="00524161">
      <w:r w:rsidRPr="00524161">
        <w:rPr>
          <w:b/>
          <w:bCs/>
        </w:rPr>
        <w:t>UPDATE:</w:t>
      </w:r>
      <w:r w:rsidRPr="00524161">
        <w:t xml:space="preserve"> questions 1, 3, and part of 2 below were resolved directly by obtaining a real, valid sample Invoice payload from Orderful. Kept here with resolution notes rather than deleted, so the reasoning stays visible.</w:t>
      </w:r>
    </w:p>
    <w:p w14:paraId="6808F11F" w14:textId="77777777" w:rsidR="00524161" w:rsidRPr="00524161" w:rsidRDefault="00524161" w:rsidP="00524161">
      <w:r w:rsidRPr="00524161">
        <w:pict w14:anchorId="56F3DDF1">
          <v:rect id="_x0000_i1073" style="width:0;height:1.5pt" o:hralign="center" o:hrstd="t" o:hr="t" fillcolor="#a0a0a0" stroked="f"/>
        </w:pict>
      </w:r>
    </w:p>
    <w:p w14:paraId="3A171ADD" w14:textId="77777777" w:rsidR="00524161" w:rsidRPr="00524161" w:rsidRDefault="00524161" w:rsidP="00524161">
      <w:pPr>
        <w:rPr>
          <w:b/>
          <w:bCs/>
        </w:rPr>
      </w:pPr>
      <w:r w:rsidRPr="00524161">
        <w:rPr>
          <w:b/>
          <w:bCs/>
        </w:rPr>
        <w:t>1. Line-item-level allowances/discounts — RESOLVED</w:t>
      </w:r>
    </w:p>
    <w:p w14:paraId="236E59A4" w14:textId="77777777" w:rsidR="00524161" w:rsidRPr="00524161" w:rsidRDefault="00524161" w:rsidP="00524161">
      <w:r w:rsidRPr="00524161">
        <w:t>~~The gap: our source system applies discounts at the individual line-item level...~~</w:t>
      </w:r>
    </w:p>
    <w:p w14:paraId="5B71BBBF" w14:textId="77777777" w:rsidR="00524161" w:rsidRPr="00524161" w:rsidRDefault="00524161" w:rsidP="00524161">
      <w:r w:rsidRPr="00524161">
        <w:rPr>
          <w:b/>
          <w:bCs/>
        </w:rPr>
        <w:t>Resolved:</w:t>
      </w:r>
      <w:r w:rsidRPr="00524161">
        <w:t xml:space="preserve"> a real sample payload confirms Mosaic's </w:t>
      </w:r>
      <w:proofErr w:type="gramStart"/>
      <w:r w:rsidRPr="00524161">
        <w:t>allowances[</w:t>
      </w:r>
      <w:proofErr w:type="gramEnd"/>
      <w:r w:rsidRPr="00524161">
        <w:t>] array is flat and invoice-level only — there is no line-item reference field. Any discount that's conceptually tied to a specific product line must be aggregated into the invoice-level array when sent to Orderful; the line-item association exists only in our internal processing, not in what Orderful receives.</w:t>
      </w:r>
    </w:p>
    <w:p w14:paraId="353C800E" w14:textId="77777777" w:rsidR="00524161" w:rsidRPr="00524161" w:rsidRDefault="00524161" w:rsidP="00524161">
      <w:r w:rsidRPr="00524161">
        <w:pict w14:anchorId="64965C1D">
          <v:rect id="_x0000_i1074" style="width:0;height:1.5pt" o:hralign="center" o:hrstd="t" o:hr="t" fillcolor="#a0a0a0" stroked="f"/>
        </w:pict>
      </w:r>
    </w:p>
    <w:p w14:paraId="6D09619D" w14:textId="77777777" w:rsidR="00524161" w:rsidRPr="00524161" w:rsidRDefault="00524161" w:rsidP="00524161">
      <w:pPr>
        <w:rPr>
          <w:b/>
          <w:bCs/>
        </w:rPr>
      </w:pPr>
      <w:r w:rsidRPr="00524161">
        <w:rPr>
          <w:b/>
          <w:bCs/>
        </w:rPr>
        <w:t>2. amount vs. rate — PARTIALLY RESOLVED</w:t>
      </w:r>
    </w:p>
    <w:p w14:paraId="1BF2BDA5" w14:textId="77777777" w:rsidR="00524161" w:rsidRPr="00524161" w:rsidRDefault="00524161" w:rsidP="00524161">
      <w:r w:rsidRPr="00524161">
        <w:rPr>
          <w:b/>
          <w:bCs/>
        </w:rPr>
        <w:t>Resolved:</w:t>
      </w:r>
      <w:r w:rsidRPr="00524161">
        <w:t xml:space="preserve"> the real sample confirms </w:t>
      </w:r>
      <w:proofErr w:type="gramStart"/>
      <w:r w:rsidRPr="00524161">
        <w:t>allowances[].amount</w:t>
      </w:r>
      <w:proofErr w:type="gramEnd"/>
      <w:r w:rsidRPr="00524161">
        <w:t xml:space="preserve"> and </w:t>
      </w:r>
      <w:proofErr w:type="gramStart"/>
      <w:r w:rsidRPr="00524161">
        <w:t>charges[].amount</w:t>
      </w:r>
      <w:proofErr w:type="gramEnd"/>
      <w:r w:rsidRPr="00524161">
        <w:t xml:space="preserve"> are always final, computed dollar totals — never a rate.</w:t>
      </w:r>
    </w:p>
    <w:p w14:paraId="4A62354A" w14:textId="77777777" w:rsidR="00524161" w:rsidRPr="00524161" w:rsidRDefault="00524161" w:rsidP="00524161">
      <w:r w:rsidRPr="00524161">
        <w:rPr>
          <w:b/>
          <w:bCs/>
        </w:rPr>
        <w:t>Still open:</w:t>
      </w:r>
      <w:r w:rsidRPr="00524161">
        <w:t xml:space="preserve"> our source data for some discounts/allowances is expressed as a </w:t>
      </w:r>
      <w:r w:rsidRPr="00524161">
        <w:rPr>
          <w:i/>
          <w:iCs/>
        </w:rPr>
        <w:t>rate</w:t>
      </w:r>
      <w:r w:rsidRPr="00524161">
        <w:t xml:space="preserve"> (e.g. "$0.75 per case," "$0.10 per unit"), not a final total. We still need to determine, per discount type, what quantity to multiply the rate against to produce the total Orderful </w:t>
      </w:r>
      <w:proofErr w:type="gramStart"/>
      <w:r w:rsidRPr="00524161">
        <w:t>expects</w:t>
      </w:r>
      <w:proofErr w:type="gramEnd"/>
      <w:r w:rsidRPr="00524161">
        <w:t xml:space="preserve"> (the line item's shipped quantity? case count specifically, even when the invoiced unit is "each"?). This is an internal computation question now, not a schema question — </w:t>
      </w:r>
      <w:proofErr w:type="spellStart"/>
      <w:r w:rsidRPr="00524161">
        <w:t>Orderful's</w:t>
      </w:r>
      <w:proofErr w:type="spellEnd"/>
      <w:r w:rsidRPr="00524161">
        <w:t xml:space="preserve"> side of this is settled.</w:t>
      </w:r>
    </w:p>
    <w:p w14:paraId="34A32343" w14:textId="77777777" w:rsidR="00524161" w:rsidRPr="00524161" w:rsidRDefault="00524161" w:rsidP="00524161">
      <w:r w:rsidRPr="00524161">
        <w:pict w14:anchorId="77589E25">
          <v:rect id="_x0000_i1075" style="width:0;height:1.5pt" o:hralign="center" o:hrstd="t" o:hr="t" fillcolor="#a0a0a0" stroked="f"/>
        </w:pict>
      </w:r>
    </w:p>
    <w:p w14:paraId="718C90D6" w14:textId="77777777" w:rsidR="00524161" w:rsidRPr="00524161" w:rsidRDefault="00524161" w:rsidP="00524161">
      <w:pPr>
        <w:rPr>
          <w:b/>
          <w:bCs/>
        </w:rPr>
      </w:pPr>
      <w:r w:rsidRPr="00524161">
        <w:rPr>
          <w:b/>
          <w:bCs/>
        </w:rPr>
        <w:t xml:space="preserve">3. </w:t>
      </w:r>
      <w:proofErr w:type="spellStart"/>
      <w:r w:rsidRPr="00524161">
        <w:rPr>
          <w:b/>
          <w:bCs/>
        </w:rPr>
        <w:t>methodOfHandling</w:t>
      </w:r>
      <w:proofErr w:type="spellEnd"/>
      <w:r w:rsidRPr="00524161">
        <w:rPr>
          <w:b/>
          <w:bCs/>
        </w:rPr>
        <w:t xml:space="preserve"> </w:t>
      </w:r>
      <w:proofErr w:type="spellStart"/>
      <w:r w:rsidRPr="00524161">
        <w:rPr>
          <w:b/>
          <w:bCs/>
        </w:rPr>
        <w:t>enum</w:t>
      </w:r>
      <w:proofErr w:type="spellEnd"/>
      <w:r w:rsidRPr="00524161">
        <w:rPr>
          <w:b/>
          <w:bCs/>
        </w:rPr>
        <w:t xml:space="preserve"> — RESOLVED</w:t>
      </w:r>
    </w:p>
    <w:p w14:paraId="389D573B" w14:textId="77777777" w:rsidR="00524161" w:rsidRPr="00524161" w:rsidRDefault="00524161" w:rsidP="00524161">
      <w:r w:rsidRPr="00524161">
        <w:rPr>
          <w:b/>
          <w:bCs/>
        </w:rPr>
        <w:t>Resolved:</w:t>
      </w:r>
      <w:r w:rsidRPr="00524161">
        <w:t xml:space="preserve"> a real sample payload with both an allowance and a charge simply </w:t>
      </w:r>
      <w:proofErr w:type="gramStart"/>
      <w:r w:rsidRPr="00524161">
        <w:t>omits</w:t>
      </w:r>
      <w:proofErr w:type="gramEnd"/>
      <w:r w:rsidRPr="00524161">
        <w:t xml:space="preserve"> </w:t>
      </w:r>
      <w:proofErr w:type="spellStart"/>
      <w:r w:rsidRPr="00524161">
        <w:t>methodOfHandling</w:t>
      </w:r>
      <w:proofErr w:type="spellEnd"/>
      <w:r w:rsidRPr="00524161">
        <w:t xml:space="preserve"> entirely on both. The field is optional and should be left out when there's no clean match (e.g. "</w:t>
      </w:r>
      <w:proofErr w:type="gramStart"/>
      <w:r w:rsidRPr="00524161">
        <w:t>off-invoice</w:t>
      </w:r>
      <w:proofErr w:type="gramEnd"/>
      <w:r w:rsidRPr="00524161">
        <w:t xml:space="preserve">," which has no corresponding </w:t>
      </w:r>
      <w:proofErr w:type="spellStart"/>
      <w:r w:rsidRPr="00524161">
        <w:t>enum</w:t>
      </w:r>
      <w:proofErr w:type="spellEnd"/>
      <w:r w:rsidRPr="00524161">
        <w:t xml:space="preserve"> value), rather than forced into one of the four </w:t>
      </w:r>
      <w:proofErr w:type="spellStart"/>
      <w:r w:rsidRPr="00524161">
        <w:t>enum</w:t>
      </w:r>
      <w:proofErr w:type="spellEnd"/>
      <w:r w:rsidRPr="00524161">
        <w:t xml:space="preserve"> options.</w:t>
      </w:r>
    </w:p>
    <w:p w14:paraId="07284515" w14:textId="77777777" w:rsidR="00524161" w:rsidRPr="00524161" w:rsidRDefault="00524161" w:rsidP="00524161">
      <w:r w:rsidRPr="00524161">
        <w:lastRenderedPageBreak/>
        <w:pict w14:anchorId="1DB7FAF0">
          <v:rect id="_x0000_i1076" style="width:0;height:1.5pt" o:hralign="center" o:hrstd="t" o:hr="t" fillcolor="#a0a0a0" stroked="f"/>
        </w:pict>
      </w:r>
    </w:p>
    <w:p w14:paraId="2EEEF785" w14:textId="77777777" w:rsidR="00524161" w:rsidRPr="00524161" w:rsidRDefault="00524161" w:rsidP="00524161">
      <w:pPr>
        <w:rPr>
          <w:b/>
          <w:bCs/>
        </w:rPr>
      </w:pPr>
      <w:r w:rsidRPr="00524161">
        <w:rPr>
          <w:b/>
          <w:bCs/>
        </w:rPr>
        <w:t>4. Confirming a small number of unrecognized allowance/charge type codes</w:t>
      </w:r>
    </w:p>
    <w:p w14:paraId="209A6855" w14:textId="77777777" w:rsidR="00524161" w:rsidRPr="00524161" w:rsidRDefault="00524161" w:rsidP="00524161">
      <w:r w:rsidRPr="00524161">
        <w:rPr>
          <w:b/>
          <w:bCs/>
        </w:rPr>
        <w:t>The gap:</w:t>
      </w:r>
      <w:r w:rsidRPr="00524161">
        <w:t xml:space="preserve"> two internal type codes appearing in our data have no known business description yet (a 4-character code and a 2-digit code, values withheld here pending internal confirmation). These are </w:t>
      </w:r>
      <w:proofErr w:type="gramStart"/>
      <w:r w:rsidRPr="00524161">
        <w:t>low-volume</w:t>
      </w:r>
      <w:proofErr w:type="gramEnd"/>
      <w:r w:rsidRPr="00524161">
        <w:t xml:space="preserve">/edge cases, not blocking the main integration, but will need mapping to one of </w:t>
      </w:r>
      <w:proofErr w:type="spellStart"/>
      <w:r w:rsidRPr="00524161">
        <w:t>Orderful's</w:t>
      </w:r>
      <w:proofErr w:type="spellEnd"/>
      <w:r w:rsidRPr="00524161">
        <w:t xml:space="preserve"> </w:t>
      </w:r>
      <w:proofErr w:type="gramStart"/>
      <w:r w:rsidRPr="00524161">
        <w:t>allowances[].type</w:t>
      </w:r>
      <w:proofErr w:type="gramEnd"/>
      <w:r w:rsidRPr="00524161">
        <w:t xml:space="preserve"> </w:t>
      </w:r>
      <w:proofErr w:type="spellStart"/>
      <w:r w:rsidRPr="00524161">
        <w:t>enum</w:t>
      </w:r>
      <w:proofErr w:type="spellEnd"/>
      <w:r w:rsidRPr="00524161">
        <w:t xml:space="preserve"> values before we can support them.</w:t>
      </w:r>
    </w:p>
    <w:p w14:paraId="5EA15580" w14:textId="77777777" w:rsidR="00524161" w:rsidRPr="00524161" w:rsidRDefault="00524161" w:rsidP="00524161">
      <w:r w:rsidRPr="00524161">
        <w:rPr>
          <w:b/>
          <w:bCs/>
        </w:rPr>
        <w:t>What we need to know:</w:t>
      </w:r>
      <w:r w:rsidRPr="00524161">
        <w:t xml:space="preserve"> Not an Orderful question at this </w:t>
      </w:r>
      <w:proofErr w:type="gramStart"/>
      <w:r w:rsidRPr="00524161">
        <w:t>stage — this</w:t>
      </w:r>
      <w:proofErr w:type="gramEnd"/>
      <w:r w:rsidRPr="00524161">
        <w:t xml:space="preserve"> is pending internal source-system research. Included here for completeness/tracking.</w:t>
      </w:r>
    </w:p>
    <w:p w14:paraId="6E59FA6C" w14:textId="77777777" w:rsidR="00524161" w:rsidRPr="00524161" w:rsidRDefault="00524161" w:rsidP="00524161">
      <w:r w:rsidRPr="00524161">
        <w:pict w14:anchorId="362288A7">
          <v:rect id="_x0000_i1077" style="width:0;height:1.5pt" o:hralign="center" o:hrstd="t" o:hr="t" fillcolor="#a0a0a0" stroked="f"/>
        </w:pict>
      </w:r>
    </w:p>
    <w:p w14:paraId="0CE8E2CB" w14:textId="77777777" w:rsidR="00524161" w:rsidRPr="00524161" w:rsidRDefault="00524161" w:rsidP="00524161">
      <w:pPr>
        <w:rPr>
          <w:b/>
          <w:bCs/>
        </w:rPr>
      </w:pPr>
      <w:r w:rsidRPr="00524161">
        <w:rPr>
          <w:b/>
          <w:bCs/>
        </w:rPr>
        <w:t>5. Freight-type charges — clarify, not blocking</w:t>
      </w:r>
    </w:p>
    <w:p w14:paraId="5D514C67" w14:textId="77777777" w:rsidR="00524161" w:rsidRPr="00524161" w:rsidRDefault="00524161" w:rsidP="00524161">
      <w:r w:rsidRPr="00524161">
        <w:rPr>
          <w:b/>
          <w:bCs/>
        </w:rPr>
        <w:t>The gap:</w:t>
      </w:r>
      <w:r w:rsidRPr="00524161">
        <w:t xml:space="preserve"> a real sample confirms freight belongs in </w:t>
      </w:r>
      <w:proofErr w:type="gramStart"/>
      <w:r w:rsidRPr="00524161">
        <w:t>charges[</w:t>
      </w:r>
      <w:proofErr w:type="gramEnd"/>
      <w:r w:rsidRPr="00524161">
        <w:t xml:space="preserve">] with type: "freight", separate from </w:t>
      </w:r>
      <w:proofErr w:type="gramStart"/>
      <w:r w:rsidRPr="00524161">
        <w:t>allowances[</w:t>
      </w:r>
      <w:proofErr w:type="gramEnd"/>
      <w:r w:rsidRPr="00524161">
        <w:t xml:space="preserve">]. Our current generic dispatch logic defaults every unrecognized numeric-style code to </w:t>
      </w:r>
      <w:proofErr w:type="gramStart"/>
      <w:r w:rsidRPr="00524161">
        <w:t>allowances[</w:t>
      </w:r>
      <w:proofErr w:type="gramEnd"/>
      <w:r w:rsidRPr="00524161">
        <w:t>]. We have several known freight-related codes from a partner's own EDI spec (e.g. codes referring to Freight Charge) that were deliberately never wired into code pending this confirmation — now confirmed, this is ready to implement on our side. Not an Orderful question.</w:t>
      </w:r>
    </w:p>
    <w:p w14:paraId="12ECF046" w14:textId="77777777" w:rsidR="00524161" w:rsidRPr="00524161" w:rsidRDefault="00524161" w:rsidP="00524161">
      <w:r w:rsidRPr="00524161">
        <w:pict w14:anchorId="65E142BC">
          <v:rect id="_x0000_i1078" style="width:0;height:1.5pt" o:hralign="center" o:hrstd="t" o:hr="t" fillcolor="#a0a0a0" stroked="f"/>
        </w:pict>
      </w:r>
    </w:p>
    <w:p w14:paraId="26CA73A4" w14:textId="77777777" w:rsidR="00524161" w:rsidRPr="00524161" w:rsidRDefault="00524161" w:rsidP="00524161">
      <w:pPr>
        <w:rPr>
          <w:b/>
          <w:bCs/>
        </w:rPr>
      </w:pPr>
      <w:r w:rsidRPr="00524161">
        <w:rPr>
          <w:b/>
          <w:bCs/>
        </w:rPr>
        <w:t xml:space="preserve">6. </w:t>
      </w:r>
      <w:proofErr w:type="spellStart"/>
      <w:proofErr w:type="gramStart"/>
      <w:r w:rsidRPr="00524161">
        <w:rPr>
          <w:b/>
          <w:bCs/>
        </w:rPr>
        <w:t>parties.buyer</w:t>
      </w:r>
      <w:proofErr w:type="spellEnd"/>
      <w:proofErr w:type="gramEnd"/>
      <w:r w:rsidRPr="00524161">
        <w:rPr>
          <w:b/>
          <w:bCs/>
        </w:rPr>
        <w:t xml:space="preserve"> — source mapping not yet identified</w:t>
      </w:r>
    </w:p>
    <w:p w14:paraId="3FC3159F" w14:textId="77777777" w:rsidR="00524161" w:rsidRPr="00524161" w:rsidRDefault="00524161" w:rsidP="00524161">
      <w:r w:rsidRPr="00524161">
        <w:rPr>
          <w:b/>
          <w:bCs/>
        </w:rPr>
        <w:t>The gap:</w:t>
      </w:r>
      <w:r w:rsidRPr="00524161">
        <w:t xml:space="preserve"> a real sample payload populates a </w:t>
      </w:r>
      <w:proofErr w:type="spellStart"/>
      <w:proofErr w:type="gramStart"/>
      <w:r w:rsidRPr="00524161">
        <w:t>parties.buyer</w:t>
      </w:r>
      <w:proofErr w:type="spellEnd"/>
      <w:proofErr w:type="gramEnd"/>
      <w:r w:rsidRPr="00524161">
        <w:t xml:space="preserve"> object, structurally distinct from </w:t>
      </w:r>
      <w:proofErr w:type="spellStart"/>
      <w:r w:rsidRPr="00524161">
        <w:t>shipTo</w:t>
      </w:r>
      <w:proofErr w:type="spellEnd"/>
      <w:r w:rsidRPr="00524161">
        <w:t>/</w:t>
      </w:r>
      <w:proofErr w:type="spellStart"/>
      <w:r w:rsidRPr="00524161">
        <w:t>billTo</w:t>
      </w:r>
      <w:proofErr w:type="spellEnd"/>
      <w:r w:rsidRPr="00524161">
        <w:t xml:space="preserve"> (though often identical in value). Our current flat-file layout doesn't have an obviously corresponding field — HST and HBT cover Ship-To and Bill-To, but nothing explicitly labeled "Buyer" as its own concept.</w:t>
      </w:r>
    </w:p>
    <w:p w14:paraId="3A2153B2" w14:textId="77777777" w:rsidR="00524161" w:rsidRPr="00524161" w:rsidRDefault="00524161" w:rsidP="00524161">
      <w:r w:rsidRPr="00524161">
        <w:rPr>
          <w:b/>
          <w:bCs/>
        </w:rPr>
        <w:t>What we need to know:</w:t>
      </w:r>
      <w:r w:rsidRPr="00524161">
        <w:t xml:space="preserve"> Does Orderful require </w:t>
      </w:r>
      <w:proofErr w:type="spellStart"/>
      <w:proofErr w:type="gramStart"/>
      <w:r w:rsidRPr="00524161">
        <w:t>parties.buyer</w:t>
      </w:r>
      <w:proofErr w:type="spellEnd"/>
      <w:proofErr w:type="gramEnd"/>
      <w:r w:rsidRPr="00524161">
        <w:t xml:space="preserve"> to be populated, or is it optional/inferred when absent? If required, is it acceptable to default it to the same value as </w:t>
      </w:r>
      <w:proofErr w:type="spellStart"/>
      <w:r w:rsidRPr="00524161">
        <w:t>billTo</w:t>
      </w:r>
      <w:proofErr w:type="spellEnd"/>
      <w:r w:rsidRPr="00524161">
        <w:t xml:space="preserve"> when our source data doesn't distinguish them?</w:t>
      </w:r>
    </w:p>
    <w:p w14:paraId="2B94B2D3" w14:textId="77777777" w:rsidR="00524161" w:rsidRPr="00524161" w:rsidRDefault="00524161" w:rsidP="00524161">
      <w:r w:rsidRPr="00524161">
        <w:pict w14:anchorId="0DCA1EDC">
          <v:rect id="_x0000_i1079" style="width:0;height:1.5pt" o:hralign="center" o:hrstd="t" o:hr="t" fillcolor="#a0a0a0" stroked="f"/>
        </w:pict>
      </w:r>
    </w:p>
    <w:p w14:paraId="029D165B" w14:textId="77777777" w:rsidR="00524161" w:rsidRPr="00524161" w:rsidRDefault="00524161" w:rsidP="00524161">
      <w:pPr>
        <w:rPr>
          <w:b/>
          <w:bCs/>
        </w:rPr>
      </w:pPr>
      <w:r w:rsidRPr="00524161">
        <w:rPr>
          <w:b/>
          <w:bCs/>
        </w:rPr>
        <w:t xml:space="preserve">7. </w:t>
      </w:r>
      <w:proofErr w:type="spellStart"/>
      <w:r w:rsidRPr="00524161">
        <w:rPr>
          <w:b/>
          <w:bCs/>
        </w:rPr>
        <w:t>carrierDetails</w:t>
      </w:r>
      <w:proofErr w:type="spellEnd"/>
      <w:r w:rsidRPr="00524161">
        <w:rPr>
          <w:b/>
          <w:bCs/>
        </w:rPr>
        <w:t xml:space="preserve"> at the invoice level — source mapping not yet identified</w:t>
      </w:r>
    </w:p>
    <w:p w14:paraId="5F6F6265" w14:textId="77777777" w:rsidR="00524161" w:rsidRPr="00524161" w:rsidRDefault="00524161" w:rsidP="00524161">
      <w:r w:rsidRPr="00524161">
        <w:rPr>
          <w:b/>
          <w:bCs/>
        </w:rPr>
        <w:t>The gap:</w:t>
      </w:r>
      <w:r w:rsidRPr="00524161">
        <w:t xml:space="preserve"> a real sample payload includes shipment/carrier details (carrier code, service level, trailer/equipment ID) directly on the Invoice payload — the same shape and, in the sample, the </w:t>
      </w:r>
      <w:r w:rsidRPr="00524161">
        <w:rPr>
          <w:i/>
          <w:iCs/>
        </w:rPr>
        <w:t>same values</w:t>
      </w:r>
      <w:r w:rsidRPr="00524161">
        <w:t xml:space="preserve"> as the corresponding Ship Notice (856) payload for that shipment.</w:t>
      </w:r>
    </w:p>
    <w:p w14:paraId="4F1EA585" w14:textId="77777777" w:rsidR="00524161" w:rsidRPr="00524161" w:rsidRDefault="00524161" w:rsidP="00524161">
      <w:r w:rsidRPr="00524161">
        <w:rPr>
          <w:b/>
          <w:bCs/>
        </w:rPr>
        <w:lastRenderedPageBreak/>
        <w:t>What we need to know:</w:t>
      </w:r>
      <w:r w:rsidRPr="00524161">
        <w:t xml:space="preserve"> Is </w:t>
      </w:r>
      <w:proofErr w:type="spellStart"/>
      <w:r w:rsidRPr="00524161">
        <w:t>carrierDetails</w:t>
      </w:r>
      <w:proofErr w:type="spellEnd"/>
      <w:r w:rsidRPr="00524161">
        <w:t xml:space="preserve"> required on Invoice submissions, or optional? If our source system doesn't have this data readily available at invoice-generation time (it may only exist in whatever generates the 856), is it acceptable to omit it here?</w:t>
      </w:r>
    </w:p>
    <w:p w14:paraId="65C0AE37" w14:textId="77777777" w:rsidR="00524161" w:rsidRPr="00524161" w:rsidRDefault="00524161" w:rsidP="00524161">
      <w:r w:rsidRPr="00524161">
        <w:pict w14:anchorId="1E0E9B5E">
          <v:rect id="_x0000_i1080" style="width:0;height:1.5pt" o:hralign="center" o:hrstd="t" o:hr="t" fillcolor="#a0a0a0" stroked="f"/>
        </w:pict>
      </w:r>
    </w:p>
    <w:p w14:paraId="2BE85816" w14:textId="77777777" w:rsidR="00524161" w:rsidRPr="00524161" w:rsidRDefault="00524161" w:rsidP="00524161">
      <w:pPr>
        <w:rPr>
          <w:b/>
          <w:bCs/>
        </w:rPr>
      </w:pPr>
      <w:r w:rsidRPr="00524161">
        <w:rPr>
          <w:b/>
          <w:bCs/>
        </w:rPr>
        <w:t>Everything else is confirmed and working</w:t>
      </w:r>
    </w:p>
    <w:p w14:paraId="0B88113F" w14:textId="77777777" w:rsidR="00524161" w:rsidRPr="00524161" w:rsidRDefault="00524161" w:rsidP="00524161">
      <w:r w:rsidRPr="00524161">
        <w:t xml:space="preserve">Header fields (including </w:t>
      </w:r>
      <w:proofErr w:type="spellStart"/>
      <w:r w:rsidRPr="00524161">
        <w:t>termsOfSale</w:t>
      </w:r>
      <w:proofErr w:type="spellEnd"/>
      <w:r w:rsidRPr="00524161">
        <w:t>, now correctly named and mapped), all party/address blocks confirmed so far (ship-to, bill-to, ship-from), core line-item data, invoice totals, and header-level allowances/charges (where a confirmed type code exists) are mapped, tested against real data, and producing valid-looking output today.</w:t>
      </w:r>
    </w:p>
    <w:p w14:paraId="4CB4CCD7" w14:textId="77777777" w:rsidR="0066132C" w:rsidRDefault="0066132C"/>
    <w:sectPr w:rsidR="00661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61"/>
    <w:rsid w:val="00524161"/>
    <w:rsid w:val="0066132C"/>
    <w:rsid w:val="00724408"/>
    <w:rsid w:val="0081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D8CD"/>
  <w15:chartTrackingRefBased/>
  <w15:docId w15:val="{5F7D637E-21B7-4CD7-BFA2-40E5220F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Chaddock</dc:creator>
  <cp:keywords/>
  <dc:description/>
  <cp:lastModifiedBy>Adam Chaddock</cp:lastModifiedBy>
  <cp:revision>1</cp:revision>
  <dcterms:created xsi:type="dcterms:W3CDTF">2026-08-11T21:12:00Z</dcterms:created>
  <dcterms:modified xsi:type="dcterms:W3CDTF">2026-08-11T21:12:00Z</dcterms:modified>
</cp:coreProperties>
</file>